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8AF7F" w14:textId="7A3F333C" w:rsidR="004366A7" w:rsidRPr="007705C7" w:rsidRDefault="00B83F91" w:rsidP="00A5131E">
      <w:pPr>
        <w:spacing w:line="360" w:lineRule="auto"/>
        <w:jc w:val="right"/>
        <w:rPr>
          <w:b/>
          <w:i/>
          <w:iCs/>
          <w:color w:val="FF0000"/>
        </w:rPr>
      </w:pPr>
      <w:r w:rsidRPr="007705C7">
        <w:rPr>
          <w:b/>
          <w:i/>
          <w:iCs/>
          <w:color w:val="FF0000"/>
        </w:rPr>
        <w:t xml:space="preserve">Issued </w:t>
      </w:r>
      <w:r w:rsidR="0090100C" w:rsidRPr="007705C7">
        <w:rPr>
          <w:b/>
          <w:i/>
          <w:iCs/>
          <w:color w:val="FF0000"/>
        </w:rPr>
        <w:t>30</w:t>
      </w:r>
      <w:r w:rsidR="0090100C" w:rsidRPr="007705C7">
        <w:rPr>
          <w:b/>
          <w:i/>
          <w:iCs/>
          <w:color w:val="FF0000"/>
          <w:vertAlign w:val="superscript"/>
        </w:rPr>
        <w:t>th</w:t>
      </w:r>
      <w:r w:rsidR="00322848" w:rsidRPr="007705C7">
        <w:rPr>
          <w:b/>
          <w:i/>
          <w:iCs/>
          <w:color w:val="FF0000"/>
        </w:rPr>
        <w:t xml:space="preserve"> </w:t>
      </w:r>
      <w:r w:rsidR="008E0744">
        <w:rPr>
          <w:b/>
          <w:i/>
          <w:iCs/>
          <w:color w:val="FF0000"/>
        </w:rPr>
        <w:t>September</w:t>
      </w:r>
      <w:r w:rsidR="00322848" w:rsidRPr="007705C7">
        <w:rPr>
          <w:b/>
          <w:i/>
          <w:iCs/>
          <w:color w:val="FF0000"/>
        </w:rPr>
        <w:t xml:space="preserve"> </w:t>
      </w:r>
      <w:r w:rsidR="00E72BA0" w:rsidRPr="007705C7">
        <w:rPr>
          <w:b/>
          <w:i/>
          <w:iCs/>
          <w:color w:val="FF0000"/>
        </w:rPr>
        <w:t>20</w:t>
      </w:r>
      <w:r w:rsidR="009B7550" w:rsidRPr="007705C7">
        <w:rPr>
          <w:b/>
          <w:i/>
          <w:iCs/>
          <w:color w:val="FF0000"/>
        </w:rPr>
        <w:t>22</w:t>
      </w:r>
    </w:p>
    <w:p w14:paraId="7C514D69" w14:textId="77777777" w:rsidR="004366A7" w:rsidRPr="00A5131E" w:rsidRDefault="004366A7" w:rsidP="00A5131E">
      <w:pPr>
        <w:spacing w:line="360" w:lineRule="auto"/>
        <w:jc w:val="center"/>
      </w:pPr>
    </w:p>
    <w:p w14:paraId="3BD6292A" w14:textId="77777777" w:rsidR="00B411E7" w:rsidRPr="00A5131E" w:rsidRDefault="00B411E7" w:rsidP="00D330EC">
      <w:pPr>
        <w:spacing w:line="360" w:lineRule="auto"/>
      </w:pPr>
    </w:p>
    <w:p w14:paraId="21F605C1" w14:textId="16DEFCDC" w:rsidR="00B411E7" w:rsidRPr="00A5131E" w:rsidRDefault="00777B07" w:rsidP="00A5131E">
      <w:pPr>
        <w:spacing w:line="360" w:lineRule="auto"/>
        <w:jc w:val="center"/>
      </w:pPr>
      <w:r w:rsidRPr="00A5131E">
        <w:rPr>
          <w:noProof/>
          <w:lang w:val="en-US"/>
        </w:rPr>
        <w:drawing>
          <wp:inline distT="0" distB="0" distL="0" distR="0" wp14:anchorId="49AF823B" wp14:editId="6173144F">
            <wp:extent cx="1894205" cy="160274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4205" cy="1602740"/>
                    </a:xfrm>
                    <a:prstGeom prst="rect">
                      <a:avLst/>
                    </a:prstGeom>
                    <a:noFill/>
                    <a:ln>
                      <a:noFill/>
                    </a:ln>
                  </pic:spPr>
                </pic:pic>
              </a:graphicData>
            </a:graphic>
          </wp:inline>
        </w:drawing>
      </w:r>
    </w:p>
    <w:p w14:paraId="2F29F1D8" w14:textId="77777777" w:rsidR="00B411E7" w:rsidRPr="00A5131E" w:rsidRDefault="00B411E7" w:rsidP="000E1245">
      <w:pPr>
        <w:spacing w:line="360" w:lineRule="auto"/>
      </w:pPr>
    </w:p>
    <w:p w14:paraId="24367314" w14:textId="783BC468" w:rsidR="004366A7" w:rsidRPr="00C74A9B" w:rsidRDefault="00E61BE3" w:rsidP="000E1245">
      <w:pPr>
        <w:spacing w:line="360" w:lineRule="auto"/>
        <w:jc w:val="center"/>
        <w:rPr>
          <w:bCs/>
          <w:i/>
          <w:iCs/>
        </w:rPr>
      </w:pPr>
      <w:r w:rsidRPr="00C74A9B">
        <w:rPr>
          <w:bCs/>
          <w:i/>
          <w:iCs/>
        </w:rPr>
        <w:t>(</w:t>
      </w:r>
      <w:r w:rsidR="00C74A9B">
        <w:rPr>
          <w:bCs/>
          <w:i/>
          <w:iCs/>
        </w:rPr>
        <w:t>I</w:t>
      </w:r>
      <w:r w:rsidRPr="00C74A9B">
        <w:rPr>
          <w:bCs/>
          <w:i/>
          <w:iCs/>
        </w:rPr>
        <w:t>nsert logo of the entity)</w:t>
      </w:r>
    </w:p>
    <w:p w14:paraId="57E9867A" w14:textId="77777777" w:rsidR="004366A7" w:rsidRPr="00A5131E" w:rsidRDefault="004366A7" w:rsidP="00A5131E">
      <w:pPr>
        <w:pBdr>
          <w:bottom w:val="thinThickSmallGap" w:sz="24" w:space="1" w:color="auto"/>
        </w:pBdr>
        <w:spacing w:line="360" w:lineRule="auto"/>
      </w:pPr>
    </w:p>
    <w:p w14:paraId="34D8E9B6" w14:textId="77777777" w:rsidR="004366A7" w:rsidRPr="00A5131E" w:rsidRDefault="004366A7" w:rsidP="00A5131E">
      <w:pPr>
        <w:spacing w:line="360" w:lineRule="auto"/>
        <w:jc w:val="center"/>
      </w:pPr>
    </w:p>
    <w:p w14:paraId="237B298C" w14:textId="508857A5" w:rsidR="004366A7" w:rsidRPr="00A5131E" w:rsidRDefault="00F01242" w:rsidP="00A5131E">
      <w:pPr>
        <w:spacing w:line="360" w:lineRule="auto"/>
        <w:jc w:val="center"/>
        <w:rPr>
          <w:i/>
        </w:rPr>
      </w:pPr>
      <w:r w:rsidRPr="00A5131E">
        <w:rPr>
          <w:i/>
        </w:rPr>
        <w:t xml:space="preserve">(Indicate actual name of the </w:t>
      </w:r>
      <w:r w:rsidR="009528E5">
        <w:rPr>
          <w:i/>
        </w:rPr>
        <w:t>Water Company</w:t>
      </w:r>
      <w:r w:rsidRPr="00A5131E">
        <w:rPr>
          <w:i/>
        </w:rPr>
        <w:t>)</w:t>
      </w:r>
    </w:p>
    <w:p w14:paraId="59BFB245" w14:textId="77777777" w:rsidR="004366A7" w:rsidRPr="00A5131E" w:rsidRDefault="004366A7" w:rsidP="000E1245">
      <w:pPr>
        <w:spacing w:line="360" w:lineRule="auto"/>
        <w:rPr>
          <w:b/>
        </w:rPr>
      </w:pPr>
    </w:p>
    <w:p w14:paraId="2A26EA31" w14:textId="061177B2" w:rsidR="004366A7" w:rsidRPr="00A5131E" w:rsidRDefault="005301A2" w:rsidP="00A5131E">
      <w:pPr>
        <w:pStyle w:val="Heading7"/>
        <w:spacing w:line="360" w:lineRule="auto"/>
        <w:rPr>
          <w:sz w:val="24"/>
          <w:szCs w:val="24"/>
        </w:rPr>
      </w:pPr>
      <w:r>
        <w:rPr>
          <w:sz w:val="24"/>
          <w:szCs w:val="24"/>
        </w:rPr>
        <w:t>QUARTERLY</w:t>
      </w:r>
      <w:r w:rsidR="005B2FCB" w:rsidRPr="00A5131E">
        <w:rPr>
          <w:sz w:val="24"/>
          <w:szCs w:val="24"/>
        </w:rPr>
        <w:t xml:space="preserve"> </w:t>
      </w:r>
      <w:r w:rsidR="00231D69" w:rsidRPr="00A5131E">
        <w:rPr>
          <w:sz w:val="24"/>
          <w:szCs w:val="24"/>
        </w:rPr>
        <w:t xml:space="preserve">REPORT AND </w:t>
      </w:r>
      <w:r w:rsidR="004366A7" w:rsidRPr="00A5131E">
        <w:rPr>
          <w:sz w:val="24"/>
          <w:szCs w:val="24"/>
        </w:rPr>
        <w:t>FINANCIAL STATEMENTS</w:t>
      </w:r>
    </w:p>
    <w:p w14:paraId="592816B9" w14:textId="77777777" w:rsidR="004366A7" w:rsidRPr="00A5131E" w:rsidRDefault="004366A7" w:rsidP="000E1245">
      <w:pPr>
        <w:spacing w:line="360" w:lineRule="auto"/>
        <w:rPr>
          <w:b/>
        </w:rPr>
      </w:pPr>
    </w:p>
    <w:p w14:paraId="3423CE9C" w14:textId="77777777" w:rsidR="008E0744" w:rsidRDefault="004366A7" w:rsidP="00A5131E">
      <w:pPr>
        <w:spacing w:line="360" w:lineRule="auto"/>
        <w:jc w:val="center"/>
        <w:rPr>
          <w:b/>
        </w:rPr>
      </w:pPr>
      <w:r w:rsidRPr="00A5131E">
        <w:rPr>
          <w:b/>
        </w:rPr>
        <w:t xml:space="preserve">FOR THE </w:t>
      </w:r>
      <w:r w:rsidR="005301A2">
        <w:rPr>
          <w:b/>
        </w:rPr>
        <w:t>PERIOD</w:t>
      </w:r>
      <w:r w:rsidR="001E1A32" w:rsidRPr="00A5131E">
        <w:rPr>
          <w:b/>
        </w:rPr>
        <w:t xml:space="preserve"> END</w:t>
      </w:r>
      <w:r w:rsidR="00CF3BE4" w:rsidRPr="00A5131E">
        <w:rPr>
          <w:b/>
        </w:rPr>
        <w:t>ED</w:t>
      </w:r>
      <w:r w:rsidR="008E0744">
        <w:rPr>
          <w:b/>
        </w:rPr>
        <w:t xml:space="preserve"> </w:t>
      </w:r>
      <w:r w:rsidR="008E0744">
        <w:rPr>
          <w:b/>
        </w:rPr>
        <w:br/>
      </w:r>
    </w:p>
    <w:p w14:paraId="71FCAB7E" w14:textId="342615EC" w:rsidR="00E11C42" w:rsidRPr="00A5131E" w:rsidRDefault="008E0744" w:rsidP="00A5131E">
      <w:pPr>
        <w:spacing w:line="360" w:lineRule="auto"/>
        <w:jc w:val="center"/>
        <w:rPr>
          <w:b/>
        </w:rPr>
      </w:pPr>
      <w:r>
        <w:rPr>
          <w:b/>
        </w:rPr>
        <w:t>SEPTEMBER/ DECEMBER/ MARCH/ JUNE</w:t>
      </w:r>
    </w:p>
    <w:p w14:paraId="054BFD62" w14:textId="737D0DE5" w:rsidR="004366A7" w:rsidRPr="00A5131E" w:rsidRDefault="005301A2" w:rsidP="00A5131E">
      <w:pPr>
        <w:spacing w:line="360" w:lineRule="auto"/>
        <w:jc w:val="center"/>
        <w:rPr>
          <w:b/>
        </w:rPr>
      </w:pPr>
      <w:r>
        <w:rPr>
          <w:b/>
        </w:rPr>
        <w:t>XX</w:t>
      </w:r>
      <w:r w:rsidR="00231D69" w:rsidRPr="00A5131E">
        <w:rPr>
          <w:b/>
        </w:rPr>
        <w:t xml:space="preserve">, </w:t>
      </w:r>
      <w:r w:rsidR="00E72BA0" w:rsidRPr="00A5131E">
        <w:rPr>
          <w:b/>
        </w:rPr>
        <w:t>20</w:t>
      </w:r>
      <w:r w:rsidR="008E0744">
        <w:rPr>
          <w:b/>
        </w:rPr>
        <w:t>XX</w:t>
      </w:r>
    </w:p>
    <w:p w14:paraId="4F444EC6" w14:textId="77777777" w:rsidR="004366A7" w:rsidRPr="00A5131E" w:rsidRDefault="004366A7" w:rsidP="00A5131E">
      <w:pPr>
        <w:spacing w:line="360" w:lineRule="auto"/>
        <w:jc w:val="center"/>
      </w:pPr>
    </w:p>
    <w:p w14:paraId="0A8EE849" w14:textId="77777777" w:rsidR="004366A7" w:rsidRPr="00A5131E" w:rsidRDefault="004366A7" w:rsidP="00A5131E">
      <w:pPr>
        <w:pBdr>
          <w:bottom w:val="thinThickSmallGap" w:sz="24" w:space="1" w:color="auto"/>
        </w:pBdr>
        <w:spacing w:line="360" w:lineRule="auto"/>
        <w:jc w:val="center"/>
      </w:pPr>
    </w:p>
    <w:p w14:paraId="59299F4A" w14:textId="77777777" w:rsidR="004366A7" w:rsidRPr="00A5131E" w:rsidRDefault="004366A7" w:rsidP="00801BC6">
      <w:pPr>
        <w:spacing w:line="360" w:lineRule="auto"/>
      </w:pPr>
    </w:p>
    <w:p w14:paraId="2CD0C050" w14:textId="77777777" w:rsidR="00231D69" w:rsidRPr="00801BC6" w:rsidRDefault="00231D69" w:rsidP="00A5131E">
      <w:pPr>
        <w:spacing w:line="360" w:lineRule="auto"/>
        <w:jc w:val="center"/>
        <w:rPr>
          <w:b/>
          <w:sz w:val="22"/>
          <w:szCs w:val="22"/>
        </w:rPr>
      </w:pPr>
      <w:r w:rsidRPr="00801BC6">
        <w:rPr>
          <w:b/>
          <w:sz w:val="22"/>
          <w:szCs w:val="22"/>
        </w:rPr>
        <w:t xml:space="preserve">Prepared in accordance with the </w:t>
      </w:r>
      <w:r w:rsidR="00FC1CD4" w:rsidRPr="00801BC6">
        <w:rPr>
          <w:b/>
          <w:sz w:val="22"/>
          <w:szCs w:val="22"/>
        </w:rPr>
        <w:t>Accrual</w:t>
      </w:r>
      <w:r w:rsidRPr="00801BC6">
        <w:rPr>
          <w:b/>
          <w:sz w:val="22"/>
          <w:szCs w:val="22"/>
        </w:rPr>
        <w:t xml:space="preserve"> Basis of Accounting Method </w:t>
      </w:r>
      <w:r w:rsidR="00E61DD9" w:rsidRPr="00801BC6">
        <w:rPr>
          <w:b/>
          <w:sz w:val="22"/>
          <w:szCs w:val="22"/>
        </w:rPr>
        <w:t>under</w:t>
      </w:r>
      <w:r w:rsidRPr="00801BC6">
        <w:rPr>
          <w:b/>
          <w:sz w:val="22"/>
          <w:szCs w:val="22"/>
        </w:rPr>
        <w:t xml:space="preserve"> the International </w:t>
      </w:r>
      <w:r w:rsidR="00FC1CD4" w:rsidRPr="00801BC6">
        <w:rPr>
          <w:b/>
          <w:sz w:val="22"/>
          <w:szCs w:val="22"/>
        </w:rPr>
        <w:t>Financial Reporting</w:t>
      </w:r>
      <w:r w:rsidRPr="00801BC6">
        <w:rPr>
          <w:b/>
          <w:sz w:val="22"/>
          <w:szCs w:val="22"/>
        </w:rPr>
        <w:t xml:space="preserve"> Standards (I</w:t>
      </w:r>
      <w:r w:rsidR="00FC1CD4" w:rsidRPr="00801BC6">
        <w:rPr>
          <w:b/>
          <w:sz w:val="22"/>
          <w:szCs w:val="22"/>
        </w:rPr>
        <w:t>FR</w:t>
      </w:r>
      <w:r w:rsidRPr="00801BC6">
        <w:rPr>
          <w:b/>
          <w:sz w:val="22"/>
          <w:szCs w:val="22"/>
        </w:rPr>
        <w:t>S)</w:t>
      </w:r>
    </w:p>
    <w:p w14:paraId="5F6E7C27" w14:textId="77777777" w:rsidR="004366A7" w:rsidRPr="00A5131E" w:rsidRDefault="004366A7" w:rsidP="00A5131E">
      <w:pPr>
        <w:spacing w:line="360" w:lineRule="auto"/>
        <w:rPr>
          <w:b/>
        </w:rPr>
      </w:pPr>
    </w:p>
    <w:p w14:paraId="2C9DBBC3" w14:textId="55DE9E47" w:rsidR="00C74A9B" w:rsidRDefault="00C74A9B" w:rsidP="00A5131E">
      <w:pPr>
        <w:spacing w:line="360" w:lineRule="auto"/>
      </w:pPr>
    </w:p>
    <w:p w14:paraId="1C394F54" w14:textId="77777777" w:rsidR="00776FA4" w:rsidRDefault="00C74A9B">
      <w:pPr>
        <w:autoSpaceDE/>
        <w:autoSpaceDN/>
        <w:sectPr w:rsidR="00776FA4" w:rsidSect="00776FA4">
          <w:headerReference w:type="default" r:id="rId12"/>
          <w:footerReference w:type="default" r:id="rId13"/>
          <w:footerReference w:type="first" r:id="rId14"/>
          <w:pgSz w:w="12240" w:h="15840" w:code="1"/>
          <w:pgMar w:top="898" w:right="1151" w:bottom="180" w:left="1298" w:header="289" w:footer="850" w:gutter="0"/>
          <w:pgNumType w:start="1"/>
          <w:cols w:space="720"/>
          <w:titlePg/>
          <w:docGrid w:linePitch="326"/>
        </w:sectPr>
      </w:pPr>
      <w:r>
        <w:br w:type="page"/>
      </w:r>
    </w:p>
    <w:p w14:paraId="586AF996" w14:textId="77777777" w:rsidR="00C74A9B" w:rsidRDefault="00C74A9B">
      <w:pPr>
        <w:autoSpaceDE/>
        <w:autoSpaceDN/>
      </w:pPr>
    </w:p>
    <w:p w14:paraId="0FA20676" w14:textId="6D8C4E8A" w:rsidR="00231D69" w:rsidRPr="00801BC6" w:rsidRDefault="006C544A" w:rsidP="00A5131E">
      <w:pPr>
        <w:spacing w:line="360" w:lineRule="auto"/>
        <w:rPr>
          <w:b/>
          <w:bCs/>
          <w:i/>
          <w:iCs/>
        </w:rPr>
      </w:pPr>
      <w:r w:rsidRPr="00801BC6">
        <w:rPr>
          <w:b/>
          <w:bCs/>
          <w:i/>
          <w:iCs/>
        </w:rPr>
        <w:t>(Leave this page blank)</w:t>
      </w:r>
    </w:p>
    <w:p w14:paraId="3A38E847" w14:textId="6203089A" w:rsidR="006C7BAB" w:rsidRDefault="006C7BAB">
      <w:pPr>
        <w:autoSpaceDE/>
        <w:autoSpaceDN/>
      </w:pPr>
      <w:r>
        <w:br w:type="page"/>
      </w:r>
    </w:p>
    <w:p w14:paraId="25DB0C89" w14:textId="77777777" w:rsidR="00440DA5" w:rsidRDefault="00440DA5" w:rsidP="00A5131E">
      <w:pPr>
        <w:pStyle w:val="TOCHeading"/>
        <w:spacing w:before="0" w:line="360" w:lineRule="auto"/>
        <w:rPr>
          <w:rFonts w:ascii="Times New Roman" w:hAnsi="Times New Roman"/>
          <w:color w:val="auto"/>
          <w:sz w:val="24"/>
          <w:szCs w:val="24"/>
        </w:rPr>
      </w:pPr>
    </w:p>
    <w:p w14:paraId="42681B8E" w14:textId="343D11A7" w:rsidR="00DE66DE" w:rsidRPr="001D53B7" w:rsidRDefault="009B7550" w:rsidP="00A5131E">
      <w:pPr>
        <w:pStyle w:val="TOCHeading"/>
        <w:spacing w:before="0" w:line="360" w:lineRule="auto"/>
        <w:rPr>
          <w:rFonts w:ascii="Times New Roman" w:hAnsi="Times New Roman"/>
          <w:color w:val="auto"/>
          <w:sz w:val="22"/>
          <w:szCs w:val="22"/>
        </w:rPr>
      </w:pPr>
      <w:r w:rsidRPr="001D53B7">
        <w:rPr>
          <w:rFonts w:ascii="Times New Roman" w:hAnsi="Times New Roman"/>
          <w:color w:val="auto"/>
          <w:sz w:val="22"/>
          <w:szCs w:val="22"/>
        </w:rPr>
        <w:t>Table Of Contents</w:t>
      </w:r>
      <w:r w:rsidRPr="001D53B7">
        <w:rPr>
          <w:rFonts w:ascii="Times New Roman" w:hAnsi="Times New Roman"/>
          <w:color w:val="auto"/>
          <w:sz w:val="22"/>
          <w:szCs w:val="22"/>
        </w:rPr>
        <w:tab/>
      </w:r>
      <w:r w:rsidRPr="001D53B7">
        <w:rPr>
          <w:rFonts w:ascii="Times New Roman" w:hAnsi="Times New Roman"/>
          <w:color w:val="auto"/>
          <w:sz w:val="22"/>
          <w:szCs w:val="22"/>
        </w:rPr>
        <w:tab/>
      </w:r>
      <w:r w:rsidRPr="001D53B7">
        <w:rPr>
          <w:rFonts w:ascii="Times New Roman" w:hAnsi="Times New Roman"/>
          <w:color w:val="auto"/>
          <w:sz w:val="22"/>
          <w:szCs w:val="22"/>
        </w:rPr>
        <w:tab/>
      </w:r>
      <w:r w:rsidRPr="001D53B7">
        <w:rPr>
          <w:rFonts w:ascii="Times New Roman" w:hAnsi="Times New Roman"/>
          <w:color w:val="auto"/>
          <w:sz w:val="22"/>
          <w:szCs w:val="22"/>
        </w:rPr>
        <w:tab/>
      </w:r>
      <w:r w:rsidRPr="001D53B7">
        <w:rPr>
          <w:rFonts w:ascii="Times New Roman" w:hAnsi="Times New Roman"/>
          <w:color w:val="auto"/>
          <w:sz w:val="22"/>
          <w:szCs w:val="22"/>
        </w:rPr>
        <w:tab/>
      </w:r>
      <w:r w:rsidRPr="001D53B7">
        <w:rPr>
          <w:rFonts w:ascii="Times New Roman" w:hAnsi="Times New Roman"/>
          <w:color w:val="auto"/>
          <w:sz w:val="22"/>
          <w:szCs w:val="22"/>
        </w:rPr>
        <w:tab/>
      </w:r>
      <w:r w:rsidRPr="001D53B7">
        <w:rPr>
          <w:rFonts w:ascii="Times New Roman" w:hAnsi="Times New Roman"/>
          <w:color w:val="auto"/>
          <w:sz w:val="22"/>
          <w:szCs w:val="22"/>
        </w:rPr>
        <w:tab/>
      </w:r>
      <w:r w:rsidRPr="001D53B7">
        <w:rPr>
          <w:rFonts w:ascii="Times New Roman" w:hAnsi="Times New Roman"/>
          <w:color w:val="auto"/>
          <w:sz w:val="22"/>
          <w:szCs w:val="22"/>
        </w:rPr>
        <w:tab/>
      </w:r>
      <w:r w:rsidRPr="001D53B7">
        <w:rPr>
          <w:rFonts w:ascii="Times New Roman" w:hAnsi="Times New Roman"/>
          <w:color w:val="auto"/>
          <w:sz w:val="22"/>
          <w:szCs w:val="22"/>
        </w:rPr>
        <w:tab/>
      </w:r>
      <w:r w:rsidRPr="001D53B7">
        <w:rPr>
          <w:rFonts w:ascii="Times New Roman" w:hAnsi="Times New Roman"/>
          <w:color w:val="auto"/>
          <w:sz w:val="22"/>
          <w:szCs w:val="22"/>
        </w:rPr>
        <w:tab/>
        <w:t xml:space="preserve">        Page</w:t>
      </w:r>
    </w:p>
    <w:p w14:paraId="68DE53AD" w14:textId="77777777" w:rsidR="00440DA5" w:rsidRPr="001D53B7" w:rsidRDefault="00440DA5" w:rsidP="00440DA5">
      <w:pPr>
        <w:rPr>
          <w:sz w:val="22"/>
          <w:szCs w:val="22"/>
          <w:lang w:val="en-US"/>
        </w:rPr>
      </w:pPr>
    </w:p>
    <w:p w14:paraId="2DA05AF8" w14:textId="420A6773" w:rsidR="001D53B7" w:rsidRPr="001D53B7" w:rsidRDefault="00DE66DE">
      <w:pPr>
        <w:pStyle w:val="TOC1"/>
        <w:rPr>
          <w:rFonts w:asciiTheme="minorHAnsi" w:eastAsiaTheme="minorEastAsia" w:hAnsiTheme="minorHAnsi" w:cstheme="minorBidi"/>
          <w:sz w:val="22"/>
          <w:szCs w:val="22"/>
          <w:lang w:val="en-US"/>
        </w:rPr>
      </w:pPr>
      <w:r w:rsidRPr="001D53B7">
        <w:rPr>
          <w:sz w:val="22"/>
          <w:szCs w:val="22"/>
        </w:rPr>
        <w:fldChar w:fldCharType="begin"/>
      </w:r>
      <w:r w:rsidRPr="001D53B7">
        <w:rPr>
          <w:sz w:val="22"/>
          <w:szCs w:val="22"/>
        </w:rPr>
        <w:instrText xml:space="preserve"> TOC \o "1-3" \h \z \u </w:instrText>
      </w:r>
      <w:r w:rsidRPr="001D53B7">
        <w:rPr>
          <w:sz w:val="22"/>
          <w:szCs w:val="22"/>
        </w:rPr>
        <w:fldChar w:fldCharType="separate"/>
      </w:r>
      <w:hyperlink w:anchor="_Toc112428544" w:history="1">
        <w:r w:rsidR="001D53B7" w:rsidRPr="001D53B7">
          <w:rPr>
            <w:rStyle w:val="Hyperlink"/>
            <w:iCs/>
            <w:sz w:val="22"/>
            <w:szCs w:val="22"/>
          </w:rPr>
          <w:t>I.</w:t>
        </w:r>
        <w:r w:rsidR="001D53B7" w:rsidRPr="001D53B7">
          <w:rPr>
            <w:rFonts w:asciiTheme="minorHAnsi" w:eastAsiaTheme="minorEastAsia" w:hAnsiTheme="minorHAnsi" w:cstheme="minorBidi"/>
            <w:sz w:val="22"/>
            <w:szCs w:val="22"/>
            <w:lang w:val="en-US"/>
          </w:rPr>
          <w:tab/>
        </w:r>
        <w:r w:rsidR="001D53B7" w:rsidRPr="001D53B7">
          <w:rPr>
            <w:rStyle w:val="Hyperlink"/>
            <w:sz w:val="22"/>
            <w:szCs w:val="22"/>
          </w:rPr>
          <w:t>Key Entity Information</w:t>
        </w:r>
        <w:r w:rsidR="001D53B7" w:rsidRPr="001D53B7">
          <w:rPr>
            <w:webHidden/>
            <w:sz w:val="22"/>
            <w:szCs w:val="22"/>
          </w:rPr>
          <w:tab/>
        </w:r>
        <w:r w:rsidR="001D53B7" w:rsidRPr="001D53B7">
          <w:rPr>
            <w:webHidden/>
            <w:sz w:val="22"/>
            <w:szCs w:val="22"/>
          </w:rPr>
          <w:fldChar w:fldCharType="begin"/>
        </w:r>
        <w:r w:rsidR="001D53B7" w:rsidRPr="001D53B7">
          <w:rPr>
            <w:webHidden/>
            <w:sz w:val="22"/>
            <w:szCs w:val="22"/>
          </w:rPr>
          <w:instrText xml:space="preserve"> PAGEREF _Toc112428544 \h </w:instrText>
        </w:r>
        <w:r w:rsidR="001D53B7" w:rsidRPr="001D53B7">
          <w:rPr>
            <w:webHidden/>
            <w:sz w:val="22"/>
            <w:szCs w:val="22"/>
          </w:rPr>
        </w:r>
        <w:r w:rsidR="001D53B7" w:rsidRPr="001D53B7">
          <w:rPr>
            <w:webHidden/>
            <w:sz w:val="22"/>
            <w:szCs w:val="22"/>
          </w:rPr>
          <w:fldChar w:fldCharType="separate"/>
        </w:r>
        <w:r w:rsidR="00495E4F">
          <w:rPr>
            <w:webHidden/>
            <w:sz w:val="22"/>
            <w:szCs w:val="22"/>
          </w:rPr>
          <w:t>iii</w:t>
        </w:r>
        <w:r w:rsidR="001D53B7" w:rsidRPr="001D53B7">
          <w:rPr>
            <w:webHidden/>
            <w:sz w:val="22"/>
            <w:szCs w:val="22"/>
          </w:rPr>
          <w:fldChar w:fldCharType="end"/>
        </w:r>
      </w:hyperlink>
    </w:p>
    <w:p w14:paraId="7BCEB362" w14:textId="4255C083" w:rsidR="001D53B7" w:rsidRPr="001D53B7" w:rsidRDefault="00B358FE">
      <w:pPr>
        <w:pStyle w:val="TOC1"/>
        <w:rPr>
          <w:rFonts w:asciiTheme="minorHAnsi" w:eastAsiaTheme="minorEastAsia" w:hAnsiTheme="minorHAnsi" w:cstheme="minorBidi"/>
          <w:sz w:val="22"/>
          <w:szCs w:val="22"/>
          <w:lang w:val="en-US"/>
        </w:rPr>
      </w:pPr>
      <w:hyperlink w:anchor="_Toc112428545" w:history="1">
        <w:r w:rsidR="001D53B7" w:rsidRPr="001D53B7">
          <w:rPr>
            <w:rStyle w:val="Hyperlink"/>
            <w:iCs/>
            <w:sz w:val="22"/>
            <w:szCs w:val="22"/>
          </w:rPr>
          <w:t>II.</w:t>
        </w:r>
        <w:r w:rsidR="001D53B7" w:rsidRPr="001D53B7">
          <w:rPr>
            <w:rFonts w:asciiTheme="minorHAnsi" w:eastAsiaTheme="minorEastAsia" w:hAnsiTheme="minorHAnsi" w:cstheme="minorBidi"/>
            <w:sz w:val="22"/>
            <w:szCs w:val="22"/>
            <w:lang w:val="en-US"/>
          </w:rPr>
          <w:tab/>
        </w:r>
        <w:r w:rsidR="001D53B7" w:rsidRPr="001D53B7">
          <w:rPr>
            <w:rStyle w:val="Hyperlink"/>
            <w:sz w:val="22"/>
            <w:szCs w:val="22"/>
          </w:rPr>
          <w:t>The Board of Directors</w:t>
        </w:r>
        <w:r w:rsidR="001D53B7" w:rsidRPr="001D53B7">
          <w:rPr>
            <w:webHidden/>
            <w:sz w:val="22"/>
            <w:szCs w:val="22"/>
          </w:rPr>
          <w:tab/>
        </w:r>
        <w:r w:rsidR="001D53B7" w:rsidRPr="001D53B7">
          <w:rPr>
            <w:webHidden/>
            <w:sz w:val="22"/>
            <w:szCs w:val="22"/>
          </w:rPr>
          <w:fldChar w:fldCharType="begin"/>
        </w:r>
        <w:r w:rsidR="001D53B7" w:rsidRPr="001D53B7">
          <w:rPr>
            <w:webHidden/>
            <w:sz w:val="22"/>
            <w:szCs w:val="22"/>
          </w:rPr>
          <w:instrText xml:space="preserve"> PAGEREF _Toc112428545 \h </w:instrText>
        </w:r>
        <w:r w:rsidR="001D53B7" w:rsidRPr="001D53B7">
          <w:rPr>
            <w:webHidden/>
            <w:sz w:val="22"/>
            <w:szCs w:val="22"/>
          </w:rPr>
        </w:r>
        <w:r w:rsidR="001D53B7" w:rsidRPr="001D53B7">
          <w:rPr>
            <w:webHidden/>
            <w:sz w:val="22"/>
            <w:szCs w:val="22"/>
          </w:rPr>
          <w:fldChar w:fldCharType="separate"/>
        </w:r>
        <w:r w:rsidR="00495E4F">
          <w:rPr>
            <w:webHidden/>
            <w:sz w:val="22"/>
            <w:szCs w:val="22"/>
          </w:rPr>
          <w:t>v</w:t>
        </w:r>
        <w:r w:rsidR="001D53B7" w:rsidRPr="001D53B7">
          <w:rPr>
            <w:webHidden/>
            <w:sz w:val="22"/>
            <w:szCs w:val="22"/>
          </w:rPr>
          <w:fldChar w:fldCharType="end"/>
        </w:r>
      </w:hyperlink>
    </w:p>
    <w:p w14:paraId="43C4A7E5" w14:textId="6D9B8CFB" w:rsidR="001D53B7" w:rsidRPr="001D53B7" w:rsidRDefault="00B358FE">
      <w:pPr>
        <w:pStyle w:val="TOC1"/>
        <w:rPr>
          <w:rFonts w:asciiTheme="minorHAnsi" w:eastAsiaTheme="minorEastAsia" w:hAnsiTheme="minorHAnsi" w:cstheme="minorBidi"/>
          <w:sz w:val="22"/>
          <w:szCs w:val="22"/>
          <w:lang w:val="en-US"/>
        </w:rPr>
      </w:pPr>
      <w:hyperlink w:anchor="_Toc112428546" w:history="1">
        <w:r w:rsidR="001D53B7" w:rsidRPr="001D53B7">
          <w:rPr>
            <w:rStyle w:val="Hyperlink"/>
            <w:iCs/>
            <w:sz w:val="22"/>
            <w:szCs w:val="22"/>
          </w:rPr>
          <w:t>III.</w:t>
        </w:r>
        <w:r w:rsidR="001D53B7" w:rsidRPr="001D53B7">
          <w:rPr>
            <w:rFonts w:asciiTheme="minorHAnsi" w:eastAsiaTheme="minorEastAsia" w:hAnsiTheme="minorHAnsi" w:cstheme="minorBidi"/>
            <w:sz w:val="22"/>
            <w:szCs w:val="22"/>
            <w:lang w:val="en-US"/>
          </w:rPr>
          <w:tab/>
        </w:r>
        <w:r w:rsidR="001D53B7" w:rsidRPr="001D53B7">
          <w:rPr>
            <w:rStyle w:val="Hyperlink"/>
            <w:sz w:val="22"/>
            <w:szCs w:val="22"/>
          </w:rPr>
          <w:t>Management Team</w:t>
        </w:r>
        <w:r w:rsidR="001D53B7" w:rsidRPr="001D53B7">
          <w:rPr>
            <w:webHidden/>
            <w:sz w:val="22"/>
            <w:szCs w:val="22"/>
          </w:rPr>
          <w:tab/>
        </w:r>
        <w:r w:rsidR="001D53B7" w:rsidRPr="001D53B7">
          <w:rPr>
            <w:webHidden/>
            <w:sz w:val="22"/>
            <w:szCs w:val="22"/>
          </w:rPr>
          <w:fldChar w:fldCharType="begin"/>
        </w:r>
        <w:r w:rsidR="001D53B7" w:rsidRPr="001D53B7">
          <w:rPr>
            <w:webHidden/>
            <w:sz w:val="22"/>
            <w:szCs w:val="22"/>
          </w:rPr>
          <w:instrText xml:space="preserve"> PAGEREF _Toc112428546 \h </w:instrText>
        </w:r>
        <w:r w:rsidR="001D53B7" w:rsidRPr="001D53B7">
          <w:rPr>
            <w:webHidden/>
            <w:sz w:val="22"/>
            <w:szCs w:val="22"/>
          </w:rPr>
        </w:r>
        <w:r w:rsidR="001D53B7" w:rsidRPr="001D53B7">
          <w:rPr>
            <w:webHidden/>
            <w:sz w:val="22"/>
            <w:szCs w:val="22"/>
          </w:rPr>
          <w:fldChar w:fldCharType="separate"/>
        </w:r>
        <w:r w:rsidR="00495E4F">
          <w:rPr>
            <w:webHidden/>
            <w:sz w:val="22"/>
            <w:szCs w:val="22"/>
          </w:rPr>
          <w:t>vi</w:t>
        </w:r>
        <w:r w:rsidR="001D53B7" w:rsidRPr="001D53B7">
          <w:rPr>
            <w:webHidden/>
            <w:sz w:val="22"/>
            <w:szCs w:val="22"/>
          </w:rPr>
          <w:fldChar w:fldCharType="end"/>
        </w:r>
      </w:hyperlink>
    </w:p>
    <w:p w14:paraId="6A69C83E" w14:textId="593E1D3A" w:rsidR="001D53B7" w:rsidRPr="001D53B7" w:rsidRDefault="00B358FE">
      <w:pPr>
        <w:pStyle w:val="TOC1"/>
        <w:rPr>
          <w:rFonts w:asciiTheme="minorHAnsi" w:eastAsiaTheme="minorEastAsia" w:hAnsiTheme="minorHAnsi" w:cstheme="minorBidi"/>
          <w:sz w:val="22"/>
          <w:szCs w:val="22"/>
          <w:lang w:val="en-US"/>
        </w:rPr>
      </w:pPr>
      <w:hyperlink w:anchor="_Toc112428547" w:history="1">
        <w:r w:rsidR="001D53B7" w:rsidRPr="001D53B7">
          <w:rPr>
            <w:rStyle w:val="Hyperlink"/>
            <w:iCs/>
            <w:sz w:val="22"/>
            <w:szCs w:val="22"/>
          </w:rPr>
          <w:t>IV.</w:t>
        </w:r>
        <w:r w:rsidR="001D53B7" w:rsidRPr="001D53B7">
          <w:rPr>
            <w:rFonts w:asciiTheme="minorHAnsi" w:eastAsiaTheme="minorEastAsia" w:hAnsiTheme="minorHAnsi" w:cstheme="minorBidi"/>
            <w:sz w:val="22"/>
            <w:szCs w:val="22"/>
            <w:lang w:val="en-US"/>
          </w:rPr>
          <w:tab/>
        </w:r>
        <w:r w:rsidR="001D53B7" w:rsidRPr="001D53B7">
          <w:rPr>
            <w:rStyle w:val="Hyperlink"/>
            <w:sz w:val="22"/>
            <w:szCs w:val="22"/>
          </w:rPr>
          <w:t>Management Discussion and Analysis</w:t>
        </w:r>
        <w:r w:rsidR="001D53B7" w:rsidRPr="001D53B7">
          <w:rPr>
            <w:webHidden/>
            <w:sz w:val="22"/>
            <w:szCs w:val="22"/>
          </w:rPr>
          <w:tab/>
        </w:r>
        <w:r w:rsidR="001D53B7" w:rsidRPr="001D53B7">
          <w:rPr>
            <w:webHidden/>
            <w:sz w:val="22"/>
            <w:szCs w:val="22"/>
          </w:rPr>
          <w:fldChar w:fldCharType="begin"/>
        </w:r>
        <w:r w:rsidR="001D53B7" w:rsidRPr="001D53B7">
          <w:rPr>
            <w:webHidden/>
            <w:sz w:val="22"/>
            <w:szCs w:val="22"/>
          </w:rPr>
          <w:instrText xml:space="preserve"> PAGEREF _Toc112428547 \h </w:instrText>
        </w:r>
        <w:r w:rsidR="001D53B7" w:rsidRPr="001D53B7">
          <w:rPr>
            <w:webHidden/>
            <w:sz w:val="22"/>
            <w:szCs w:val="22"/>
          </w:rPr>
        </w:r>
        <w:r w:rsidR="001D53B7" w:rsidRPr="001D53B7">
          <w:rPr>
            <w:webHidden/>
            <w:sz w:val="22"/>
            <w:szCs w:val="22"/>
          </w:rPr>
          <w:fldChar w:fldCharType="separate"/>
        </w:r>
        <w:r w:rsidR="00495E4F">
          <w:rPr>
            <w:webHidden/>
            <w:sz w:val="22"/>
            <w:szCs w:val="22"/>
          </w:rPr>
          <w:t>vii</w:t>
        </w:r>
        <w:r w:rsidR="001D53B7" w:rsidRPr="001D53B7">
          <w:rPr>
            <w:webHidden/>
            <w:sz w:val="22"/>
            <w:szCs w:val="22"/>
          </w:rPr>
          <w:fldChar w:fldCharType="end"/>
        </w:r>
      </w:hyperlink>
    </w:p>
    <w:p w14:paraId="7733DA5F" w14:textId="381F1B9D" w:rsidR="001D53B7" w:rsidRPr="001D53B7" w:rsidRDefault="00B358FE">
      <w:pPr>
        <w:pStyle w:val="TOC1"/>
        <w:rPr>
          <w:rFonts w:asciiTheme="minorHAnsi" w:eastAsiaTheme="minorEastAsia" w:hAnsiTheme="minorHAnsi" w:cstheme="minorBidi"/>
          <w:sz w:val="22"/>
          <w:szCs w:val="22"/>
          <w:lang w:val="en-US"/>
        </w:rPr>
      </w:pPr>
      <w:hyperlink w:anchor="_Toc112428548" w:history="1">
        <w:r w:rsidR="001D53B7" w:rsidRPr="001D53B7">
          <w:rPr>
            <w:rStyle w:val="Hyperlink"/>
            <w:iCs/>
            <w:sz w:val="22"/>
            <w:szCs w:val="22"/>
          </w:rPr>
          <w:t>V.</w:t>
        </w:r>
        <w:r w:rsidR="001D53B7" w:rsidRPr="001D53B7">
          <w:rPr>
            <w:rFonts w:asciiTheme="minorHAnsi" w:eastAsiaTheme="minorEastAsia" w:hAnsiTheme="minorHAnsi" w:cstheme="minorBidi"/>
            <w:sz w:val="22"/>
            <w:szCs w:val="22"/>
            <w:lang w:val="en-US"/>
          </w:rPr>
          <w:tab/>
        </w:r>
        <w:r w:rsidR="001D53B7" w:rsidRPr="001D53B7">
          <w:rPr>
            <w:rStyle w:val="Hyperlink"/>
            <w:sz w:val="22"/>
            <w:szCs w:val="22"/>
          </w:rPr>
          <w:t>Statement Of Directors’ Responsibilities</w:t>
        </w:r>
        <w:r w:rsidR="001D53B7" w:rsidRPr="001D53B7">
          <w:rPr>
            <w:webHidden/>
            <w:sz w:val="22"/>
            <w:szCs w:val="22"/>
          </w:rPr>
          <w:tab/>
        </w:r>
        <w:r w:rsidR="001D53B7" w:rsidRPr="001D53B7">
          <w:rPr>
            <w:webHidden/>
            <w:sz w:val="22"/>
            <w:szCs w:val="22"/>
          </w:rPr>
          <w:fldChar w:fldCharType="begin"/>
        </w:r>
        <w:r w:rsidR="001D53B7" w:rsidRPr="001D53B7">
          <w:rPr>
            <w:webHidden/>
            <w:sz w:val="22"/>
            <w:szCs w:val="22"/>
          </w:rPr>
          <w:instrText xml:space="preserve"> PAGEREF _Toc112428548 \h </w:instrText>
        </w:r>
        <w:r w:rsidR="001D53B7" w:rsidRPr="001D53B7">
          <w:rPr>
            <w:webHidden/>
            <w:sz w:val="22"/>
            <w:szCs w:val="22"/>
          </w:rPr>
        </w:r>
        <w:r w:rsidR="001D53B7" w:rsidRPr="001D53B7">
          <w:rPr>
            <w:webHidden/>
            <w:sz w:val="22"/>
            <w:szCs w:val="22"/>
          </w:rPr>
          <w:fldChar w:fldCharType="separate"/>
        </w:r>
        <w:r w:rsidR="00495E4F">
          <w:rPr>
            <w:webHidden/>
            <w:sz w:val="22"/>
            <w:szCs w:val="22"/>
          </w:rPr>
          <w:t>viii</w:t>
        </w:r>
        <w:r w:rsidR="001D53B7" w:rsidRPr="001D53B7">
          <w:rPr>
            <w:webHidden/>
            <w:sz w:val="22"/>
            <w:szCs w:val="22"/>
          </w:rPr>
          <w:fldChar w:fldCharType="end"/>
        </w:r>
      </w:hyperlink>
    </w:p>
    <w:p w14:paraId="1B4D6547" w14:textId="0A0ED567" w:rsidR="001D53B7" w:rsidRPr="001D53B7" w:rsidRDefault="00B358FE">
      <w:pPr>
        <w:pStyle w:val="TOC1"/>
        <w:rPr>
          <w:rFonts w:asciiTheme="minorHAnsi" w:eastAsiaTheme="minorEastAsia" w:hAnsiTheme="minorHAnsi" w:cstheme="minorBidi"/>
          <w:sz w:val="22"/>
          <w:szCs w:val="22"/>
          <w:lang w:val="en-US"/>
        </w:rPr>
      </w:pPr>
      <w:hyperlink w:anchor="_Toc112428549" w:history="1">
        <w:r w:rsidR="001D53B7" w:rsidRPr="001D53B7">
          <w:rPr>
            <w:rStyle w:val="Hyperlink"/>
            <w:iCs/>
            <w:sz w:val="22"/>
            <w:szCs w:val="22"/>
          </w:rPr>
          <w:t>VI.</w:t>
        </w:r>
        <w:r w:rsidR="001D53B7" w:rsidRPr="001D53B7">
          <w:rPr>
            <w:rFonts w:asciiTheme="minorHAnsi" w:eastAsiaTheme="minorEastAsia" w:hAnsiTheme="minorHAnsi" w:cstheme="minorBidi"/>
            <w:sz w:val="22"/>
            <w:szCs w:val="22"/>
            <w:lang w:val="en-US"/>
          </w:rPr>
          <w:tab/>
        </w:r>
        <w:r w:rsidR="001D53B7" w:rsidRPr="001D53B7">
          <w:rPr>
            <w:rStyle w:val="Hyperlink"/>
            <w:sz w:val="22"/>
            <w:szCs w:val="22"/>
          </w:rPr>
          <w:t>Statement Of Profit or Loss &amp; Other Comprehensive Income for The Period Ended XX 20XX.</w:t>
        </w:r>
        <w:r w:rsidR="001D53B7" w:rsidRPr="001D53B7">
          <w:rPr>
            <w:webHidden/>
            <w:sz w:val="22"/>
            <w:szCs w:val="22"/>
          </w:rPr>
          <w:tab/>
        </w:r>
        <w:r w:rsidR="001D53B7" w:rsidRPr="001D53B7">
          <w:rPr>
            <w:webHidden/>
            <w:sz w:val="22"/>
            <w:szCs w:val="22"/>
          </w:rPr>
          <w:fldChar w:fldCharType="begin"/>
        </w:r>
        <w:r w:rsidR="001D53B7" w:rsidRPr="001D53B7">
          <w:rPr>
            <w:webHidden/>
            <w:sz w:val="22"/>
            <w:szCs w:val="22"/>
          </w:rPr>
          <w:instrText xml:space="preserve"> PAGEREF _Toc112428549 \h </w:instrText>
        </w:r>
        <w:r w:rsidR="001D53B7" w:rsidRPr="001D53B7">
          <w:rPr>
            <w:webHidden/>
            <w:sz w:val="22"/>
            <w:szCs w:val="22"/>
          </w:rPr>
        </w:r>
        <w:r w:rsidR="001D53B7" w:rsidRPr="001D53B7">
          <w:rPr>
            <w:webHidden/>
            <w:sz w:val="22"/>
            <w:szCs w:val="22"/>
          </w:rPr>
          <w:fldChar w:fldCharType="separate"/>
        </w:r>
        <w:r w:rsidR="00495E4F">
          <w:rPr>
            <w:webHidden/>
            <w:sz w:val="22"/>
            <w:szCs w:val="22"/>
          </w:rPr>
          <w:t>1</w:t>
        </w:r>
        <w:r w:rsidR="001D53B7" w:rsidRPr="001D53B7">
          <w:rPr>
            <w:webHidden/>
            <w:sz w:val="22"/>
            <w:szCs w:val="22"/>
          </w:rPr>
          <w:fldChar w:fldCharType="end"/>
        </w:r>
      </w:hyperlink>
    </w:p>
    <w:p w14:paraId="03330487" w14:textId="67F1BBFD" w:rsidR="001D53B7" w:rsidRPr="001D53B7" w:rsidRDefault="00B358FE">
      <w:pPr>
        <w:pStyle w:val="TOC1"/>
        <w:rPr>
          <w:rFonts w:asciiTheme="minorHAnsi" w:eastAsiaTheme="minorEastAsia" w:hAnsiTheme="minorHAnsi" w:cstheme="minorBidi"/>
          <w:sz w:val="22"/>
          <w:szCs w:val="22"/>
          <w:lang w:val="en-US"/>
        </w:rPr>
      </w:pPr>
      <w:hyperlink w:anchor="_Toc112428550" w:history="1">
        <w:r w:rsidR="001D53B7" w:rsidRPr="001D53B7">
          <w:rPr>
            <w:rStyle w:val="Hyperlink"/>
            <w:iCs/>
            <w:sz w:val="22"/>
            <w:szCs w:val="22"/>
          </w:rPr>
          <w:t>VII.</w:t>
        </w:r>
        <w:r w:rsidR="001D53B7" w:rsidRPr="001D53B7">
          <w:rPr>
            <w:rFonts w:asciiTheme="minorHAnsi" w:eastAsiaTheme="minorEastAsia" w:hAnsiTheme="minorHAnsi" w:cstheme="minorBidi"/>
            <w:sz w:val="22"/>
            <w:szCs w:val="22"/>
            <w:lang w:val="en-US"/>
          </w:rPr>
          <w:tab/>
        </w:r>
        <w:r w:rsidR="001D53B7" w:rsidRPr="001D53B7">
          <w:rPr>
            <w:rStyle w:val="Hyperlink"/>
            <w:sz w:val="22"/>
            <w:szCs w:val="22"/>
          </w:rPr>
          <w:t>Statement of Financial Position As at XX 20XX</w:t>
        </w:r>
        <w:r w:rsidR="001D53B7" w:rsidRPr="001D53B7">
          <w:rPr>
            <w:webHidden/>
            <w:sz w:val="22"/>
            <w:szCs w:val="22"/>
          </w:rPr>
          <w:tab/>
        </w:r>
        <w:r w:rsidR="001D53B7" w:rsidRPr="001D53B7">
          <w:rPr>
            <w:webHidden/>
            <w:sz w:val="22"/>
            <w:szCs w:val="22"/>
          </w:rPr>
          <w:fldChar w:fldCharType="begin"/>
        </w:r>
        <w:r w:rsidR="001D53B7" w:rsidRPr="001D53B7">
          <w:rPr>
            <w:webHidden/>
            <w:sz w:val="22"/>
            <w:szCs w:val="22"/>
          </w:rPr>
          <w:instrText xml:space="preserve"> PAGEREF _Toc112428550 \h </w:instrText>
        </w:r>
        <w:r w:rsidR="001D53B7" w:rsidRPr="001D53B7">
          <w:rPr>
            <w:webHidden/>
            <w:sz w:val="22"/>
            <w:szCs w:val="22"/>
          </w:rPr>
        </w:r>
        <w:r w:rsidR="001D53B7" w:rsidRPr="001D53B7">
          <w:rPr>
            <w:webHidden/>
            <w:sz w:val="22"/>
            <w:szCs w:val="22"/>
          </w:rPr>
          <w:fldChar w:fldCharType="separate"/>
        </w:r>
        <w:r w:rsidR="00495E4F">
          <w:rPr>
            <w:webHidden/>
            <w:sz w:val="22"/>
            <w:szCs w:val="22"/>
          </w:rPr>
          <w:t>3</w:t>
        </w:r>
        <w:r w:rsidR="001D53B7" w:rsidRPr="001D53B7">
          <w:rPr>
            <w:webHidden/>
            <w:sz w:val="22"/>
            <w:szCs w:val="22"/>
          </w:rPr>
          <w:fldChar w:fldCharType="end"/>
        </w:r>
      </w:hyperlink>
    </w:p>
    <w:p w14:paraId="57415734" w14:textId="1F69F5C9" w:rsidR="001D53B7" w:rsidRPr="001D53B7" w:rsidRDefault="00B358FE">
      <w:pPr>
        <w:pStyle w:val="TOC1"/>
        <w:rPr>
          <w:rFonts w:asciiTheme="minorHAnsi" w:eastAsiaTheme="minorEastAsia" w:hAnsiTheme="minorHAnsi" w:cstheme="minorBidi"/>
          <w:sz w:val="22"/>
          <w:szCs w:val="22"/>
          <w:lang w:val="en-US"/>
        </w:rPr>
      </w:pPr>
      <w:hyperlink w:anchor="_Toc112428551" w:history="1">
        <w:r w:rsidR="001D53B7" w:rsidRPr="001D53B7">
          <w:rPr>
            <w:rStyle w:val="Hyperlink"/>
            <w:iCs/>
            <w:sz w:val="22"/>
            <w:szCs w:val="22"/>
          </w:rPr>
          <w:t>VIII.</w:t>
        </w:r>
        <w:r w:rsidR="001D53B7" w:rsidRPr="001D53B7">
          <w:rPr>
            <w:rFonts w:asciiTheme="minorHAnsi" w:eastAsiaTheme="minorEastAsia" w:hAnsiTheme="minorHAnsi" w:cstheme="minorBidi"/>
            <w:sz w:val="22"/>
            <w:szCs w:val="22"/>
            <w:lang w:val="en-US"/>
          </w:rPr>
          <w:tab/>
        </w:r>
        <w:r w:rsidR="001D53B7" w:rsidRPr="001D53B7">
          <w:rPr>
            <w:rStyle w:val="Hyperlink"/>
            <w:sz w:val="22"/>
            <w:szCs w:val="22"/>
          </w:rPr>
          <w:t>Statement Of Changes In Equity For The Period Ended XX 20XX</w:t>
        </w:r>
        <w:r w:rsidR="001D53B7" w:rsidRPr="001D53B7">
          <w:rPr>
            <w:webHidden/>
            <w:sz w:val="22"/>
            <w:szCs w:val="22"/>
          </w:rPr>
          <w:tab/>
        </w:r>
        <w:r w:rsidR="001D53B7" w:rsidRPr="001D53B7">
          <w:rPr>
            <w:webHidden/>
            <w:sz w:val="22"/>
            <w:szCs w:val="22"/>
          </w:rPr>
          <w:fldChar w:fldCharType="begin"/>
        </w:r>
        <w:r w:rsidR="001D53B7" w:rsidRPr="001D53B7">
          <w:rPr>
            <w:webHidden/>
            <w:sz w:val="22"/>
            <w:szCs w:val="22"/>
          </w:rPr>
          <w:instrText xml:space="preserve"> PAGEREF _Toc112428551 \h </w:instrText>
        </w:r>
        <w:r w:rsidR="001D53B7" w:rsidRPr="001D53B7">
          <w:rPr>
            <w:webHidden/>
            <w:sz w:val="22"/>
            <w:szCs w:val="22"/>
          </w:rPr>
        </w:r>
        <w:r w:rsidR="001D53B7" w:rsidRPr="001D53B7">
          <w:rPr>
            <w:webHidden/>
            <w:sz w:val="22"/>
            <w:szCs w:val="22"/>
          </w:rPr>
          <w:fldChar w:fldCharType="separate"/>
        </w:r>
        <w:r w:rsidR="00495E4F">
          <w:rPr>
            <w:webHidden/>
            <w:sz w:val="22"/>
            <w:szCs w:val="22"/>
          </w:rPr>
          <w:t>5</w:t>
        </w:r>
        <w:r w:rsidR="001D53B7" w:rsidRPr="001D53B7">
          <w:rPr>
            <w:webHidden/>
            <w:sz w:val="22"/>
            <w:szCs w:val="22"/>
          </w:rPr>
          <w:fldChar w:fldCharType="end"/>
        </w:r>
      </w:hyperlink>
    </w:p>
    <w:p w14:paraId="00BB4D86" w14:textId="05C3EB9A" w:rsidR="001D53B7" w:rsidRPr="001D53B7" w:rsidRDefault="00B358FE">
      <w:pPr>
        <w:pStyle w:val="TOC1"/>
        <w:rPr>
          <w:rFonts w:asciiTheme="minorHAnsi" w:eastAsiaTheme="minorEastAsia" w:hAnsiTheme="minorHAnsi" w:cstheme="minorBidi"/>
          <w:sz w:val="22"/>
          <w:szCs w:val="22"/>
          <w:lang w:val="en-US"/>
        </w:rPr>
      </w:pPr>
      <w:hyperlink w:anchor="_Toc112428552" w:history="1">
        <w:r w:rsidR="001D53B7" w:rsidRPr="001D53B7">
          <w:rPr>
            <w:rStyle w:val="Hyperlink"/>
            <w:iCs/>
            <w:sz w:val="22"/>
            <w:szCs w:val="22"/>
          </w:rPr>
          <w:t>IX.</w:t>
        </w:r>
        <w:r w:rsidR="001D53B7" w:rsidRPr="001D53B7">
          <w:rPr>
            <w:rFonts w:asciiTheme="minorHAnsi" w:eastAsiaTheme="minorEastAsia" w:hAnsiTheme="minorHAnsi" w:cstheme="minorBidi"/>
            <w:sz w:val="22"/>
            <w:szCs w:val="22"/>
            <w:lang w:val="en-US"/>
          </w:rPr>
          <w:tab/>
        </w:r>
        <w:r w:rsidR="001D53B7" w:rsidRPr="001D53B7">
          <w:rPr>
            <w:rStyle w:val="Hyperlink"/>
            <w:sz w:val="22"/>
            <w:szCs w:val="22"/>
          </w:rPr>
          <w:t>Statement Of Cash Flows for The Period Ended XX 20xx</w:t>
        </w:r>
        <w:r w:rsidR="001D53B7" w:rsidRPr="001D53B7">
          <w:rPr>
            <w:webHidden/>
            <w:sz w:val="22"/>
            <w:szCs w:val="22"/>
          </w:rPr>
          <w:tab/>
        </w:r>
        <w:r w:rsidR="001D53B7" w:rsidRPr="001D53B7">
          <w:rPr>
            <w:webHidden/>
            <w:sz w:val="22"/>
            <w:szCs w:val="22"/>
          </w:rPr>
          <w:fldChar w:fldCharType="begin"/>
        </w:r>
        <w:r w:rsidR="001D53B7" w:rsidRPr="001D53B7">
          <w:rPr>
            <w:webHidden/>
            <w:sz w:val="22"/>
            <w:szCs w:val="22"/>
          </w:rPr>
          <w:instrText xml:space="preserve"> PAGEREF _Toc112428552 \h </w:instrText>
        </w:r>
        <w:r w:rsidR="001D53B7" w:rsidRPr="001D53B7">
          <w:rPr>
            <w:webHidden/>
            <w:sz w:val="22"/>
            <w:szCs w:val="22"/>
          </w:rPr>
        </w:r>
        <w:r w:rsidR="001D53B7" w:rsidRPr="001D53B7">
          <w:rPr>
            <w:webHidden/>
            <w:sz w:val="22"/>
            <w:szCs w:val="22"/>
          </w:rPr>
          <w:fldChar w:fldCharType="separate"/>
        </w:r>
        <w:r w:rsidR="00495E4F">
          <w:rPr>
            <w:webHidden/>
            <w:sz w:val="22"/>
            <w:szCs w:val="22"/>
          </w:rPr>
          <w:t>7</w:t>
        </w:r>
        <w:r w:rsidR="001D53B7" w:rsidRPr="001D53B7">
          <w:rPr>
            <w:webHidden/>
            <w:sz w:val="22"/>
            <w:szCs w:val="22"/>
          </w:rPr>
          <w:fldChar w:fldCharType="end"/>
        </w:r>
      </w:hyperlink>
    </w:p>
    <w:p w14:paraId="2C99B9D0" w14:textId="491AF656" w:rsidR="001D53B7" w:rsidRPr="001D53B7" w:rsidRDefault="00B358FE">
      <w:pPr>
        <w:pStyle w:val="TOC1"/>
        <w:rPr>
          <w:rFonts w:asciiTheme="minorHAnsi" w:eastAsiaTheme="minorEastAsia" w:hAnsiTheme="minorHAnsi" w:cstheme="minorBidi"/>
          <w:sz w:val="22"/>
          <w:szCs w:val="22"/>
          <w:lang w:val="en-US"/>
        </w:rPr>
      </w:pPr>
      <w:hyperlink w:anchor="_Toc112428553" w:history="1">
        <w:r w:rsidR="001D53B7" w:rsidRPr="001D53B7">
          <w:rPr>
            <w:rStyle w:val="Hyperlink"/>
            <w:iCs/>
            <w:sz w:val="22"/>
            <w:szCs w:val="22"/>
          </w:rPr>
          <w:t>X.</w:t>
        </w:r>
        <w:r w:rsidR="001D53B7" w:rsidRPr="001D53B7">
          <w:rPr>
            <w:rFonts w:asciiTheme="minorHAnsi" w:eastAsiaTheme="minorEastAsia" w:hAnsiTheme="minorHAnsi" w:cstheme="minorBidi"/>
            <w:sz w:val="22"/>
            <w:szCs w:val="22"/>
            <w:lang w:val="en-US"/>
          </w:rPr>
          <w:tab/>
        </w:r>
        <w:r w:rsidR="001D53B7" w:rsidRPr="001D53B7">
          <w:rPr>
            <w:rStyle w:val="Hyperlink"/>
            <w:sz w:val="22"/>
            <w:szCs w:val="22"/>
          </w:rPr>
          <w:t>Statement Of Comparison of Budget &amp; Actual Amounts for The Period Ended XX 20XX</w:t>
        </w:r>
        <w:r w:rsidR="001D53B7" w:rsidRPr="001D53B7">
          <w:rPr>
            <w:webHidden/>
            <w:sz w:val="22"/>
            <w:szCs w:val="22"/>
          </w:rPr>
          <w:tab/>
        </w:r>
        <w:r w:rsidR="001D53B7" w:rsidRPr="001D53B7">
          <w:rPr>
            <w:webHidden/>
            <w:sz w:val="22"/>
            <w:szCs w:val="22"/>
          </w:rPr>
          <w:fldChar w:fldCharType="begin"/>
        </w:r>
        <w:r w:rsidR="001D53B7" w:rsidRPr="001D53B7">
          <w:rPr>
            <w:webHidden/>
            <w:sz w:val="22"/>
            <w:szCs w:val="22"/>
          </w:rPr>
          <w:instrText xml:space="preserve"> PAGEREF _Toc112428553 \h </w:instrText>
        </w:r>
        <w:r w:rsidR="001D53B7" w:rsidRPr="001D53B7">
          <w:rPr>
            <w:webHidden/>
            <w:sz w:val="22"/>
            <w:szCs w:val="22"/>
          </w:rPr>
        </w:r>
        <w:r w:rsidR="001D53B7" w:rsidRPr="001D53B7">
          <w:rPr>
            <w:webHidden/>
            <w:sz w:val="22"/>
            <w:szCs w:val="22"/>
          </w:rPr>
          <w:fldChar w:fldCharType="separate"/>
        </w:r>
        <w:r w:rsidR="00495E4F">
          <w:rPr>
            <w:webHidden/>
            <w:sz w:val="22"/>
            <w:szCs w:val="22"/>
          </w:rPr>
          <w:t>8</w:t>
        </w:r>
        <w:r w:rsidR="001D53B7" w:rsidRPr="001D53B7">
          <w:rPr>
            <w:webHidden/>
            <w:sz w:val="22"/>
            <w:szCs w:val="22"/>
          </w:rPr>
          <w:fldChar w:fldCharType="end"/>
        </w:r>
      </w:hyperlink>
    </w:p>
    <w:p w14:paraId="207A39E1" w14:textId="1AD3E23D" w:rsidR="001D53B7" w:rsidRPr="001D53B7" w:rsidRDefault="00B358FE">
      <w:pPr>
        <w:pStyle w:val="TOC1"/>
        <w:rPr>
          <w:rFonts w:asciiTheme="minorHAnsi" w:eastAsiaTheme="minorEastAsia" w:hAnsiTheme="minorHAnsi" w:cstheme="minorBidi"/>
          <w:sz w:val="22"/>
          <w:szCs w:val="22"/>
          <w:lang w:val="en-US"/>
        </w:rPr>
      </w:pPr>
      <w:hyperlink w:anchor="_Toc112428554" w:history="1">
        <w:r w:rsidR="001D53B7" w:rsidRPr="001D53B7">
          <w:rPr>
            <w:rStyle w:val="Hyperlink"/>
            <w:iCs/>
            <w:sz w:val="22"/>
            <w:szCs w:val="22"/>
          </w:rPr>
          <w:t>XI.</w:t>
        </w:r>
        <w:r w:rsidR="001D53B7" w:rsidRPr="001D53B7">
          <w:rPr>
            <w:rFonts w:asciiTheme="minorHAnsi" w:eastAsiaTheme="minorEastAsia" w:hAnsiTheme="minorHAnsi" w:cstheme="minorBidi"/>
            <w:sz w:val="22"/>
            <w:szCs w:val="22"/>
            <w:lang w:val="en-US"/>
          </w:rPr>
          <w:tab/>
        </w:r>
        <w:r w:rsidR="001D53B7" w:rsidRPr="001D53B7">
          <w:rPr>
            <w:rStyle w:val="Hyperlink"/>
            <w:sz w:val="22"/>
            <w:szCs w:val="22"/>
          </w:rPr>
          <w:t>Notes To the Financial Statements</w:t>
        </w:r>
        <w:r w:rsidR="001D53B7" w:rsidRPr="001D53B7">
          <w:rPr>
            <w:webHidden/>
            <w:sz w:val="22"/>
            <w:szCs w:val="22"/>
          </w:rPr>
          <w:tab/>
        </w:r>
        <w:r w:rsidR="001D53B7" w:rsidRPr="001D53B7">
          <w:rPr>
            <w:webHidden/>
            <w:sz w:val="22"/>
            <w:szCs w:val="22"/>
          </w:rPr>
          <w:fldChar w:fldCharType="begin"/>
        </w:r>
        <w:r w:rsidR="001D53B7" w:rsidRPr="001D53B7">
          <w:rPr>
            <w:webHidden/>
            <w:sz w:val="22"/>
            <w:szCs w:val="22"/>
          </w:rPr>
          <w:instrText xml:space="preserve"> PAGEREF _Toc112428554 \h </w:instrText>
        </w:r>
        <w:r w:rsidR="001D53B7" w:rsidRPr="001D53B7">
          <w:rPr>
            <w:webHidden/>
            <w:sz w:val="22"/>
            <w:szCs w:val="22"/>
          </w:rPr>
        </w:r>
        <w:r w:rsidR="001D53B7" w:rsidRPr="001D53B7">
          <w:rPr>
            <w:webHidden/>
            <w:sz w:val="22"/>
            <w:szCs w:val="22"/>
          </w:rPr>
          <w:fldChar w:fldCharType="separate"/>
        </w:r>
        <w:r w:rsidR="00495E4F">
          <w:rPr>
            <w:webHidden/>
            <w:sz w:val="22"/>
            <w:szCs w:val="22"/>
          </w:rPr>
          <w:t>10</w:t>
        </w:r>
        <w:r w:rsidR="001D53B7" w:rsidRPr="001D53B7">
          <w:rPr>
            <w:webHidden/>
            <w:sz w:val="22"/>
            <w:szCs w:val="22"/>
          </w:rPr>
          <w:fldChar w:fldCharType="end"/>
        </w:r>
      </w:hyperlink>
    </w:p>
    <w:p w14:paraId="0C0B3F80" w14:textId="4D4E7F36" w:rsidR="001D53B7" w:rsidRPr="001D53B7" w:rsidRDefault="00B358FE">
      <w:pPr>
        <w:pStyle w:val="TOC1"/>
        <w:rPr>
          <w:rFonts w:asciiTheme="minorHAnsi" w:eastAsiaTheme="minorEastAsia" w:hAnsiTheme="minorHAnsi" w:cstheme="minorBidi"/>
          <w:sz w:val="22"/>
          <w:szCs w:val="22"/>
          <w:lang w:val="en-US"/>
        </w:rPr>
      </w:pPr>
      <w:hyperlink w:anchor="_Toc112428555" w:history="1">
        <w:r w:rsidR="001D53B7" w:rsidRPr="001D53B7">
          <w:rPr>
            <w:rStyle w:val="Hyperlink"/>
            <w:iCs/>
            <w:sz w:val="22"/>
            <w:szCs w:val="22"/>
          </w:rPr>
          <w:t>XII.</w:t>
        </w:r>
        <w:r w:rsidR="001D53B7" w:rsidRPr="001D53B7">
          <w:rPr>
            <w:rFonts w:asciiTheme="minorHAnsi" w:eastAsiaTheme="minorEastAsia" w:hAnsiTheme="minorHAnsi" w:cstheme="minorBidi"/>
            <w:sz w:val="22"/>
            <w:szCs w:val="22"/>
            <w:lang w:val="en-US"/>
          </w:rPr>
          <w:tab/>
        </w:r>
        <w:r w:rsidR="001D53B7" w:rsidRPr="001D53B7">
          <w:rPr>
            <w:rStyle w:val="Hyperlink"/>
            <w:sz w:val="22"/>
            <w:szCs w:val="22"/>
          </w:rPr>
          <w:t>Appendices</w:t>
        </w:r>
        <w:r w:rsidR="001D53B7" w:rsidRPr="001D53B7">
          <w:rPr>
            <w:webHidden/>
            <w:sz w:val="22"/>
            <w:szCs w:val="22"/>
          </w:rPr>
          <w:tab/>
        </w:r>
        <w:r w:rsidR="001D53B7" w:rsidRPr="001D53B7">
          <w:rPr>
            <w:webHidden/>
            <w:sz w:val="22"/>
            <w:szCs w:val="22"/>
          </w:rPr>
          <w:fldChar w:fldCharType="begin"/>
        </w:r>
        <w:r w:rsidR="001D53B7" w:rsidRPr="001D53B7">
          <w:rPr>
            <w:webHidden/>
            <w:sz w:val="22"/>
            <w:szCs w:val="22"/>
          </w:rPr>
          <w:instrText xml:space="preserve"> PAGEREF _Toc112428555 \h </w:instrText>
        </w:r>
        <w:r w:rsidR="001D53B7" w:rsidRPr="001D53B7">
          <w:rPr>
            <w:webHidden/>
            <w:sz w:val="22"/>
            <w:szCs w:val="22"/>
          </w:rPr>
        </w:r>
        <w:r w:rsidR="001D53B7" w:rsidRPr="001D53B7">
          <w:rPr>
            <w:webHidden/>
            <w:sz w:val="22"/>
            <w:szCs w:val="22"/>
          </w:rPr>
          <w:fldChar w:fldCharType="separate"/>
        </w:r>
        <w:r w:rsidR="00495E4F">
          <w:rPr>
            <w:webHidden/>
            <w:sz w:val="22"/>
            <w:szCs w:val="22"/>
          </w:rPr>
          <w:t>51</w:t>
        </w:r>
        <w:r w:rsidR="001D53B7" w:rsidRPr="001D53B7">
          <w:rPr>
            <w:webHidden/>
            <w:sz w:val="22"/>
            <w:szCs w:val="22"/>
          </w:rPr>
          <w:fldChar w:fldCharType="end"/>
        </w:r>
      </w:hyperlink>
    </w:p>
    <w:p w14:paraId="4B0522CA" w14:textId="268FC9A9" w:rsidR="00071C97" w:rsidRDefault="00DE66DE" w:rsidP="00D01594">
      <w:pPr>
        <w:pStyle w:val="Heading1"/>
        <w:tabs>
          <w:tab w:val="left" w:pos="360"/>
          <w:tab w:val="left" w:pos="480"/>
        </w:tabs>
        <w:spacing w:line="360" w:lineRule="auto"/>
      </w:pPr>
      <w:r w:rsidRPr="001D53B7">
        <w:rPr>
          <w:rFonts w:ascii="Times New Roman" w:hAnsi="Times New Roman"/>
          <w:sz w:val="22"/>
          <w:szCs w:val="22"/>
        </w:rPr>
        <w:fldChar w:fldCharType="end"/>
      </w:r>
    </w:p>
    <w:p w14:paraId="70DA0199" w14:textId="18A15A87" w:rsidR="00071C97" w:rsidRDefault="00071C97" w:rsidP="00071C97">
      <w:pPr>
        <w:pStyle w:val="Heading1"/>
        <w:tabs>
          <w:tab w:val="left" w:pos="360"/>
        </w:tabs>
        <w:spacing w:line="360" w:lineRule="auto"/>
      </w:pPr>
    </w:p>
    <w:p w14:paraId="011AB833" w14:textId="7919371E" w:rsidR="00071C97" w:rsidRDefault="00071C97" w:rsidP="00071C97"/>
    <w:p w14:paraId="57647BC0" w14:textId="44EC51E3" w:rsidR="00071C97" w:rsidRDefault="00071C97" w:rsidP="00071C97"/>
    <w:p w14:paraId="390E42D6" w14:textId="1961AE64" w:rsidR="00132675" w:rsidRDefault="00132675">
      <w:pPr>
        <w:autoSpaceDE/>
        <w:autoSpaceDN/>
      </w:pPr>
      <w:r>
        <w:br w:type="page"/>
      </w:r>
    </w:p>
    <w:p w14:paraId="7A317D0C" w14:textId="33770974" w:rsidR="00125F92" w:rsidRPr="00801BC6" w:rsidRDefault="00901692" w:rsidP="00901692">
      <w:pPr>
        <w:pStyle w:val="Heading1"/>
        <w:numPr>
          <w:ilvl w:val="0"/>
          <w:numId w:val="34"/>
        </w:numPr>
        <w:tabs>
          <w:tab w:val="left" w:pos="360"/>
        </w:tabs>
        <w:spacing w:line="360" w:lineRule="auto"/>
        <w:ind w:hanging="630"/>
        <w:rPr>
          <w:rFonts w:ascii="Times New Roman" w:hAnsi="Times New Roman"/>
          <w:sz w:val="22"/>
          <w:szCs w:val="22"/>
        </w:rPr>
      </w:pPr>
      <w:bookmarkStart w:id="0" w:name="_Toc112428544"/>
      <w:r w:rsidRPr="00801BC6">
        <w:rPr>
          <w:rFonts w:ascii="Times New Roman" w:hAnsi="Times New Roman"/>
          <w:sz w:val="22"/>
          <w:szCs w:val="22"/>
        </w:rPr>
        <w:lastRenderedPageBreak/>
        <w:t>Key Entity Information</w:t>
      </w:r>
      <w:bookmarkEnd w:id="0"/>
    </w:p>
    <w:p w14:paraId="57972F91" w14:textId="77777777" w:rsidR="002F3D27" w:rsidRPr="00801BC6" w:rsidRDefault="002F3D27" w:rsidP="00A5131E">
      <w:pPr>
        <w:spacing w:line="360" w:lineRule="auto"/>
        <w:rPr>
          <w:sz w:val="22"/>
          <w:szCs w:val="22"/>
        </w:rPr>
      </w:pPr>
    </w:p>
    <w:p w14:paraId="0E8AB38F" w14:textId="29A09489" w:rsidR="00125F92" w:rsidRPr="00801BC6" w:rsidRDefault="00125F92" w:rsidP="00C30E4F">
      <w:pPr>
        <w:spacing w:line="360" w:lineRule="auto"/>
        <w:rPr>
          <w:b/>
          <w:color w:val="002060"/>
          <w:sz w:val="22"/>
          <w:szCs w:val="22"/>
        </w:rPr>
      </w:pPr>
      <w:r w:rsidRPr="00801BC6">
        <w:rPr>
          <w:b/>
          <w:sz w:val="22"/>
          <w:szCs w:val="22"/>
        </w:rPr>
        <w:t>Background information</w:t>
      </w:r>
    </w:p>
    <w:p w14:paraId="645CFBF1" w14:textId="2F33AA65" w:rsidR="001E622D" w:rsidRPr="00801BC6" w:rsidRDefault="00125F92" w:rsidP="00A5131E">
      <w:pPr>
        <w:spacing w:line="360" w:lineRule="auto"/>
        <w:jc w:val="both"/>
        <w:rPr>
          <w:i/>
          <w:sz w:val="22"/>
          <w:szCs w:val="22"/>
        </w:rPr>
      </w:pPr>
      <w:r w:rsidRPr="00801BC6">
        <w:rPr>
          <w:sz w:val="22"/>
          <w:szCs w:val="22"/>
        </w:rPr>
        <w:t xml:space="preserve">The </w:t>
      </w:r>
      <w:r w:rsidR="00AC7039" w:rsidRPr="00801BC6">
        <w:rPr>
          <w:i/>
          <w:sz w:val="22"/>
          <w:szCs w:val="22"/>
        </w:rPr>
        <w:t>xxx-</w:t>
      </w:r>
      <w:r w:rsidR="007F66B3" w:rsidRPr="00801BC6">
        <w:rPr>
          <w:i/>
          <w:sz w:val="22"/>
          <w:szCs w:val="22"/>
        </w:rPr>
        <w:t>W</w:t>
      </w:r>
      <w:r w:rsidR="00AC7039" w:rsidRPr="00801BC6">
        <w:rPr>
          <w:i/>
          <w:sz w:val="22"/>
          <w:szCs w:val="22"/>
        </w:rPr>
        <w:t xml:space="preserve">ater company Ltd </w:t>
      </w:r>
      <w:r w:rsidRPr="00801BC6">
        <w:rPr>
          <w:sz w:val="22"/>
          <w:szCs w:val="22"/>
        </w:rPr>
        <w:t xml:space="preserve">was </w:t>
      </w:r>
      <w:r w:rsidR="00FB5242" w:rsidRPr="00801BC6">
        <w:rPr>
          <w:sz w:val="22"/>
          <w:szCs w:val="22"/>
        </w:rPr>
        <w:t>established by the XXX Act of Parliament</w:t>
      </w:r>
      <w:r w:rsidRPr="00801BC6">
        <w:rPr>
          <w:sz w:val="22"/>
          <w:szCs w:val="22"/>
        </w:rPr>
        <w:t xml:space="preserve"> on </w:t>
      </w:r>
      <w:r w:rsidR="00FB5242" w:rsidRPr="00801BC6">
        <w:rPr>
          <w:sz w:val="22"/>
          <w:szCs w:val="22"/>
        </w:rPr>
        <w:t>(date</w:t>
      </w:r>
      <w:r w:rsidRPr="00801BC6">
        <w:rPr>
          <w:sz w:val="22"/>
          <w:szCs w:val="22"/>
        </w:rPr>
        <w:t>…</w:t>
      </w:r>
      <w:r w:rsidR="00FB5242" w:rsidRPr="00801BC6">
        <w:rPr>
          <w:sz w:val="22"/>
          <w:szCs w:val="22"/>
        </w:rPr>
        <w:t>).</w:t>
      </w:r>
      <w:r w:rsidRPr="00801BC6">
        <w:rPr>
          <w:sz w:val="22"/>
          <w:szCs w:val="22"/>
        </w:rPr>
        <w:t xml:space="preserve"> </w:t>
      </w:r>
      <w:r w:rsidR="001E622D" w:rsidRPr="00801BC6">
        <w:rPr>
          <w:sz w:val="22"/>
          <w:szCs w:val="22"/>
        </w:rPr>
        <w:t xml:space="preserve">At </w:t>
      </w:r>
      <w:r w:rsidR="00FE1B49" w:rsidRPr="00801BC6">
        <w:rPr>
          <w:sz w:val="22"/>
          <w:szCs w:val="22"/>
        </w:rPr>
        <w:t>County</w:t>
      </w:r>
      <w:r w:rsidR="001E622D" w:rsidRPr="00801BC6">
        <w:rPr>
          <w:sz w:val="22"/>
          <w:szCs w:val="22"/>
        </w:rPr>
        <w:t xml:space="preserve"> level, </w:t>
      </w:r>
      <w:r w:rsidR="007F66B3" w:rsidRPr="00801BC6">
        <w:rPr>
          <w:sz w:val="22"/>
          <w:szCs w:val="22"/>
        </w:rPr>
        <w:t xml:space="preserve">the Company </w:t>
      </w:r>
      <w:r w:rsidR="001E622D" w:rsidRPr="00801BC6">
        <w:rPr>
          <w:sz w:val="22"/>
          <w:szCs w:val="22"/>
        </w:rPr>
        <w:t xml:space="preserve">is represented by the </w:t>
      </w:r>
      <w:r w:rsidR="00FE1B49" w:rsidRPr="00801BC6">
        <w:rPr>
          <w:sz w:val="22"/>
          <w:szCs w:val="22"/>
        </w:rPr>
        <w:t xml:space="preserve">County Executive Member responsible </w:t>
      </w:r>
      <w:r w:rsidR="001E622D" w:rsidRPr="00801BC6">
        <w:rPr>
          <w:sz w:val="22"/>
          <w:szCs w:val="22"/>
        </w:rPr>
        <w:t xml:space="preserve">for </w:t>
      </w:r>
      <w:r w:rsidR="00FE1B49" w:rsidRPr="00801BC6">
        <w:rPr>
          <w:sz w:val="22"/>
          <w:szCs w:val="22"/>
        </w:rPr>
        <w:t>water and sanitation</w:t>
      </w:r>
      <w:r w:rsidR="001E622D" w:rsidRPr="00801BC6">
        <w:rPr>
          <w:sz w:val="22"/>
          <w:szCs w:val="22"/>
        </w:rPr>
        <w:t xml:space="preserve">, who </w:t>
      </w:r>
      <w:r w:rsidR="000D10D8" w:rsidRPr="00801BC6">
        <w:rPr>
          <w:sz w:val="22"/>
          <w:szCs w:val="22"/>
        </w:rPr>
        <w:t>together with th</w:t>
      </w:r>
      <w:r w:rsidR="0080452F" w:rsidRPr="00801BC6">
        <w:rPr>
          <w:sz w:val="22"/>
          <w:szCs w:val="22"/>
        </w:rPr>
        <w:t>e</w:t>
      </w:r>
      <w:r w:rsidR="000D10D8" w:rsidRPr="00801BC6">
        <w:rPr>
          <w:sz w:val="22"/>
          <w:szCs w:val="22"/>
        </w:rPr>
        <w:t xml:space="preserve"> board of Directors are </w:t>
      </w:r>
      <w:r w:rsidR="001E622D" w:rsidRPr="00801BC6">
        <w:rPr>
          <w:sz w:val="22"/>
          <w:szCs w:val="22"/>
        </w:rPr>
        <w:t xml:space="preserve">responsible for the general policy and strategic direction of the </w:t>
      </w:r>
      <w:r w:rsidR="0080452F" w:rsidRPr="00801BC6">
        <w:rPr>
          <w:iCs/>
          <w:sz w:val="22"/>
          <w:szCs w:val="22"/>
        </w:rPr>
        <w:t>Company</w:t>
      </w:r>
      <w:r w:rsidR="001E622D" w:rsidRPr="00801BC6">
        <w:rPr>
          <w:iCs/>
          <w:sz w:val="22"/>
          <w:szCs w:val="22"/>
        </w:rPr>
        <w:t>.</w:t>
      </w:r>
      <w:r w:rsidR="008E3E1A" w:rsidRPr="00801BC6">
        <w:rPr>
          <w:sz w:val="22"/>
          <w:szCs w:val="22"/>
        </w:rPr>
        <w:t xml:space="preserve"> The </w:t>
      </w:r>
      <w:r w:rsidR="0080452F" w:rsidRPr="00801BC6">
        <w:rPr>
          <w:iCs/>
          <w:sz w:val="22"/>
          <w:szCs w:val="22"/>
        </w:rPr>
        <w:t>Company</w:t>
      </w:r>
      <w:r w:rsidR="008E3E1A" w:rsidRPr="00801BC6">
        <w:rPr>
          <w:sz w:val="22"/>
          <w:szCs w:val="22"/>
        </w:rPr>
        <w:t xml:space="preserve"> is domiciled in Kenya and has branches</w:t>
      </w:r>
      <w:r w:rsidR="000D10D8" w:rsidRPr="00801BC6">
        <w:rPr>
          <w:sz w:val="22"/>
          <w:szCs w:val="22"/>
        </w:rPr>
        <w:t>/regions</w:t>
      </w:r>
      <w:r w:rsidR="008E3E1A" w:rsidRPr="00801BC6">
        <w:rPr>
          <w:sz w:val="22"/>
          <w:szCs w:val="22"/>
        </w:rPr>
        <w:t xml:space="preserve"> in xxx, xxx and </w:t>
      </w:r>
      <w:r w:rsidR="00901692" w:rsidRPr="00801BC6">
        <w:rPr>
          <w:sz w:val="22"/>
          <w:szCs w:val="22"/>
        </w:rPr>
        <w:t>xxx.</w:t>
      </w:r>
      <w:r w:rsidR="00901692" w:rsidRPr="00801BC6">
        <w:rPr>
          <w:i/>
          <w:sz w:val="22"/>
          <w:szCs w:val="22"/>
        </w:rPr>
        <w:t xml:space="preserve"> (</w:t>
      </w:r>
      <w:r w:rsidR="00CC0007" w:rsidRPr="00801BC6">
        <w:rPr>
          <w:i/>
          <w:sz w:val="22"/>
          <w:szCs w:val="22"/>
        </w:rPr>
        <w:t>The reporting entity should refer to the relevant legislation under which it is established)</w:t>
      </w:r>
    </w:p>
    <w:p w14:paraId="5E3A3A2B" w14:textId="77777777" w:rsidR="00CC0007" w:rsidRPr="00801BC6" w:rsidRDefault="00CC0007" w:rsidP="00A5131E">
      <w:pPr>
        <w:spacing w:line="360" w:lineRule="auto"/>
        <w:jc w:val="both"/>
        <w:rPr>
          <w:sz w:val="22"/>
          <w:szCs w:val="22"/>
        </w:rPr>
      </w:pPr>
    </w:p>
    <w:p w14:paraId="7AD679DB" w14:textId="77777777" w:rsidR="001E622D" w:rsidRPr="00801BC6" w:rsidRDefault="001E622D" w:rsidP="00A5131E">
      <w:pPr>
        <w:spacing w:line="360" w:lineRule="auto"/>
        <w:rPr>
          <w:b/>
          <w:sz w:val="22"/>
          <w:szCs w:val="22"/>
        </w:rPr>
      </w:pPr>
      <w:r w:rsidRPr="00801BC6">
        <w:rPr>
          <w:b/>
          <w:sz w:val="22"/>
          <w:szCs w:val="22"/>
        </w:rPr>
        <w:t>Principal Activities</w:t>
      </w:r>
    </w:p>
    <w:p w14:paraId="566CD128" w14:textId="07F82BD4" w:rsidR="001E622D" w:rsidRPr="00801BC6" w:rsidRDefault="00FB5242" w:rsidP="00A5131E">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jc w:val="both"/>
        <w:rPr>
          <w:sz w:val="22"/>
          <w:szCs w:val="22"/>
        </w:rPr>
      </w:pPr>
      <w:r w:rsidRPr="00801BC6">
        <w:rPr>
          <w:sz w:val="22"/>
          <w:szCs w:val="22"/>
        </w:rPr>
        <w:t>The principal activity</w:t>
      </w:r>
      <w:r w:rsidR="001E622D" w:rsidRPr="00801BC6">
        <w:rPr>
          <w:sz w:val="22"/>
          <w:szCs w:val="22"/>
        </w:rPr>
        <w:t xml:space="preserve"> of the </w:t>
      </w:r>
      <w:r w:rsidR="00EF48AD" w:rsidRPr="00801BC6">
        <w:rPr>
          <w:sz w:val="22"/>
          <w:szCs w:val="22"/>
        </w:rPr>
        <w:t xml:space="preserve">Company </w:t>
      </w:r>
      <w:r w:rsidR="001E622D" w:rsidRPr="00801BC6">
        <w:rPr>
          <w:sz w:val="22"/>
          <w:szCs w:val="22"/>
        </w:rPr>
        <w:t>is to …</w:t>
      </w:r>
    </w:p>
    <w:p w14:paraId="27A0DBA0" w14:textId="77777777" w:rsidR="00CC0007" w:rsidRPr="00801BC6" w:rsidRDefault="008E3E1A" w:rsidP="00A5131E">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900" w:hanging="900"/>
        <w:rPr>
          <w:b/>
          <w:bCs/>
          <w:i/>
          <w:sz w:val="22"/>
          <w:szCs w:val="22"/>
        </w:rPr>
      </w:pPr>
      <w:r w:rsidRPr="00801BC6">
        <w:rPr>
          <w:b/>
          <w:bCs/>
          <w:i/>
          <w:sz w:val="22"/>
          <w:szCs w:val="22"/>
        </w:rPr>
        <w:t>(Under th</w:t>
      </w:r>
      <w:r w:rsidR="00CC0007" w:rsidRPr="00801BC6">
        <w:rPr>
          <w:b/>
          <w:bCs/>
          <w:i/>
          <w:sz w:val="22"/>
          <w:szCs w:val="22"/>
        </w:rPr>
        <w:t xml:space="preserve">is section, </w:t>
      </w:r>
      <w:r w:rsidRPr="00801BC6">
        <w:rPr>
          <w:b/>
          <w:bCs/>
          <w:i/>
          <w:sz w:val="22"/>
          <w:szCs w:val="22"/>
        </w:rPr>
        <w:t>the entity</w:t>
      </w:r>
      <w:r w:rsidR="00CC0007" w:rsidRPr="00801BC6">
        <w:rPr>
          <w:b/>
          <w:bCs/>
          <w:i/>
          <w:sz w:val="22"/>
          <w:szCs w:val="22"/>
        </w:rPr>
        <w:t xml:space="preserve"> should include its key activities and a summary of its vision, mission</w:t>
      </w:r>
    </w:p>
    <w:p w14:paraId="611658C6" w14:textId="77777777" w:rsidR="001E622D" w:rsidRPr="00801BC6" w:rsidRDefault="008E3E1A" w:rsidP="00A5131E">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900" w:hanging="900"/>
        <w:rPr>
          <w:b/>
          <w:bCs/>
          <w:sz w:val="22"/>
          <w:szCs w:val="22"/>
        </w:rPr>
      </w:pPr>
      <w:r w:rsidRPr="00801BC6">
        <w:rPr>
          <w:b/>
          <w:bCs/>
          <w:i/>
          <w:sz w:val="22"/>
          <w:szCs w:val="22"/>
        </w:rPr>
        <w:t>and core objectives)</w:t>
      </w:r>
    </w:p>
    <w:p w14:paraId="315880FE" w14:textId="77777777" w:rsidR="008E3E1A" w:rsidRPr="00801BC6" w:rsidRDefault="008E3E1A" w:rsidP="00A5131E">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900" w:hanging="900"/>
        <w:rPr>
          <w:sz w:val="22"/>
          <w:szCs w:val="22"/>
        </w:rPr>
      </w:pPr>
    </w:p>
    <w:p w14:paraId="2B595AAE" w14:textId="77777777" w:rsidR="00125F92" w:rsidRPr="00801BC6" w:rsidRDefault="00FB5242" w:rsidP="00A5131E">
      <w:pPr>
        <w:spacing w:line="360" w:lineRule="auto"/>
        <w:rPr>
          <w:b/>
          <w:sz w:val="22"/>
          <w:szCs w:val="22"/>
        </w:rPr>
      </w:pPr>
      <w:r w:rsidRPr="00801BC6">
        <w:rPr>
          <w:b/>
          <w:sz w:val="22"/>
          <w:szCs w:val="22"/>
        </w:rPr>
        <w:t>Directors</w:t>
      </w:r>
    </w:p>
    <w:p w14:paraId="34516C66" w14:textId="3B84A954" w:rsidR="00FB5242" w:rsidRPr="00801BC6" w:rsidRDefault="00FB5242" w:rsidP="00A5131E">
      <w:pPr>
        <w:spacing w:line="360" w:lineRule="auto"/>
        <w:rPr>
          <w:sz w:val="22"/>
          <w:szCs w:val="22"/>
        </w:rPr>
      </w:pPr>
      <w:r w:rsidRPr="00801BC6">
        <w:rPr>
          <w:sz w:val="22"/>
          <w:szCs w:val="22"/>
        </w:rPr>
        <w:t>The Directors who served the entity during the year/period were as follows:</w:t>
      </w:r>
    </w:p>
    <w:p w14:paraId="32B84D5D" w14:textId="77777777" w:rsidR="00FB5242" w:rsidRPr="00801BC6" w:rsidRDefault="00FB5242" w:rsidP="00A5131E">
      <w:pPr>
        <w:numPr>
          <w:ilvl w:val="0"/>
          <w:numId w:val="4"/>
        </w:numPr>
        <w:spacing w:line="360" w:lineRule="auto"/>
        <w:ind w:left="567" w:hanging="567"/>
        <w:rPr>
          <w:sz w:val="22"/>
          <w:szCs w:val="22"/>
        </w:rPr>
      </w:pPr>
      <w:r w:rsidRPr="00801BC6">
        <w:rPr>
          <w:sz w:val="22"/>
          <w:szCs w:val="22"/>
        </w:rPr>
        <w:t>XXX</w:t>
      </w:r>
      <w:r w:rsidRPr="00801BC6">
        <w:rPr>
          <w:sz w:val="22"/>
          <w:szCs w:val="22"/>
        </w:rPr>
        <w:tab/>
      </w:r>
      <w:r w:rsidRPr="00801BC6">
        <w:rPr>
          <w:sz w:val="22"/>
          <w:szCs w:val="22"/>
        </w:rPr>
        <w:tab/>
      </w:r>
      <w:r w:rsidRPr="00801BC6">
        <w:rPr>
          <w:sz w:val="22"/>
          <w:szCs w:val="22"/>
        </w:rPr>
        <w:tab/>
      </w:r>
      <w:r w:rsidRPr="00801BC6">
        <w:rPr>
          <w:sz w:val="22"/>
          <w:szCs w:val="22"/>
        </w:rPr>
        <w:tab/>
        <w:t>- Chairman</w:t>
      </w:r>
      <w:r w:rsidRPr="00801BC6">
        <w:rPr>
          <w:sz w:val="22"/>
          <w:szCs w:val="22"/>
        </w:rPr>
        <w:tab/>
      </w:r>
      <w:r w:rsidRPr="00801BC6">
        <w:rPr>
          <w:sz w:val="22"/>
          <w:szCs w:val="22"/>
        </w:rPr>
        <w:tab/>
      </w:r>
      <w:r w:rsidR="00B55F81" w:rsidRPr="00801BC6">
        <w:rPr>
          <w:sz w:val="22"/>
          <w:szCs w:val="22"/>
        </w:rPr>
        <w:tab/>
        <w:t>- Appointed on ….</w:t>
      </w:r>
    </w:p>
    <w:p w14:paraId="637CA720" w14:textId="77777777" w:rsidR="00FB5242" w:rsidRPr="00801BC6" w:rsidRDefault="00FB5242" w:rsidP="00A5131E">
      <w:pPr>
        <w:numPr>
          <w:ilvl w:val="0"/>
          <w:numId w:val="4"/>
        </w:numPr>
        <w:spacing w:line="360" w:lineRule="auto"/>
        <w:ind w:left="567" w:hanging="567"/>
        <w:rPr>
          <w:sz w:val="22"/>
          <w:szCs w:val="22"/>
        </w:rPr>
      </w:pPr>
      <w:r w:rsidRPr="00801BC6">
        <w:rPr>
          <w:sz w:val="22"/>
          <w:szCs w:val="22"/>
        </w:rPr>
        <w:t>XXX</w:t>
      </w:r>
      <w:r w:rsidRPr="00801BC6">
        <w:rPr>
          <w:sz w:val="22"/>
          <w:szCs w:val="22"/>
        </w:rPr>
        <w:tab/>
      </w:r>
      <w:r w:rsidRPr="00801BC6">
        <w:rPr>
          <w:sz w:val="22"/>
          <w:szCs w:val="22"/>
        </w:rPr>
        <w:tab/>
      </w:r>
      <w:r w:rsidRPr="00801BC6">
        <w:rPr>
          <w:sz w:val="22"/>
          <w:szCs w:val="22"/>
        </w:rPr>
        <w:tab/>
      </w:r>
      <w:r w:rsidRPr="00801BC6">
        <w:rPr>
          <w:sz w:val="22"/>
          <w:szCs w:val="22"/>
        </w:rPr>
        <w:tab/>
        <w:t>- Chief Executive</w:t>
      </w:r>
      <w:r w:rsidR="00B55F81" w:rsidRPr="00801BC6">
        <w:rPr>
          <w:sz w:val="22"/>
          <w:szCs w:val="22"/>
        </w:rPr>
        <w:tab/>
      </w:r>
      <w:r w:rsidR="00B55F81" w:rsidRPr="00801BC6">
        <w:rPr>
          <w:sz w:val="22"/>
          <w:szCs w:val="22"/>
        </w:rPr>
        <w:tab/>
        <w:t>- Appointed on ….</w:t>
      </w:r>
    </w:p>
    <w:p w14:paraId="40245542" w14:textId="77777777" w:rsidR="00FB5242" w:rsidRPr="00801BC6" w:rsidRDefault="00FB5242" w:rsidP="00A5131E">
      <w:pPr>
        <w:numPr>
          <w:ilvl w:val="0"/>
          <w:numId w:val="4"/>
        </w:numPr>
        <w:spacing w:line="360" w:lineRule="auto"/>
        <w:ind w:left="567" w:hanging="567"/>
        <w:rPr>
          <w:sz w:val="22"/>
          <w:szCs w:val="22"/>
        </w:rPr>
      </w:pPr>
      <w:r w:rsidRPr="00801BC6">
        <w:rPr>
          <w:sz w:val="22"/>
          <w:szCs w:val="22"/>
        </w:rPr>
        <w:t>XXX</w:t>
      </w:r>
      <w:r w:rsidR="00B55F81" w:rsidRPr="00801BC6">
        <w:rPr>
          <w:sz w:val="22"/>
          <w:szCs w:val="22"/>
        </w:rPr>
        <w:tab/>
      </w:r>
      <w:r w:rsidR="00B55F81" w:rsidRPr="00801BC6">
        <w:rPr>
          <w:sz w:val="22"/>
          <w:szCs w:val="22"/>
        </w:rPr>
        <w:tab/>
      </w:r>
      <w:r w:rsidR="00B55F81" w:rsidRPr="00801BC6">
        <w:rPr>
          <w:sz w:val="22"/>
          <w:szCs w:val="22"/>
        </w:rPr>
        <w:tab/>
      </w:r>
      <w:r w:rsidR="00B55F81" w:rsidRPr="00801BC6">
        <w:rPr>
          <w:sz w:val="22"/>
          <w:szCs w:val="22"/>
        </w:rPr>
        <w:tab/>
      </w:r>
      <w:r w:rsidR="00B55F81" w:rsidRPr="00801BC6">
        <w:rPr>
          <w:sz w:val="22"/>
          <w:szCs w:val="22"/>
        </w:rPr>
        <w:tab/>
      </w:r>
      <w:r w:rsidR="00B55F81" w:rsidRPr="00801BC6">
        <w:rPr>
          <w:sz w:val="22"/>
          <w:szCs w:val="22"/>
        </w:rPr>
        <w:tab/>
      </w:r>
      <w:r w:rsidR="00B55F81" w:rsidRPr="00801BC6">
        <w:rPr>
          <w:sz w:val="22"/>
          <w:szCs w:val="22"/>
        </w:rPr>
        <w:tab/>
      </w:r>
      <w:r w:rsidR="00B55F81" w:rsidRPr="00801BC6">
        <w:rPr>
          <w:sz w:val="22"/>
          <w:szCs w:val="22"/>
        </w:rPr>
        <w:tab/>
        <w:t>- Appointed on ….</w:t>
      </w:r>
    </w:p>
    <w:p w14:paraId="4CE7AEA0" w14:textId="77777777" w:rsidR="00B55F81" w:rsidRPr="00801BC6" w:rsidRDefault="00B55F81" w:rsidP="00A5131E">
      <w:pPr>
        <w:numPr>
          <w:ilvl w:val="0"/>
          <w:numId w:val="4"/>
        </w:numPr>
        <w:spacing w:line="360" w:lineRule="auto"/>
        <w:ind w:left="567" w:hanging="567"/>
        <w:rPr>
          <w:sz w:val="22"/>
          <w:szCs w:val="22"/>
        </w:rPr>
      </w:pPr>
      <w:r w:rsidRPr="00801BC6">
        <w:rPr>
          <w:sz w:val="22"/>
          <w:szCs w:val="22"/>
        </w:rPr>
        <w:t>XXX</w:t>
      </w:r>
      <w:r w:rsidRPr="00801BC6">
        <w:rPr>
          <w:sz w:val="22"/>
          <w:szCs w:val="22"/>
        </w:rPr>
        <w:tab/>
      </w:r>
      <w:r w:rsidRPr="00801BC6">
        <w:rPr>
          <w:sz w:val="22"/>
          <w:szCs w:val="22"/>
        </w:rPr>
        <w:tab/>
      </w:r>
      <w:r w:rsidRPr="00801BC6">
        <w:rPr>
          <w:sz w:val="22"/>
          <w:szCs w:val="22"/>
        </w:rPr>
        <w:tab/>
      </w:r>
      <w:r w:rsidRPr="00801BC6">
        <w:rPr>
          <w:sz w:val="22"/>
          <w:szCs w:val="22"/>
        </w:rPr>
        <w:tab/>
      </w:r>
      <w:r w:rsidRPr="00801BC6">
        <w:rPr>
          <w:sz w:val="22"/>
          <w:szCs w:val="22"/>
        </w:rPr>
        <w:tab/>
      </w:r>
      <w:r w:rsidRPr="00801BC6">
        <w:rPr>
          <w:sz w:val="22"/>
          <w:szCs w:val="22"/>
        </w:rPr>
        <w:tab/>
      </w:r>
      <w:r w:rsidRPr="00801BC6">
        <w:rPr>
          <w:sz w:val="22"/>
          <w:szCs w:val="22"/>
        </w:rPr>
        <w:tab/>
      </w:r>
      <w:r w:rsidRPr="00801BC6">
        <w:rPr>
          <w:sz w:val="22"/>
          <w:szCs w:val="22"/>
        </w:rPr>
        <w:tab/>
        <w:t>- Alternate to …</w:t>
      </w:r>
    </w:p>
    <w:p w14:paraId="6F230E4F" w14:textId="77777777" w:rsidR="00B55F81" w:rsidRPr="00801BC6" w:rsidRDefault="00B55F81" w:rsidP="00A5131E">
      <w:pPr>
        <w:numPr>
          <w:ilvl w:val="0"/>
          <w:numId w:val="4"/>
        </w:numPr>
        <w:spacing w:line="360" w:lineRule="auto"/>
        <w:ind w:left="567" w:hanging="567"/>
        <w:rPr>
          <w:sz w:val="22"/>
          <w:szCs w:val="22"/>
        </w:rPr>
      </w:pPr>
      <w:r w:rsidRPr="00801BC6">
        <w:rPr>
          <w:sz w:val="22"/>
          <w:szCs w:val="22"/>
        </w:rPr>
        <w:t>XXX</w:t>
      </w:r>
      <w:r w:rsidRPr="00801BC6">
        <w:rPr>
          <w:sz w:val="22"/>
          <w:szCs w:val="22"/>
        </w:rPr>
        <w:tab/>
      </w:r>
      <w:r w:rsidRPr="00801BC6">
        <w:rPr>
          <w:sz w:val="22"/>
          <w:szCs w:val="22"/>
        </w:rPr>
        <w:tab/>
      </w:r>
      <w:r w:rsidRPr="00801BC6">
        <w:rPr>
          <w:sz w:val="22"/>
          <w:szCs w:val="22"/>
        </w:rPr>
        <w:tab/>
      </w:r>
      <w:r w:rsidRPr="00801BC6">
        <w:rPr>
          <w:sz w:val="22"/>
          <w:szCs w:val="22"/>
        </w:rPr>
        <w:tab/>
      </w:r>
      <w:r w:rsidRPr="00801BC6">
        <w:rPr>
          <w:sz w:val="22"/>
          <w:szCs w:val="22"/>
        </w:rPr>
        <w:tab/>
      </w:r>
      <w:r w:rsidRPr="00801BC6">
        <w:rPr>
          <w:sz w:val="22"/>
          <w:szCs w:val="22"/>
        </w:rPr>
        <w:tab/>
      </w:r>
      <w:r w:rsidRPr="00801BC6">
        <w:rPr>
          <w:sz w:val="22"/>
          <w:szCs w:val="22"/>
        </w:rPr>
        <w:tab/>
      </w:r>
      <w:r w:rsidRPr="00801BC6">
        <w:rPr>
          <w:sz w:val="22"/>
          <w:szCs w:val="22"/>
        </w:rPr>
        <w:tab/>
        <w:t>- Left on ….</w:t>
      </w:r>
    </w:p>
    <w:p w14:paraId="2EE8D2E7" w14:textId="77777777" w:rsidR="00FB5242" w:rsidRPr="00801BC6" w:rsidRDefault="00FB5242" w:rsidP="00A5131E">
      <w:pPr>
        <w:spacing w:line="360" w:lineRule="auto"/>
        <w:rPr>
          <w:sz w:val="22"/>
          <w:szCs w:val="22"/>
        </w:rPr>
      </w:pPr>
    </w:p>
    <w:p w14:paraId="34EFB878" w14:textId="77777777" w:rsidR="00B55F81" w:rsidRPr="00801BC6" w:rsidRDefault="00B55F81" w:rsidP="00A5131E">
      <w:pPr>
        <w:spacing w:line="360" w:lineRule="auto"/>
        <w:rPr>
          <w:b/>
          <w:sz w:val="22"/>
          <w:szCs w:val="22"/>
        </w:rPr>
      </w:pPr>
      <w:r w:rsidRPr="00801BC6">
        <w:rPr>
          <w:b/>
          <w:sz w:val="22"/>
          <w:szCs w:val="22"/>
        </w:rPr>
        <w:t>Corporate Secretary</w:t>
      </w:r>
    </w:p>
    <w:p w14:paraId="57C29DC0" w14:textId="77777777" w:rsidR="00B55F81" w:rsidRPr="00801BC6" w:rsidRDefault="00B55F81" w:rsidP="00A5131E">
      <w:pPr>
        <w:spacing w:line="360" w:lineRule="auto"/>
        <w:rPr>
          <w:sz w:val="22"/>
          <w:szCs w:val="22"/>
        </w:rPr>
      </w:pPr>
      <w:r w:rsidRPr="00801BC6">
        <w:rPr>
          <w:sz w:val="22"/>
          <w:szCs w:val="22"/>
        </w:rPr>
        <w:t>Mr. XXXX</w:t>
      </w:r>
    </w:p>
    <w:p w14:paraId="62611A32" w14:textId="6EABD696" w:rsidR="00B55F81" w:rsidRPr="00801BC6" w:rsidRDefault="00B55F81" w:rsidP="00A5131E">
      <w:pPr>
        <w:spacing w:line="360" w:lineRule="auto"/>
        <w:rPr>
          <w:b/>
          <w:bCs/>
          <w:sz w:val="22"/>
          <w:szCs w:val="22"/>
        </w:rPr>
      </w:pPr>
      <w:r w:rsidRPr="00801BC6">
        <w:rPr>
          <w:sz w:val="22"/>
          <w:szCs w:val="22"/>
        </w:rPr>
        <w:t>P.O. Box …</w:t>
      </w:r>
      <w:r w:rsidR="00C30E4F" w:rsidRPr="00801BC6">
        <w:rPr>
          <w:b/>
          <w:bCs/>
          <w:sz w:val="22"/>
          <w:szCs w:val="22"/>
        </w:rPr>
        <w:t>Town</w:t>
      </w:r>
    </w:p>
    <w:p w14:paraId="0E907BCD" w14:textId="228D3E32" w:rsidR="00C30E4F" w:rsidRPr="00801BC6" w:rsidRDefault="00C30E4F" w:rsidP="00A5131E">
      <w:pPr>
        <w:spacing w:line="360" w:lineRule="auto"/>
        <w:rPr>
          <w:b/>
          <w:sz w:val="22"/>
          <w:szCs w:val="22"/>
        </w:rPr>
      </w:pPr>
    </w:p>
    <w:p w14:paraId="1F97D71D" w14:textId="0D1B5815" w:rsidR="00901692" w:rsidRPr="00801BC6" w:rsidRDefault="00901692" w:rsidP="00A5131E">
      <w:pPr>
        <w:spacing w:line="360" w:lineRule="auto"/>
        <w:rPr>
          <w:b/>
          <w:sz w:val="22"/>
          <w:szCs w:val="22"/>
        </w:rPr>
      </w:pPr>
    </w:p>
    <w:p w14:paraId="4C6F0539" w14:textId="4813DD2A" w:rsidR="00B55F81" w:rsidRPr="00801BC6" w:rsidRDefault="00CF3BE4" w:rsidP="00A5131E">
      <w:pPr>
        <w:spacing w:line="360" w:lineRule="auto"/>
        <w:rPr>
          <w:sz w:val="22"/>
          <w:szCs w:val="22"/>
        </w:rPr>
      </w:pPr>
      <w:r w:rsidRPr="00801BC6">
        <w:rPr>
          <w:b/>
          <w:sz w:val="22"/>
          <w:szCs w:val="22"/>
        </w:rPr>
        <w:t>Registered Office</w:t>
      </w:r>
    </w:p>
    <w:p w14:paraId="5A284368" w14:textId="77777777" w:rsidR="00B55F81" w:rsidRPr="00801BC6" w:rsidRDefault="00B55F81" w:rsidP="00A5131E">
      <w:pPr>
        <w:spacing w:line="360" w:lineRule="auto"/>
        <w:rPr>
          <w:sz w:val="22"/>
          <w:szCs w:val="22"/>
        </w:rPr>
      </w:pPr>
      <w:r w:rsidRPr="00801BC6">
        <w:rPr>
          <w:sz w:val="22"/>
          <w:szCs w:val="22"/>
        </w:rPr>
        <w:t>XXXX Building/House/Plaza</w:t>
      </w:r>
    </w:p>
    <w:p w14:paraId="55AED59B" w14:textId="77777777" w:rsidR="00B55F81" w:rsidRPr="00801BC6" w:rsidRDefault="00B55F81" w:rsidP="00A5131E">
      <w:pPr>
        <w:spacing w:line="360" w:lineRule="auto"/>
        <w:rPr>
          <w:sz w:val="22"/>
          <w:szCs w:val="22"/>
        </w:rPr>
      </w:pPr>
      <w:r w:rsidRPr="00801BC6">
        <w:rPr>
          <w:sz w:val="22"/>
          <w:szCs w:val="22"/>
        </w:rPr>
        <w:t>XXXX Avenue/Road/Highway</w:t>
      </w:r>
    </w:p>
    <w:p w14:paraId="2F457992" w14:textId="77777777" w:rsidR="00B55F81" w:rsidRPr="00801BC6" w:rsidRDefault="00B55F81" w:rsidP="00A5131E">
      <w:pPr>
        <w:spacing w:line="360" w:lineRule="auto"/>
        <w:rPr>
          <w:sz w:val="22"/>
          <w:szCs w:val="22"/>
        </w:rPr>
      </w:pPr>
      <w:r w:rsidRPr="00801BC6">
        <w:rPr>
          <w:sz w:val="22"/>
          <w:szCs w:val="22"/>
        </w:rPr>
        <w:t>P.O. Box …</w:t>
      </w:r>
    </w:p>
    <w:p w14:paraId="17559CD9" w14:textId="05CB9D7A" w:rsidR="00B55F81" w:rsidRDefault="00B55F81" w:rsidP="00A5131E">
      <w:pPr>
        <w:spacing w:line="360" w:lineRule="auto"/>
        <w:rPr>
          <w:sz w:val="22"/>
          <w:szCs w:val="22"/>
        </w:rPr>
      </w:pPr>
      <w:r w:rsidRPr="00801BC6">
        <w:rPr>
          <w:sz w:val="22"/>
          <w:szCs w:val="22"/>
        </w:rPr>
        <w:t>Nairobi, KENYA</w:t>
      </w:r>
    </w:p>
    <w:p w14:paraId="6F65102F" w14:textId="132AC420" w:rsidR="00DD3857" w:rsidRDefault="00DD3857" w:rsidP="00A5131E">
      <w:pPr>
        <w:spacing w:line="360" w:lineRule="auto"/>
        <w:rPr>
          <w:sz w:val="22"/>
          <w:szCs w:val="22"/>
        </w:rPr>
      </w:pPr>
    </w:p>
    <w:p w14:paraId="6AB2CC93" w14:textId="685F1225" w:rsidR="00DD3857" w:rsidRDefault="00DD3857" w:rsidP="00A5131E">
      <w:pPr>
        <w:spacing w:line="360" w:lineRule="auto"/>
        <w:rPr>
          <w:sz w:val="22"/>
          <w:szCs w:val="22"/>
        </w:rPr>
      </w:pPr>
    </w:p>
    <w:p w14:paraId="2248011E" w14:textId="77777777" w:rsidR="00DD3857" w:rsidRPr="00801BC6" w:rsidRDefault="00DD3857" w:rsidP="00A5131E">
      <w:pPr>
        <w:spacing w:line="360" w:lineRule="auto"/>
        <w:rPr>
          <w:sz w:val="22"/>
          <w:szCs w:val="22"/>
        </w:rPr>
      </w:pPr>
    </w:p>
    <w:p w14:paraId="1B0FB598" w14:textId="77777777" w:rsidR="009311AF" w:rsidRPr="00801BC6" w:rsidRDefault="009311AF" w:rsidP="00A5131E">
      <w:pPr>
        <w:spacing w:line="360" w:lineRule="auto"/>
        <w:rPr>
          <w:sz w:val="22"/>
          <w:szCs w:val="22"/>
        </w:rPr>
      </w:pPr>
    </w:p>
    <w:p w14:paraId="78FCDF7D" w14:textId="605BF82A" w:rsidR="00125F92" w:rsidRPr="00801BC6" w:rsidRDefault="00B55F81" w:rsidP="00A5131E">
      <w:pPr>
        <w:spacing w:line="360" w:lineRule="auto"/>
        <w:rPr>
          <w:sz w:val="22"/>
          <w:szCs w:val="22"/>
        </w:rPr>
      </w:pPr>
      <w:r w:rsidRPr="00801BC6">
        <w:rPr>
          <w:b/>
          <w:sz w:val="22"/>
          <w:szCs w:val="22"/>
        </w:rPr>
        <w:lastRenderedPageBreak/>
        <w:t>Corporate</w:t>
      </w:r>
      <w:r w:rsidR="00E61DD9" w:rsidRPr="00801BC6">
        <w:rPr>
          <w:b/>
          <w:sz w:val="22"/>
          <w:szCs w:val="22"/>
        </w:rPr>
        <w:t xml:space="preserve"> </w:t>
      </w:r>
      <w:r w:rsidR="005E749A" w:rsidRPr="00801BC6">
        <w:rPr>
          <w:b/>
          <w:sz w:val="22"/>
          <w:szCs w:val="22"/>
        </w:rPr>
        <w:t>Headquarters</w:t>
      </w:r>
    </w:p>
    <w:p w14:paraId="1816BCAB" w14:textId="77777777" w:rsidR="00125F92" w:rsidRPr="00801BC6" w:rsidRDefault="00125F92" w:rsidP="00A5131E">
      <w:pPr>
        <w:pStyle w:val="BodyText"/>
        <w:spacing w:line="360" w:lineRule="auto"/>
        <w:jc w:val="both"/>
        <w:rPr>
          <w:sz w:val="22"/>
          <w:szCs w:val="22"/>
        </w:rPr>
      </w:pPr>
      <w:r w:rsidRPr="00801BC6">
        <w:rPr>
          <w:sz w:val="22"/>
          <w:szCs w:val="22"/>
        </w:rPr>
        <w:t>P.O.</w:t>
      </w:r>
      <w:r w:rsidR="00B16A65" w:rsidRPr="00801BC6">
        <w:rPr>
          <w:sz w:val="22"/>
          <w:szCs w:val="22"/>
        </w:rPr>
        <w:t xml:space="preserve"> Box XXXXX</w:t>
      </w:r>
    </w:p>
    <w:p w14:paraId="3B50A225" w14:textId="77777777" w:rsidR="00B16A65" w:rsidRPr="00801BC6" w:rsidRDefault="00B16A65" w:rsidP="00A5131E">
      <w:pPr>
        <w:pStyle w:val="BodyText"/>
        <w:spacing w:line="360" w:lineRule="auto"/>
        <w:jc w:val="both"/>
        <w:rPr>
          <w:sz w:val="22"/>
          <w:szCs w:val="22"/>
        </w:rPr>
      </w:pPr>
      <w:r w:rsidRPr="00801BC6">
        <w:rPr>
          <w:sz w:val="22"/>
          <w:szCs w:val="22"/>
        </w:rPr>
        <w:t>XXX Building/House/Plaza</w:t>
      </w:r>
    </w:p>
    <w:p w14:paraId="1F693DDC" w14:textId="77777777" w:rsidR="00B16A65" w:rsidRPr="00801BC6" w:rsidRDefault="00B16A65" w:rsidP="00A5131E">
      <w:pPr>
        <w:pStyle w:val="BodyText"/>
        <w:spacing w:line="360" w:lineRule="auto"/>
        <w:jc w:val="both"/>
        <w:rPr>
          <w:sz w:val="22"/>
          <w:szCs w:val="22"/>
        </w:rPr>
      </w:pPr>
      <w:r w:rsidRPr="00801BC6">
        <w:rPr>
          <w:sz w:val="22"/>
          <w:szCs w:val="22"/>
        </w:rPr>
        <w:t>XXX Avenue/Road/Highway</w:t>
      </w:r>
    </w:p>
    <w:p w14:paraId="6CC6F477" w14:textId="27ACCD00" w:rsidR="00B411E7" w:rsidRPr="00801BC6" w:rsidRDefault="00B16A65" w:rsidP="007942BE">
      <w:pPr>
        <w:pStyle w:val="BodyText"/>
        <w:spacing w:line="360" w:lineRule="auto"/>
        <w:jc w:val="both"/>
        <w:rPr>
          <w:sz w:val="22"/>
          <w:szCs w:val="22"/>
        </w:rPr>
      </w:pPr>
      <w:r w:rsidRPr="00801BC6">
        <w:rPr>
          <w:sz w:val="22"/>
          <w:szCs w:val="22"/>
        </w:rPr>
        <w:t>Nairobi, KENYA</w:t>
      </w:r>
    </w:p>
    <w:p w14:paraId="2B412EF3" w14:textId="77777777" w:rsidR="007942BE" w:rsidRPr="00801BC6" w:rsidRDefault="007942BE" w:rsidP="007942BE">
      <w:pPr>
        <w:pStyle w:val="BodyText"/>
        <w:spacing w:line="360" w:lineRule="auto"/>
        <w:jc w:val="both"/>
        <w:rPr>
          <w:sz w:val="22"/>
          <w:szCs w:val="22"/>
        </w:rPr>
      </w:pPr>
    </w:p>
    <w:p w14:paraId="5E62736A" w14:textId="434C53F3" w:rsidR="00B16A65" w:rsidRPr="00801BC6" w:rsidRDefault="00B55F81" w:rsidP="003071A4">
      <w:pPr>
        <w:spacing w:line="360" w:lineRule="auto"/>
        <w:rPr>
          <w:sz w:val="22"/>
          <w:szCs w:val="22"/>
        </w:rPr>
      </w:pPr>
      <w:r w:rsidRPr="00801BC6">
        <w:rPr>
          <w:b/>
          <w:sz w:val="22"/>
          <w:szCs w:val="22"/>
        </w:rPr>
        <w:t>Corporate</w:t>
      </w:r>
      <w:r w:rsidR="00E61DD9" w:rsidRPr="00801BC6">
        <w:rPr>
          <w:b/>
          <w:sz w:val="22"/>
          <w:szCs w:val="22"/>
        </w:rPr>
        <w:t xml:space="preserve"> </w:t>
      </w:r>
      <w:r w:rsidR="00B16A65" w:rsidRPr="00801BC6">
        <w:rPr>
          <w:b/>
          <w:sz w:val="22"/>
          <w:szCs w:val="22"/>
        </w:rPr>
        <w:t>Contacts</w:t>
      </w:r>
    </w:p>
    <w:p w14:paraId="01F2A0A6" w14:textId="77777777" w:rsidR="00125F92" w:rsidRPr="00801BC6" w:rsidRDefault="00125F92" w:rsidP="00A5131E">
      <w:pPr>
        <w:pStyle w:val="BodyText"/>
        <w:spacing w:line="360" w:lineRule="auto"/>
        <w:jc w:val="both"/>
        <w:rPr>
          <w:sz w:val="22"/>
          <w:szCs w:val="22"/>
        </w:rPr>
      </w:pPr>
      <w:r w:rsidRPr="00801BC6">
        <w:rPr>
          <w:sz w:val="22"/>
          <w:szCs w:val="22"/>
        </w:rPr>
        <w:t>Tel</w:t>
      </w:r>
      <w:r w:rsidR="00B16A65" w:rsidRPr="00801BC6">
        <w:rPr>
          <w:sz w:val="22"/>
          <w:szCs w:val="22"/>
        </w:rPr>
        <w:t>ephone</w:t>
      </w:r>
      <w:r w:rsidRPr="00801BC6">
        <w:rPr>
          <w:sz w:val="22"/>
          <w:szCs w:val="22"/>
        </w:rPr>
        <w:t>:</w:t>
      </w:r>
      <w:r w:rsidR="00B16A65" w:rsidRPr="00801BC6">
        <w:rPr>
          <w:sz w:val="22"/>
          <w:szCs w:val="22"/>
        </w:rPr>
        <w:t xml:space="preserve"> </w:t>
      </w:r>
      <w:r w:rsidRPr="00801BC6">
        <w:rPr>
          <w:sz w:val="22"/>
          <w:szCs w:val="22"/>
        </w:rPr>
        <w:t>(25</w:t>
      </w:r>
      <w:r w:rsidR="00B16A65" w:rsidRPr="00801BC6">
        <w:rPr>
          <w:sz w:val="22"/>
          <w:szCs w:val="22"/>
        </w:rPr>
        <w:t>4</w:t>
      </w:r>
      <w:r w:rsidRPr="00801BC6">
        <w:rPr>
          <w:sz w:val="22"/>
          <w:szCs w:val="22"/>
        </w:rPr>
        <w:t xml:space="preserve">) </w:t>
      </w:r>
      <w:r w:rsidR="00B16A65" w:rsidRPr="00801BC6">
        <w:rPr>
          <w:sz w:val="22"/>
          <w:szCs w:val="22"/>
        </w:rPr>
        <w:t>XXXXXXXX</w:t>
      </w:r>
    </w:p>
    <w:p w14:paraId="5409AC70" w14:textId="77777777" w:rsidR="00B16A65" w:rsidRPr="00801BC6" w:rsidRDefault="00B16A65" w:rsidP="00A5131E">
      <w:pPr>
        <w:pStyle w:val="BodyText"/>
        <w:spacing w:line="360" w:lineRule="auto"/>
        <w:jc w:val="both"/>
        <w:rPr>
          <w:sz w:val="22"/>
          <w:szCs w:val="22"/>
        </w:rPr>
      </w:pPr>
      <w:r w:rsidRPr="00801BC6">
        <w:rPr>
          <w:sz w:val="22"/>
          <w:szCs w:val="22"/>
        </w:rPr>
        <w:t>E-mail: XXXXXXXX.go.ke</w:t>
      </w:r>
    </w:p>
    <w:p w14:paraId="12291E02" w14:textId="77777777" w:rsidR="00125F92" w:rsidRPr="00801BC6" w:rsidRDefault="00B16A65" w:rsidP="00A5131E">
      <w:pPr>
        <w:pStyle w:val="BodyText"/>
        <w:spacing w:line="360" w:lineRule="auto"/>
        <w:jc w:val="both"/>
        <w:rPr>
          <w:sz w:val="22"/>
          <w:szCs w:val="22"/>
        </w:rPr>
      </w:pPr>
      <w:r w:rsidRPr="00801BC6">
        <w:rPr>
          <w:sz w:val="22"/>
          <w:szCs w:val="22"/>
        </w:rPr>
        <w:t>Website</w:t>
      </w:r>
      <w:r w:rsidR="00125F92" w:rsidRPr="00801BC6">
        <w:rPr>
          <w:sz w:val="22"/>
          <w:szCs w:val="22"/>
        </w:rPr>
        <w:t>: www.go.</w:t>
      </w:r>
      <w:r w:rsidRPr="00801BC6">
        <w:rPr>
          <w:sz w:val="22"/>
          <w:szCs w:val="22"/>
        </w:rPr>
        <w:t>ke</w:t>
      </w:r>
    </w:p>
    <w:p w14:paraId="4E70EA9F" w14:textId="77777777" w:rsidR="00125F92" w:rsidRPr="00801BC6" w:rsidRDefault="00125F92" w:rsidP="00A5131E">
      <w:pPr>
        <w:spacing w:line="360" w:lineRule="auto"/>
        <w:rPr>
          <w:sz w:val="22"/>
          <w:szCs w:val="22"/>
        </w:rPr>
      </w:pPr>
    </w:p>
    <w:p w14:paraId="5CE5C2EE" w14:textId="77777777" w:rsidR="00125F92" w:rsidRPr="00801BC6" w:rsidRDefault="00B55F81" w:rsidP="00A5131E">
      <w:pPr>
        <w:spacing w:line="360" w:lineRule="auto"/>
        <w:rPr>
          <w:b/>
          <w:sz w:val="22"/>
          <w:szCs w:val="22"/>
        </w:rPr>
      </w:pPr>
      <w:r w:rsidRPr="00801BC6">
        <w:rPr>
          <w:b/>
          <w:sz w:val="22"/>
          <w:szCs w:val="22"/>
        </w:rPr>
        <w:t xml:space="preserve">Corporate </w:t>
      </w:r>
      <w:r w:rsidR="00125F92" w:rsidRPr="00801BC6">
        <w:rPr>
          <w:b/>
          <w:sz w:val="22"/>
          <w:szCs w:val="22"/>
        </w:rPr>
        <w:t>Bankers</w:t>
      </w:r>
    </w:p>
    <w:p w14:paraId="23BC2D46" w14:textId="0E4059FA" w:rsidR="00E61DD9" w:rsidRPr="00801BC6" w:rsidRDefault="007942BE" w:rsidP="00C30E4F">
      <w:pPr>
        <w:autoSpaceDE/>
        <w:autoSpaceDN/>
        <w:spacing w:line="360" w:lineRule="auto"/>
        <w:rPr>
          <w:sz w:val="22"/>
          <w:szCs w:val="22"/>
        </w:rPr>
      </w:pPr>
      <w:r w:rsidRPr="00801BC6">
        <w:rPr>
          <w:sz w:val="22"/>
          <w:szCs w:val="22"/>
        </w:rPr>
        <w:t>Bankers (List as appropriate)</w:t>
      </w:r>
    </w:p>
    <w:p w14:paraId="55520A58" w14:textId="0277B5E9" w:rsidR="00335AF5" w:rsidRPr="00801BC6" w:rsidRDefault="00335AF5" w:rsidP="00335AF5">
      <w:pPr>
        <w:autoSpaceDE/>
        <w:autoSpaceDN/>
        <w:spacing w:line="360" w:lineRule="auto"/>
        <w:rPr>
          <w:sz w:val="22"/>
          <w:szCs w:val="22"/>
        </w:rPr>
      </w:pPr>
      <w:r w:rsidRPr="00801BC6">
        <w:rPr>
          <w:sz w:val="22"/>
          <w:szCs w:val="22"/>
        </w:rPr>
        <w:t>XXX Commercial Bank</w:t>
      </w:r>
    </w:p>
    <w:p w14:paraId="458A6F88" w14:textId="0B9B8D39" w:rsidR="00335AF5" w:rsidRPr="00801BC6" w:rsidRDefault="00335AF5" w:rsidP="00335AF5">
      <w:pPr>
        <w:autoSpaceDE/>
        <w:autoSpaceDN/>
        <w:spacing w:line="360" w:lineRule="auto"/>
        <w:rPr>
          <w:sz w:val="22"/>
          <w:szCs w:val="22"/>
        </w:rPr>
      </w:pPr>
      <w:r w:rsidRPr="00801BC6">
        <w:rPr>
          <w:sz w:val="22"/>
          <w:szCs w:val="22"/>
        </w:rPr>
        <w:t>P.</w:t>
      </w:r>
      <w:r w:rsidR="003071A4" w:rsidRPr="00801BC6">
        <w:rPr>
          <w:sz w:val="22"/>
          <w:szCs w:val="22"/>
        </w:rPr>
        <w:t>O</w:t>
      </w:r>
      <w:r w:rsidRPr="00801BC6">
        <w:rPr>
          <w:sz w:val="22"/>
          <w:szCs w:val="22"/>
        </w:rPr>
        <w:t xml:space="preserve"> Box xxx code</w:t>
      </w:r>
    </w:p>
    <w:p w14:paraId="5C5BCBAE" w14:textId="2B67D6A7" w:rsidR="00E61DD9" w:rsidRPr="00801BC6" w:rsidRDefault="00335AF5" w:rsidP="00C30E4F">
      <w:pPr>
        <w:autoSpaceDE/>
        <w:autoSpaceDN/>
        <w:spacing w:line="360" w:lineRule="auto"/>
        <w:rPr>
          <w:sz w:val="22"/>
          <w:szCs w:val="22"/>
        </w:rPr>
      </w:pPr>
      <w:r w:rsidRPr="00801BC6">
        <w:rPr>
          <w:sz w:val="22"/>
          <w:szCs w:val="22"/>
        </w:rPr>
        <w:t>Branch</w:t>
      </w:r>
    </w:p>
    <w:p w14:paraId="49A2979D" w14:textId="77777777" w:rsidR="003071A4" w:rsidRPr="00801BC6" w:rsidRDefault="003071A4" w:rsidP="00C30E4F">
      <w:pPr>
        <w:autoSpaceDE/>
        <w:autoSpaceDN/>
        <w:spacing w:line="360" w:lineRule="auto"/>
        <w:rPr>
          <w:sz w:val="22"/>
          <w:szCs w:val="22"/>
        </w:rPr>
      </w:pPr>
    </w:p>
    <w:p w14:paraId="6730D104" w14:textId="7D9F3ECB" w:rsidR="006D14AE" w:rsidRPr="00801BC6" w:rsidRDefault="00E61DD9" w:rsidP="00A5131E">
      <w:pPr>
        <w:spacing w:line="360" w:lineRule="auto"/>
        <w:rPr>
          <w:sz w:val="22"/>
          <w:szCs w:val="22"/>
        </w:rPr>
      </w:pPr>
      <w:r w:rsidRPr="00801BC6">
        <w:rPr>
          <w:b/>
          <w:sz w:val="22"/>
          <w:szCs w:val="22"/>
        </w:rPr>
        <w:t xml:space="preserve">Independent </w:t>
      </w:r>
      <w:r w:rsidR="005E749A" w:rsidRPr="00801BC6">
        <w:rPr>
          <w:b/>
          <w:sz w:val="22"/>
          <w:szCs w:val="22"/>
        </w:rPr>
        <w:t>Auditors</w:t>
      </w:r>
    </w:p>
    <w:p w14:paraId="56CF859B" w14:textId="77777777" w:rsidR="002F3D27" w:rsidRPr="00801BC6" w:rsidRDefault="006D14AE" w:rsidP="00A5131E">
      <w:pPr>
        <w:spacing w:line="360" w:lineRule="auto"/>
        <w:rPr>
          <w:sz w:val="22"/>
          <w:szCs w:val="22"/>
        </w:rPr>
      </w:pPr>
      <w:r w:rsidRPr="00801BC6">
        <w:rPr>
          <w:sz w:val="22"/>
          <w:szCs w:val="22"/>
        </w:rPr>
        <w:t>Auditor General</w:t>
      </w:r>
    </w:p>
    <w:p w14:paraId="72456E83" w14:textId="77777777" w:rsidR="006D14AE" w:rsidRPr="00801BC6" w:rsidRDefault="00CF3BE4" w:rsidP="00A5131E">
      <w:pPr>
        <w:spacing w:line="360" w:lineRule="auto"/>
        <w:rPr>
          <w:sz w:val="22"/>
          <w:szCs w:val="22"/>
        </w:rPr>
      </w:pPr>
      <w:r w:rsidRPr="00801BC6">
        <w:rPr>
          <w:sz w:val="22"/>
          <w:szCs w:val="22"/>
        </w:rPr>
        <w:t>The Office of the Auditor General</w:t>
      </w:r>
    </w:p>
    <w:p w14:paraId="6CAD844F" w14:textId="77777777" w:rsidR="006D14AE" w:rsidRPr="00801BC6" w:rsidRDefault="006D14AE" w:rsidP="00A5131E">
      <w:pPr>
        <w:spacing w:line="360" w:lineRule="auto"/>
        <w:rPr>
          <w:bCs/>
          <w:color w:val="111111"/>
          <w:sz w:val="22"/>
          <w:szCs w:val="22"/>
          <w:shd w:val="clear" w:color="auto" w:fill="FFFFFF"/>
        </w:rPr>
      </w:pPr>
      <w:r w:rsidRPr="00801BC6">
        <w:rPr>
          <w:bCs/>
          <w:color w:val="111111"/>
          <w:sz w:val="22"/>
          <w:szCs w:val="22"/>
          <w:shd w:val="clear" w:color="auto" w:fill="FFFFFF"/>
        </w:rPr>
        <w:t xml:space="preserve">Anniversary Towers, University Way </w:t>
      </w:r>
    </w:p>
    <w:p w14:paraId="0B25EEA3" w14:textId="2BEC82EF" w:rsidR="006D14AE" w:rsidRPr="00801BC6" w:rsidRDefault="006D14AE" w:rsidP="00A5131E">
      <w:pPr>
        <w:spacing w:line="360" w:lineRule="auto"/>
        <w:rPr>
          <w:bCs/>
          <w:color w:val="111111"/>
          <w:sz w:val="22"/>
          <w:szCs w:val="22"/>
          <w:shd w:val="clear" w:color="auto" w:fill="FFFFFF"/>
        </w:rPr>
      </w:pPr>
      <w:r w:rsidRPr="00801BC6">
        <w:rPr>
          <w:bCs/>
          <w:color w:val="111111"/>
          <w:sz w:val="22"/>
          <w:szCs w:val="22"/>
          <w:shd w:val="clear" w:color="auto" w:fill="FFFFFF"/>
        </w:rPr>
        <w:t xml:space="preserve">P.O. </w:t>
      </w:r>
      <w:r w:rsidR="00B15030" w:rsidRPr="00801BC6">
        <w:rPr>
          <w:bCs/>
          <w:color w:val="111111"/>
          <w:sz w:val="22"/>
          <w:szCs w:val="22"/>
          <w:shd w:val="clear" w:color="auto" w:fill="FFFFFF"/>
        </w:rPr>
        <w:t>Box 30084GP</w:t>
      </w:r>
      <w:r w:rsidR="00CF3BE4" w:rsidRPr="00801BC6">
        <w:rPr>
          <w:bCs/>
          <w:color w:val="111111"/>
          <w:sz w:val="22"/>
          <w:szCs w:val="22"/>
          <w:shd w:val="clear" w:color="auto" w:fill="FFFFFF"/>
        </w:rPr>
        <w:t>O</w:t>
      </w:r>
      <w:r w:rsidR="00B15030" w:rsidRPr="00801BC6">
        <w:rPr>
          <w:bCs/>
          <w:color w:val="111111"/>
          <w:sz w:val="22"/>
          <w:szCs w:val="22"/>
          <w:shd w:val="clear" w:color="auto" w:fill="FFFFFF"/>
        </w:rPr>
        <w:t xml:space="preserve"> 0</w:t>
      </w:r>
      <w:r w:rsidRPr="00801BC6">
        <w:rPr>
          <w:bCs/>
          <w:color w:val="111111"/>
          <w:sz w:val="22"/>
          <w:szCs w:val="22"/>
          <w:shd w:val="clear" w:color="auto" w:fill="FFFFFF"/>
        </w:rPr>
        <w:t>0100</w:t>
      </w:r>
    </w:p>
    <w:p w14:paraId="49409F9B" w14:textId="77777777" w:rsidR="006D14AE" w:rsidRPr="00801BC6" w:rsidRDefault="006D14AE" w:rsidP="00A5131E">
      <w:pPr>
        <w:spacing w:line="360" w:lineRule="auto"/>
        <w:rPr>
          <w:sz w:val="22"/>
          <w:szCs w:val="22"/>
        </w:rPr>
      </w:pPr>
      <w:r w:rsidRPr="00801BC6">
        <w:rPr>
          <w:bCs/>
          <w:color w:val="111111"/>
          <w:sz w:val="22"/>
          <w:szCs w:val="22"/>
          <w:shd w:val="clear" w:color="auto" w:fill="FFFFFF"/>
        </w:rPr>
        <w:t>Nairobi</w:t>
      </w:r>
      <w:r w:rsidR="00B15030" w:rsidRPr="00801BC6">
        <w:rPr>
          <w:bCs/>
          <w:color w:val="111111"/>
          <w:sz w:val="22"/>
          <w:szCs w:val="22"/>
          <w:shd w:val="clear" w:color="auto" w:fill="FFFFFF"/>
        </w:rPr>
        <w:t>, Kenya</w:t>
      </w:r>
    </w:p>
    <w:p w14:paraId="5983DA78" w14:textId="6138ED00" w:rsidR="00A5131E" w:rsidRPr="00801BC6" w:rsidRDefault="00A5131E" w:rsidP="00A5131E">
      <w:pPr>
        <w:spacing w:line="360" w:lineRule="auto"/>
        <w:rPr>
          <w:sz w:val="22"/>
          <w:szCs w:val="22"/>
        </w:rPr>
      </w:pPr>
    </w:p>
    <w:p w14:paraId="4286BD30" w14:textId="0E900BB2" w:rsidR="00B15030" w:rsidRPr="00801BC6" w:rsidRDefault="00B15030" w:rsidP="00A5131E">
      <w:pPr>
        <w:spacing w:line="360" w:lineRule="auto"/>
        <w:rPr>
          <w:sz w:val="22"/>
          <w:szCs w:val="22"/>
        </w:rPr>
      </w:pPr>
      <w:r w:rsidRPr="00801BC6">
        <w:rPr>
          <w:b/>
          <w:sz w:val="22"/>
          <w:szCs w:val="22"/>
        </w:rPr>
        <w:t>Principal Legal Adviser</w:t>
      </w:r>
      <w:r w:rsidR="00B55F81" w:rsidRPr="00801BC6">
        <w:rPr>
          <w:b/>
          <w:sz w:val="22"/>
          <w:szCs w:val="22"/>
        </w:rPr>
        <w:t>s</w:t>
      </w:r>
    </w:p>
    <w:p w14:paraId="57225A52" w14:textId="3FA58A8C" w:rsidR="003071A4" w:rsidRPr="00801BC6" w:rsidRDefault="00B15030" w:rsidP="00B0689B">
      <w:pPr>
        <w:spacing w:line="360" w:lineRule="auto"/>
        <w:rPr>
          <w:sz w:val="22"/>
          <w:szCs w:val="22"/>
        </w:rPr>
      </w:pPr>
      <w:r w:rsidRPr="00801BC6">
        <w:rPr>
          <w:sz w:val="22"/>
          <w:szCs w:val="22"/>
        </w:rPr>
        <w:t>The Attorney Genera</w:t>
      </w:r>
      <w:r w:rsidR="003071A4" w:rsidRPr="00801BC6">
        <w:rPr>
          <w:sz w:val="22"/>
          <w:szCs w:val="22"/>
        </w:rPr>
        <w:t>l</w:t>
      </w:r>
    </w:p>
    <w:p w14:paraId="5A2BE1E9" w14:textId="68031B80" w:rsidR="00B15030" w:rsidRPr="00801BC6" w:rsidRDefault="00B15030" w:rsidP="00B0689B">
      <w:pPr>
        <w:spacing w:line="360" w:lineRule="auto"/>
        <w:rPr>
          <w:sz w:val="22"/>
          <w:szCs w:val="22"/>
        </w:rPr>
      </w:pPr>
      <w:r w:rsidRPr="00801BC6">
        <w:rPr>
          <w:sz w:val="22"/>
          <w:szCs w:val="22"/>
        </w:rPr>
        <w:t>State Law Office</w:t>
      </w:r>
      <w:r w:rsidR="00D5078B" w:rsidRPr="00801BC6">
        <w:rPr>
          <w:sz w:val="22"/>
          <w:szCs w:val="22"/>
        </w:rPr>
        <w:t xml:space="preserve">, </w:t>
      </w:r>
      <w:r w:rsidRPr="00801BC6">
        <w:rPr>
          <w:sz w:val="22"/>
          <w:szCs w:val="22"/>
        </w:rPr>
        <w:t>Harambee Avenue</w:t>
      </w:r>
    </w:p>
    <w:p w14:paraId="60868AC6" w14:textId="77777777" w:rsidR="00B15030" w:rsidRPr="00801BC6" w:rsidRDefault="00B15030" w:rsidP="00B0689B">
      <w:pPr>
        <w:spacing w:line="360" w:lineRule="auto"/>
        <w:rPr>
          <w:sz w:val="22"/>
          <w:szCs w:val="22"/>
        </w:rPr>
      </w:pPr>
      <w:r w:rsidRPr="00801BC6">
        <w:rPr>
          <w:sz w:val="22"/>
          <w:szCs w:val="22"/>
        </w:rPr>
        <w:t>P.O. Box 40112</w:t>
      </w:r>
    </w:p>
    <w:p w14:paraId="2486B3AF" w14:textId="77777777" w:rsidR="00B15030" w:rsidRPr="00801BC6" w:rsidRDefault="00B15030" w:rsidP="00B0689B">
      <w:pPr>
        <w:spacing w:line="360" w:lineRule="auto"/>
        <w:rPr>
          <w:sz w:val="22"/>
          <w:szCs w:val="22"/>
        </w:rPr>
      </w:pPr>
      <w:r w:rsidRPr="00801BC6">
        <w:rPr>
          <w:sz w:val="22"/>
          <w:szCs w:val="22"/>
        </w:rPr>
        <w:t>City Square 00200</w:t>
      </w:r>
    </w:p>
    <w:p w14:paraId="5EA80DAD" w14:textId="77777777" w:rsidR="00B15030" w:rsidRPr="00801BC6" w:rsidRDefault="00B15030" w:rsidP="00B0689B">
      <w:pPr>
        <w:spacing w:line="360" w:lineRule="auto"/>
        <w:rPr>
          <w:sz w:val="22"/>
          <w:szCs w:val="22"/>
        </w:rPr>
      </w:pPr>
      <w:r w:rsidRPr="00801BC6">
        <w:rPr>
          <w:sz w:val="22"/>
          <w:szCs w:val="22"/>
        </w:rPr>
        <w:t>Nairobi</w:t>
      </w:r>
      <w:r w:rsidRPr="00801BC6">
        <w:rPr>
          <w:rStyle w:val="apple-converted-space"/>
          <w:sz w:val="22"/>
          <w:szCs w:val="22"/>
        </w:rPr>
        <w:t>, Kenya</w:t>
      </w:r>
    </w:p>
    <w:p w14:paraId="70217C2A" w14:textId="5A42FC5A" w:rsidR="00D5078B" w:rsidRDefault="00D5078B">
      <w:pPr>
        <w:autoSpaceDE/>
        <w:autoSpaceDN/>
      </w:pPr>
      <w:r w:rsidRPr="00801BC6">
        <w:rPr>
          <w:sz w:val="22"/>
          <w:szCs w:val="22"/>
        </w:rPr>
        <w:br w:type="page"/>
      </w:r>
    </w:p>
    <w:p w14:paraId="6D1201A3" w14:textId="3FAF2C77" w:rsidR="00B55F81" w:rsidRPr="00801BC6" w:rsidRDefault="003071A4" w:rsidP="00D72BCE">
      <w:pPr>
        <w:pStyle w:val="Heading1"/>
        <w:numPr>
          <w:ilvl w:val="0"/>
          <w:numId w:val="34"/>
        </w:numPr>
        <w:tabs>
          <w:tab w:val="left" w:pos="360"/>
        </w:tabs>
        <w:spacing w:line="360" w:lineRule="auto"/>
        <w:ind w:hanging="630"/>
        <w:rPr>
          <w:rFonts w:ascii="Times New Roman" w:hAnsi="Times New Roman"/>
          <w:sz w:val="22"/>
          <w:szCs w:val="22"/>
        </w:rPr>
      </w:pPr>
      <w:bookmarkStart w:id="1" w:name="_Toc112428545"/>
      <w:r w:rsidRPr="00801BC6">
        <w:rPr>
          <w:rFonts w:ascii="Times New Roman" w:hAnsi="Times New Roman"/>
          <w:sz w:val="22"/>
          <w:szCs w:val="22"/>
        </w:rPr>
        <w:lastRenderedPageBreak/>
        <w:t>The Board of Directors</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0"/>
        <w:gridCol w:w="5411"/>
      </w:tblGrid>
      <w:tr w:rsidR="005F19E1" w:rsidRPr="00801BC6" w14:paraId="133DB44F" w14:textId="77777777" w:rsidTr="00E767DD">
        <w:trPr>
          <w:trHeight w:val="458"/>
        </w:trPr>
        <w:tc>
          <w:tcPr>
            <w:tcW w:w="2234" w:type="pct"/>
            <w:shd w:val="clear" w:color="auto" w:fill="0070C0"/>
            <w:vAlign w:val="bottom"/>
          </w:tcPr>
          <w:p w14:paraId="2CD4CB9B" w14:textId="77777777" w:rsidR="005F19E1" w:rsidRPr="00801BC6" w:rsidRDefault="005F19E1" w:rsidP="00F56005">
            <w:pPr>
              <w:spacing w:line="360" w:lineRule="auto"/>
              <w:rPr>
                <w:b/>
                <w:bCs/>
                <w:sz w:val="22"/>
                <w:szCs w:val="22"/>
              </w:rPr>
            </w:pPr>
            <w:r w:rsidRPr="00801BC6">
              <w:rPr>
                <w:b/>
                <w:bCs/>
                <w:sz w:val="22"/>
                <w:szCs w:val="22"/>
              </w:rPr>
              <w:t>Directors</w:t>
            </w:r>
          </w:p>
        </w:tc>
        <w:tc>
          <w:tcPr>
            <w:tcW w:w="2766" w:type="pct"/>
            <w:shd w:val="clear" w:color="auto" w:fill="0070C0"/>
            <w:vAlign w:val="bottom"/>
          </w:tcPr>
          <w:p w14:paraId="7A93CD73" w14:textId="77777777" w:rsidR="005F19E1" w:rsidRPr="00801BC6" w:rsidRDefault="005F19E1" w:rsidP="00F56005">
            <w:pPr>
              <w:spacing w:line="360" w:lineRule="auto"/>
              <w:jc w:val="both"/>
              <w:rPr>
                <w:b/>
                <w:bCs/>
                <w:sz w:val="22"/>
                <w:szCs w:val="22"/>
              </w:rPr>
            </w:pPr>
            <w:r w:rsidRPr="00801BC6">
              <w:rPr>
                <w:b/>
                <w:bCs/>
                <w:sz w:val="22"/>
                <w:szCs w:val="22"/>
              </w:rPr>
              <w:t>Details</w:t>
            </w:r>
          </w:p>
        </w:tc>
      </w:tr>
      <w:tr w:rsidR="005F19E1" w:rsidRPr="00801BC6" w14:paraId="19571AB4" w14:textId="77777777" w:rsidTr="00E767DD">
        <w:trPr>
          <w:trHeight w:val="2330"/>
        </w:trPr>
        <w:tc>
          <w:tcPr>
            <w:tcW w:w="2234" w:type="pct"/>
          </w:tcPr>
          <w:p w14:paraId="0DB5FBAD" w14:textId="432B91A9" w:rsidR="005F19E1" w:rsidRPr="00801BC6" w:rsidRDefault="005F19E1" w:rsidP="00A009B2">
            <w:pPr>
              <w:spacing w:line="360" w:lineRule="auto"/>
              <w:rPr>
                <w:sz w:val="22"/>
                <w:szCs w:val="22"/>
              </w:rPr>
            </w:pPr>
            <w:r w:rsidRPr="00801BC6">
              <w:rPr>
                <w:sz w:val="22"/>
                <w:szCs w:val="22"/>
              </w:rPr>
              <w:t xml:space="preserve">Insert each Director’s passport-size photo and name. </w:t>
            </w:r>
          </w:p>
        </w:tc>
        <w:tc>
          <w:tcPr>
            <w:tcW w:w="2766" w:type="pct"/>
          </w:tcPr>
          <w:p w14:paraId="1984DE76" w14:textId="5E77A3E4" w:rsidR="005F19E1" w:rsidRPr="00801BC6" w:rsidRDefault="005F19E1" w:rsidP="00A009B2">
            <w:pPr>
              <w:spacing w:line="360" w:lineRule="auto"/>
              <w:rPr>
                <w:sz w:val="22"/>
                <w:szCs w:val="22"/>
              </w:rPr>
            </w:pPr>
            <w:r w:rsidRPr="00801BC6">
              <w:rPr>
                <w:sz w:val="22"/>
                <w:szCs w:val="22"/>
              </w:rPr>
              <w:t>Provide a concise description of each Director’s Age, key academic/professional qualifications, and work experience. Indicate whether the director is independent or an executive director and which committee of the Board the director chairs where applicable.</w:t>
            </w:r>
          </w:p>
        </w:tc>
      </w:tr>
      <w:tr w:rsidR="005F19E1" w:rsidRPr="00801BC6" w14:paraId="23ABA406" w14:textId="77777777" w:rsidTr="00374C3E">
        <w:trPr>
          <w:trHeight w:val="1020"/>
        </w:trPr>
        <w:tc>
          <w:tcPr>
            <w:tcW w:w="2234" w:type="pct"/>
            <w:vAlign w:val="center"/>
          </w:tcPr>
          <w:p w14:paraId="775E692D" w14:textId="77777777" w:rsidR="005F19E1" w:rsidRPr="00801BC6" w:rsidRDefault="005F19E1" w:rsidP="00F56005">
            <w:pPr>
              <w:spacing w:line="360" w:lineRule="auto"/>
              <w:rPr>
                <w:sz w:val="22"/>
                <w:szCs w:val="22"/>
              </w:rPr>
            </w:pPr>
            <w:r w:rsidRPr="00801BC6">
              <w:rPr>
                <w:sz w:val="22"/>
                <w:szCs w:val="22"/>
              </w:rPr>
              <w:t>Director 2</w:t>
            </w:r>
          </w:p>
        </w:tc>
        <w:tc>
          <w:tcPr>
            <w:tcW w:w="2766" w:type="pct"/>
            <w:vAlign w:val="center"/>
          </w:tcPr>
          <w:p w14:paraId="7BF5E6FE" w14:textId="77777777" w:rsidR="005F19E1" w:rsidRPr="00801BC6" w:rsidRDefault="005F19E1" w:rsidP="00F56005">
            <w:pPr>
              <w:spacing w:line="360" w:lineRule="auto"/>
              <w:rPr>
                <w:sz w:val="22"/>
                <w:szCs w:val="22"/>
              </w:rPr>
            </w:pPr>
          </w:p>
        </w:tc>
      </w:tr>
      <w:tr w:rsidR="005F19E1" w:rsidRPr="00801BC6" w14:paraId="363E57CF" w14:textId="77777777" w:rsidTr="00374C3E">
        <w:trPr>
          <w:trHeight w:val="1020"/>
        </w:trPr>
        <w:tc>
          <w:tcPr>
            <w:tcW w:w="2234" w:type="pct"/>
            <w:vAlign w:val="center"/>
          </w:tcPr>
          <w:p w14:paraId="0AF78872" w14:textId="77777777" w:rsidR="005F19E1" w:rsidRPr="00801BC6" w:rsidRDefault="005F19E1" w:rsidP="00F56005">
            <w:pPr>
              <w:spacing w:line="360" w:lineRule="auto"/>
              <w:rPr>
                <w:sz w:val="22"/>
                <w:szCs w:val="22"/>
              </w:rPr>
            </w:pPr>
            <w:r w:rsidRPr="00801BC6">
              <w:rPr>
                <w:sz w:val="22"/>
                <w:szCs w:val="22"/>
              </w:rPr>
              <w:t>Director 3</w:t>
            </w:r>
          </w:p>
        </w:tc>
        <w:tc>
          <w:tcPr>
            <w:tcW w:w="2766" w:type="pct"/>
            <w:vAlign w:val="center"/>
          </w:tcPr>
          <w:p w14:paraId="553A3CE1" w14:textId="77777777" w:rsidR="005F19E1" w:rsidRPr="00801BC6" w:rsidRDefault="005F19E1" w:rsidP="00F56005">
            <w:pPr>
              <w:spacing w:line="360" w:lineRule="auto"/>
              <w:rPr>
                <w:sz w:val="22"/>
                <w:szCs w:val="22"/>
              </w:rPr>
            </w:pPr>
          </w:p>
        </w:tc>
      </w:tr>
      <w:tr w:rsidR="005F19E1" w:rsidRPr="00801BC6" w14:paraId="3F3F8E52" w14:textId="77777777" w:rsidTr="00374C3E">
        <w:trPr>
          <w:trHeight w:val="1020"/>
        </w:trPr>
        <w:tc>
          <w:tcPr>
            <w:tcW w:w="2234" w:type="pct"/>
            <w:vAlign w:val="center"/>
          </w:tcPr>
          <w:p w14:paraId="300B181B" w14:textId="13A2AF14" w:rsidR="005F19E1" w:rsidRPr="00801BC6" w:rsidRDefault="005F19E1" w:rsidP="00F56005">
            <w:pPr>
              <w:spacing w:line="360" w:lineRule="auto"/>
              <w:rPr>
                <w:sz w:val="22"/>
                <w:szCs w:val="22"/>
              </w:rPr>
            </w:pPr>
            <w:r w:rsidRPr="00801BC6">
              <w:rPr>
                <w:sz w:val="22"/>
                <w:szCs w:val="22"/>
              </w:rPr>
              <w:t xml:space="preserve"> Managing Director</w:t>
            </w:r>
          </w:p>
        </w:tc>
        <w:tc>
          <w:tcPr>
            <w:tcW w:w="2766" w:type="pct"/>
            <w:vAlign w:val="center"/>
          </w:tcPr>
          <w:p w14:paraId="34A87FE7" w14:textId="77777777" w:rsidR="005F19E1" w:rsidRPr="00801BC6" w:rsidRDefault="005F19E1" w:rsidP="00F56005">
            <w:pPr>
              <w:spacing w:line="360" w:lineRule="auto"/>
              <w:rPr>
                <w:sz w:val="22"/>
                <w:szCs w:val="22"/>
              </w:rPr>
            </w:pPr>
          </w:p>
        </w:tc>
      </w:tr>
      <w:tr w:rsidR="005F19E1" w:rsidRPr="00801BC6" w14:paraId="777A0DD3" w14:textId="77777777" w:rsidTr="00E767DD">
        <w:trPr>
          <w:trHeight w:val="971"/>
        </w:trPr>
        <w:tc>
          <w:tcPr>
            <w:tcW w:w="2234" w:type="pct"/>
          </w:tcPr>
          <w:p w14:paraId="331B9F58" w14:textId="774794C0" w:rsidR="005F19E1" w:rsidRPr="00801BC6" w:rsidRDefault="005F19E1" w:rsidP="00A025A3">
            <w:pPr>
              <w:spacing w:line="360" w:lineRule="auto"/>
              <w:rPr>
                <w:sz w:val="22"/>
                <w:szCs w:val="22"/>
              </w:rPr>
            </w:pPr>
            <w:r w:rsidRPr="00801BC6">
              <w:rPr>
                <w:sz w:val="22"/>
                <w:szCs w:val="22"/>
              </w:rPr>
              <w:t>Company Secretary</w:t>
            </w:r>
          </w:p>
        </w:tc>
        <w:tc>
          <w:tcPr>
            <w:tcW w:w="2766" w:type="pct"/>
          </w:tcPr>
          <w:p w14:paraId="45BCCFBB" w14:textId="77777777" w:rsidR="005F19E1" w:rsidRPr="00801BC6" w:rsidRDefault="005F19E1" w:rsidP="00A025A3">
            <w:pPr>
              <w:spacing w:line="360" w:lineRule="auto"/>
              <w:rPr>
                <w:sz w:val="22"/>
                <w:szCs w:val="22"/>
              </w:rPr>
            </w:pPr>
            <w:r w:rsidRPr="00801BC6">
              <w:rPr>
                <w:sz w:val="22"/>
                <w:szCs w:val="22"/>
              </w:rPr>
              <w:t>Indicate whether the secretary is a member of ICS as required under the Mwongozo code in addition to their other details.</w:t>
            </w:r>
          </w:p>
        </w:tc>
      </w:tr>
    </w:tbl>
    <w:p w14:paraId="1BA8B1E0" w14:textId="6C33F7E8" w:rsidR="00EF79C3" w:rsidRPr="00801BC6" w:rsidRDefault="00EF79C3" w:rsidP="00C26E38">
      <w:pPr>
        <w:rPr>
          <w:sz w:val="22"/>
          <w:szCs w:val="22"/>
        </w:rPr>
      </w:pPr>
    </w:p>
    <w:p w14:paraId="20BA6BB4" w14:textId="77777777" w:rsidR="00EF79C3" w:rsidRPr="00801BC6" w:rsidRDefault="00EF79C3">
      <w:pPr>
        <w:autoSpaceDE/>
        <w:autoSpaceDN/>
        <w:rPr>
          <w:sz w:val="22"/>
          <w:szCs w:val="22"/>
        </w:rPr>
      </w:pPr>
      <w:r w:rsidRPr="00801BC6">
        <w:rPr>
          <w:sz w:val="22"/>
          <w:szCs w:val="22"/>
        </w:rPr>
        <w:br w:type="page"/>
      </w:r>
    </w:p>
    <w:p w14:paraId="68D27088" w14:textId="77777777" w:rsidR="00C26E38" w:rsidRPr="00801BC6" w:rsidRDefault="00C26E38" w:rsidP="00C26E38">
      <w:pPr>
        <w:rPr>
          <w:sz w:val="22"/>
          <w:szCs w:val="22"/>
        </w:rPr>
      </w:pPr>
    </w:p>
    <w:p w14:paraId="1C872C18" w14:textId="7FEF2215" w:rsidR="001B382C" w:rsidRPr="008F5BEF" w:rsidRDefault="00EF1B1A" w:rsidP="00A5131E">
      <w:pPr>
        <w:pStyle w:val="Heading1"/>
        <w:numPr>
          <w:ilvl w:val="0"/>
          <w:numId w:val="34"/>
        </w:numPr>
        <w:tabs>
          <w:tab w:val="left" w:pos="360"/>
        </w:tabs>
        <w:spacing w:line="360" w:lineRule="auto"/>
        <w:ind w:hanging="630"/>
        <w:rPr>
          <w:rFonts w:ascii="Times New Roman" w:hAnsi="Times New Roman"/>
          <w:sz w:val="22"/>
          <w:szCs w:val="22"/>
        </w:rPr>
      </w:pPr>
      <w:bookmarkStart w:id="2" w:name="_Toc112428546"/>
      <w:r w:rsidRPr="00801BC6">
        <w:rPr>
          <w:rFonts w:ascii="Times New Roman" w:hAnsi="Times New Roman"/>
          <w:sz w:val="22"/>
          <w:szCs w:val="22"/>
        </w:rPr>
        <w:t>Management Team</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6"/>
        <w:gridCol w:w="5335"/>
      </w:tblGrid>
      <w:tr w:rsidR="00E767DD" w:rsidRPr="00801BC6" w14:paraId="4F52CE46" w14:textId="77777777" w:rsidTr="00E767DD">
        <w:trPr>
          <w:trHeight w:val="530"/>
        </w:trPr>
        <w:tc>
          <w:tcPr>
            <w:tcW w:w="2273" w:type="pct"/>
            <w:shd w:val="clear" w:color="auto" w:fill="0070C0"/>
            <w:vAlign w:val="bottom"/>
          </w:tcPr>
          <w:p w14:paraId="368A8DD0" w14:textId="77777777" w:rsidR="00E767DD" w:rsidRPr="00801BC6" w:rsidRDefault="00E767DD" w:rsidP="00F56005">
            <w:pPr>
              <w:tabs>
                <w:tab w:val="left" w:pos="424"/>
              </w:tabs>
              <w:spacing w:line="360" w:lineRule="auto"/>
              <w:ind w:left="406"/>
              <w:rPr>
                <w:b/>
                <w:bCs/>
                <w:sz w:val="22"/>
                <w:szCs w:val="22"/>
              </w:rPr>
            </w:pPr>
            <w:r w:rsidRPr="00801BC6">
              <w:rPr>
                <w:b/>
                <w:bCs/>
                <w:sz w:val="22"/>
                <w:szCs w:val="22"/>
              </w:rPr>
              <w:t>Management</w:t>
            </w:r>
          </w:p>
        </w:tc>
        <w:tc>
          <w:tcPr>
            <w:tcW w:w="2727" w:type="pct"/>
            <w:shd w:val="clear" w:color="auto" w:fill="0070C0"/>
            <w:vAlign w:val="bottom"/>
          </w:tcPr>
          <w:p w14:paraId="7C6F27B2" w14:textId="77777777" w:rsidR="00E767DD" w:rsidRPr="00801BC6" w:rsidRDefault="00E767DD" w:rsidP="00F56005">
            <w:pPr>
              <w:spacing w:line="360" w:lineRule="auto"/>
              <w:rPr>
                <w:sz w:val="22"/>
                <w:szCs w:val="22"/>
              </w:rPr>
            </w:pPr>
            <w:r w:rsidRPr="00801BC6">
              <w:rPr>
                <w:b/>
                <w:bCs/>
                <w:sz w:val="22"/>
                <w:szCs w:val="22"/>
              </w:rPr>
              <w:t>Details</w:t>
            </w:r>
          </w:p>
        </w:tc>
      </w:tr>
      <w:tr w:rsidR="00E767DD" w:rsidRPr="00801BC6" w14:paraId="25717DEA" w14:textId="77777777" w:rsidTr="00E767DD">
        <w:trPr>
          <w:trHeight w:val="907"/>
        </w:trPr>
        <w:tc>
          <w:tcPr>
            <w:tcW w:w="2273" w:type="pct"/>
            <w:vAlign w:val="center"/>
          </w:tcPr>
          <w:p w14:paraId="08AEDE0C" w14:textId="1022926C" w:rsidR="00E767DD" w:rsidRPr="00801BC6" w:rsidRDefault="00E767DD" w:rsidP="00F56005">
            <w:pPr>
              <w:tabs>
                <w:tab w:val="left" w:pos="424"/>
              </w:tabs>
              <w:spacing w:line="360" w:lineRule="auto"/>
              <w:rPr>
                <w:sz w:val="22"/>
                <w:szCs w:val="22"/>
              </w:rPr>
            </w:pPr>
            <w:r w:rsidRPr="00801BC6">
              <w:rPr>
                <w:sz w:val="22"/>
                <w:szCs w:val="22"/>
              </w:rPr>
              <w:t xml:space="preserve">Insert each key manager’s passport-size photo and name. </w:t>
            </w:r>
          </w:p>
        </w:tc>
        <w:tc>
          <w:tcPr>
            <w:tcW w:w="2727" w:type="pct"/>
            <w:vAlign w:val="center"/>
          </w:tcPr>
          <w:p w14:paraId="47038697" w14:textId="77777777" w:rsidR="00E767DD" w:rsidRPr="00801BC6" w:rsidRDefault="00E767DD" w:rsidP="00F56005">
            <w:pPr>
              <w:spacing w:line="360" w:lineRule="auto"/>
              <w:rPr>
                <w:sz w:val="22"/>
                <w:szCs w:val="22"/>
              </w:rPr>
            </w:pPr>
            <w:r w:rsidRPr="00801BC6">
              <w:rPr>
                <w:sz w:val="22"/>
                <w:szCs w:val="22"/>
              </w:rPr>
              <w:t>Indicate the main area of responsibility – without details</w:t>
            </w:r>
          </w:p>
          <w:p w14:paraId="378932E0" w14:textId="4A5BCA6C" w:rsidR="00E767DD" w:rsidRPr="00801BC6" w:rsidRDefault="00E767DD" w:rsidP="00F56005">
            <w:pPr>
              <w:spacing w:line="360" w:lineRule="auto"/>
              <w:rPr>
                <w:sz w:val="22"/>
                <w:szCs w:val="22"/>
              </w:rPr>
            </w:pPr>
            <w:r w:rsidRPr="00801BC6">
              <w:rPr>
                <w:sz w:val="22"/>
                <w:szCs w:val="22"/>
              </w:rPr>
              <w:t>Also indicate the key profession/academic qualifications</w:t>
            </w:r>
          </w:p>
        </w:tc>
      </w:tr>
      <w:tr w:rsidR="00E767DD" w:rsidRPr="00801BC6" w14:paraId="42129DD8" w14:textId="77777777" w:rsidTr="00E767DD">
        <w:trPr>
          <w:trHeight w:val="662"/>
        </w:trPr>
        <w:tc>
          <w:tcPr>
            <w:tcW w:w="2273" w:type="pct"/>
            <w:vAlign w:val="center"/>
          </w:tcPr>
          <w:p w14:paraId="06AAAC11" w14:textId="77777777" w:rsidR="00E767DD" w:rsidRPr="00801BC6" w:rsidRDefault="00E767DD" w:rsidP="00F56005">
            <w:pPr>
              <w:tabs>
                <w:tab w:val="left" w:pos="424"/>
              </w:tabs>
              <w:spacing w:line="360" w:lineRule="auto"/>
              <w:rPr>
                <w:sz w:val="22"/>
                <w:szCs w:val="22"/>
              </w:rPr>
            </w:pPr>
            <w:r w:rsidRPr="00801BC6">
              <w:rPr>
                <w:sz w:val="22"/>
                <w:szCs w:val="22"/>
              </w:rPr>
              <w:t>Manager 2</w:t>
            </w:r>
          </w:p>
        </w:tc>
        <w:tc>
          <w:tcPr>
            <w:tcW w:w="2727" w:type="pct"/>
            <w:vAlign w:val="center"/>
          </w:tcPr>
          <w:p w14:paraId="5C97AE9D" w14:textId="77777777" w:rsidR="00E767DD" w:rsidRPr="00801BC6" w:rsidRDefault="00E767DD" w:rsidP="00F56005">
            <w:pPr>
              <w:spacing w:line="360" w:lineRule="auto"/>
              <w:rPr>
                <w:sz w:val="22"/>
                <w:szCs w:val="22"/>
              </w:rPr>
            </w:pPr>
          </w:p>
        </w:tc>
      </w:tr>
      <w:tr w:rsidR="00E767DD" w:rsidRPr="00801BC6" w14:paraId="40A3D8F7" w14:textId="77777777" w:rsidTr="00E767DD">
        <w:trPr>
          <w:trHeight w:val="699"/>
        </w:trPr>
        <w:tc>
          <w:tcPr>
            <w:tcW w:w="2273" w:type="pct"/>
            <w:vAlign w:val="center"/>
          </w:tcPr>
          <w:p w14:paraId="7084DA94" w14:textId="77777777" w:rsidR="00E767DD" w:rsidRPr="00801BC6" w:rsidRDefault="00E767DD" w:rsidP="00F56005">
            <w:pPr>
              <w:tabs>
                <w:tab w:val="left" w:pos="424"/>
              </w:tabs>
              <w:spacing w:line="360" w:lineRule="auto"/>
              <w:rPr>
                <w:sz w:val="22"/>
                <w:szCs w:val="22"/>
              </w:rPr>
            </w:pPr>
            <w:r w:rsidRPr="00801BC6">
              <w:rPr>
                <w:sz w:val="22"/>
                <w:szCs w:val="22"/>
              </w:rPr>
              <w:t>Manager 3</w:t>
            </w:r>
          </w:p>
        </w:tc>
        <w:tc>
          <w:tcPr>
            <w:tcW w:w="2727" w:type="pct"/>
            <w:vAlign w:val="center"/>
          </w:tcPr>
          <w:p w14:paraId="33C250D5" w14:textId="77777777" w:rsidR="00E767DD" w:rsidRPr="00801BC6" w:rsidRDefault="00E767DD" w:rsidP="00F56005">
            <w:pPr>
              <w:spacing w:line="360" w:lineRule="auto"/>
              <w:rPr>
                <w:sz w:val="22"/>
                <w:szCs w:val="22"/>
              </w:rPr>
            </w:pPr>
          </w:p>
        </w:tc>
      </w:tr>
      <w:tr w:rsidR="00E767DD" w:rsidRPr="00801BC6" w14:paraId="1F48F9DE" w14:textId="77777777" w:rsidTr="00E767DD">
        <w:trPr>
          <w:trHeight w:val="709"/>
        </w:trPr>
        <w:tc>
          <w:tcPr>
            <w:tcW w:w="2273" w:type="pct"/>
            <w:vAlign w:val="center"/>
          </w:tcPr>
          <w:p w14:paraId="4169FC60" w14:textId="77777777" w:rsidR="00E767DD" w:rsidRPr="00801BC6" w:rsidRDefault="00E767DD" w:rsidP="00F56005">
            <w:pPr>
              <w:tabs>
                <w:tab w:val="left" w:pos="424"/>
              </w:tabs>
              <w:spacing w:line="360" w:lineRule="auto"/>
              <w:rPr>
                <w:sz w:val="22"/>
                <w:szCs w:val="22"/>
              </w:rPr>
            </w:pPr>
            <w:r w:rsidRPr="00801BC6">
              <w:rPr>
                <w:sz w:val="22"/>
                <w:szCs w:val="22"/>
              </w:rPr>
              <w:t>Manager 4</w:t>
            </w:r>
          </w:p>
        </w:tc>
        <w:tc>
          <w:tcPr>
            <w:tcW w:w="2727" w:type="pct"/>
            <w:vAlign w:val="center"/>
          </w:tcPr>
          <w:p w14:paraId="1A03CFD6" w14:textId="77777777" w:rsidR="00E767DD" w:rsidRPr="00801BC6" w:rsidRDefault="00E767DD" w:rsidP="00F56005">
            <w:pPr>
              <w:spacing w:line="360" w:lineRule="auto"/>
              <w:rPr>
                <w:sz w:val="22"/>
                <w:szCs w:val="22"/>
              </w:rPr>
            </w:pPr>
          </w:p>
        </w:tc>
      </w:tr>
      <w:tr w:rsidR="00E767DD" w:rsidRPr="00801BC6" w14:paraId="7B97FE88" w14:textId="77777777" w:rsidTr="00E767DD">
        <w:trPr>
          <w:trHeight w:val="549"/>
        </w:trPr>
        <w:tc>
          <w:tcPr>
            <w:tcW w:w="2273" w:type="pct"/>
            <w:vAlign w:val="center"/>
          </w:tcPr>
          <w:p w14:paraId="0935E271" w14:textId="77777777" w:rsidR="00E767DD" w:rsidRPr="00801BC6" w:rsidRDefault="00E767DD" w:rsidP="00F56005">
            <w:pPr>
              <w:tabs>
                <w:tab w:val="left" w:pos="424"/>
              </w:tabs>
              <w:spacing w:line="360" w:lineRule="auto"/>
              <w:rPr>
                <w:sz w:val="22"/>
                <w:szCs w:val="22"/>
              </w:rPr>
            </w:pPr>
            <w:r w:rsidRPr="00801BC6">
              <w:rPr>
                <w:sz w:val="22"/>
                <w:szCs w:val="22"/>
              </w:rPr>
              <w:t>Etc.</w:t>
            </w:r>
          </w:p>
        </w:tc>
        <w:tc>
          <w:tcPr>
            <w:tcW w:w="2727" w:type="pct"/>
            <w:vAlign w:val="center"/>
          </w:tcPr>
          <w:p w14:paraId="733CB927" w14:textId="77777777" w:rsidR="00E767DD" w:rsidRPr="00801BC6" w:rsidRDefault="00E767DD" w:rsidP="00F56005">
            <w:pPr>
              <w:spacing w:line="360" w:lineRule="auto"/>
              <w:rPr>
                <w:sz w:val="22"/>
                <w:szCs w:val="22"/>
              </w:rPr>
            </w:pPr>
          </w:p>
        </w:tc>
      </w:tr>
      <w:tr w:rsidR="00E767DD" w:rsidRPr="00801BC6" w14:paraId="6527F811" w14:textId="77777777" w:rsidTr="00E767DD">
        <w:trPr>
          <w:trHeight w:val="907"/>
        </w:trPr>
        <w:tc>
          <w:tcPr>
            <w:tcW w:w="5000" w:type="pct"/>
            <w:gridSpan w:val="2"/>
            <w:vAlign w:val="center"/>
          </w:tcPr>
          <w:p w14:paraId="2C84290F" w14:textId="79C2C73D" w:rsidR="00E767DD" w:rsidRPr="00801BC6" w:rsidRDefault="00E767DD" w:rsidP="00F56005">
            <w:pPr>
              <w:spacing w:line="360" w:lineRule="auto"/>
              <w:rPr>
                <w:i/>
                <w:sz w:val="22"/>
                <w:szCs w:val="22"/>
              </w:rPr>
            </w:pPr>
            <w:r w:rsidRPr="00801BC6">
              <w:rPr>
                <w:b/>
                <w:i/>
                <w:sz w:val="22"/>
                <w:szCs w:val="22"/>
              </w:rPr>
              <w:t>Note:</w:t>
            </w:r>
            <w:r w:rsidRPr="00801BC6">
              <w:rPr>
                <w:i/>
                <w:sz w:val="22"/>
                <w:szCs w:val="22"/>
              </w:rPr>
              <w:t xml:space="preserve"> The MD and the Company Secretary will feature both under the ‘Board’ and ‘Management’.</w:t>
            </w:r>
          </w:p>
        </w:tc>
      </w:tr>
    </w:tbl>
    <w:p w14:paraId="094ADDF9" w14:textId="1F16E2DF" w:rsidR="00EF79C3" w:rsidRPr="00801BC6" w:rsidRDefault="00EF79C3" w:rsidP="00EF79C3">
      <w:pPr>
        <w:pStyle w:val="Heading1"/>
        <w:tabs>
          <w:tab w:val="left" w:pos="360"/>
        </w:tabs>
        <w:spacing w:line="360" w:lineRule="auto"/>
        <w:ind w:left="0"/>
        <w:rPr>
          <w:rFonts w:ascii="Times New Roman" w:hAnsi="Times New Roman"/>
          <w:sz w:val="22"/>
          <w:szCs w:val="22"/>
        </w:rPr>
      </w:pPr>
    </w:p>
    <w:p w14:paraId="7D1B1ACF" w14:textId="36C961B5" w:rsidR="00A0663D" w:rsidRPr="00801BC6" w:rsidRDefault="00374C3E" w:rsidP="00D23B48">
      <w:pPr>
        <w:autoSpaceDE/>
        <w:autoSpaceDN/>
        <w:rPr>
          <w:sz w:val="22"/>
          <w:szCs w:val="22"/>
        </w:rPr>
      </w:pPr>
      <w:r w:rsidRPr="00801BC6">
        <w:rPr>
          <w:sz w:val="22"/>
          <w:szCs w:val="22"/>
        </w:rPr>
        <w:br w:type="page"/>
      </w:r>
    </w:p>
    <w:p w14:paraId="7E4EA3B6" w14:textId="4D626198" w:rsidR="008E3E1A" w:rsidRPr="008F5BEF" w:rsidRDefault="00D706BD" w:rsidP="00A5131E">
      <w:pPr>
        <w:pStyle w:val="Heading1"/>
        <w:numPr>
          <w:ilvl w:val="0"/>
          <w:numId w:val="34"/>
        </w:numPr>
        <w:tabs>
          <w:tab w:val="left" w:pos="360"/>
        </w:tabs>
        <w:spacing w:line="360" w:lineRule="auto"/>
        <w:ind w:left="360" w:hanging="270"/>
        <w:rPr>
          <w:rFonts w:ascii="Times New Roman" w:hAnsi="Times New Roman"/>
          <w:sz w:val="22"/>
          <w:szCs w:val="22"/>
        </w:rPr>
      </w:pPr>
      <w:bookmarkStart w:id="3" w:name="_Toc487216636"/>
      <w:bookmarkStart w:id="4" w:name="_Toc112428547"/>
      <w:r w:rsidRPr="00801BC6">
        <w:rPr>
          <w:rFonts w:ascii="Times New Roman" w:hAnsi="Times New Roman"/>
          <w:sz w:val="22"/>
          <w:szCs w:val="22"/>
        </w:rPr>
        <w:lastRenderedPageBreak/>
        <w:t>Management Discussion and Analysis</w:t>
      </w:r>
      <w:bookmarkEnd w:id="3"/>
      <w:bookmarkEnd w:id="4"/>
    </w:p>
    <w:p w14:paraId="29EB7A79" w14:textId="77777777" w:rsidR="008E3E1A" w:rsidRPr="00801BC6" w:rsidRDefault="008E3E1A" w:rsidP="00A5131E">
      <w:pPr>
        <w:spacing w:line="360" w:lineRule="auto"/>
        <w:jc w:val="both"/>
        <w:rPr>
          <w:sz w:val="22"/>
          <w:szCs w:val="22"/>
        </w:rPr>
      </w:pPr>
      <w:r w:rsidRPr="00801BC6">
        <w:rPr>
          <w:sz w:val="22"/>
          <w:szCs w:val="22"/>
        </w:rPr>
        <w:t>Two- three pages</w:t>
      </w:r>
    </w:p>
    <w:p w14:paraId="476A4631" w14:textId="146B258E" w:rsidR="000E1245" w:rsidRPr="00801BC6" w:rsidRDefault="00457AB5" w:rsidP="002C0554">
      <w:pPr>
        <w:spacing w:line="360" w:lineRule="auto"/>
        <w:jc w:val="both"/>
        <w:rPr>
          <w:i/>
          <w:sz w:val="22"/>
          <w:szCs w:val="22"/>
        </w:rPr>
      </w:pPr>
      <w:r w:rsidRPr="00801BC6">
        <w:rPr>
          <w:i/>
          <w:sz w:val="22"/>
          <w:szCs w:val="22"/>
        </w:rPr>
        <w:t xml:space="preserve">(Under this section, the management gives a report on the operational and financial performance of the organisation for  </w:t>
      </w:r>
      <w:r w:rsidR="006C5A5F">
        <w:rPr>
          <w:i/>
          <w:sz w:val="22"/>
          <w:szCs w:val="22"/>
        </w:rPr>
        <w:t>the period of the report compared to prior periods within the year and in prior year</w:t>
      </w:r>
      <w:r w:rsidRPr="00801BC6">
        <w:rPr>
          <w:i/>
          <w:sz w:val="22"/>
          <w:szCs w:val="22"/>
        </w:rPr>
        <w:t>, entity’s key projects or investments decision implemented or ongoing, entity’s compliance with statutory requirements, major risks facing the organisation, material arrears in statutory and other financial obligations, review of the economy, review of the sector, future developments and  any other information considered relevant to the users of the financial statements.) The management should make use of tables, graphs, pie charts and other descriptive tools to make the information as understandable as possible.)</w:t>
      </w:r>
    </w:p>
    <w:p w14:paraId="531E6D04" w14:textId="77777777" w:rsidR="00D706BD" w:rsidRPr="00801BC6" w:rsidRDefault="00D706BD" w:rsidP="002C0554">
      <w:pPr>
        <w:spacing w:line="360" w:lineRule="auto"/>
        <w:jc w:val="both"/>
        <w:rPr>
          <w:i/>
          <w:sz w:val="22"/>
          <w:szCs w:val="22"/>
        </w:rPr>
      </w:pPr>
    </w:p>
    <w:p w14:paraId="06C034F3" w14:textId="77777777" w:rsidR="00EE6167" w:rsidRPr="00801BC6" w:rsidRDefault="00EE6167" w:rsidP="002C0554">
      <w:pPr>
        <w:spacing w:line="360" w:lineRule="auto"/>
        <w:jc w:val="both"/>
        <w:rPr>
          <w:i/>
          <w:sz w:val="22"/>
          <w:szCs w:val="22"/>
        </w:rPr>
      </w:pPr>
    </w:p>
    <w:p w14:paraId="1005AEAC" w14:textId="77777777" w:rsidR="00A5131E" w:rsidRPr="00801BC6" w:rsidRDefault="00A5131E" w:rsidP="00A5131E">
      <w:pPr>
        <w:spacing w:line="360" w:lineRule="auto"/>
        <w:ind w:left="720"/>
        <w:jc w:val="both"/>
        <w:rPr>
          <w:sz w:val="22"/>
          <w:szCs w:val="22"/>
        </w:rPr>
      </w:pPr>
    </w:p>
    <w:p w14:paraId="26401182" w14:textId="17B401AE" w:rsidR="00D74A5A" w:rsidRPr="00801BC6" w:rsidRDefault="00374C3E" w:rsidP="00D23B48">
      <w:pPr>
        <w:autoSpaceDE/>
        <w:autoSpaceDN/>
        <w:rPr>
          <w:sz w:val="22"/>
          <w:szCs w:val="22"/>
        </w:rPr>
      </w:pPr>
      <w:r w:rsidRPr="00801BC6">
        <w:rPr>
          <w:sz w:val="22"/>
          <w:szCs w:val="22"/>
        </w:rPr>
        <w:br w:type="page"/>
      </w:r>
    </w:p>
    <w:p w14:paraId="53D7E1DB" w14:textId="3E47E4CF" w:rsidR="00F57D42" w:rsidRPr="00801BC6" w:rsidRDefault="004015C2" w:rsidP="00353ED1">
      <w:pPr>
        <w:pStyle w:val="Heading1"/>
        <w:numPr>
          <w:ilvl w:val="0"/>
          <w:numId w:val="34"/>
        </w:numPr>
        <w:tabs>
          <w:tab w:val="left" w:pos="360"/>
        </w:tabs>
        <w:spacing w:line="360" w:lineRule="auto"/>
        <w:ind w:left="360" w:hanging="270"/>
        <w:rPr>
          <w:rFonts w:ascii="Times New Roman" w:hAnsi="Times New Roman"/>
          <w:sz w:val="22"/>
          <w:szCs w:val="22"/>
        </w:rPr>
      </w:pPr>
      <w:bookmarkStart w:id="5" w:name="_Toc112428548"/>
      <w:r w:rsidRPr="00801BC6">
        <w:rPr>
          <w:rFonts w:ascii="Times New Roman" w:hAnsi="Times New Roman"/>
          <w:sz w:val="22"/>
          <w:szCs w:val="22"/>
        </w:rPr>
        <w:lastRenderedPageBreak/>
        <w:t>Statement Of Directors’ Responsibilities</w:t>
      </w:r>
      <w:bookmarkEnd w:id="5"/>
    </w:p>
    <w:p w14:paraId="1C006C99" w14:textId="34DC0103" w:rsidR="00DD5086" w:rsidRPr="00801BC6" w:rsidRDefault="00DD5086" w:rsidP="00A5131E">
      <w:pPr>
        <w:spacing w:line="360" w:lineRule="auto"/>
        <w:jc w:val="both"/>
        <w:rPr>
          <w:sz w:val="22"/>
          <w:szCs w:val="22"/>
        </w:rPr>
      </w:pPr>
      <w:r w:rsidRPr="00801BC6">
        <w:rPr>
          <w:sz w:val="22"/>
          <w:szCs w:val="22"/>
        </w:rPr>
        <w:t xml:space="preserve">Section </w:t>
      </w:r>
      <w:r w:rsidR="00BF0819" w:rsidRPr="00801BC6">
        <w:rPr>
          <w:sz w:val="22"/>
          <w:szCs w:val="22"/>
        </w:rPr>
        <w:t>16</w:t>
      </w:r>
      <w:r w:rsidR="004F5A2D" w:rsidRPr="00801BC6">
        <w:rPr>
          <w:sz w:val="22"/>
          <w:szCs w:val="22"/>
        </w:rPr>
        <w:t>6</w:t>
      </w:r>
      <w:r w:rsidRPr="00801BC6">
        <w:rPr>
          <w:sz w:val="22"/>
          <w:szCs w:val="22"/>
        </w:rPr>
        <w:t xml:space="preserve"> of the Public Finance Management Act, 2012 and </w:t>
      </w:r>
      <w:r w:rsidR="00BF0819" w:rsidRPr="00801BC6">
        <w:rPr>
          <w:sz w:val="22"/>
          <w:szCs w:val="22"/>
        </w:rPr>
        <w:t>companies Act 2015</w:t>
      </w:r>
      <w:r w:rsidRPr="00801BC6">
        <w:rPr>
          <w:i/>
          <w:sz w:val="22"/>
          <w:szCs w:val="22"/>
        </w:rPr>
        <w:t>- (entities should quote the applicable legislation under which they are regulated))</w:t>
      </w:r>
      <w:r w:rsidRPr="00801BC6">
        <w:rPr>
          <w:sz w:val="22"/>
          <w:szCs w:val="22"/>
        </w:rPr>
        <w:t xml:space="preserve"> require the Directors to prepare financial statements in respect of </w:t>
      </w:r>
      <w:r w:rsidR="009C63F8" w:rsidRPr="00801BC6">
        <w:rPr>
          <w:sz w:val="22"/>
          <w:szCs w:val="22"/>
        </w:rPr>
        <w:t>that Company</w:t>
      </w:r>
      <w:r w:rsidRPr="00801BC6">
        <w:rPr>
          <w:sz w:val="22"/>
          <w:szCs w:val="22"/>
        </w:rPr>
        <w:t xml:space="preserve">, which give a true and fair view of the </w:t>
      </w:r>
      <w:proofErr w:type="gramStart"/>
      <w:r w:rsidRPr="00801BC6">
        <w:rPr>
          <w:sz w:val="22"/>
          <w:szCs w:val="22"/>
        </w:rPr>
        <w:t>state of affairs</w:t>
      </w:r>
      <w:proofErr w:type="gramEnd"/>
      <w:r w:rsidRPr="00801BC6">
        <w:rPr>
          <w:sz w:val="22"/>
          <w:szCs w:val="22"/>
        </w:rPr>
        <w:t xml:space="preserve"> of the</w:t>
      </w:r>
      <w:r w:rsidR="00BF0819" w:rsidRPr="00801BC6">
        <w:rPr>
          <w:sz w:val="22"/>
          <w:szCs w:val="22"/>
        </w:rPr>
        <w:t xml:space="preserve"> </w:t>
      </w:r>
      <w:r w:rsidR="009C63F8" w:rsidRPr="00801BC6">
        <w:rPr>
          <w:sz w:val="22"/>
          <w:szCs w:val="22"/>
        </w:rPr>
        <w:t>C</w:t>
      </w:r>
      <w:r w:rsidR="00BF0819" w:rsidRPr="00801BC6">
        <w:rPr>
          <w:sz w:val="22"/>
          <w:szCs w:val="22"/>
        </w:rPr>
        <w:t>ompany</w:t>
      </w:r>
      <w:r w:rsidRPr="00801BC6">
        <w:rPr>
          <w:sz w:val="22"/>
          <w:szCs w:val="22"/>
        </w:rPr>
        <w:t xml:space="preserve"> at the end of the </w:t>
      </w:r>
      <w:r w:rsidR="001F580F" w:rsidRPr="00801BC6">
        <w:rPr>
          <w:sz w:val="22"/>
          <w:szCs w:val="22"/>
        </w:rPr>
        <w:t>quarter</w:t>
      </w:r>
      <w:r w:rsidRPr="00801BC6">
        <w:rPr>
          <w:sz w:val="22"/>
          <w:szCs w:val="22"/>
        </w:rPr>
        <w:t xml:space="preserve"> and the operating results of the </w:t>
      </w:r>
      <w:r w:rsidR="009C63F8" w:rsidRPr="00801BC6">
        <w:rPr>
          <w:sz w:val="22"/>
          <w:szCs w:val="22"/>
        </w:rPr>
        <w:t>C</w:t>
      </w:r>
      <w:r w:rsidR="00BF0819" w:rsidRPr="00801BC6">
        <w:rPr>
          <w:sz w:val="22"/>
          <w:szCs w:val="22"/>
        </w:rPr>
        <w:t xml:space="preserve">ompany </w:t>
      </w:r>
      <w:r w:rsidRPr="00801BC6">
        <w:rPr>
          <w:sz w:val="22"/>
          <w:szCs w:val="22"/>
        </w:rPr>
        <w:t xml:space="preserve">for that </w:t>
      </w:r>
      <w:r w:rsidR="001A1134" w:rsidRPr="00801BC6">
        <w:rPr>
          <w:sz w:val="22"/>
          <w:szCs w:val="22"/>
        </w:rPr>
        <w:t>quarter</w:t>
      </w:r>
      <w:r w:rsidRPr="00801BC6">
        <w:rPr>
          <w:sz w:val="22"/>
          <w:szCs w:val="22"/>
        </w:rPr>
        <w:t>. The Directors are also required to ensure that the</w:t>
      </w:r>
      <w:r w:rsidR="00BF0819" w:rsidRPr="00801BC6">
        <w:rPr>
          <w:sz w:val="22"/>
          <w:szCs w:val="22"/>
        </w:rPr>
        <w:t xml:space="preserve"> </w:t>
      </w:r>
      <w:r w:rsidR="006F1167" w:rsidRPr="00801BC6">
        <w:rPr>
          <w:sz w:val="22"/>
          <w:szCs w:val="22"/>
        </w:rPr>
        <w:t>C</w:t>
      </w:r>
      <w:r w:rsidR="00BF0819" w:rsidRPr="00801BC6">
        <w:rPr>
          <w:sz w:val="22"/>
          <w:szCs w:val="22"/>
        </w:rPr>
        <w:t>ompany</w:t>
      </w:r>
      <w:r w:rsidRPr="00801BC6">
        <w:rPr>
          <w:sz w:val="22"/>
          <w:szCs w:val="22"/>
        </w:rPr>
        <w:t xml:space="preserve"> keeps proper accounting records which disclose with reasonable accuracy the financial position of the </w:t>
      </w:r>
      <w:r w:rsidR="006F1167" w:rsidRPr="00801BC6">
        <w:rPr>
          <w:sz w:val="22"/>
          <w:szCs w:val="22"/>
        </w:rPr>
        <w:t>Company.</w:t>
      </w:r>
      <w:r w:rsidRPr="00801BC6">
        <w:rPr>
          <w:sz w:val="22"/>
          <w:szCs w:val="22"/>
        </w:rPr>
        <w:t xml:space="preserve"> The Directors</w:t>
      </w:r>
      <w:r w:rsidR="00C5645A" w:rsidRPr="00801BC6">
        <w:rPr>
          <w:sz w:val="22"/>
          <w:szCs w:val="22"/>
        </w:rPr>
        <w:t xml:space="preserve"> </w:t>
      </w:r>
      <w:r w:rsidRPr="00801BC6">
        <w:rPr>
          <w:sz w:val="22"/>
          <w:szCs w:val="22"/>
        </w:rPr>
        <w:t xml:space="preserve">are also responsible for safeguarding the assets of the </w:t>
      </w:r>
      <w:r w:rsidR="006F1167" w:rsidRPr="00801BC6">
        <w:rPr>
          <w:sz w:val="22"/>
          <w:szCs w:val="22"/>
        </w:rPr>
        <w:t>C</w:t>
      </w:r>
      <w:r w:rsidR="00BF0819" w:rsidRPr="00801BC6">
        <w:rPr>
          <w:sz w:val="22"/>
          <w:szCs w:val="22"/>
        </w:rPr>
        <w:t>ompany</w:t>
      </w:r>
      <w:r w:rsidRPr="00801BC6">
        <w:rPr>
          <w:sz w:val="22"/>
          <w:szCs w:val="22"/>
        </w:rPr>
        <w:t>.</w:t>
      </w:r>
    </w:p>
    <w:p w14:paraId="5752DB7C" w14:textId="77777777" w:rsidR="00DD5086" w:rsidRPr="00801BC6" w:rsidRDefault="00DD5086" w:rsidP="00A5131E">
      <w:pPr>
        <w:spacing w:line="360" w:lineRule="auto"/>
        <w:rPr>
          <w:b/>
          <w:sz w:val="22"/>
          <w:szCs w:val="22"/>
        </w:rPr>
      </w:pPr>
    </w:p>
    <w:p w14:paraId="20BAFCD7" w14:textId="60723D60" w:rsidR="00DD5086" w:rsidRPr="00801BC6" w:rsidRDefault="00DD5086" w:rsidP="00FC000F">
      <w:pPr>
        <w:suppressAutoHyphens/>
        <w:spacing w:line="360" w:lineRule="auto"/>
        <w:ind w:right="29"/>
        <w:jc w:val="both"/>
        <w:rPr>
          <w:sz w:val="22"/>
          <w:szCs w:val="22"/>
        </w:rPr>
      </w:pPr>
      <w:r w:rsidRPr="00801BC6">
        <w:rPr>
          <w:spacing w:val="-2"/>
          <w:sz w:val="22"/>
          <w:szCs w:val="22"/>
        </w:rPr>
        <w:t xml:space="preserve">The Directors are responsible for the preparation and presentation of the </w:t>
      </w:r>
      <w:r w:rsidR="006F1167" w:rsidRPr="00801BC6">
        <w:rPr>
          <w:sz w:val="22"/>
          <w:szCs w:val="22"/>
        </w:rPr>
        <w:t>C</w:t>
      </w:r>
      <w:r w:rsidR="00BF0819" w:rsidRPr="00801BC6">
        <w:rPr>
          <w:sz w:val="22"/>
          <w:szCs w:val="22"/>
        </w:rPr>
        <w:t>ompany</w:t>
      </w:r>
      <w:r w:rsidRPr="00801BC6">
        <w:rPr>
          <w:spacing w:val="-2"/>
          <w:sz w:val="22"/>
          <w:szCs w:val="22"/>
        </w:rPr>
        <w:t xml:space="preserve"> financial statements, which give a true and fair view of the </w:t>
      </w:r>
      <w:proofErr w:type="gramStart"/>
      <w:r w:rsidRPr="00801BC6">
        <w:rPr>
          <w:spacing w:val="-2"/>
          <w:sz w:val="22"/>
          <w:szCs w:val="22"/>
        </w:rPr>
        <w:t>state of affairs</w:t>
      </w:r>
      <w:proofErr w:type="gramEnd"/>
      <w:r w:rsidRPr="00801BC6">
        <w:rPr>
          <w:spacing w:val="-2"/>
          <w:sz w:val="22"/>
          <w:szCs w:val="22"/>
        </w:rPr>
        <w:t xml:space="preserve"> of the </w:t>
      </w:r>
      <w:r w:rsidR="006F1167" w:rsidRPr="00801BC6">
        <w:rPr>
          <w:sz w:val="22"/>
          <w:szCs w:val="22"/>
        </w:rPr>
        <w:t>C</w:t>
      </w:r>
      <w:r w:rsidR="00BF0819" w:rsidRPr="00801BC6">
        <w:rPr>
          <w:sz w:val="22"/>
          <w:szCs w:val="22"/>
        </w:rPr>
        <w:t>ompany</w:t>
      </w:r>
      <w:r w:rsidRPr="00801BC6">
        <w:rPr>
          <w:spacing w:val="-2"/>
          <w:sz w:val="22"/>
          <w:szCs w:val="22"/>
        </w:rPr>
        <w:t xml:space="preserve"> for and as at the end of </w:t>
      </w:r>
      <w:r w:rsidRPr="00801BC6">
        <w:rPr>
          <w:sz w:val="22"/>
          <w:szCs w:val="22"/>
        </w:rPr>
        <w:t xml:space="preserve">the period ended on </w:t>
      </w:r>
      <w:r w:rsidR="001A1134" w:rsidRPr="00801BC6">
        <w:rPr>
          <w:sz w:val="22"/>
          <w:szCs w:val="22"/>
        </w:rPr>
        <w:t>XX</w:t>
      </w:r>
      <w:r w:rsidRPr="00801BC6">
        <w:rPr>
          <w:sz w:val="22"/>
          <w:szCs w:val="22"/>
        </w:rPr>
        <w:t xml:space="preserve">, </w:t>
      </w:r>
      <w:r w:rsidR="00E72BA0" w:rsidRPr="00801BC6">
        <w:rPr>
          <w:sz w:val="22"/>
          <w:szCs w:val="22"/>
        </w:rPr>
        <w:t>20</w:t>
      </w:r>
      <w:r w:rsidR="00BF0819" w:rsidRPr="00801BC6">
        <w:rPr>
          <w:sz w:val="22"/>
          <w:szCs w:val="22"/>
        </w:rPr>
        <w:t>XX</w:t>
      </w:r>
      <w:r w:rsidRPr="00801BC6">
        <w:rPr>
          <w:sz w:val="22"/>
          <w:szCs w:val="22"/>
        </w:rPr>
        <w:t xml:space="preserve">. This responsibility includes: </w:t>
      </w:r>
      <w:r w:rsidR="00FC000F" w:rsidRPr="00801BC6">
        <w:rPr>
          <w:sz w:val="22"/>
          <w:szCs w:val="22"/>
        </w:rPr>
        <w:t>(i)</w:t>
      </w:r>
      <w:r w:rsidR="00D74A5A" w:rsidRPr="00801BC6">
        <w:rPr>
          <w:sz w:val="22"/>
          <w:szCs w:val="22"/>
        </w:rPr>
        <w:t>Maintaining adequate financial management arrangement</w:t>
      </w:r>
      <w:r w:rsidRPr="00801BC6">
        <w:rPr>
          <w:sz w:val="22"/>
          <w:szCs w:val="22"/>
        </w:rPr>
        <w:t>s and ensuring that these continue to be effective throughout the reporting period;</w:t>
      </w:r>
      <w:r w:rsidR="00FC000F" w:rsidRPr="00801BC6">
        <w:rPr>
          <w:sz w:val="22"/>
          <w:szCs w:val="22"/>
        </w:rPr>
        <w:t>(ii)</w:t>
      </w:r>
      <w:r w:rsidRPr="00801BC6">
        <w:rPr>
          <w:sz w:val="22"/>
          <w:szCs w:val="22"/>
        </w:rPr>
        <w:t xml:space="preserve">maintaining proper accounting records, which disclose with reasonable accuracy at any time the financial position of the entity; </w:t>
      </w:r>
      <w:r w:rsidR="00FC000F" w:rsidRPr="00801BC6">
        <w:rPr>
          <w:sz w:val="22"/>
          <w:szCs w:val="22"/>
        </w:rPr>
        <w:t>(iii)</w:t>
      </w:r>
      <w:r w:rsidR="00D74A5A" w:rsidRPr="00801BC6">
        <w:rPr>
          <w:sz w:val="22"/>
          <w:szCs w:val="22"/>
        </w:rPr>
        <w:t>Designing, implementing and maintaining internal controls relevant to the preparation and fair presentation of the financial statement</w:t>
      </w:r>
      <w:r w:rsidRPr="00801BC6">
        <w:rPr>
          <w:sz w:val="22"/>
          <w:szCs w:val="22"/>
        </w:rPr>
        <w:t xml:space="preserve">s, and ensuring that they are free from material misstatements, whether due to error or fraud; </w:t>
      </w:r>
      <w:r w:rsidR="00FC000F" w:rsidRPr="00801BC6">
        <w:rPr>
          <w:sz w:val="22"/>
          <w:szCs w:val="22"/>
        </w:rPr>
        <w:t>(iv)</w:t>
      </w:r>
      <w:r w:rsidR="00D74A5A" w:rsidRPr="00801BC6">
        <w:rPr>
          <w:sz w:val="22"/>
          <w:szCs w:val="22"/>
        </w:rPr>
        <w:t xml:space="preserve">Safeguarding the assets of the </w:t>
      </w:r>
      <w:r w:rsidR="006F1167" w:rsidRPr="00801BC6">
        <w:rPr>
          <w:sz w:val="22"/>
          <w:szCs w:val="22"/>
        </w:rPr>
        <w:t>C</w:t>
      </w:r>
      <w:r w:rsidR="00744B81" w:rsidRPr="00801BC6">
        <w:rPr>
          <w:sz w:val="22"/>
          <w:szCs w:val="22"/>
        </w:rPr>
        <w:t>ompany</w:t>
      </w:r>
      <w:r w:rsidRPr="00801BC6">
        <w:rPr>
          <w:sz w:val="22"/>
          <w:szCs w:val="22"/>
        </w:rPr>
        <w:t>;</w:t>
      </w:r>
      <w:r w:rsidR="00FC000F" w:rsidRPr="00801BC6">
        <w:rPr>
          <w:sz w:val="22"/>
          <w:szCs w:val="22"/>
        </w:rPr>
        <w:t xml:space="preserve"> (v)</w:t>
      </w:r>
      <w:r w:rsidRPr="00801BC6">
        <w:rPr>
          <w:sz w:val="22"/>
          <w:szCs w:val="22"/>
        </w:rPr>
        <w:t xml:space="preserve">selecting and applying appropriate accounting policies; and </w:t>
      </w:r>
      <w:r w:rsidR="00FC000F" w:rsidRPr="00801BC6">
        <w:rPr>
          <w:sz w:val="22"/>
          <w:szCs w:val="22"/>
        </w:rPr>
        <w:t>(vi)</w:t>
      </w:r>
      <w:r w:rsidR="00D74A5A" w:rsidRPr="00801BC6">
        <w:rPr>
          <w:sz w:val="22"/>
          <w:szCs w:val="22"/>
        </w:rPr>
        <w:t>Making accounting estimates that are reasonable in the circumstances.</w:t>
      </w:r>
    </w:p>
    <w:p w14:paraId="408280F3" w14:textId="77777777" w:rsidR="00DD5086" w:rsidRPr="00801BC6" w:rsidRDefault="00DD5086" w:rsidP="00A5131E">
      <w:pPr>
        <w:suppressAutoHyphens/>
        <w:spacing w:line="360" w:lineRule="auto"/>
        <w:ind w:right="29"/>
        <w:jc w:val="both"/>
        <w:rPr>
          <w:spacing w:val="-2"/>
          <w:sz w:val="22"/>
          <w:szCs w:val="22"/>
        </w:rPr>
      </w:pPr>
    </w:p>
    <w:p w14:paraId="287E99F0" w14:textId="15E78F91" w:rsidR="00D74A5A" w:rsidRPr="00801BC6" w:rsidRDefault="00DD5086" w:rsidP="00A5131E">
      <w:pPr>
        <w:suppressAutoHyphens/>
        <w:spacing w:line="360" w:lineRule="auto"/>
        <w:ind w:right="29"/>
        <w:jc w:val="both"/>
        <w:rPr>
          <w:spacing w:val="-2"/>
          <w:sz w:val="22"/>
          <w:szCs w:val="22"/>
        </w:rPr>
      </w:pPr>
      <w:r w:rsidRPr="00801BC6">
        <w:rPr>
          <w:spacing w:val="-2"/>
          <w:sz w:val="22"/>
          <w:szCs w:val="22"/>
        </w:rPr>
        <w:t xml:space="preserve">The Directors responsibility for the </w:t>
      </w:r>
      <w:r w:rsidR="006F1167" w:rsidRPr="00801BC6">
        <w:rPr>
          <w:sz w:val="22"/>
          <w:szCs w:val="22"/>
        </w:rPr>
        <w:t>C</w:t>
      </w:r>
      <w:r w:rsidR="00744B81" w:rsidRPr="00801BC6">
        <w:rPr>
          <w:sz w:val="22"/>
          <w:szCs w:val="22"/>
        </w:rPr>
        <w:t>ompany</w:t>
      </w:r>
      <w:r w:rsidRPr="00801BC6">
        <w:rPr>
          <w:spacing w:val="-2"/>
          <w:sz w:val="22"/>
          <w:szCs w:val="22"/>
        </w:rPr>
        <w:t xml:space="preserve"> financial statements, which have been prepared using appropriate accounting policies supported by reasonable and prudent judgements and estimates, in conformity with International Financial Reporting Standards (IFRS), and in the manner required by the PFM Act, 2012</w:t>
      </w:r>
      <w:r w:rsidR="00744B81" w:rsidRPr="00801BC6">
        <w:rPr>
          <w:spacing w:val="-2"/>
          <w:sz w:val="22"/>
          <w:szCs w:val="22"/>
        </w:rPr>
        <w:t>,</w:t>
      </w:r>
      <w:r w:rsidRPr="00801BC6">
        <w:rPr>
          <w:spacing w:val="-2"/>
          <w:sz w:val="22"/>
          <w:szCs w:val="22"/>
        </w:rPr>
        <w:t xml:space="preserve"> </w:t>
      </w:r>
      <w:r w:rsidR="003F10BD">
        <w:rPr>
          <w:spacing w:val="-2"/>
          <w:sz w:val="22"/>
          <w:szCs w:val="22"/>
        </w:rPr>
        <w:t>W</w:t>
      </w:r>
      <w:r w:rsidR="00744B81" w:rsidRPr="00801BC6">
        <w:rPr>
          <w:spacing w:val="-2"/>
          <w:sz w:val="22"/>
          <w:szCs w:val="22"/>
        </w:rPr>
        <w:t xml:space="preserve">ater </w:t>
      </w:r>
      <w:r w:rsidR="003F10BD">
        <w:rPr>
          <w:spacing w:val="-2"/>
          <w:sz w:val="22"/>
          <w:szCs w:val="22"/>
        </w:rPr>
        <w:t>A</w:t>
      </w:r>
      <w:r w:rsidR="00744B81" w:rsidRPr="00801BC6">
        <w:rPr>
          <w:spacing w:val="-2"/>
          <w:sz w:val="22"/>
          <w:szCs w:val="22"/>
        </w:rPr>
        <w:t xml:space="preserve">ct 2016 and </w:t>
      </w:r>
      <w:r w:rsidR="003F10BD">
        <w:rPr>
          <w:spacing w:val="-2"/>
          <w:sz w:val="22"/>
          <w:szCs w:val="22"/>
        </w:rPr>
        <w:t>C</w:t>
      </w:r>
      <w:r w:rsidR="00744B81" w:rsidRPr="00801BC6">
        <w:rPr>
          <w:spacing w:val="-2"/>
          <w:sz w:val="22"/>
          <w:szCs w:val="22"/>
        </w:rPr>
        <w:t>ompanies Act 2015</w:t>
      </w:r>
      <w:r w:rsidRPr="00801BC6">
        <w:rPr>
          <w:spacing w:val="-2"/>
          <w:sz w:val="22"/>
          <w:szCs w:val="22"/>
        </w:rPr>
        <w:t xml:space="preserve">) – </w:t>
      </w:r>
      <w:r w:rsidR="006F1167" w:rsidRPr="00801BC6">
        <w:rPr>
          <w:sz w:val="22"/>
          <w:szCs w:val="22"/>
        </w:rPr>
        <w:t>C</w:t>
      </w:r>
      <w:r w:rsidR="00744B81" w:rsidRPr="00801BC6">
        <w:rPr>
          <w:sz w:val="22"/>
          <w:szCs w:val="22"/>
        </w:rPr>
        <w:t>ompany</w:t>
      </w:r>
      <w:r w:rsidRPr="00801BC6">
        <w:rPr>
          <w:i/>
          <w:spacing w:val="-2"/>
          <w:sz w:val="22"/>
          <w:szCs w:val="22"/>
        </w:rPr>
        <w:t xml:space="preserve"> should quote applicable legislation as indicated under</w:t>
      </w:r>
      <w:r w:rsidR="000A6F30" w:rsidRPr="00801BC6">
        <w:rPr>
          <w:i/>
          <w:spacing w:val="-2"/>
          <w:sz w:val="22"/>
          <w:szCs w:val="22"/>
        </w:rPr>
        <w:t xml:space="preserve"> which they are regulated</w:t>
      </w:r>
      <w:r w:rsidR="00CC069B" w:rsidRPr="00801BC6">
        <w:rPr>
          <w:i/>
          <w:spacing w:val="-2"/>
          <w:sz w:val="22"/>
          <w:szCs w:val="22"/>
        </w:rPr>
        <w:t>)</w:t>
      </w:r>
      <w:r w:rsidR="00CC069B" w:rsidRPr="00801BC6">
        <w:rPr>
          <w:spacing w:val="-2"/>
          <w:sz w:val="22"/>
          <w:szCs w:val="22"/>
        </w:rPr>
        <w:t>.</w:t>
      </w:r>
      <w:r w:rsidRPr="00801BC6">
        <w:rPr>
          <w:spacing w:val="-2"/>
          <w:sz w:val="22"/>
          <w:szCs w:val="22"/>
        </w:rPr>
        <w:t xml:space="preserve"> </w:t>
      </w:r>
    </w:p>
    <w:p w14:paraId="1F11E6EE" w14:textId="77777777" w:rsidR="00D74A5A" w:rsidRPr="00801BC6" w:rsidRDefault="00D74A5A" w:rsidP="00A5131E">
      <w:pPr>
        <w:suppressAutoHyphens/>
        <w:spacing w:line="360" w:lineRule="auto"/>
        <w:ind w:right="29"/>
        <w:jc w:val="both"/>
        <w:rPr>
          <w:spacing w:val="-2"/>
          <w:sz w:val="22"/>
          <w:szCs w:val="22"/>
        </w:rPr>
      </w:pPr>
    </w:p>
    <w:p w14:paraId="6999B0A2" w14:textId="42699A56" w:rsidR="00DD5086" w:rsidRPr="00801BC6" w:rsidRDefault="00DD5086" w:rsidP="00A5131E">
      <w:pPr>
        <w:suppressAutoHyphens/>
        <w:spacing w:line="360" w:lineRule="auto"/>
        <w:ind w:right="29"/>
        <w:jc w:val="both"/>
        <w:rPr>
          <w:spacing w:val="-2"/>
          <w:sz w:val="22"/>
          <w:szCs w:val="22"/>
        </w:rPr>
      </w:pPr>
      <w:r w:rsidRPr="00801BC6">
        <w:rPr>
          <w:spacing w:val="-2"/>
          <w:sz w:val="22"/>
          <w:szCs w:val="22"/>
        </w:rPr>
        <w:t xml:space="preserve">The Directors are of the opinion that the </w:t>
      </w:r>
      <w:r w:rsidR="0092767C" w:rsidRPr="00801BC6">
        <w:rPr>
          <w:sz w:val="22"/>
          <w:szCs w:val="22"/>
        </w:rPr>
        <w:t>C</w:t>
      </w:r>
      <w:r w:rsidR="00744B81" w:rsidRPr="00801BC6">
        <w:rPr>
          <w:sz w:val="22"/>
          <w:szCs w:val="22"/>
        </w:rPr>
        <w:t>ompany’s</w:t>
      </w:r>
      <w:r w:rsidRPr="00801BC6">
        <w:rPr>
          <w:spacing w:val="-2"/>
          <w:sz w:val="22"/>
          <w:szCs w:val="22"/>
        </w:rPr>
        <w:t xml:space="preserve"> financial statements give a true and fair view of the state of</w:t>
      </w:r>
      <w:r w:rsidR="00744B81" w:rsidRPr="00801BC6">
        <w:rPr>
          <w:spacing w:val="-2"/>
          <w:sz w:val="22"/>
          <w:szCs w:val="22"/>
        </w:rPr>
        <w:t xml:space="preserve"> </w:t>
      </w:r>
      <w:r w:rsidR="0092767C" w:rsidRPr="00801BC6">
        <w:rPr>
          <w:spacing w:val="-2"/>
          <w:sz w:val="22"/>
          <w:szCs w:val="22"/>
        </w:rPr>
        <w:t>C</w:t>
      </w:r>
      <w:r w:rsidR="00744B81" w:rsidRPr="00801BC6">
        <w:rPr>
          <w:sz w:val="22"/>
          <w:szCs w:val="22"/>
        </w:rPr>
        <w:t>ompany’s</w:t>
      </w:r>
      <w:r w:rsidRPr="00801BC6">
        <w:rPr>
          <w:spacing w:val="-2"/>
          <w:sz w:val="22"/>
          <w:szCs w:val="22"/>
        </w:rPr>
        <w:t xml:space="preserve"> transactions during the fi</w:t>
      </w:r>
      <w:r w:rsidR="00A91581" w:rsidRPr="00801BC6">
        <w:rPr>
          <w:spacing w:val="-2"/>
          <w:sz w:val="22"/>
          <w:szCs w:val="22"/>
        </w:rPr>
        <w:t xml:space="preserve">nancial </w:t>
      </w:r>
      <w:r w:rsidR="001A1134" w:rsidRPr="00801BC6">
        <w:rPr>
          <w:spacing w:val="-2"/>
          <w:sz w:val="22"/>
          <w:szCs w:val="22"/>
        </w:rPr>
        <w:t>period</w:t>
      </w:r>
      <w:r w:rsidR="00A91581" w:rsidRPr="00801BC6">
        <w:rPr>
          <w:spacing w:val="-2"/>
          <w:sz w:val="22"/>
          <w:szCs w:val="22"/>
        </w:rPr>
        <w:t xml:space="preserve"> ended </w:t>
      </w:r>
      <w:r w:rsidR="001A1134" w:rsidRPr="00801BC6">
        <w:rPr>
          <w:spacing w:val="-2"/>
          <w:sz w:val="22"/>
          <w:szCs w:val="22"/>
        </w:rPr>
        <w:t>XX</w:t>
      </w:r>
      <w:r w:rsidR="00A91581" w:rsidRPr="00801BC6">
        <w:rPr>
          <w:spacing w:val="-2"/>
          <w:sz w:val="22"/>
          <w:szCs w:val="22"/>
        </w:rPr>
        <w:t xml:space="preserve">, </w:t>
      </w:r>
      <w:r w:rsidR="00E72BA0" w:rsidRPr="00801BC6">
        <w:rPr>
          <w:spacing w:val="-2"/>
          <w:sz w:val="22"/>
          <w:szCs w:val="22"/>
        </w:rPr>
        <w:t>20</w:t>
      </w:r>
      <w:r w:rsidR="00744B81" w:rsidRPr="00801BC6">
        <w:rPr>
          <w:spacing w:val="-2"/>
          <w:sz w:val="22"/>
          <w:szCs w:val="22"/>
        </w:rPr>
        <w:t>XX</w:t>
      </w:r>
      <w:r w:rsidRPr="00801BC6">
        <w:rPr>
          <w:spacing w:val="-2"/>
          <w:sz w:val="22"/>
          <w:szCs w:val="22"/>
        </w:rPr>
        <w:t xml:space="preserve">, and of </w:t>
      </w:r>
      <w:r w:rsidR="00744B81" w:rsidRPr="00801BC6">
        <w:rPr>
          <w:spacing w:val="-2"/>
          <w:sz w:val="22"/>
          <w:szCs w:val="22"/>
        </w:rPr>
        <w:t xml:space="preserve">the </w:t>
      </w:r>
      <w:r w:rsidR="0092767C" w:rsidRPr="00801BC6">
        <w:rPr>
          <w:spacing w:val="-2"/>
          <w:sz w:val="22"/>
          <w:szCs w:val="22"/>
        </w:rPr>
        <w:t>C</w:t>
      </w:r>
      <w:r w:rsidR="00744B81" w:rsidRPr="00801BC6">
        <w:rPr>
          <w:spacing w:val="-2"/>
          <w:sz w:val="22"/>
          <w:szCs w:val="22"/>
        </w:rPr>
        <w:t>omp</w:t>
      </w:r>
      <w:r w:rsidR="0092767C" w:rsidRPr="00801BC6">
        <w:rPr>
          <w:spacing w:val="-2"/>
          <w:sz w:val="22"/>
          <w:szCs w:val="22"/>
        </w:rPr>
        <w:t>a</w:t>
      </w:r>
      <w:r w:rsidR="00744B81" w:rsidRPr="00801BC6">
        <w:rPr>
          <w:spacing w:val="-2"/>
          <w:sz w:val="22"/>
          <w:szCs w:val="22"/>
        </w:rPr>
        <w:t>ny</w:t>
      </w:r>
      <w:r w:rsidR="00744B81" w:rsidRPr="00801BC6">
        <w:rPr>
          <w:sz w:val="22"/>
          <w:szCs w:val="22"/>
        </w:rPr>
        <w:t>'s</w:t>
      </w:r>
      <w:r w:rsidRPr="00801BC6">
        <w:rPr>
          <w:spacing w:val="-2"/>
          <w:sz w:val="22"/>
          <w:szCs w:val="22"/>
        </w:rPr>
        <w:t xml:space="preserve"> financial position as at that date. The Directors further confirm the completeness of the accounting records maintained for the </w:t>
      </w:r>
      <w:r w:rsidR="0092767C" w:rsidRPr="00801BC6">
        <w:rPr>
          <w:sz w:val="22"/>
          <w:szCs w:val="22"/>
        </w:rPr>
        <w:t>C</w:t>
      </w:r>
      <w:r w:rsidR="00744B81" w:rsidRPr="00801BC6">
        <w:rPr>
          <w:sz w:val="22"/>
          <w:szCs w:val="22"/>
        </w:rPr>
        <w:t>ompany</w:t>
      </w:r>
      <w:r w:rsidRPr="00801BC6">
        <w:rPr>
          <w:spacing w:val="-2"/>
          <w:sz w:val="22"/>
          <w:szCs w:val="22"/>
        </w:rPr>
        <w:t xml:space="preserve">, which have been relied upon in the preparation of the </w:t>
      </w:r>
      <w:r w:rsidR="0092767C" w:rsidRPr="00801BC6">
        <w:rPr>
          <w:sz w:val="22"/>
          <w:szCs w:val="22"/>
        </w:rPr>
        <w:t xml:space="preserve">company </w:t>
      </w:r>
      <w:r w:rsidR="0092767C" w:rsidRPr="00801BC6">
        <w:rPr>
          <w:spacing w:val="-2"/>
          <w:sz w:val="22"/>
          <w:szCs w:val="22"/>
        </w:rPr>
        <w:t>financial</w:t>
      </w:r>
      <w:r w:rsidRPr="00801BC6">
        <w:rPr>
          <w:spacing w:val="-2"/>
          <w:sz w:val="22"/>
          <w:szCs w:val="22"/>
        </w:rPr>
        <w:t xml:space="preserve"> statements as well as the adequacy of the systems of internal financial control.</w:t>
      </w:r>
    </w:p>
    <w:p w14:paraId="481A2632" w14:textId="066538BC" w:rsidR="00E54142" w:rsidRDefault="00E54142">
      <w:pPr>
        <w:autoSpaceDE/>
        <w:autoSpaceDN/>
        <w:rPr>
          <w:spacing w:val="-2"/>
          <w:sz w:val="22"/>
          <w:szCs w:val="22"/>
        </w:rPr>
      </w:pPr>
    </w:p>
    <w:p w14:paraId="743E2DF4" w14:textId="1075E98C" w:rsidR="008F5BEF" w:rsidRDefault="008F5BEF">
      <w:pPr>
        <w:autoSpaceDE/>
        <w:autoSpaceDN/>
        <w:rPr>
          <w:spacing w:val="-2"/>
          <w:sz w:val="22"/>
          <w:szCs w:val="22"/>
        </w:rPr>
      </w:pPr>
    </w:p>
    <w:p w14:paraId="168D55BC" w14:textId="471ED7C7" w:rsidR="008F5BEF" w:rsidRDefault="008F5BEF">
      <w:pPr>
        <w:autoSpaceDE/>
        <w:autoSpaceDN/>
        <w:rPr>
          <w:spacing w:val="-2"/>
          <w:sz w:val="22"/>
          <w:szCs w:val="22"/>
        </w:rPr>
      </w:pPr>
    </w:p>
    <w:p w14:paraId="0548B5E7" w14:textId="517712C5" w:rsidR="008F5BEF" w:rsidRDefault="008F5BEF">
      <w:pPr>
        <w:autoSpaceDE/>
        <w:autoSpaceDN/>
        <w:rPr>
          <w:spacing w:val="-2"/>
          <w:sz w:val="22"/>
          <w:szCs w:val="22"/>
        </w:rPr>
      </w:pPr>
    </w:p>
    <w:p w14:paraId="6017DDB7" w14:textId="77777777" w:rsidR="008F5BEF" w:rsidRDefault="008F5BEF">
      <w:pPr>
        <w:autoSpaceDE/>
        <w:autoSpaceDN/>
        <w:rPr>
          <w:spacing w:val="-2"/>
          <w:sz w:val="22"/>
          <w:szCs w:val="22"/>
        </w:rPr>
      </w:pPr>
    </w:p>
    <w:p w14:paraId="608BF6B7" w14:textId="77777777" w:rsidR="00173E83" w:rsidRPr="00801BC6" w:rsidRDefault="00173E83" w:rsidP="00A5131E">
      <w:pPr>
        <w:suppressAutoHyphens/>
        <w:spacing w:line="360" w:lineRule="auto"/>
        <w:ind w:right="29"/>
        <w:jc w:val="both"/>
        <w:rPr>
          <w:spacing w:val="-2"/>
          <w:sz w:val="22"/>
          <w:szCs w:val="22"/>
        </w:rPr>
      </w:pPr>
    </w:p>
    <w:p w14:paraId="2E3822DC" w14:textId="15B16FB8" w:rsidR="00173E83" w:rsidRPr="00801BC6" w:rsidRDefault="00173E83" w:rsidP="00A5131E">
      <w:pPr>
        <w:suppressAutoHyphens/>
        <w:spacing w:line="360" w:lineRule="auto"/>
        <w:ind w:right="29"/>
        <w:jc w:val="both"/>
        <w:rPr>
          <w:spacing w:val="-2"/>
          <w:sz w:val="22"/>
          <w:szCs w:val="22"/>
        </w:rPr>
      </w:pPr>
      <w:r w:rsidRPr="00801BC6">
        <w:rPr>
          <w:spacing w:val="-2"/>
          <w:sz w:val="22"/>
          <w:szCs w:val="22"/>
        </w:rPr>
        <w:t xml:space="preserve">Nothing has come to the attention of the Directors to indicate that the </w:t>
      </w:r>
      <w:r w:rsidR="0092767C" w:rsidRPr="00801BC6">
        <w:rPr>
          <w:sz w:val="22"/>
          <w:szCs w:val="22"/>
        </w:rPr>
        <w:t>C</w:t>
      </w:r>
      <w:r w:rsidR="00744B81" w:rsidRPr="00801BC6">
        <w:rPr>
          <w:sz w:val="22"/>
          <w:szCs w:val="22"/>
        </w:rPr>
        <w:t>ompany</w:t>
      </w:r>
      <w:r w:rsidR="0092767C" w:rsidRPr="00801BC6">
        <w:rPr>
          <w:sz w:val="22"/>
          <w:szCs w:val="22"/>
        </w:rPr>
        <w:t xml:space="preserve"> </w:t>
      </w:r>
      <w:r w:rsidRPr="00801BC6">
        <w:rPr>
          <w:spacing w:val="-2"/>
          <w:sz w:val="22"/>
          <w:szCs w:val="22"/>
        </w:rPr>
        <w:t>will not remain a going concern for at least the next twelve months from the date of this statement.</w:t>
      </w:r>
    </w:p>
    <w:p w14:paraId="3A9E0B78" w14:textId="77777777" w:rsidR="003A657D" w:rsidRPr="00801BC6" w:rsidRDefault="003A657D" w:rsidP="00A5131E">
      <w:pPr>
        <w:suppressAutoHyphens/>
        <w:spacing w:line="360" w:lineRule="auto"/>
        <w:ind w:right="29"/>
        <w:jc w:val="both"/>
        <w:rPr>
          <w:spacing w:val="-2"/>
          <w:sz w:val="22"/>
          <w:szCs w:val="22"/>
        </w:rPr>
      </w:pPr>
    </w:p>
    <w:p w14:paraId="5C2AC140" w14:textId="77777777" w:rsidR="00273EB9" w:rsidRPr="00801BC6" w:rsidRDefault="00273EB9" w:rsidP="00A5131E">
      <w:pPr>
        <w:suppressAutoHyphens/>
        <w:spacing w:line="360" w:lineRule="auto"/>
        <w:ind w:right="29"/>
        <w:jc w:val="both"/>
        <w:rPr>
          <w:b/>
          <w:spacing w:val="-2"/>
          <w:sz w:val="22"/>
          <w:szCs w:val="22"/>
        </w:rPr>
      </w:pPr>
      <w:r w:rsidRPr="00801BC6">
        <w:rPr>
          <w:b/>
          <w:spacing w:val="-2"/>
          <w:sz w:val="22"/>
          <w:szCs w:val="22"/>
        </w:rPr>
        <w:lastRenderedPageBreak/>
        <w:t>Approval of the financial statements</w:t>
      </w:r>
    </w:p>
    <w:p w14:paraId="6F44991A" w14:textId="77777777" w:rsidR="00273EB9" w:rsidRPr="00801BC6" w:rsidRDefault="00273EB9" w:rsidP="00A5131E">
      <w:pPr>
        <w:suppressAutoHyphens/>
        <w:spacing w:line="360" w:lineRule="auto"/>
        <w:ind w:right="29"/>
        <w:jc w:val="both"/>
        <w:rPr>
          <w:spacing w:val="-2"/>
          <w:sz w:val="22"/>
          <w:szCs w:val="22"/>
        </w:rPr>
      </w:pPr>
    </w:p>
    <w:p w14:paraId="35B26704" w14:textId="4F156D1B" w:rsidR="00273EB9" w:rsidRPr="00801BC6" w:rsidRDefault="00273EB9" w:rsidP="00A5131E">
      <w:pPr>
        <w:suppressAutoHyphens/>
        <w:spacing w:line="360" w:lineRule="auto"/>
        <w:ind w:right="29"/>
        <w:jc w:val="both"/>
        <w:rPr>
          <w:spacing w:val="-2"/>
          <w:sz w:val="22"/>
          <w:szCs w:val="22"/>
        </w:rPr>
      </w:pPr>
      <w:r w:rsidRPr="00801BC6">
        <w:rPr>
          <w:spacing w:val="-2"/>
          <w:sz w:val="22"/>
          <w:szCs w:val="22"/>
        </w:rPr>
        <w:t xml:space="preserve">The </w:t>
      </w:r>
      <w:r w:rsidR="00744B81" w:rsidRPr="00801BC6">
        <w:rPr>
          <w:sz w:val="22"/>
          <w:szCs w:val="22"/>
        </w:rPr>
        <w:t>company</w:t>
      </w:r>
      <w:r w:rsidR="00F67B0B" w:rsidRPr="00801BC6">
        <w:rPr>
          <w:spacing w:val="-2"/>
          <w:sz w:val="22"/>
          <w:szCs w:val="22"/>
        </w:rPr>
        <w:t xml:space="preserve"> </w:t>
      </w:r>
      <w:r w:rsidRPr="00801BC6">
        <w:rPr>
          <w:spacing w:val="-2"/>
          <w:sz w:val="22"/>
          <w:szCs w:val="22"/>
        </w:rPr>
        <w:t xml:space="preserve">financial </w:t>
      </w:r>
      <w:r w:rsidR="00DE1E61" w:rsidRPr="00801BC6">
        <w:rPr>
          <w:spacing w:val="-2"/>
          <w:sz w:val="22"/>
          <w:szCs w:val="22"/>
        </w:rPr>
        <w:t>statements were</w:t>
      </w:r>
      <w:r w:rsidRPr="00801BC6">
        <w:rPr>
          <w:spacing w:val="-2"/>
          <w:sz w:val="22"/>
          <w:szCs w:val="22"/>
        </w:rPr>
        <w:t xml:space="preserve"> approved </w:t>
      </w:r>
      <w:r w:rsidR="003A657D" w:rsidRPr="00801BC6">
        <w:rPr>
          <w:spacing w:val="-2"/>
          <w:sz w:val="22"/>
          <w:szCs w:val="22"/>
        </w:rPr>
        <w:t xml:space="preserve">by the Board </w:t>
      </w:r>
      <w:r w:rsidR="00EF79EB" w:rsidRPr="00801BC6">
        <w:rPr>
          <w:spacing w:val="-2"/>
          <w:sz w:val="22"/>
          <w:szCs w:val="22"/>
        </w:rPr>
        <w:t>on ___</w:t>
      </w:r>
      <w:r w:rsidR="003A657D" w:rsidRPr="00801BC6">
        <w:rPr>
          <w:spacing w:val="-2"/>
          <w:sz w:val="22"/>
          <w:szCs w:val="22"/>
        </w:rPr>
        <w:t>_____</w:t>
      </w:r>
      <w:r w:rsidR="00EF79EB" w:rsidRPr="00801BC6">
        <w:rPr>
          <w:spacing w:val="-2"/>
          <w:sz w:val="22"/>
          <w:szCs w:val="22"/>
        </w:rPr>
        <w:t xml:space="preserve">_________ </w:t>
      </w:r>
      <w:r w:rsidR="00E72BA0" w:rsidRPr="00801BC6">
        <w:rPr>
          <w:spacing w:val="-2"/>
          <w:sz w:val="22"/>
          <w:szCs w:val="22"/>
        </w:rPr>
        <w:t>20</w:t>
      </w:r>
      <w:r w:rsidR="00744B81" w:rsidRPr="00801BC6">
        <w:rPr>
          <w:spacing w:val="-2"/>
          <w:sz w:val="22"/>
          <w:szCs w:val="22"/>
        </w:rPr>
        <w:t>XX</w:t>
      </w:r>
      <w:r w:rsidR="003A657D" w:rsidRPr="00801BC6">
        <w:rPr>
          <w:spacing w:val="-2"/>
          <w:sz w:val="22"/>
          <w:szCs w:val="22"/>
        </w:rPr>
        <w:t xml:space="preserve"> </w:t>
      </w:r>
      <w:r w:rsidR="00CD257C" w:rsidRPr="00801BC6">
        <w:rPr>
          <w:spacing w:val="-2"/>
          <w:sz w:val="22"/>
          <w:szCs w:val="22"/>
        </w:rPr>
        <w:t xml:space="preserve">and signed </w:t>
      </w:r>
      <w:r w:rsidR="003A657D" w:rsidRPr="00801BC6">
        <w:rPr>
          <w:spacing w:val="-2"/>
          <w:sz w:val="22"/>
          <w:szCs w:val="22"/>
        </w:rPr>
        <w:t xml:space="preserve">on its behalf </w:t>
      </w:r>
      <w:r w:rsidR="00CD257C" w:rsidRPr="00801BC6">
        <w:rPr>
          <w:spacing w:val="-2"/>
          <w:sz w:val="22"/>
          <w:szCs w:val="22"/>
        </w:rPr>
        <w:t>by</w:t>
      </w:r>
      <w:r w:rsidR="00EF79EB" w:rsidRPr="00801BC6">
        <w:rPr>
          <w:spacing w:val="-2"/>
          <w:sz w:val="22"/>
          <w:szCs w:val="22"/>
        </w:rPr>
        <w:t>:</w:t>
      </w:r>
    </w:p>
    <w:p w14:paraId="1826E5F0" w14:textId="77777777" w:rsidR="004366A7" w:rsidRPr="00801BC6" w:rsidRDefault="004366A7" w:rsidP="00A5131E">
      <w:pPr>
        <w:spacing w:line="360" w:lineRule="auto"/>
        <w:rPr>
          <w:sz w:val="22"/>
          <w:szCs w:val="22"/>
        </w:rPr>
      </w:pPr>
    </w:p>
    <w:p w14:paraId="1AB06086" w14:textId="7B73AE25" w:rsidR="00374C3E" w:rsidRPr="00801BC6" w:rsidRDefault="00374C3E" w:rsidP="00A5131E">
      <w:pPr>
        <w:spacing w:line="360" w:lineRule="auto"/>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3260"/>
        <w:gridCol w:w="3261"/>
      </w:tblGrid>
      <w:tr w:rsidR="00374C3E" w:rsidRPr="00801BC6" w14:paraId="3F35822C" w14:textId="77777777" w:rsidTr="00186E7A">
        <w:tc>
          <w:tcPr>
            <w:tcW w:w="3260" w:type="dxa"/>
          </w:tcPr>
          <w:p w14:paraId="7E2B7949" w14:textId="2C272E95" w:rsidR="00374C3E" w:rsidRPr="00801BC6" w:rsidRDefault="00374C3E" w:rsidP="00A5131E">
            <w:pPr>
              <w:spacing w:line="360" w:lineRule="auto"/>
              <w:rPr>
                <w:b/>
                <w:bCs/>
                <w:sz w:val="22"/>
                <w:szCs w:val="22"/>
              </w:rPr>
            </w:pPr>
            <w:r w:rsidRPr="00801BC6">
              <w:rPr>
                <w:b/>
                <w:bCs/>
                <w:sz w:val="22"/>
                <w:szCs w:val="22"/>
              </w:rPr>
              <w:t>…………………………….</w:t>
            </w:r>
          </w:p>
        </w:tc>
        <w:tc>
          <w:tcPr>
            <w:tcW w:w="3260" w:type="dxa"/>
          </w:tcPr>
          <w:p w14:paraId="64D8EDBD" w14:textId="77777777" w:rsidR="00374C3E" w:rsidRPr="00801BC6" w:rsidRDefault="00374C3E" w:rsidP="00A5131E">
            <w:pPr>
              <w:spacing w:line="360" w:lineRule="auto"/>
              <w:rPr>
                <w:b/>
                <w:bCs/>
                <w:sz w:val="22"/>
                <w:szCs w:val="22"/>
              </w:rPr>
            </w:pPr>
          </w:p>
        </w:tc>
        <w:tc>
          <w:tcPr>
            <w:tcW w:w="3261" w:type="dxa"/>
          </w:tcPr>
          <w:p w14:paraId="71254E30" w14:textId="45D7514A" w:rsidR="00374C3E" w:rsidRPr="00801BC6" w:rsidRDefault="00374C3E" w:rsidP="00A5131E">
            <w:pPr>
              <w:spacing w:line="360" w:lineRule="auto"/>
              <w:rPr>
                <w:b/>
                <w:bCs/>
                <w:sz w:val="22"/>
                <w:szCs w:val="22"/>
              </w:rPr>
            </w:pPr>
            <w:r w:rsidRPr="00801BC6">
              <w:rPr>
                <w:b/>
                <w:bCs/>
                <w:sz w:val="22"/>
                <w:szCs w:val="22"/>
              </w:rPr>
              <w:t>…………………………….</w:t>
            </w:r>
          </w:p>
        </w:tc>
      </w:tr>
      <w:tr w:rsidR="00374C3E" w:rsidRPr="00801BC6" w14:paraId="0DD65510" w14:textId="77777777" w:rsidTr="00186E7A">
        <w:tc>
          <w:tcPr>
            <w:tcW w:w="3260" w:type="dxa"/>
          </w:tcPr>
          <w:p w14:paraId="02CF99D8" w14:textId="04E933C5" w:rsidR="00374C3E" w:rsidRPr="00801BC6" w:rsidRDefault="00374C3E" w:rsidP="00A5131E">
            <w:pPr>
              <w:spacing w:line="360" w:lineRule="auto"/>
              <w:rPr>
                <w:b/>
                <w:bCs/>
                <w:sz w:val="22"/>
                <w:szCs w:val="22"/>
              </w:rPr>
            </w:pPr>
            <w:r w:rsidRPr="00801BC6">
              <w:rPr>
                <w:b/>
                <w:bCs/>
                <w:sz w:val="22"/>
                <w:szCs w:val="22"/>
              </w:rPr>
              <w:t>Name</w:t>
            </w:r>
          </w:p>
        </w:tc>
        <w:tc>
          <w:tcPr>
            <w:tcW w:w="3260" w:type="dxa"/>
          </w:tcPr>
          <w:p w14:paraId="714DAE5C" w14:textId="77777777" w:rsidR="00374C3E" w:rsidRPr="00801BC6" w:rsidRDefault="00374C3E" w:rsidP="00A5131E">
            <w:pPr>
              <w:spacing w:line="360" w:lineRule="auto"/>
              <w:rPr>
                <w:b/>
                <w:bCs/>
                <w:sz w:val="22"/>
                <w:szCs w:val="22"/>
              </w:rPr>
            </w:pPr>
          </w:p>
        </w:tc>
        <w:tc>
          <w:tcPr>
            <w:tcW w:w="3261" w:type="dxa"/>
          </w:tcPr>
          <w:p w14:paraId="4C26F6C9" w14:textId="4A046397" w:rsidR="00374C3E" w:rsidRPr="00801BC6" w:rsidRDefault="00374C3E" w:rsidP="00A5131E">
            <w:pPr>
              <w:spacing w:line="360" w:lineRule="auto"/>
              <w:rPr>
                <w:b/>
                <w:bCs/>
                <w:sz w:val="22"/>
                <w:szCs w:val="22"/>
              </w:rPr>
            </w:pPr>
            <w:r w:rsidRPr="00801BC6">
              <w:rPr>
                <w:b/>
                <w:bCs/>
                <w:sz w:val="22"/>
                <w:szCs w:val="22"/>
              </w:rPr>
              <w:t>Name</w:t>
            </w:r>
          </w:p>
        </w:tc>
      </w:tr>
      <w:tr w:rsidR="00374C3E" w:rsidRPr="00801BC6" w14:paraId="73B26B52" w14:textId="77777777" w:rsidTr="00186E7A">
        <w:tc>
          <w:tcPr>
            <w:tcW w:w="3260" w:type="dxa"/>
          </w:tcPr>
          <w:p w14:paraId="728A0AB2" w14:textId="015DD38F" w:rsidR="00374C3E" w:rsidRPr="00801BC6" w:rsidRDefault="00374C3E" w:rsidP="00A5131E">
            <w:pPr>
              <w:spacing w:line="360" w:lineRule="auto"/>
              <w:rPr>
                <w:b/>
                <w:bCs/>
                <w:sz w:val="22"/>
                <w:szCs w:val="22"/>
              </w:rPr>
            </w:pPr>
            <w:r w:rsidRPr="00801BC6">
              <w:rPr>
                <w:b/>
                <w:bCs/>
                <w:sz w:val="22"/>
                <w:szCs w:val="22"/>
              </w:rPr>
              <w:t>Chairman of the Board</w:t>
            </w:r>
          </w:p>
        </w:tc>
        <w:tc>
          <w:tcPr>
            <w:tcW w:w="3260" w:type="dxa"/>
          </w:tcPr>
          <w:p w14:paraId="34C93E3C" w14:textId="77777777" w:rsidR="00374C3E" w:rsidRPr="00801BC6" w:rsidRDefault="00374C3E" w:rsidP="00A5131E">
            <w:pPr>
              <w:spacing w:line="360" w:lineRule="auto"/>
              <w:rPr>
                <w:b/>
                <w:bCs/>
                <w:sz w:val="22"/>
                <w:szCs w:val="22"/>
              </w:rPr>
            </w:pPr>
          </w:p>
        </w:tc>
        <w:tc>
          <w:tcPr>
            <w:tcW w:w="3261" w:type="dxa"/>
          </w:tcPr>
          <w:p w14:paraId="2765491B" w14:textId="707944CF" w:rsidR="00374C3E" w:rsidRPr="00801BC6" w:rsidRDefault="00374C3E" w:rsidP="00A5131E">
            <w:pPr>
              <w:spacing w:line="360" w:lineRule="auto"/>
              <w:rPr>
                <w:b/>
                <w:bCs/>
                <w:sz w:val="22"/>
                <w:szCs w:val="22"/>
              </w:rPr>
            </w:pPr>
            <w:r w:rsidRPr="00801BC6">
              <w:rPr>
                <w:b/>
                <w:bCs/>
                <w:sz w:val="22"/>
                <w:szCs w:val="22"/>
              </w:rPr>
              <w:t>MD</w:t>
            </w:r>
          </w:p>
        </w:tc>
      </w:tr>
      <w:tr w:rsidR="00374C3E" w:rsidRPr="00801BC6" w14:paraId="3F94266F" w14:textId="77777777" w:rsidTr="00186E7A">
        <w:tc>
          <w:tcPr>
            <w:tcW w:w="3260" w:type="dxa"/>
          </w:tcPr>
          <w:p w14:paraId="1ECC12D1" w14:textId="77777777" w:rsidR="00374C3E" w:rsidRPr="00801BC6" w:rsidRDefault="00374C3E" w:rsidP="00A5131E">
            <w:pPr>
              <w:spacing w:line="360" w:lineRule="auto"/>
              <w:rPr>
                <w:sz w:val="22"/>
                <w:szCs w:val="22"/>
              </w:rPr>
            </w:pPr>
          </w:p>
        </w:tc>
        <w:tc>
          <w:tcPr>
            <w:tcW w:w="3260" w:type="dxa"/>
          </w:tcPr>
          <w:p w14:paraId="15FA904E" w14:textId="77777777" w:rsidR="00374C3E" w:rsidRPr="00801BC6" w:rsidRDefault="00374C3E" w:rsidP="00A5131E">
            <w:pPr>
              <w:spacing w:line="360" w:lineRule="auto"/>
              <w:rPr>
                <w:sz w:val="22"/>
                <w:szCs w:val="22"/>
              </w:rPr>
            </w:pPr>
          </w:p>
        </w:tc>
        <w:tc>
          <w:tcPr>
            <w:tcW w:w="3261" w:type="dxa"/>
          </w:tcPr>
          <w:p w14:paraId="487EB28A" w14:textId="77777777" w:rsidR="00374C3E" w:rsidRPr="00801BC6" w:rsidRDefault="00374C3E" w:rsidP="00A5131E">
            <w:pPr>
              <w:spacing w:line="360" w:lineRule="auto"/>
              <w:rPr>
                <w:sz w:val="22"/>
                <w:szCs w:val="22"/>
              </w:rPr>
            </w:pPr>
          </w:p>
        </w:tc>
      </w:tr>
    </w:tbl>
    <w:p w14:paraId="540BAC0E" w14:textId="77777777" w:rsidR="00D74A5A" w:rsidRPr="00801BC6" w:rsidRDefault="00D74A5A" w:rsidP="00A5131E">
      <w:pPr>
        <w:spacing w:line="360" w:lineRule="auto"/>
        <w:rPr>
          <w:sz w:val="22"/>
          <w:szCs w:val="22"/>
        </w:rPr>
      </w:pPr>
    </w:p>
    <w:p w14:paraId="18FD9143" w14:textId="77777777" w:rsidR="00D74A5A" w:rsidRPr="00801BC6" w:rsidRDefault="00D74A5A" w:rsidP="00A5131E">
      <w:pPr>
        <w:spacing w:line="360" w:lineRule="auto"/>
        <w:rPr>
          <w:sz w:val="22"/>
          <w:szCs w:val="22"/>
        </w:rPr>
      </w:pPr>
    </w:p>
    <w:p w14:paraId="5DA4FC8A" w14:textId="6FB11BE4" w:rsidR="00776FA4" w:rsidRPr="00801BC6" w:rsidRDefault="00776FA4">
      <w:pPr>
        <w:autoSpaceDE/>
        <w:autoSpaceDN/>
        <w:rPr>
          <w:sz w:val="22"/>
          <w:szCs w:val="22"/>
        </w:rPr>
        <w:sectPr w:rsidR="00776FA4" w:rsidRPr="00801BC6" w:rsidSect="00A3760A">
          <w:pgSz w:w="12240" w:h="15840" w:code="1"/>
          <w:pgMar w:top="898" w:right="1151" w:bottom="180" w:left="1298" w:header="283" w:footer="283" w:gutter="0"/>
          <w:pgNumType w:fmt="lowerRoman" w:start="1"/>
          <w:cols w:space="720"/>
          <w:titlePg/>
          <w:docGrid w:linePitch="326"/>
        </w:sectPr>
      </w:pPr>
    </w:p>
    <w:p w14:paraId="3576463C" w14:textId="17C79944" w:rsidR="00186E7A" w:rsidRPr="00801BC6" w:rsidRDefault="00186E7A">
      <w:pPr>
        <w:autoSpaceDE/>
        <w:autoSpaceDN/>
        <w:rPr>
          <w:sz w:val="22"/>
          <w:szCs w:val="22"/>
        </w:rPr>
      </w:pPr>
    </w:p>
    <w:p w14:paraId="6421BB8D" w14:textId="6BC0BB13" w:rsidR="005D0B56" w:rsidRPr="00801BC6" w:rsidRDefault="00BF4F16" w:rsidP="00186E7A">
      <w:pPr>
        <w:pStyle w:val="Heading1"/>
        <w:numPr>
          <w:ilvl w:val="0"/>
          <w:numId w:val="34"/>
        </w:numPr>
        <w:tabs>
          <w:tab w:val="left" w:pos="360"/>
        </w:tabs>
        <w:spacing w:line="360" w:lineRule="auto"/>
        <w:ind w:left="360" w:hanging="270"/>
        <w:rPr>
          <w:rFonts w:ascii="Times New Roman" w:hAnsi="Times New Roman"/>
          <w:sz w:val="22"/>
          <w:szCs w:val="22"/>
        </w:rPr>
      </w:pPr>
      <w:bookmarkStart w:id="6" w:name="_Toc112428549"/>
      <w:r w:rsidRPr="00801BC6">
        <w:rPr>
          <w:rFonts w:ascii="Times New Roman" w:hAnsi="Times New Roman"/>
          <w:sz w:val="22"/>
          <w:szCs w:val="22"/>
        </w:rPr>
        <w:t xml:space="preserve">Statement Of Profit or Loss &amp; Other Comprehensive Income </w:t>
      </w:r>
      <w:r w:rsidR="000778F4" w:rsidRPr="00801BC6">
        <w:rPr>
          <w:rFonts w:ascii="Times New Roman" w:hAnsi="Times New Roman"/>
          <w:sz w:val="22"/>
          <w:szCs w:val="22"/>
        </w:rPr>
        <w:t>for</w:t>
      </w:r>
      <w:r w:rsidRPr="00801BC6">
        <w:rPr>
          <w:rFonts w:ascii="Times New Roman" w:hAnsi="Times New Roman"/>
          <w:sz w:val="22"/>
          <w:szCs w:val="22"/>
        </w:rPr>
        <w:t xml:space="preserve"> The </w:t>
      </w:r>
      <w:r w:rsidR="00D75397" w:rsidRPr="00801BC6">
        <w:rPr>
          <w:rFonts w:ascii="Times New Roman" w:hAnsi="Times New Roman"/>
          <w:sz w:val="22"/>
          <w:szCs w:val="22"/>
        </w:rPr>
        <w:t>Period</w:t>
      </w:r>
      <w:r w:rsidRPr="00801BC6">
        <w:rPr>
          <w:rFonts w:ascii="Times New Roman" w:hAnsi="Times New Roman"/>
          <w:sz w:val="22"/>
          <w:szCs w:val="22"/>
        </w:rPr>
        <w:t xml:space="preserve"> Ended </w:t>
      </w:r>
      <w:r w:rsidR="00D75397" w:rsidRPr="00801BC6">
        <w:rPr>
          <w:rFonts w:ascii="Times New Roman" w:hAnsi="Times New Roman"/>
          <w:sz w:val="22"/>
          <w:szCs w:val="22"/>
        </w:rPr>
        <w:t>XX</w:t>
      </w:r>
      <w:r w:rsidRPr="00801BC6">
        <w:rPr>
          <w:rFonts w:ascii="Times New Roman" w:hAnsi="Times New Roman"/>
          <w:sz w:val="22"/>
          <w:szCs w:val="22"/>
        </w:rPr>
        <w:t xml:space="preserve"> 20</w:t>
      </w:r>
      <w:r w:rsidR="00D75397" w:rsidRPr="00801BC6">
        <w:rPr>
          <w:rFonts w:ascii="Times New Roman" w:hAnsi="Times New Roman"/>
          <w:sz w:val="22"/>
          <w:szCs w:val="22"/>
        </w:rPr>
        <w:t>XX</w:t>
      </w:r>
      <w:r w:rsidRPr="00801BC6">
        <w:rPr>
          <w:rFonts w:ascii="Times New Roman" w:hAnsi="Times New Roman"/>
          <w:sz w:val="22"/>
          <w:szCs w:val="22"/>
        </w:rPr>
        <w:t>.</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2"/>
        <w:gridCol w:w="853"/>
        <w:gridCol w:w="2269"/>
        <w:gridCol w:w="2267"/>
      </w:tblGrid>
      <w:tr w:rsidR="00802994" w:rsidRPr="00801BC6" w14:paraId="375EA9A2" w14:textId="77777777" w:rsidTr="00DA6C9C">
        <w:trPr>
          <w:trHeight w:val="340"/>
          <w:tblHeader/>
        </w:trPr>
        <w:tc>
          <w:tcPr>
            <w:tcW w:w="2245" w:type="pct"/>
            <w:shd w:val="clear" w:color="auto" w:fill="0070C0"/>
          </w:tcPr>
          <w:p w14:paraId="7D24F4FF" w14:textId="77777777" w:rsidR="00802994" w:rsidRPr="00801BC6" w:rsidRDefault="00802994" w:rsidP="004E606A">
            <w:pPr>
              <w:pStyle w:val="Header"/>
              <w:tabs>
                <w:tab w:val="clear" w:pos="4320"/>
                <w:tab w:val="clear" w:pos="8640"/>
              </w:tabs>
              <w:spacing w:line="276" w:lineRule="auto"/>
              <w:rPr>
                <w:sz w:val="22"/>
                <w:szCs w:val="22"/>
              </w:rPr>
            </w:pPr>
          </w:p>
        </w:tc>
        <w:tc>
          <w:tcPr>
            <w:tcW w:w="436" w:type="pct"/>
            <w:shd w:val="clear" w:color="auto" w:fill="0070C0"/>
            <w:vAlign w:val="center"/>
          </w:tcPr>
          <w:p w14:paraId="0DD7E69B" w14:textId="58D40FBC" w:rsidR="00802994" w:rsidRPr="00801BC6" w:rsidRDefault="00802994" w:rsidP="00A50848">
            <w:pPr>
              <w:pStyle w:val="Header"/>
              <w:tabs>
                <w:tab w:val="clear" w:pos="4320"/>
                <w:tab w:val="clear" w:pos="8640"/>
              </w:tabs>
              <w:spacing w:line="276" w:lineRule="auto"/>
              <w:rPr>
                <w:b/>
                <w:bCs/>
                <w:sz w:val="22"/>
                <w:szCs w:val="22"/>
                <w:lang w:val="en-US"/>
              </w:rPr>
            </w:pPr>
            <w:r w:rsidRPr="00801BC6">
              <w:rPr>
                <w:b/>
                <w:bCs/>
                <w:sz w:val="22"/>
                <w:szCs w:val="22"/>
              </w:rPr>
              <w:t>Note</w:t>
            </w:r>
            <w:r w:rsidR="00A37A08" w:rsidRPr="00801BC6">
              <w:rPr>
                <w:b/>
                <w:bCs/>
                <w:sz w:val="22"/>
                <w:szCs w:val="22"/>
                <w:lang w:val="en-US"/>
              </w:rPr>
              <w:t>s</w:t>
            </w:r>
          </w:p>
        </w:tc>
        <w:tc>
          <w:tcPr>
            <w:tcW w:w="1160" w:type="pct"/>
            <w:shd w:val="clear" w:color="auto" w:fill="0070C0"/>
          </w:tcPr>
          <w:p w14:paraId="01B7D899" w14:textId="77777777" w:rsidR="001A1134" w:rsidRPr="00801BC6" w:rsidRDefault="00D75397" w:rsidP="00186E7A">
            <w:pPr>
              <w:pStyle w:val="Header"/>
              <w:tabs>
                <w:tab w:val="clear" w:pos="4320"/>
                <w:tab w:val="clear" w:pos="8640"/>
              </w:tabs>
              <w:spacing w:line="276" w:lineRule="auto"/>
              <w:jc w:val="center"/>
              <w:rPr>
                <w:b/>
                <w:bCs/>
                <w:sz w:val="22"/>
                <w:szCs w:val="22"/>
              </w:rPr>
            </w:pPr>
            <w:r w:rsidRPr="00801BC6">
              <w:rPr>
                <w:b/>
                <w:bCs/>
                <w:sz w:val="22"/>
                <w:szCs w:val="22"/>
              </w:rPr>
              <w:t xml:space="preserve">Period ended </w:t>
            </w:r>
          </w:p>
          <w:p w14:paraId="4AF22A20" w14:textId="1E9EC579" w:rsidR="00186E7A" w:rsidRPr="00801BC6" w:rsidRDefault="00186E7A" w:rsidP="00186E7A">
            <w:pPr>
              <w:pStyle w:val="Header"/>
              <w:tabs>
                <w:tab w:val="clear" w:pos="4320"/>
                <w:tab w:val="clear" w:pos="8640"/>
              </w:tabs>
              <w:spacing w:line="276" w:lineRule="auto"/>
              <w:jc w:val="center"/>
              <w:rPr>
                <w:b/>
                <w:bCs/>
                <w:sz w:val="22"/>
                <w:szCs w:val="22"/>
                <w:lang w:val="en-US"/>
              </w:rPr>
            </w:pPr>
            <w:r w:rsidRPr="00801BC6">
              <w:rPr>
                <w:b/>
                <w:bCs/>
                <w:sz w:val="22"/>
                <w:szCs w:val="22"/>
              </w:rPr>
              <w:t>S</w:t>
            </w:r>
            <w:r w:rsidRPr="00801BC6">
              <w:rPr>
                <w:b/>
                <w:bCs/>
                <w:sz w:val="22"/>
                <w:szCs w:val="22"/>
                <w:lang w:val="en-US"/>
              </w:rPr>
              <w:t>ep/Dec/Mar/Jun</w:t>
            </w:r>
            <w:r w:rsidR="0093732C">
              <w:rPr>
                <w:b/>
                <w:bCs/>
                <w:sz w:val="22"/>
                <w:szCs w:val="22"/>
                <w:lang w:val="en-US"/>
              </w:rPr>
              <w:t>e</w:t>
            </w:r>
            <w:r w:rsidRPr="00801BC6">
              <w:rPr>
                <w:b/>
                <w:bCs/>
                <w:sz w:val="22"/>
                <w:szCs w:val="22"/>
                <w:lang w:val="en-US"/>
              </w:rPr>
              <w:t>*</w:t>
            </w:r>
          </w:p>
          <w:p w14:paraId="2EB68779" w14:textId="31EFA856" w:rsidR="00186E7A" w:rsidRPr="00801BC6" w:rsidRDefault="00186E7A" w:rsidP="00186E7A">
            <w:pPr>
              <w:pStyle w:val="Header"/>
              <w:tabs>
                <w:tab w:val="clear" w:pos="4320"/>
                <w:tab w:val="clear" w:pos="8640"/>
              </w:tabs>
              <w:spacing w:line="276" w:lineRule="auto"/>
              <w:jc w:val="center"/>
              <w:rPr>
                <w:b/>
                <w:bCs/>
                <w:sz w:val="22"/>
                <w:szCs w:val="22"/>
                <w:lang w:val="en-US"/>
              </w:rPr>
            </w:pPr>
            <w:r w:rsidRPr="00801BC6">
              <w:rPr>
                <w:b/>
                <w:bCs/>
                <w:sz w:val="22"/>
                <w:szCs w:val="22"/>
                <w:lang w:val="en-US"/>
              </w:rPr>
              <w:t>20xx</w:t>
            </w:r>
          </w:p>
        </w:tc>
        <w:tc>
          <w:tcPr>
            <w:tcW w:w="1159" w:type="pct"/>
            <w:shd w:val="clear" w:color="auto" w:fill="0070C0"/>
          </w:tcPr>
          <w:p w14:paraId="1A946D93" w14:textId="0B6D8C03" w:rsidR="00802994" w:rsidRPr="00C72528" w:rsidRDefault="00D75397" w:rsidP="004D3732">
            <w:pPr>
              <w:pStyle w:val="Header"/>
              <w:tabs>
                <w:tab w:val="clear" w:pos="4320"/>
                <w:tab w:val="clear" w:pos="8640"/>
              </w:tabs>
              <w:spacing w:line="276" w:lineRule="auto"/>
              <w:jc w:val="center"/>
              <w:rPr>
                <w:b/>
                <w:bCs/>
                <w:sz w:val="22"/>
                <w:szCs w:val="22"/>
                <w:lang w:val="en-US"/>
              </w:rPr>
            </w:pPr>
            <w:r w:rsidRPr="00801BC6">
              <w:rPr>
                <w:b/>
                <w:bCs/>
                <w:sz w:val="22"/>
                <w:szCs w:val="22"/>
              </w:rPr>
              <w:t>Comparative period</w:t>
            </w:r>
            <w:r w:rsidR="00C72528">
              <w:rPr>
                <w:b/>
                <w:bCs/>
                <w:sz w:val="22"/>
                <w:szCs w:val="22"/>
                <w:lang w:val="en-US"/>
              </w:rPr>
              <w:t xml:space="preserve"> prior year</w:t>
            </w:r>
          </w:p>
          <w:p w14:paraId="2B780B85" w14:textId="40A7452B" w:rsidR="001A1134" w:rsidRPr="00801BC6" w:rsidRDefault="001A1134" w:rsidP="00186E7A">
            <w:pPr>
              <w:pStyle w:val="Header"/>
              <w:tabs>
                <w:tab w:val="clear" w:pos="4320"/>
                <w:tab w:val="clear" w:pos="8640"/>
              </w:tabs>
              <w:spacing w:line="276" w:lineRule="auto"/>
              <w:rPr>
                <w:b/>
                <w:bCs/>
                <w:sz w:val="22"/>
                <w:szCs w:val="22"/>
                <w:lang w:val="en-US"/>
              </w:rPr>
            </w:pPr>
          </w:p>
        </w:tc>
      </w:tr>
      <w:tr w:rsidR="00A37A08" w:rsidRPr="00801BC6" w14:paraId="5415F540" w14:textId="77777777" w:rsidTr="00DA6C9C">
        <w:trPr>
          <w:trHeight w:val="340"/>
          <w:tblHeader/>
        </w:trPr>
        <w:tc>
          <w:tcPr>
            <w:tcW w:w="2245" w:type="pct"/>
            <w:shd w:val="clear" w:color="auto" w:fill="0070C0"/>
          </w:tcPr>
          <w:p w14:paraId="1371DC73" w14:textId="77777777" w:rsidR="00A37A08" w:rsidRPr="00801BC6" w:rsidRDefault="00A37A08" w:rsidP="004E606A">
            <w:pPr>
              <w:pStyle w:val="Header"/>
              <w:tabs>
                <w:tab w:val="clear" w:pos="4320"/>
                <w:tab w:val="clear" w:pos="8640"/>
              </w:tabs>
              <w:spacing w:line="276" w:lineRule="auto"/>
              <w:rPr>
                <w:sz w:val="22"/>
                <w:szCs w:val="22"/>
              </w:rPr>
            </w:pPr>
          </w:p>
        </w:tc>
        <w:tc>
          <w:tcPr>
            <w:tcW w:w="436" w:type="pct"/>
            <w:shd w:val="clear" w:color="auto" w:fill="0070C0"/>
            <w:vAlign w:val="center"/>
          </w:tcPr>
          <w:p w14:paraId="1222F076" w14:textId="77777777" w:rsidR="00A37A08" w:rsidRPr="00801BC6" w:rsidRDefault="00A37A08" w:rsidP="00A50848">
            <w:pPr>
              <w:pStyle w:val="Header"/>
              <w:tabs>
                <w:tab w:val="clear" w:pos="4320"/>
                <w:tab w:val="clear" w:pos="8640"/>
              </w:tabs>
              <w:spacing w:line="276" w:lineRule="auto"/>
              <w:rPr>
                <w:b/>
                <w:bCs/>
                <w:sz w:val="22"/>
                <w:szCs w:val="22"/>
              </w:rPr>
            </w:pPr>
          </w:p>
        </w:tc>
        <w:tc>
          <w:tcPr>
            <w:tcW w:w="1160" w:type="pct"/>
            <w:shd w:val="clear" w:color="auto" w:fill="0070C0"/>
          </w:tcPr>
          <w:p w14:paraId="616F99AF" w14:textId="1C4961FB" w:rsidR="00A37A08" w:rsidRPr="00801BC6" w:rsidRDefault="00A37A08" w:rsidP="00D75397">
            <w:pPr>
              <w:pStyle w:val="Header"/>
              <w:tabs>
                <w:tab w:val="clear" w:pos="4320"/>
                <w:tab w:val="clear" w:pos="8640"/>
              </w:tabs>
              <w:spacing w:line="276" w:lineRule="auto"/>
              <w:jc w:val="center"/>
              <w:rPr>
                <w:b/>
                <w:bCs/>
                <w:sz w:val="22"/>
                <w:szCs w:val="22"/>
                <w:lang w:val="en-US"/>
              </w:rPr>
            </w:pPr>
            <w:r w:rsidRPr="00801BC6">
              <w:rPr>
                <w:b/>
                <w:bCs/>
                <w:sz w:val="22"/>
                <w:szCs w:val="22"/>
                <w:lang w:val="en-US"/>
              </w:rPr>
              <w:t>Kshs</w:t>
            </w:r>
          </w:p>
        </w:tc>
        <w:tc>
          <w:tcPr>
            <w:tcW w:w="1159" w:type="pct"/>
            <w:shd w:val="clear" w:color="auto" w:fill="0070C0"/>
          </w:tcPr>
          <w:p w14:paraId="1167BEF8" w14:textId="0937EB89" w:rsidR="00A37A08" w:rsidRPr="00801BC6" w:rsidRDefault="00A37A08" w:rsidP="004D3732">
            <w:pPr>
              <w:pStyle w:val="Header"/>
              <w:tabs>
                <w:tab w:val="clear" w:pos="4320"/>
                <w:tab w:val="clear" w:pos="8640"/>
              </w:tabs>
              <w:spacing w:line="276" w:lineRule="auto"/>
              <w:jc w:val="center"/>
              <w:rPr>
                <w:b/>
                <w:bCs/>
                <w:sz w:val="22"/>
                <w:szCs w:val="22"/>
                <w:lang w:val="en-US"/>
              </w:rPr>
            </w:pPr>
            <w:r w:rsidRPr="00801BC6">
              <w:rPr>
                <w:b/>
                <w:bCs/>
                <w:sz w:val="22"/>
                <w:szCs w:val="22"/>
                <w:lang w:val="en-US"/>
              </w:rPr>
              <w:t>Kshs</w:t>
            </w:r>
          </w:p>
        </w:tc>
      </w:tr>
      <w:tr w:rsidR="005D0B56" w:rsidRPr="00801BC6" w14:paraId="0FB224E0" w14:textId="77777777" w:rsidTr="00186E7A">
        <w:trPr>
          <w:trHeight w:val="340"/>
        </w:trPr>
        <w:tc>
          <w:tcPr>
            <w:tcW w:w="2245" w:type="pct"/>
            <w:shd w:val="clear" w:color="auto" w:fill="auto"/>
          </w:tcPr>
          <w:p w14:paraId="5C4A123A" w14:textId="7C8FE1A8" w:rsidR="005D0B56" w:rsidRPr="00801BC6" w:rsidRDefault="001A59E4" w:rsidP="004E606A">
            <w:pPr>
              <w:pStyle w:val="Header"/>
              <w:tabs>
                <w:tab w:val="clear" w:pos="4320"/>
                <w:tab w:val="clear" w:pos="8640"/>
              </w:tabs>
              <w:spacing w:line="276" w:lineRule="auto"/>
              <w:rPr>
                <w:b/>
                <w:sz w:val="22"/>
                <w:szCs w:val="22"/>
                <w:lang w:val="en-US"/>
              </w:rPr>
            </w:pPr>
            <w:r w:rsidRPr="00801BC6">
              <w:rPr>
                <w:b/>
                <w:sz w:val="22"/>
                <w:szCs w:val="22"/>
              </w:rPr>
              <w:t>Revenue</w:t>
            </w:r>
          </w:p>
        </w:tc>
        <w:tc>
          <w:tcPr>
            <w:tcW w:w="436" w:type="pct"/>
            <w:shd w:val="clear" w:color="auto" w:fill="auto"/>
          </w:tcPr>
          <w:p w14:paraId="20AA1822" w14:textId="77777777" w:rsidR="005D0B56" w:rsidRPr="00801BC6" w:rsidRDefault="005D0B56" w:rsidP="005E0F9E">
            <w:pPr>
              <w:pStyle w:val="Header"/>
              <w:tabs>
                <w:tab w:val="clear" w:pos="4320"/>
                <w:tab w:val="clear" w:pos="8640"/>
              </w:tabs>
              <w:spacing w:line="276" w:lineRule="auto"/>
              <w:jc w:val="center"/>
              <w:rPr>
                <w:sz w:val="22"/>
                <w:szCs w:val="22"/>
              </w:rPr>
            </w:pPr>
          </w:p>
        </w:tc>
        <w:tc>
          <w:tcPr>
            <w:tcW w:w="1160" w:type="pct"/>
            <w:shd w:val="clear" w:color="auto" w:fill="auto"/>
          </w:tcPr>
          <w:p w14:paraId="386C9AC2" w14:textId="77777777" w:rsidR="005D0B56" w:rsidRPr="00801BC6" w:rsidRDefault="005D0B56" w:rsidP="004E606A">
            <w:pPr>
              <w:pStyle w:val="Header"/>
              <w:tabs>
                <w:tab w:val="clear" w:pos="4320"/>
                <w:tab w:val="clear" w:pos="8640"/>
              </w:tabs>
              <w:spacing w:line="276" w:lineRule="auto"/>
              <w:jc w:val="right"/>
              <w:rPr>
                <w:b/>
                <w:sz w:val="22"/>
                <w:szCs w:val="22"/>
              </w:rPr>
            </w:pPr>
          </w:p>
        </w:tc>
        <w:tc>
          <w:tcPr>
            <w:tcW w:w="1159" w:type="pct"/>
            <w:shd w:val="clear" w:color="auto" w:fill="auto"/>
          </w:tcPr>
          <w:p w14:paraId="3979C61D" w14:textId="77777777" w:rsidR="005D0B56" w:rsidRPr="00801BC6" w:rsidRDefault="005D0B56" w:rsidP="004E606A">
            <w:pPr>
              <w:pStyle w:val="Header"/>
              <w:tabs>
                <w:tab w:val="clear" w:pos="4320"/>
                <w:tab w:val="clear" w:pos="8640"/>
              </w:tabs>
              <w:spacing w:line="276" w:lineRule="auto"/>
              <w:jc w:val="right"/>
              <w:rPr>
                <w:b/>
                <w:sz w:val="22"/>
                <w:szCs w:val="22"/>
              </w:rPr>
            </w:pPr>
          </w:p>
        </w:tc>
      </w:tr>
      <w:tr w:rsidR="005D0B56" w:rsidRPr="00801BC6" w14:paraId="0E421C45" w14:textId="77777777" w:rsidTr="00186E7A">
        <w:trPr>
          <w:trHeight w:val="340"/>
        </w:trPr>
        <w:tc>
          <w:tcPr>
            <w:tcW w:w="2245" w:type="pct"/>
            <w:shd w:val="clear" w:color="auto" w:fill="auto"/>
          </w:tcPr>
          <w:p w14:paraId="403D4CCA" w14:textId="23276F19" w:rsidR="005D0B56" w:rsidRPr="00801BC6" w:rsidRDefault="00127067" w:rsidP="004E606A">
            <w:pPr>
              <w:pStyle w:val="Header"/>
              <w:tabs>
                <w:tab w:val="clear" w:pos="4320"/>
                <w:tab w:val="clear" w:pos="8640"/>
              </w:tabs>
              <w:spacing w:line="276" w:lineRule="auto"/>
              <w:rPr>
                <w:sz w:val="22"/>
                <w:szCs w:val="22"/>
                <w:lang w:val="en-US"/>
              </w:rPr>
            </w:pPr>
            <w:r w:rsidRPr="00801BC6">
              <w:rPr>
                <w:sz w:val="22"/>
                <w:szCs w:val="22"/>
                <w:lang w:val="en-US"/>
              </w:rPr>
              <w:t xml:space="preserve">Operating </w:t>
            </w:r>
            <w:r w:rsidR="008D49D3" w:rsidRPr="00801BC6">
              <w:rPr>
                <w:sz w:val="22"/>
                <w:szCs w:val="22"/>
              </w:rPr>
              <w:t xml:space="preserve">Revenue </w:t>
            </w:r>
          </w:p>
        </w:tc>
        <w:tc>
          <w:tcPr>
            <w:tcW w:w="436" w:type="pct"/>
            <w:shd w:val="clear" w:color="auto" w:fill="auto"/>
          </w:tcPr>
          <w:p w14:paraId="0AB7A9B1" w14:textId="346DF8B5" w:rsidR="005D0B56" w:rsidRPr="00801BC6" w:rsidRDefault="001D53B7" w:rsidP="005E0F9E">
            <w:pPr>
              <w:pStyle w:val="Header"/>
              <w:tabs>
                <w:tab w:val="clear" w:pos="4320"/>
                <w:tab w:val="clear" w:pos="8640"/>
              </w:tabs>
              <w:spacing w:line="276" w:lineRule="auto"/>
              <w:jc w:val="center"/>
              <w:rPr>
                <w:sz w:val="22"/>
                <w:szCs w:val="22"/>
                <w:lang w:val="en-US"/>
              </w:rPr>
            </w:pPr>
            <w:r>
              <w:rPr>
                <w:sz w:val="22"/>
                <w:szCs w:val="22"/>
                <w:lang w:val="en-US"/>
              </w:rPr>
              <w:t>5</w:t>
            </w:r>
          </w:p>
        </w:tc>
        <w:tc>
          <w:tcPr>
            <w:tcW w:w="1160" w:type="pct"/>
            <w:shd w:val="clear" w:color="auto" w:fill="auto"/>
          </w:tcPr>
          <w:p w14:paraId="42F5A9A4" w14:textId="45A067F1" w:rsidR="005D0B56" w:rsidRPr="00801BC6" w:rsidRDefault="00E77DE4" w:rsidP="00F56005">
            <w:pPr>
              <w:pStyle w:val="Header"/>
              <w:tabs>
                <w:tab w:val="clear" w:pos="4320"/>
                <w:tab w:val="clear" w:pos="8640"/>
              </w:tabs>
              <w:spacing w:line="276" w:lineRule="auto"/>
              <w:jc w:val="center"/>
              <w:rPr>
                <w:sz w:val="22"/>
                <w:szCs w:val="22"/>
              </w:rPr>
            </w:pPr>
            <w:r w:rsidRPr="00801BC6">
              <w:rPr>
                <w:sz w:val="22"/>
                <w:szCs w:val="22"/>
              </w:rPr>
              <w:t>xxx</w:t>
            </w:r>
          </w:p>
        </w:tc>
        <w:tc>
          <w:tcPr>
            <w:tcW w:w="1159" w:type="pct"/>
            <w:shd w:val="clear" w:color="auto" w:fill="auto"/>
          </w:tcPr>
          <w:p w14:paraId="6579D736" w14:textId="2F607574" w:rsidR="005D0B56" w:rsidRPr="00801BC6" w:rsidRDefault="00E77DE4" w:rsidP="00F56005">
            <w:pPr>
              <w:pStyle w:val="Header"/>
              <w:tabs>
                <w:tab w:val="clear" w:pos="4320"/>
                <w:tab w:val="clear" w:pos="8640"/>
              </w:tabs>
              <w:spacing w:line="276" w:lineRule="auto"/>
              <w:jc w:val="center"/>
              <w:rPr>
                <w:sz w:val="22"/>
                <w:szCs w:val="22"/>
              </w:rPr>
            </w:pPr>
            <w:r w:rsidRPr="00801BC6">
              <w:rPr>
                <w:sz w:val="22"/>
                <w:szCs w:val="22"/>
              </w:rPr>
              <w:t>xxx</w:t>
            </w:r>
          </w:p>
        </w:tc>
      </w:tr>
      <w:tr w:rsidR="0083349C" w:rsidRPr="00801BC6" w14:paraId="4D41E993" w14:textId="77777777" w:rsidTr="00186E7A">
        <w:trPr>
          <w:trHeight w:val="340"/>
        </w:trPr>
        <w:tc>
          <w:tcPr>
            <w:tcW w:w="2245" w:type="pct"/>
            <w:shd w:val="clear" w:color="auto" w:fill="auto"/>
          </w:tcPr>
          <w:p w14:paraId="31FF6F3C" w14:textId="304DF20C" w:rsidR="0083349C" w:rsidRPr="00801BC6" w:rsidRDefault="001A59E4" w:rsidP="004E606A">
            <w:pPr>
              <w:pStyle w:val="Header"/>
              <w:tabs>
                <w:tab w:val="clear" w:pos="4320"/>
                <w:tab w:val="clear" w:pos="8640"/>
              </w:tabs>
              <w:spacing w:line="276" w:lineRule="auto"/>
              <w:rPr>
                <w:sz w:val="22"/>
                <w:szCs w:val="22"/>
                <w:lang w:val="en-US"/>
              </w:rPr>
            </w:pPr>
            <w:r w:rsidRPr="00801BC6">
              <w:rPr>
                <w:sz w:val="22"/>
                <w:szCs w:val="22"/>
                <w:lang w:val="en-US"/>
              </w:rPr>
              <w:t xml:space="preserve">Grants Income </w:t>
            </w:r>
          </w:p>
        </w:tc>
        <w:tc>
          <w:tcPr>
            <w:tcW w:w="436" w:type="pct"/>
            <w:shd w:val="clear" w:color="auto" w:fill="auto"/>
          </w:tcPr>
          <w:p w14:paraId="2F5B2505" w14:textId="489ED672" w:rsidR="0083349C" w:rsidRPr="00801BC6" w:rsidRDefault="001D53B7" w:rsidP="005E0F9E">
            <w:pPr>
              <w:pStyle w:val="Header"/>
              <w:tabs>
                <w:tab w:val="clear" w:pos="4320"/>
                <w:tab w:val="clear" w:pos="8640"/>
              </w:tabs>
              <w:spacing w:line="276" w:lineRule="auto"/>
              <w:jc w:val="center"/>
              <w:rPr>
                <w:sz w:val="22"/>
                <w:szCs w:val="22"/>
                <w:lang w:val="en-US"/>
              </w:rPr>
            </w:pPr>
            <w:r>
              <w:rPr>
                <w:sz w:val="22"/>
                <w:szCs w:val="22"/>
                <w:lang w:val="en-US"/>
              </w:rPr>
              <w:t>6</w:t>
            </w:r>
          </w:p>
        </w:tc>
        <w:tc>
          <w:tcPr>
            <w:tcW w:w="1160" w:type="pct"/>
            <w:shd w:val="clear" w:color="auto" w:fill="auto"/>
          </w:tcPr>
          <w:p w14:paraId="56A7EA96" w14:textId="2138B278" w:rsidR="0083349C" w:rsidRPr="00801BC6" w:rsidRDefault="00E77DE4" w:rsidP="00F56005">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1159" w:type="pct"/>
            <w:shd w:val="clear" w:color="auto" w:fill="auto"/>
          </w:tcPr>
          <w:p w14:paraId="02DF580F" w14:textId="43254D50" w:rsidR="0083349C" w:rsidRPr="00801BC6" w:rsidRDefault="00E77DE4" w:rsidP="00F56005">
            <w:pPr>
              <w:pStyle w:val="Header"/>
              <w:tabs>
                <w:tab w:val="clear" w:pos="4320"/>
                <w:tab w:val="clear" w:pos="8640"/>
              </w:tabs>
              <w:spacing w:line="276" w:lineRule="auto"/>
              <w:jc w:val="center"/>
              <w:rPr>
                <w:sz w:val="22"/>
                <w:szCs w:val="22"/>
                <w:lang w:val="en-US"/>
              </w:rPr>
            </w:pPr>
            <w:r w:rsidRPr="00801BC6">
              <w:rPr>
                <w:sz w:val="22"/>
                <w:szCs w:val="22"/>
                <w:lang w:val="en-US"/>
              </w:rPr>
              <w:t>xxx</w:t>
            </w:r>
          </w:p>
        </w:tc>
      </w:tr>
      <w:tr w:rsidR="007E04B5" w:rsidRPr="00801BC6" w14:paraId="1B746DA7" w14:textId="77777777" w:rsidTr="00186E7A">
        <w:trPr>
          <w:trHeight w:val="340"/>
        </w:trPr>
        <w:tc>
          <w:tcPr>
            <w:tcW w:w="2245" w:type="pct"/>
            <w:shd w:val="clear" w:color="auto" w:fill="auto"/>
          </w:tcPr>
          <w:p w14:paraId="32FFA2F1" w14:textId="1FAECB51" w:rsidR="007E04B5" w:rsidRPr="00801BC6" w:rsidRDefault="001A59E4" w:rsidP="004E606A">
            <w:pPr>
              <w:pStyle w:val="Header"/>
              <w:tabs>
                <w:tab w:val="clear" w:pos="4320"/>
                <w:tab w:val="clear" w:pos="8640"/>
              </w:tabs>
              <w:spacing w:line="276" w:lineRule="auto"/>
              <w:rPr>
                <w:sz w:val="22"/>
                <w:szCs w:val="22"/>
                <w:lang w:val="en-US"/>
              </w:rPr>
            </w:pPr>
            <w:r w:rsidRPr="00801BC6">
              <w:rPr>
                <w:sz w:val="22"/>
                <w:szCs w:val="22"/>
                <w:lang w:val="en-US"/>
              </w:rPr>
              <w:t xml:space="preserve">Other </w:t>
            </w:r>
            <w:r w:rsidR="00874F97" w:rsidRPr="00801BC6">
              <w:rPr>
                <w:sz w:val="22"/>
                <w:szCs w:val="22"/>
                <w:lang w:val="en-US"/>
              </w:rPr>
              <w:t>Income</w:t>
            </w:r>
            <w:r w:rsidR="007E04B5" w:rsidRPr="00801BC6">
              <w:rPr>
                <w:sz w:val="22"/>
                <w:szCs w:val="22"/>
                <w:lang w:val="en-US"/>
              </w:rPr>
              <w:t xml:space="preserve"> </w:t>
            </w:r>
          </w:p>
        </w:tc>
        <w:tc>
          <w:tcPr>
            <w:tcW w:w="436" w:type="pct"/>
            <w:shd w:val="clear" w:color="auto" w:fill="auto"/>
          </w:tcPr>
          <w:p w14:paraId="141AC3C2" w14:textId="57A8F95B" w:rsidR="007E04B5" w:rsidRPr="00801BC6" w:rsidRDefault="001D53B7" w:rsidP="005E0F9E">
            <w:pPr>
              <w:pStyle w:val="Header"/>
              <w:tabs>
                <w:tab w:val="clear" w:pos="4320"/>
                <w:tab w:val="clear" w:pos="8640"/>
              </w:tabs>
              <w:spacing w:line="276" w:lineRule="auto"/>
              <w:jc w:val="center"/>
              <w:rPr>
                <w:sz w:val="22"/>
                <w:szCs w:val="22"/>
                <w:lang w:val="en-US"/>
              </w:rPr>
            </w:pPr>
            <w:r>
              <w:rPr>
                <w:sz w:val="22"/>
                <w:szCs w:val="22"/>
                <w:lang w:val="en-US"/>
              </w:rPr>
              <w:t>7</w:t>
            </w:r>
          </w:p>
        </w:tc>
        <w:tc>
          <w:tcPr>
            <w:tcW w:w="1160" w:type="pct"/>
            <w:shd w:val="clear" w:color="auto" w:fill="auto"/>
          </w:tcPr>
          <w:p w14:paraId="61D49289" w14:textId="58B6DB9B" w:rsidR="007E04B5" w:rsidRPr="00801BC6" w:rsidRDefault="00E77DE4" w:rsidP="00F56005">
            <w:pPr>
              <w:pStyle w:val="Header"/>
              <w:tabs>
                <w:tab w:val="clear" w:pos="4320"/>
                <w:tab w:val="clear" w:pos="8640"/>
              </w:tabs>
              <w:spacing w:line="276" w:lineRule="auto"/>
              <w:jc w:val="center"/>
              <w:rPr>
                <w:sz w:val="22"/>
                <w:szCs w:val="22"/>
              </w:rPr>
            </w:pPr>
            <w:r w:rsidRPr="00801BC6">
              <w:rPr>
                <w:sz w:val="22"/>
                <w:szCs w:val="22"/>
              </w:rPr>
              <w:t>xxx</w:t>
            </w:r>
          </w:p>
        </w:tc>
        <w:tc>
          <w:tcPr>
            <w:tcW w:w="1159" w:type="pct"/>
            <w:shd w:val="clear" w:color="auto" w:fill="auto"/>
          </w:tcPr>
          <w:p w14:paraId="3306804A" w14:textId="5F7AAE0F" w:rsidR="007E04B5" w:rsidRPr="00801BC6" w:rsidRDefault="00E77DE4" w:rsidP="00F56005">
            <w:pPr>
              <w:pStyle w:val="Header"/>
              <w:tabs>
                <w:tab w:val="clear" w:pos="4320"/>
                <w:tab w:val="clear" w:pos="8640"/>
              </w:tabs>
              <w:spacing w:line="276" w:lineRule="auto"/>
              <w:jc w:val="center"/>
              <w:rPr>
                <w:sz w:val="22"/>
                <w:szCs w:val="22"/>
              </w:rPr>
            </w:pPr>
            <w:r w:rsidRPr="00801BC6">
              <w:rPr>
                <w:sz w:val="22"/>
                <w:szCs w:val="22"/>
              </w:rPr>
              <w:t>xxx</w:t>
            </w:r>
          </w:p>
        </w:tc>
      </w:tr>
      <w:tr w:rsidR="007E04B5" w:rsidRPr="00801BC6" w14:paraId="494D751C" w14:textId="77777777" w:rsidTr="00186E7A">
        <w:trPr>
          <w:trHeight w:val="340"/>
        </w:trPr>
        <w:tc>
          <w:tcPr>
            <w:tcW w:w="2245" w:type="pct"/>
            <w:shd w:val="clear" w:color="auto" w:fill="auto"/>
          </w:tcPr>
          <w:p w14:paraId="5C9F602E" w14:textId="488B6F80" w:rsidR="007E04B5" w:rsidRPr="00801BC6" w:rsidRDefault="00505B88" w:rsidP="004E606A">
            <w:pPr>
              <w:pStyle w:val="Header"/>
              <w:tabs>
                <w:tab w:val="clear" w:pos="4320"/>
                <w:tab w:val="clear" w:pos="8640"/>
              </w:tabs>
              <w:spacing w:line="276" w:lineRule="auto"/>
              <w:rPr>
                <w:sz w:val="22"/>
                <w:szCs w:val="22"/>
                <w:lang w:val="en-US"/>
              </w:rPr>
            </w:pPr>
            <w:r w:rsidRPr="00801BC6">
              <w:rPr>
                <w:sz w:val="22"/>
                <w:szCs w:val="22"/>
                <w:lang w:val="en-US"/>
              </w:rPr>
              <w:t>Finance</w:t>
            </w:r>
            <w:r w:rsidR="00731FC5" w:rsidRPr="00801BC6">
              <w:rPr>
                <w:sz w:val="22"/>
                <w:szCs w:val="22"/>
                <w:lang w:val="en-US"/>
              </w:rPr>
              <w:t xml:space="preserve"> income</w:t>
            </w:r>
          </w:p>
        </w:tc>
        <w:tc>
          <w:tcPr>
            <w:tcW w:w="436" w:type="pct"/>
            <w:shd w:val="clear" w:color="auto" w:fill="auto"/>
          </w:tcPr>
          <w:p w14:paraId="6939AD9C" w14:textId="3DAE0B1B" w:rsidR="007E04B5" w:rsidRPr="00801BC6" w:rsidRDefault="001D53B7" w:rsidP="005E0F9E">
            <w:pPr>
              <w:pStyle w:val="Header"/>
              <w:tabs>
                <w:tab w:val="clear" w:pos="4320"/>
                <w:tab w:val="clear" w:pos="8640"/>
              </w:tabs>
              <w:spacing w:line="276" w:lineRule="auto"/>
              <w:jc w:val="center"/>
              <w:rPr>
                <w:sz w:val="22"/>
                <w:szCs w:val="22"/>
                <w:lang w:val="en-US"/>
              </w:rPr>
            </w:pPr>
            <w:r>
              <w:rPr>
                <w:sz w:val="22"/>
                <w:szCs w:val="22"/>
                <w:lang w:val="en-US"/>
              </w:rPr>
              <w:t>8</w:t>
            </w:r>
          </w:p>
        </w:tc>
        <w:tc>
          <w:tcPr>
            <w:tcW w:w="1160" w:type="pct"/>
            <w:shd w:val="clear" w:color="auto" w:fill="auto"/>
          </w:tcPr>
          <w:p w14:paraId="64C61EE6" w14:textId="0CFAEE8D" w:rsidR="007E04B5" w:rsidRPr="00801BC6" w:rsidRDefault="00E77DE4" w:rsidP="00F56005">
            <w:pPr>
              <w:pStyle w:val="Header"/>
              <w:tabs>
                <w:tab w:val="clear" w:pos="4320"/>
                <w:tab w:val="clear" w:pos="8640"/>
              </w:tabs>
              <w:spacing w:line="276" w:lineRule="auto"/>
              <w:jc w:val="center"/>
              <w:rPr>
                <w:sz w:val="22"/>
                <w:szCs w:val="22"/>
              </w:rPr>
            </w:pPr>
            <w:r w:rsidRPr="00801BC6">
              <w:rPr>
                <w:sz w:val="22"/>
                <w:szCs w:val="22"/>
              </w:rPr>
              <w:t>xxx</w:t>
            </w:r>
          </w:p>
        </w:tc>
        <w:tc>
          <w:tcPr>
            <w:tcW w:w="1159" w:type="pct"/>
            <w:shd w:val="clear" w:color="auto" w:fill="auto"/>
          </w:tcPr>
          <w:p w14:paraId="1F9C469B" w14:textId="041FAA1D" w:rsidR="007E04B5" w:rsidRPr="00801BC6" w:rsidRDefault="00E77DE4" w:rsidP="00F56005">
            <w:pPr>
              <w:pStyle w:val="Header"/>
              <w:tabs>
                <w:tab w:val="clear" w:pos="4320"/>
                <w:tab w:val="clear" w:pos="8640"/>
              </w:tabs>
              <w:spacing w:line="276" w:lineRule="auto"/>
              <w:jc w:val="center"/>
              <w:rPr>
                <w:sz w:val="22"/>
                <w:szCs w:val="22"/>
              </w:rPr>
            </w:pPr>
            <w:r w:rsidRPr="00801BC6">
              <w:rPr>
                <w:sz w:val="22"/>
                <w:szCs w:val="22"/>
              </w:rPr>
              <w:t>xxx</w:t>
            </w:r>
          </w:p>
        </w:tc>
      </w:tr>
      <w:tr w:rsidR="00731FC5" w:rsidRPr="00801BC6" w14:paraId="34F25D88" w14:textId="77777777" w:rsidTr="00186E7A">
        <w:trPr>
          <w:trHeight w:val="340"/>
        </w:trPr>
        <w:tc>
          <w:tcPr>
            <w:tcW w:w="2245" w:type="pct"/>
            <w:shd w:val="clear" w:color="auto" w:fill="auto"/>
          </w:tcPr>
          <w:p w14:paraId="0D803F3C" w14:textId="77777777" w:rsidR="00731FC5" w:rsidRPr="00801BC6" w:rsidRDefault="00731FC5" w:rsidP="004E606A">
            <w:pPr>
              <w:pStyle w:val="Header"/>
              <w:tabs>
                <w:tab w:val="clear" w:pos="4320"/>
                <w:tab w:val="clear" w:pos="8640"/>
              </w:tabs>
              <w:spacing w:line="276" w:lineRule="auto"/>
              <w:rPr>
                <w:sz w:val="22"/>
                <w:szCs w:val="22"/>
              </w:rPr>
            </w:pPr>
            <w:r w:rsidRPr="00801BC6">
              <w:rPr>
                <w:sz w:val="22"/>
                <w:szCs w:val="22"/>
                <w:lang w:val="en-US"/>
              </w:rPr>
              <w:t>Other gains/(losses)</w:t>
            </w:r>
          </w:p>
        </w:tc>
        <w:tc>
          <w:tcPr>
            <w:tcW w:w="436" w:type="pct"/>
            <w:shd w:val="clear" w:color="auto" w:fill="auto"/>
          </w:tcPr>
          <w:p w14:paraId="0C068A20" w14:textId="3F47AF35" w:rsidR="00731FC5" w:rsidRPr="00801BC6" w:rsidRDefault="001D53B7" w:rsidP="005E0F9E">
            <w:pPr>
              <w:pStyle w:val="Header"/>
              <w:tabs>
                <w:tab w:val="clear" w:pos="4320"/>
                <w:tab w:val="clear" w:pos="8640"/>
              </w:tabs>
              <w:spacing w:line="276" w:lineRule="auto"/>
              <w:jc w:val="center"/>
              <w:rPr>
                <w:sz w:val="22"/>
                <w:szCs w:val="22"/>
                <w:lang w:val="en-US"/>
              </w:rPr>
            </w:pPr>
            <w:r>
              <w:rPr>
                <w:sz w:val="22"/>
                <w:szCs w:val="22"/>
                <w:lang w:val="en-US"/>
              </w:rPr>
              <w:t>9</w:t>
            </w:r>
          </w:p>
        </w:tc>
        <w:tc>
          <w:tcPr>
            <w:tcW w:w="1160" w:type="pct"/>
            <w:shd w:val="clear" w:color="auto" w:fill="auto"/>
          </w:tcPr>
          <w:p w14:paraId="71ED949F" w14:textId="19C2E0BC" w:rsidR="00731FC5" w:rsidRPr="00801BC6" w:rsidRDefault="00E77DE4" w:rsidP="00F56005">
            <w:pPr>
              <w:pStyle w:val="Header"/>
              <w:tabs>
                <w:tab w:val="clear" w:pos="4320"/>
                <w:tab w:val="clear" w:pos="8640"/>
              </w:tabs>
              <w:spacing w:line="276" w:lineRule="auto"/>
              <w:jc w:val="center"/>
              <w:rPr>
                <w:sz w:val="22"/>
                <w:szCs w:val="22"/>
              </w:rPr>
            </w:pPr>
            <w:r w:rsidRPr="00801BC6">
              <w:rPr>
                <w:sz w:val="22"/>
                <w:szCs w:val="22"/>
              </w:rPr>
              <w:t>xxx</w:t>
            </w:r>
          </w:p>
        </w:tc>
        <w:tc>
          <w:tcPr>
            <w:tcW w:w="1159" w:type="pct"/>
            <w:shd w:val="clear" w:color="auto" w:fill="auto"/>
          </w:tcPr>
          <w:p w14:paraId="426B99A6" w14:textId="42AAAA2C" w:rsidR="00731FC5" w:rsidRPr="00801BC6" w:rsidRDefault="00E77DE4" w:rsidP="00F56005">
            <w:pPr>
              <w:pStyle w:val="Header"/>
              <w:tabs>
                <w:tab w:val="clear" w:pos="4320"/>
                <w:tab w:val="clear" w:pos="8640"/>
              </w:tabs>
              <w:spacing w:line="276" w:lineRule="auto"/>
              <w:jc w:val="center"/>
              <w:rPr>
                <w:sz w:val="22"/>
                <w:szCs w:val="22"/>
              </w:rPr>
            </w:pPr>
            <w:r w:rsidRPr="00801BC6">
              <w:rPr>
                <w:sz w:val="22"/>
                <w:szCs w:val="22"/>
              </w:rPr>
              <w:t>xxx</w:t>
            </w:r>
          </w:p>
        </w:tc>
      </w:tr>
      <w:tr w:rsidR="00731FC5" w:rsidRPr="00801BC6" w14:paraId="50A6944B" w14:textId="77777777" w:rsidTr="00186E7A">
        <w:trPr>
          <w:trHeight w:val="340"/>
        </w:trPr>
        <w:tc>
          <w:tcPr>
            <w:tcW w:w="2245" w:type="pct"/>
            <w:shd w:val="clear" w:color="auto" w:fill="auto"/>
          </w:tcPr>
          <w:p w14:paraId="50FAF748" w14:textId="37390FFE" w:rsidR="00731FC5" w:rsidRPr="00801BC6" w:rsidRDefault="001A59E4" w:rsidP="004E606A">
            <w:pPr>
              <w:pStyle w:val="Header"/>
              <w:tabs>
                <w:tab w:val="clear" w:pos="4320"/>
                <w:tab w:val="clear" w:pos="8640"/>
              </w:tabs>
              <w:spacing w:line="276" w:lineRule="auto"/>
              <w:rPr>
                <w:b/>
                <w:sz w:val="22"/>
                <w:szCs w:val="22"/>
              </w:rPr>
            </w:pPr>
            <w:r w:rsidRPr="00801BC6">
              <w:rPr>
                <w:b/>
                <w:sz w:val="22"/>
                <w:szCs w:val="22"/>
              </w:rPr>
              <w:t>Total Revenue</w:t>
            </w:r>
          </w:p>
        </w:tc>
        <w:tc>
          <w:tcPr>
            <w:tcW w:w="436" w:type="pct"/>
            <w:shd w:val="clear" w:color="auto" w:fill="auto"/>
          </w:tcPr>
          <w:p w14:paraId="46ED6CEF" w14:textId="77777777" w:rsidR="00731FC5" w:rsidRPr="00801BC6" w:rsidRDefault="00731FC5" w:rsidP="005E0F9E">
            <w:pPr>
              <w:pStyle w:val="Header"/>
              <w:tabs>
                <w:tab w:val="clear" w:pos="4320"/>
                <w:tab w:val="clear" w:pos="8640"/>
              </w:tabs>
              <w:spacing w:line="276" w:lineRule="auto"/>
              <w:jc w:val="center"/>
              <w:rPr>
                <w:sz w:val="22"/>
                <w:szCs w:val="22"/>
              </w:rPr>
            </w:pPr>
          </w:p>
        </w:tc>
        <w:tc>
          <w:tcPr>
            <w:tcW w:w="1160" w:type="pct"/>
            <w:shd w:val="clear" w:color="auto" w:fill="auto"/>
          </w:tcPr>
          <w:p w14:paraId="1D78D642" w14:textId="0127FB77" w:rsidR="00731FC5" w:rsidRPr="00801BC6" w:rsidRDefault="00E77DE4" w:rsidP="00F56005">
            <w:pPr>
              <w:pStyle w:val="Header"/>
              <w:tabs>
                <w:tab w:val="clear" w:pos="4320"/>
                <w:tab w:val="clear" w:pos="8640"/>
              </w:tabs>
              <w:spacing w:line="276" w:lineRule="auto"/>
              <w:jc w:val="center"/>
              <w:rPr>
                <w:b/>
                <w:sz w:val="22"/>
                <w:szCs w:val="22"/>
              </w:rPr>
            </w:pPr>
            <w:r w:rsidRPr="00801BC6">
              <w:rPr>
                <w:b/>
                <w:sz w:val="22"/>
                <w:szCs w:val="22"/>
              </w:rPr>
              <w:t>xxx</w:t>
            </w:r>
          </w:p>
        </w:tc>
        <w:tc>
          <w:tcPr>
            <w:tcW w:w="1159" w:type="pct"/>
            <w:shd w:val="clear" w:color="auto" w:fill="auto"/>
          </w:tcPr>
          <w:p w14:paraId="3FC055C1" w14:textId="3195103C" w:rsidR="00731FC5" w:rsidRPr="00801BC6" w:rsidRDefault="00E77DE4" w:rsidP="00F56005">
            <w:pPr>
              <w:pStyle w:val="Header"/>
              <w:tabs>
                <w:tab w:val="clear" w:pos="4320"/>
                <w:tab w:val="clear" w:pos="8640"/>
              </w:tabs>
              <w:spacing w:line="276" w:lineRule="auto"/>
              <w:jc w:val="center"/>
              <w:rPr>
                <w:b/>
                <w:sz w:val="22"/>
                <w:szCs w:val="22"/>
              </w:rPr>
            </w:pPr>
            <w:r w:rsidRPr="00801BC6">
              <w:rPr>
                <w:b/>
                <w:sz w:val="22"/>
                <w:szCs w:val="22"/>
              </w:rPr>
              <w:t>xxx</w:t>
            </w:r>
          </w:p>
        </w:tc>
      </w:tr>
      <w:tr w:rsidR="00731FC5" w:rsidRPr="00801BC6" w14:paraId="6CA0A157" w14:textId="77777777" w:rsidTr="00186E7A">
        <w:trPr>
          <w:trHeight w:val="340"/>
        </w:trPr>
        <w:tc>
          <w:tcPr>
            <w:tcW w:w="2245" w:type="pct"/>
            <w:shd w:val="clear" w:color="auto" w:fill="auto"/>
          </w:tcPr>
          <w:p w14:paraId="2193F084" w14:textId="77777777" w:rsidR="00731FC5" w:rsidRPr="00801BC6" w:rsidRDefault="00731FC5" w:rsidP="004E606A">
            <w:pPr>
              <w:pStyle w:val="Header"/>
              <w:tabs>
                <w:tab w:val="clear" w:pos="4320"/>
                <w:tab w:val="clear" w:pos="8640"/>
              </w:tabs>
              <w:spacing w:line="276" w:lineRule="auto"/>
              <w:rPr>
                <w:sz w:val="22"/>
                <w:szCs w:val="22"/>
              </w:rPr>
            </w:pPr>
          </w:p>
        </w:tc>
        <w:tc>
          <w:tcPr>
            <w:tcW w:w="436" w:type="pct"/>
            <w:shd w:val="clear" w:color="auto" w:fill="auto"/>
          </w:tcPr>
          <w:p w14:paraId="437EC7AD" w14:textId="77777777" w:rsidR="00731FC5" w:rsidRPr="00801BC6" w:rsidRDefault="00731FC5" w:rsidP="005E0F9E">
            <w:pPr>
              <w:pStyle w:val="Header"/>
              <w:tabs>
                <w:tab w:val="clear" w:pos="4320"/>
                <w:tab w:val="clear" w:pos="8640"/>
              </w:tabs>
              <w:spacing w:line="276" w:lineRule="auto"/>
              <w:jc w:val="center"/>
              <w:rPr>
                <w:sz w:val="22"/>
                <w:szCs w:val="22"/>
              </w:rPr>
            </w:pPr>
          </w:p>
        </w:tc>
        <w:tc>
          <w:tcPr>
            <w:tcW w:w="1160" w:type="pct"/>
            <w:shd w:val="clear" w:color="auto" w:fill="auto"/>
          </w:tcPr>
          <w:p w14:paraId="71BF1BE0" w14:textId="3B5995E2" w:rsidR="00731FC5" w:rsidRPr="00801BC6" w:rsidRDefault="00731FC5" w:rsidP="00F56005">
            <w:pPr>
              <w:pStyle w:val="Header"/>
              <w:tabs>
                <w:tab w:val="clear" w:pos="4320"/>
                <w:tab w:val="clear" w:pos="8640"/>
              </w:tabs>
              <w:spacing w:line="276" w:lineRule="auto"/>
              <w:jc w:val="center"/>
              <w:rPr>
                <w:sz w:val="22"/>
                <w:szCs w:val="22"/>
              </w:rPr>
            </w:pPr>
          </w:p>
        </w:tc>
        <w:tc>
          <w:tcPr>
            <w:tcW w:w="1159" w:type="pct"/>
            <w:shd w:val="clear" w:color="auto" w:fill="auto"/>
          </w:tcPr>
          <w:p w14:paraId="4B9D4D05" w14:textId="70850D3B" w:rsidR="00731FC5" w:rsidRPr="00801BC6" w:rsidRDefault="00731FC5" w:rsidP="00F56005">
            <w:pPr>
              <w:pStyle w:val="Header"/>
              <w:tabs>
                <w:tab w:val="clear" w:pos="4320"/>
                <w:tab w:val="clear" w:pos="8640"/>
              </w:tabs>
              <w:spacing w:line="276" w:lineRule="auto"/>
              <w:jc w:val="center"/>
              <w:rPr>
                <w:sz w:val="22"/>
                <w:szCs w:val="22"/>
              </w:rPr>
            </w:pPr>
          </w:p>
        </w:tc>
      </w:tr>
      <w:tr w:rsidR="00731FC5" w:rsidRPr="00801BC6" w14:paraId="24CAF49B" w14:textId="77777777" w:rsidTr="00186E7A">
        <w:trPr>
          <w:trHeight w:val="340"/>
        </w:trPr>
        <w:tc>
          <w:tcPr>
            <w:tcW w:w="2245" w:type="pct"/>
            <w:shd w:val="clear" w:color="auto" w:fill="auto"/>
          </w:tcPr>
          <w:p w14:paraId="695A6F5A" w14:textId="7A5F5A82" w:rsidR="00731FC5" w:rsidRPr="00801BC6" w:rsidRDefault="000829D2" w:rsidP="004E606A">
            <w:pPr>
              <w:pStyle w:val="Header"/>
              <w:tabs>
                <w:tab w:val="clear" w:pos="4320"/>
                <w:tab w:val="clear" w:pos="8640"/>
              </w:tabs>
              <w:spacing w:line="276" w:lineRule="auto"/>
              <w:rPr>
                <w:b/>
                <w:sz w:val="22"/>
                <w:szCs w:val="22"/>
              </w:rPr>
            </w:pPr>
            <w:r w:rsidRPr="00801BC6">
              <w:rPr>
                <w:b/>
                <w:sz w:val="22"/>
                <w:szCs w:val="22"/>
              </w:rPr>
              <w:t>Expenses</w:t>
            </w:r>
          </w:p>
        </w:tc>
        <w:tc>
          <w:tcPr>
            <w:tcW w:w="436" w:type="pct"/>
            <w:shd w:val="clear" w:color="auto" w:fill="auto"/>
          </w:tcPr>
          <w:p w14:paraId="4D6ECD80" w14:textId="77777777" w:rsidR="00731FC5" w:rsidRPr="00801BC6" w:rsidRDefault="00731FC5" w:rsidP="005E0F9E">
            <w:pPr>
              <w:pStyle w:val="Header"/>
              <w:tabs>
                <w:tab w:val="clear" w:pos="4320"/>
                <w:tab w:val="clear" w:pos="8640"/>
              </w:tabs>
              <w:spacing w:line="276" w:lineRule="auto"/>
              <w:jc w:val="center"/>
              <w:rPr>
                <w:sz w:val="22"/>
                <w:szCs w:val="22"/>
              </w:rPr>
            </w:pPr>
          </w:p>
        </w:tc>
        <w:tc>
          <w:tcPr>
            <w:tcW w:w="1160" w:type="pct"/>
            <w:shd w:val="clear" w:color="auto" w:fill="auto"/>
          </w:tcPr>
          <w:p w14:paraId="2ECE805E" w14:textId="77777777" w:rsidR="00731FC5" w:rsidRPr="00801BC6" w:rsidRDefault="00731FC5" w:rsidP="00F56005">
            <w:pPr>
              <w:pStyle w:val="Header"/>
              <w:tabs>
                <w:tab w:val="clear" w:pos="4320"/>
                <w:tab w:val="clear" w:pos="8640"/>
              </w:tabs>
              <w:spacing w:line="276" w:lineRule="auto"/>
              <w:jc w:val="center"/>
              <w:rPr>
                <w:b/>
                <w:sz w:val="22"/>
                <w:szCs w:val="22"/>
              </w:rPr>
            </w:pPr>
          </w:p>
        </w:tc>
        <w:tc>
          <w:tcPr>
            <w:tcW w:w="1159" w:type="pct"/>
            <w:shd w:val="clear" w:color="auto" w:fill="auto"/>
          </w:tcPr>
          <w:p w14:paraId="431F59F5" w14:textId="77777777" w:rsidR="00731FC5" w:rsidRPr="00801BC6" w:rsidRDefault="00731FC5" w:rsidP="00F56005">
            <w:pPr>
              <w:pStyle w:val="Header"/>
              <w:tabs>
                <w:tab w:val="clear" w:pos="4320"/>
                <w:tab w:val="clear" w:pos="8640"/>
              </w:tabs>
              <w:spacing w:line="276" w:lineRule="auto"/>
              <w:jc w:val="center"/>
              <w:rPr>
                <w:b/>
                <w:sz w:val="22"/>
                <w:szCs w:val="22"/>
              </w:rPr>
            </w:pPr>
          </w:p>
        </w:tc>
      </w:tr>
      <w:tr w:rsidR="007341CC" w:rsidRPr="00801BC6" w14:paraId="57162504" w14:textId="77777777" w:rsidTr="00186E7A">
        <w:trPr>
          <w:trHeight w:val="340"/>
        </w:trPr>
        <w:tc>
          <w:tcPr>
            <w:tcW w:w="2245" w:type="pct"/>
            <w:shd w:val="clear" w:color="auto" w:fill="auto"/>
          </w:tcPr>
          <w:p w14:paraId="540D45BA" w14:textId="17DCABAF" w:rsidR="007341CC" w:rsidRPr="00801BC6" w:rsidRDefault="007341CC" w:rsidP="007341CC">
            <w:pPr>
              <w:pStyle w:val="Header"/>
              <w:tabs>
                <w:tab w:val="clear" w:pos="4320"/>
                <w:tab w:val="clear" w:pos="8640"/>
              </w:tabs>
              <w:spacing w:line="276" w:lineRule="auto"/>
              <w:rPr>
                <w:bCs/>
                <w:sz w:val="22"/>
                <w:szCs w:val="22"/>
                <w:lang w:val="en-US"/>
              </w:rPr>
            </w:pPr>
            <w:r w:rsidRPr="00801BC6">
              <w:rPr>
                <w:bCs/>
                <w:sz w:val="22"/>
                <w:szCs w:val="22"/>
                <w:lang w:val="en-US"/>
              </w:rPr>
              <w:t>Staff Costs</w:t>
            </w:r>
          </w:p>
        </w:tc>
        <w:tc>
          <w:tcPr>
            <w:tcW w:w="436" w:type="pct"/>
            <w:shd w:val="clear" w:color="auto" w:fill="auto"/>
          </w:tcPr>
          <w:p w14:paraId="1C38C970" w14:textId="5C9A28AF" w:rsidR="007341CC" w:rsidRPr="00801BC6" w:rsidRDefault="007341CC" w:rsidP="005E0F9E">
            <w:pPr>
              <w:pStyle w:val="Header"/>
              <w:tabs>
                <w:tab w:val="clear" w:pos="4320"/>
                <w:tab w:val="clear" w:pos="8640"/>
              </w:tabs>
              <w:spacing w:line="276" w:lineRule="auto"/>
              <w:jc w:val="center"/>
              <w:rPr>
                <w:sz w:val="22"/>
                <w:szCs w:val="22"/>
                <w:lang w:val="en-US"/>
              </w:rPr>
            </w:pPr>
            <w:r w:rsidRPr="00801BC6">
              <w:rPr>
                <w:sz w:val="22"/>
                <w:szCs w:val="22"/>
                <w:lang w:val="en-US"/>
              </w:rPr>
              <w:t>1</w:t>
            </w:r>
            <w:r w:rsidR="001D53B7">
              <w:rPr>
                <w:sz w:val="22"/>
                <w:szCs w:val="22"/>
                <w:lang w:val="en-US"/>
              </w:rPr>
              <w:t>0</w:t>
            </w:r>
          </w:p>
        </w:tc>
        <w:tc>
          <w:tcPr>
            <w:tcW w:w="1160" w:type="pct"/>
            <w:shd w:val="clear" w:color="auto" w:fill="auto"/>
          </w:tcPr>
          <w:p w14:paraId="4994917F" w14:textId="65A30A02" w:rsidR="007341CC" w:rsidRPr="00801BC6" w:rsidRDefault="007341CC" w:rsidP="00F56005">
            <w:pPr>
              <w:pStyle w:val="Header"/>
              <w:tabs>
                <w:tab w:val="clear" w:pos="4320"/>
                <w:tab w:val="clear" w:pos="8640"/>
              </w:tabs>
              <w:spacing w:line="276" w:lineRule="auto"/>
              <w:jc w:val="center"/>
              <w:rPr>
                <w:b/>
                <w:sz w:val="22"/>
                <w:szCs w:val="22"/>
              </w:rPr>
            </w:pPr>
            <w:r w:rsidRPr="00801BC6">
              <w:rPr>
                <w:sz w:val="22"/>
                <w:szCs w:val="22"/>
              </w:rPr>
              <w:t>xxx</w:t>
            </w:r>
          </w:p>
        </w:tc>
        <w:tc>
          <w:tcPr>
            <w:tcW w:w="1159" w:type="pct"/>
            <w:shd w:val="clear" w:color="auto" w:fill="auto"/>
          </w:tcPr>
          <w:p w14:paraId="639E9DBC" w14:textId="3AC3EDF5" w:rsidR="007341CC" w:rsidRPr="00801BC6" w:rsidRDefault="007341CC" w:rsidP="00F56005">
            <w:pPr>
              <w:pStyle w:val="Header"/>
              <w:tabs>
                <w:tab w:val="clear" w:pos="4320"/>
                <w:tab w:val="clear" w:pos="8640"/>
              </w:tabs>
              <w:spacing w:line="276" w:lineRule="auto"/>
              <w:jc w:val="center"/>
              <w:rPr>
                <w:b/>
                <w:sz w:val="22"/>
                <w:szCs w:val="22"/>
              </w:rPr>
            </w:pPr>
            <w:r w:rsidRPr="00801BC6">
              <w:rPr>
                <w:sz w:val="22"/>
                <w:szCs w:val="22"/>
              </w:rPr>
              <w:t>xxx</w:t>
            </w:r>
          </w:p>
        </w:tc>
      </w:tr>
      <w:tr w:rsidR="007341CC" w:rsidRPr="00801BC6" w14:paraId="2F34AE09" w14:textId="77777777" w:rsidTr="00186E7A">
        <w:trPr>
          <w:trHeight w:val="340"/>
        </w:trPr>
        <w:tc>
          <w:tcPr>
            <w:tcW w:w="2245" w:type="pct"/>
            <w:shd w:val="clear" w:color="auto" w:fill="auto"/>
          </w:tcPr>
          <w:p w14:paraId="1A86CB21" w14:textId="75F307C9" w:rsidR="007341CC" w:rsidRPr="00801BC6" w:rsidRDefault="007A02C2" w:rsidP="007341CC">
            <w:pPr>
              <w:pStyle w:val="Header"/>
              <w:tabs>
                <w:tab w:val="clear" w:pos="4320"/>
                <w:tab w:val="clear" w:pos="8640"/>
              </w:tabs>
              <w:spacing w:line="276" w:lineRule="auto"/>
              <w:rPr>
                <w:bCs/>
                <w:sz w:val="22"/>
                <w:szCs w:val="22"/>
                <w:lang w:val="en-US"/>
              </w:rPr>
            </w:pPr>
            <w:r w:rsidRPr="00801BC6">
              <w:rPr>
                <w:bCs/>
                <w:sz w:val="22"/>
                <w:szCs w:val="22"/>
                <w:lang w:val="en-US"/>
              </w:rPr>
              <w:t>General and Operations expenses</w:t>
            </w:r>
          </w:p>
        </w:tc>
        <w:tc>
          <w:tcPr>
            <w:tcW w:w="436" w:type="pct"/>
            <w:shd w:val="clear" w:color="auto" w:fill="auto"/>
          </w:tcPr>
          <w:p w14:paraId="402B77B9" w14:textId="2535BAB4" w:rsidR="007341CC" w:rsidRPr="00801BC6" w:rsidRDefault="007341CC" w:rsidP="005E0F9E">
            <w:pPr>
              <w:pStyle w:val="Header"/>
              <w:tabs>
                <w:tab w:val="clear" w:pos="4320"/>
                <w:tab w:val="clear" w:pos="8640"/>
              </w:tabs>
              <w:spacing w:line="276" w:lineRule="auto"/>
              <w:jc w:val="center"/>
              <w:rPr>
                <w:sz w:val="22"/>
                <w:szCs w:val="22"/>
                <w:lang w:val="en-US"/>
              </w:rPr>
            </w:pPr>
            <w:r w:rsidRPr="00801BC6">
              <w:rPr>
                <w:sz w:val="22"/>
                <w:szCs w:val="22"/>
                <w:lang w:val="en-US"/>
              </w:rPr>
              <w:t>1</w:t>
            </w:r>
            <w:r w:rsidR="001D53B7">
              <w:rPr>
                <w:sz w:val="22"/>
                <w:szCs w:val="22"/>
                <w:lang w:val="en-US"/>
              </w:rPr>
              <w:t>1</w:t>
            </w:r>
          </w:p>
        </w:tc>
        <w:tc>
          <w:tcPr>
            <w:tcW w:w="1160" w:type="pct"/>
            <w:shd w:val="clear" w:color="auto" w:fill="auto"/>
          </w:tcPr>
          <w:p w14:paraId="5E9CB9AA" w14:textId="098C93D1" w:rsidR="007341CC" w:rsidRPr="00801BC6" w:rsidRDefault="007341CC" w:rsidP="00F56005">
            <w:pPr>
              <w:pStyle w:val="Header"/>
              <w:tabs>
                <w:tab w:val="clear" w:pos="4320"/>
                <w:tab w:val="clear" w:pos="8640"/>
              </w:tabs>
              <w:spacing w:line="276" w:lineRule="auto"/>
              <w:jc w:val="center"/>
              <w:rPr>
                <w:b/>
                <w:sz w:val="22"/>
                <w:szCs w:val="22"/>
              </w:rPr>
            </w:pPr>
            <w:r w:rsidRPr="00801BC6">
              <w:rPr>
                <w:sz w:val="22"/>
                <w:szCs w:val="22"/>
                <w:lang w:val="en-US"/>
              </w:rPr>
              <w:t>xxx</w:t>
            </w:r>
          </w:p>
        </w:tc>
        <w:tc>
          <w:tcPr>
            <w:tcW w:w="1159" w:type="pct"/>
            <w:shd w:val="clear" w:color="auto" w:fill="auto"/>
          </w:tcPr>
          <w:p w14:paraId="3D8B9735" w14:textId="710F7B29" w:rsidR="007341CC" w:rsidRPr="00801BC6" w:rsidRDefault="007341CC" w:rsidP="00F56005">
            <w:pPr>
              <w:pStyle w:val="Header"/>
              <w:tabs>
                <w:tab w:val="clear" w:pos="4320"/>
                <w:tab w:val="clear" w:pos="8640"/>
              </w:tabs>
              <w:spacing w:line="276" w:lineRule="auto"/>
              <w:jc w:val="center"/>
              <w:rPr>
                <w:b/>
                <w:sz w:val="22"/>
                <w:szCs w:val="22"/>
              </w:rPr>
            </w:pPr>
            <w:r w:rsidRPr="00801BC6">
              <w:rPr>
                <w:sz w:val="22"/>
                <w:szCs w:val="22"/>
                <w:lang w:val="en-US"/>
              </w:rPr>
              <w:t>xxx</w:t>
            </w:r>
          </w:p>
        </w:tc>
      </w:tr>
      <w:tr w:rsidR="007341CC" w:rsidRPr="00801BC6" w14:paraId="6D9D2579" w14:textId="77777777" w:rsidTr="00186E7A">
        <w:trPr>
          <w:trHeight w:val="340"/>
        </w:trPr>
        <w:tc>
          <w:tcPr>
            <w:tcW w:w="2245" w:type="pct"/>
            <w:shd w:val="clear" w:color="auto" w:fill="auto"/>
          </w:tcPr>
          <w:p w14:paraId="7153FD16" w14:textId="6C5E3A64" w:rsidR="007341CC" w:rsidRPr="00801BC6" w:rsidRDefault="007A02C2" w:rsidP="007341CC">
            <w:pPr>
              <w:pStyle w:val="Header"/>
              <w:tabs>
                <w:tab w:val="clear" w:pos="4320"/>
                <w:tab w:val="clear" w:pos="8640"/>
              </w:tabs>
              <w:spacing w:line="276" w:lineRule="auto"/>
              <w:rPr>
                <w:bCs/>
                <w:sz w:val="22"/>
                <w:szCs w:val="22"/>
                <w:lang w:val="en-US"/>
              </w:rPr>
            </w:pPr>
            <w:r w:rsidRPr="00801BC6">
              <w:rPr>
                <w:bCs/>
                <w:sz w:val="22"/>
                <w:szCs w:val="22"/>
                <w:lang w:val="en-US"/>
              </w:rPr>
              <w:t>Board Expenses</w:t>
            </w:r>
          </w:p>
        </w:tc>
        <w:tc>
          <w:tcPr>
            <w:tcW w:w="436" w:type="pct"/>
            <w:shd w:val="clear" w:color="auto" w:fill="auto"/>
          </w:tcPr>
          <w:p w14:paraId="3E211FC4" w14:textId="05BA2424" w:rsidR="007341CC" w:rsidRPr="00801BC6" w:rsidRDefault="007341CC" w:rsidP="005E0F9E">
            <w:pPr>
              <w:pStyle w:val="Header"/>
              <w:tabs>
                <w:tab w:val="clear" w:pos="4320"/>
                <w:tab w:val="clear" w:pos="8640"/>
              </w:tabs>
              <w:spacing w:line="276" w:lineRule="auto"/>
              <w:jc w:val="center"/>
              <w:rPr>
                <w:sz w:val="22"/>
                <w:szCs w:val="22"/>
                <w:lang w:val="en-US"/>
              </w:rPr>
            </w:pPr>
            <w:r w:rsidRPr="00801BC6">
              <w:rPr>
                <w:sz w:val="22"/>
                <w:szCs w:val="22"/>
                <w:lang w:val="en-US"/>
              </w:rPr>
              <w:t>1</w:t>
            </w:r>
            <w:r w:rsidR="001D53B7">
              <w:rPr>
                <w:sz w:val="22"/>
                <w:szCs w:val="22"/>
                <w:lang w:val="en-US"/>
              </w:rPr>
              <w:t>2</w:t>
            </w:r>
          </w:p>
        </w:tc>
        <w:tc>
          <w:tcPr>
            <w:tcW w:w="1160" w:type="pct"/>
            <w:shd w:val="clear" w:color="auto" w:fill="auto"/>
          </w:tcPr>
          <w:p w14:paraId="17CC75E7" w14:textId="79F4C39C" w:rsidR="007341CC" w:rsidRPr="00801BC6" w:rsidRDefault="007341CC" w:rsidP="00F56005">
            <w:pPr>
              <w:pStyle w:val="Header"/>
              <w:tabs>
                <w:tab w:val="clear" w:pos="4320"/>
                <w:tab w:val="clear" w:pos="8640"/>
              </w:tabs>
              <w:spacing w:line="276" w:lineRule="auto"/>
              <w:jc w:val="center"/>
              <w:rPr>
                <w:b/>
                <w:sz w:val="22"/>
                <w:szCs w:val="22"/>
              </w:rPr>
            </w:pPr>
            <w:r w:rsidRPr="00801BC6">
              <w:rPr>
                <w:sz w:val="22"/>
                <w:szCs w:val="22"/>
              </w:rPr>
              <w:t>xxx</w:t>
            </w:r>
          </w:p>
        </w:tc>
        <w:tc>
          <w:tcPr>
            <w:tcW w:w="1159" w:type="pct"/>
            <w:shd w:val="clear" w:color="auto" w:fill="auto"/>
          </w:tcPr>
          <w:p w14:paraId="19D3CE46" w14:textId="3E013148" w:rsidR="007341CC" w:rsidRPr="00801BC6" w:rsidRDefault="007341CC" w:rsidP="00F56005">
            <w:pPr>
              <w:pStyle w:val="Header"/>
              <w:tabs>
                <w:tab w:val="clear" w:pos="4320"/>
                <w:tab w:val="clear" w:pos="8640"/>
              </w:tabs>
              <w:spacing w:line="276" w:lineRule="auto"/>
              <w:jc w:val="center"/>
              <w:rPr>
                <w:b/>
                <w:sz w:val="22"/>
                <w:szCs w:val="22"/>
              </w:rPr>
            </w:pPr>
            <w:r w:rsidRPr="00801BC6">
              <w:rPr>
                <w:sz w:val="22"/>
                <w:szCs w:val="22"/>
              </w:rPr>
              <w:t>xxx</w:t>
            </w:r>
          </w:p>
        </w:tc>
      </w:tr>
      <w:tr w:rsidR="007341CC" w:rsidRPr="00801BC6" w14:paraId="54EA8724" w14:textId="77777777" w:rsidTr="00186E7A">
        <w:trPr>
          <w:trHeight w:val="340"/>
        </w:trPr>
        <w:tc>
          <w:tcPr>
            <w:tcW w:w="2245" w:type="pct"/>
            <w:shd w:val="clear" w:color="auto" w:fill="auto"/>
          </w:tcPr>
          <w:p w14:paraId="2C10FC19" w14:textId="15E2CE9F" w:rsidR="007341CC" w:rsidRPr="00801BC6" w:rsidRDefault="007341CC" w:rsidP="007341CC">
            <w:pPr>
              <w:pStyle w:val="Header"/>
              <w:tabs>
                <w:tab w:val="clear" w:pos="4320"/>
                <w:tab w:val="clear" w:pos="8640"/>
              </w:tabs>
              <w:spacing w:line="276" w:lineRule="auto"/>
              <w:rPr>
                <w:bCs/>
                <w:sz w:val="22"/>
                <w:szCs w:val="22"/>
                <w:lang w:val="en-US"/>
              </w:rPr>
            </w:pPr>
            <w:r w:rsidRPr="00801BC6">
              <w:rPr>
                <w:bCs/>
                <w:sz w:val="22"/>
                <w:szCs w:val="22"/>
                <w:lang w:val="en-US"/>
              </w:rPr>
              <w:t>Maintenance Expenses</w:t>
            </w:r>
          </w:p>
        </w:tc>
        <w:tc>
          <w:tcPr>
            <w:tcW w:w="436" w:type="pct"/>
            <w:shd w:val="clear" w:color="auto" w:fill="auto"/>
          </w:tcPr>
          <w:p w14:paraId="22A40288" w14:textId="676C7BDA" w:rsidR="007341CC" w:rsidRPr="00801BC6" w:rsidRDefault="007341CC" w:rsidP="005E0F9E">
            <w:pPr>
              <w:pStyle w:val="Header"/>
              <w:tabs>
                <w:tab w:val="clear" w:pos="4320"/>
                <w:tab w:val="clear" w:pos="8640"/>
              </w:tabs>
              <w:spacing w:line="276" w:lineRule="auto"/>
              <w:jc w:val="center"/>
              <w:rPr>
                <w:sz w:val="22"/>
                <w:szCs w:val="22"/>
                <w:lang w:val="en-US"/>
              </w:rPr>
            </w:pPr>
            <w:r w:rsidRPr="00801BC6">
              <w:rPr>
                <w:sz w:val="22"/>
                <w:szCs w:val="22"/>
                <w:lang w:val="en-US"/>
              </w:rPr>
              <w:t>1</w:t>
            </w:r>
            <w:r w:rsidR="001D53B7">
              <w:rPr>
                <w:sz w:val="22"/>
                <w:szCs w:val="22"/>
                <w:lang w:val="en-US"/>
              </w:rPr>
              <w:t>3</w:t>
            </w:r>
          </w:p>
        </w:tc>
        <w:tc>
          <w:tcPr>
            <w:tcW w:w="1160" w:type="pct"/>
            <w:shd w:val="clear" w:color="auto" w:fill="auto"/>
          </w:tcPr>
          <w:p w14:paraId="0901DEC5" w14:textId="4ECC6980" w:rsidR="007341CC" w:rsidRPr="00801BC6" w:rsidRDefault="007341CC" w:rsidP="00F56005">
            <w:pPr>
              <w:pStyle w:val="Header"/>
              <w:tabs>
                <w:tab w:val="clear" w:pos="4320"/>
                <w:tab w:val="clear" w:pos="8640"/>
              </w:tabs>
              <w:spacing w:line="276" w:lineRule="auto"/>
              <w:jc w:val="center"/>
              <w:rPr>
                <w:b/>
                <w:sz w:val="22"/>
                <w:szCs w:val="22"/>
              </w:rPr>
            </w:pPr>
            <w:r w:rsidRPr="00801BC6">
              <w:rPr>
                <w:sz w:val="22"/>
                <w:szCs w:val="22"/>
              </w:rPr>
              <w:t>xxx</w:t>
            </w:r>
          </w:p>
        </w:tc>
        <w:tc>
          <w:tcPr>
            <w:tcW w:w="1159" w:type="pct"/>
            <w:shd w:val="clear" w:color="auto" w:fill="auto"/>
          </w:tcPr>
          <w:p w14:paraId="27CBEA5C" w14:textId="12F8453F" w:rsidR="007341CC" w:rsidRPr="00801BC6" w:rsidRDefault="007341CC" w:rsidP="00F56005">
            <w:pPr>
              <w:pStyle w:val="Header"/>
              <w:tabs>
                <w:tab w:val="clear" w:pos="4320"/>
                <w:tab w:val="clear" w:pos="8640"/>
              </w:tabs>
              <w:spacing w:line="276" w:lineRule="auto"/>
              <w:jc w:val="center"/>
              <w:rPr>
                <w:b/>
                <w:sz w:val="22"/>
                <w:szCs w:val="22"/>
              </w:rPr>
            </w:pPr>
            <w:r w:rsidRPr="00801BC6">
              <w:rPr>
                <w:sz w:val="22"/>
                <w:szCs w:val="22"/>
              </w:rPr>
              <w:t>xxx</w:t>
            </w:r>
          </w:p>
        </w:tc>
      </w:tr>
      <w:tr w:rsidR="007341CC" w:rsidRPr="00801BC6" w14:paraId="256B8EA6" w14:textId="77777777" w:rsidTr="00186E7A">
        <w:trPr>
          <w:trHeight w:val="340"/>
        </w:trPr>
        <w:tc>
          <w:tcPr>
            <w:tcW w:w="2245" w:type="pct"/>
            <w:shd w:val="clear" w:color="auto" w:fill="auto"/>
          </w:tcPr>
          <w:p w14:paraId="71E917B7" w14:textId="5BEA7926" w:rsidR="007341CC" w:rsidRPr="00801BC6" w:rsidRDefault="007341CC" w:rsidP="007341CC">
            <w:pPr>
              <w:pStyle w:val="Header"/>
              <w:tabs>
                <w:tab w:val="clear" w:pos="4320"/>
                <w:tab w:val="clear" w:pos="8640"/>
              </w:tabs>
              <w:spacing w:line="276" w:lineRule="auto"/>
              <w:rPr>
                <w:bCs/>
                <w:sz w:val="22"/>
                <w:szCs w:val="22"/>
                <w:lang w:val="en-US"/>
              </w:rPr>
            </w:pPr>
            <w:r w:rsidRPr="00801BC6">
              <w:rPr>
                <w:bCs/>
                <w:sz w:val="22"/>
                <w:szCs w:val="22"/>
                <w:lang w:val="en-US"/>
              </w:rPr>
              <w:t>Depreciation and Amortization expenses</w:t>
            </w:r>
          </w:p>
        </w:tc>
        <w:tc>
          <w:tcPr>
            <w:tcW w:w="436" w:type="pct"/>
            <w:shd w:val="clear" w:color="auto" w:fill="auto"/>
          </w:tcPr>
          <w:p w14:paraId="163FBD92" w14:textId="4F001008" w:rsidR="007341CC" w:rsidRPr="00801BC6" w:rsidRDefault="007341CC" w:rsidP="005E0F9E">
            <w:pPr>
              <w:pStyle w:val="Header"/>
              <w:tabs>
                <w:tab w:val="clear" w:pos="4320"/>
                <w:tab w:val="clear" w:pos="8640"/>
              </w:tabs>
              <w:spacing w:line="276" w:lineRule="auto"/>
              <w:jc w:val="center"/>
              <w:rPr>
                <w:sz w:val="22"/>
                <w:szCs w:val="22"/>
                <w:lang w:val="en-US"/>
              </w:rPr>
            </w:pPr>
            <w:r w:rsidRPr="00801BC6">
              <w:rPr>
                <w:sz w:val="22"/>
                <w:szCs w:val="22"/>
                <w:lang w:val="en-US"/>
              </w:rPr>
              <w:t>1</w:t>
            </w:r>
            <w:r w:rsidR="001D53B7">
              <w:rPr>
                <w:sz w:val="22"/>
                <w:szCs w:val="22"/>
                <w:lang w:val="en-US"/>
              </w:rPr>
              <w:t>4</w:t>
            </w:r>
          </w:p>
        </w:tc>
        <w:tc>
          <w:tcPr>
            <w:tcW w:w="1160" w:type="pct"/>
            <w:shd w:val="clear" w:color="auto" w:fill="auto"/>
          </w:tcPr>
          <w:p w14:paraId="265847B5" w14:textId="59852B05" w:rsidR="007341CC" w:rsidRPr="00801BC6" w:rsidRDefault="007341CC" w:rsidP="00F56005">
            <w:pPr>
              <w:pStyle w:val="Header"/>
              <w:tabs>
                <w:tab w:val="clear" w:pos="4320"/>
                <w:tab w:val="clear" w:pos="8640"/>
              </w:tabs>
              <w:spacing w:line="276" w:lineRule="auto"/>
              <w:jc w:val="center"/>
              <w:rPr>
                <w:b/>
                <w:sz w:val="22"/>
                <w:szCs w:val="22"/>
              </w:rPr>
            </w:pPr>
            <w:r w:rsidRPr="00801BC6">
              <w:rPr>
                <w:sz w:val="22"/>
                <w:szCs w:val="22"/>
              </w:rPr>
              <w:t>xxx</w:t>
            </w:r>
          </w:p>
        </w:tc>
        <w:tc>
          <w:tcPr>
            <w:tcW w:w="1159" w:type="pct"/>
            <w:shd w:val="clear" w:color="auto" w:fill="auto"/>
          </w:tcPr>
          <w:p w14:paraId="23C3B10A" w14:textId="64D0544D" w:rsidR="007341CC" w:rsidRPr="00801BC6" w:rsidRDefault="007341CC" w:rsidP="00F56005">
            <w:pPr>
              <w:pStyle w:val="Header"/>
              <w:tabs>
                <w:tab w:val="clear" w:pos="4320"/>
                <w:tab w:val="clear" w:pos="8640"/>
              </w:tabs>
              <w:spacing w:line="276" w:lineRule="auto"/>
              <w:jc w:val="center"/>
              <w:rPr>
                <w:b/>
                <w:sz w:val="22"/>
                <w:szCs w:val="22"/>
              </w:rPr>
            </w:pPr>
            <w:r w:rsidRPr="00801BC6">
              <w:rPr>
                <w:sz w:val="22"/>
                <w:szCs w:val="22"/>
              </w:rPr>
              <w:t>xxx</w:t>
            </w:r>
          </w:p>
        </w:tc>
      </w:tr>
      <w:tr w:rsidR="007341CC" w:rsidRPr="00801BC6" w14:paraId="1725B624" w14:textId="77777777" w:rsidTr="00186E7A">
        <w:trPr>
          <w:trHeight w:val="340"/>
        </w:trPr>
        <w:tc>
          <w:tcPr>
            <w:tcW w:w="2245" w:type="pct"/>
            <w:shd w:val="clear" w:color="auto" w:fill="auto"/>
          </w:tcPr>
          <w:p w14:paraId="165D2A68" w14:textId="76772796" w:rsidR="007341CC" w:rsidRPr="00801BC6" w:rsidRDefault="007341CC" w:rsidP="007341CC">
            <w:pPr>
              <w:pStyle w:val="Header"/>
              <w:tabs>
                <w:tab w:val="clear" w:pos="4320"/>
                <w:tab w:val="clear" w:pos="8640"/>
              </w:tabs>
              <w:spacing w:line="276" w:lineRule="auto"/>
              <w:rPr>
                <w:bCs/>
                <w:sz w:val="22"/>
                <w:szCs w:val="22"/>
                <w:lang w:val="en-US"/>
              </w:rPr>
            </w:pPr>
            <w:r w:rsidRPr="00801BC6">
              <w:rPr>
                <w:bCs/>
                <w:sz w:val="22"/>
                <w:szCs w:val="22"/>
                <w:lang w:val="en-US"/>
              </w:rPr>
              <w:t>Finance Costs</w:t>
            </w:r>
          </w:p>
        </w:tc>
        <w:tc>
          <w:tcPr>
            <w:tcW w:w="436" w:type="pct"/>
            <w:shd w:val="clear" w:color="auto" w:fill="auto"/>
          </w:tcPr>
          <w:p w14:paraId="0F309201" w14:textId="655133F9" w:rsidR="007341CC" w:rsidRPr="00801BC6" w:rsidRDefault="007341CC" w:rsidP="005E0F9E">
            <w:pPr>
              <w:pStyle w:val="Header"/>
              <w:tabs>
                <w:tab w:val="clear" w:pos="4320"/>
                <w:tab w:val="clear" w:pos="8640"/>
              </w:tabs>
              <w:spacing w:line="276" w:lineRule="auto"/>
              <w:jc w:val="center"/>
              <w:rPr>
                <w:sz w:val="22"/>
                <w:szCs w:val="22"/>
                <w:lang w:val="en-US"/>
              </w:rPr>
            </w:pPr>
            <w:r w:rsidRPr="00801BC6">
              <w:rPr>
                <w:sz w:val="22"/>
                <w:szCs w:val="22"/>
                <w:lang w:val="en-US"/>
              </w:rPr>
              <w:t>1</w:t>
            </w:r>
            <w:r w:rsidR="001D53B7">
              <w:rPr>
                <w:sz w:val="22"/>
                <w:szCs w:val="22"/>
                <w:lang w:val="en-US"/>
              </w:rPr>
              <w:t>5</w:t>
            </w:r>
          </w:p>
        </w:tc>
        <w:tc>
          <w:tcPr>
            <w:tcW w:w="1160" w:type="pct"/>
            <w:shd w:val="clear" w:color="auto" w:fill="auto"/>
          </w:tcPr>
          <w:p w14:paraId="555DE902" w14:textId="4DF931B4" w:rsidR="007341CC" w:rsidRPr="00801BC6" w:rsidRDefault="007341CC" w:rsidP="00F56005">
            <w:pPr>
              <w:pStyle w:val="Header"/>
              <w:tabs>
                <w:tab w:val="clear" w:pos="4320"/>
                <w:tab w:val="clear" w:pos="8640"/>
              </w:tabs>
              <w:spacing w:line="276" w:lineRule="auto"/>
              <w:jc w:val="center"/>
              <w:rPr>
                <w:bCs/>
                <w:sz w:val="22"/>
                <w:szCs w:val="22"/>
                <w:lang w:val="en-US"/>
              </w:rPr>
            </w:pPr>
            <w:r w:rsidRPr="00801BC6">
              <w:rPr>
                <w:bCs/>
                <w:sz w:val="22"/>
                <w:szCs w:val="22"/>
                <w:lang w:val="en-US"/>
              </w:rPr>
              <w:t>xxx</w:t>
            </w:r>
          </w:p>
        </w:tc>
        <w:tc>
          <w:tcPr>
            <w:tcW w:w="1159" w:type="pct"/>
            <w:shd w:val="clear" w:color="auto" w:fill="auto"/>
          </w:tcPr>
          <w:p w14:paraId="0EC0D7DB" w14:textId="6A6209B8" w:rsidR="007341CC" w:rsidRPr="00801BC6" w:rsidRDefault="007341CC" w:rsidP="00F56005">
            <w:pPr>
              <w:pStyle w:val="Header"/>
              <w:tabs>
                <w:tab w:val="clear" w:pos="4320"/>
                <w:tab w:val="clear" w:pos="8640"/>
              </w:tabs>
              <w:spacing w:line="276" w:lineRule="auto"/>
              <w:jc w:val="center"/>
              <w:rPr>
                <w:bCs/>
                <w:sz w:val="22"/>
                <w:szCs w:val="22"/>
                <w:lang w:val="en-US"/>
              </w:rPr>
            </w:pPr>
            <w:r w:rsidRPr="00801BC6">
              <w:rPr>
                <w:bCs/>
                <w:sz w:val="22"/>
                <w:szCs w:val="22"/>
                <w:lang w:val="en-US"/>
              </w:rPr>
              <w:t>xxx</w:t>
            </w:r>
          </w:p>
        </w:tc>
      </w:tr>
      <w:tr w:rsidR="007341CC" w:rsidRPr="00801BC6" w14:paraId="3457336B" w14:textId="77777777" w:rsidTr="00186E7A">
        <w:trPr>
          <w:trHeight w:val="340"/>
        </w:trPr>
        <w:tc>
          <w:tcPr>
            <w:tcW w:w="2245" w:type="pct"/>
            <w:shd w:val="clear" w:color="auto" w:fill="auto"/>
          </w:tcPr>
          <w:p w14:paraId="4BDF7658" w14:textId="6E417C45" w:rsidR="007341CC" w:rsidRPr="00801BC6" w:rsidRDefault="007341CC" w:rsidP="007341CC">
            <w:pPr>
              <w:pStyle w:val="Header"/>
              <w:tabs>
                <w:tab w:val="clear" w:pos="4320"/>
                <w:tab w:val="clear" w:pos="8640"/>
              </w:tabs>
              <w:spacing w:line="276" w:lineRule="auto"/>
              <w:rPr>
                <w:b/>
                <w:sz w:val="22"/>
                <w:szCs w:val="22"/>
              </w:rPr>
            </w:pPr>
            <w:r w:rsidRPr="00801BC6">
              <w:rPr>
                <w:b/>
                <w:sz w:val="22"/>
                <w:szCs w:val="22"/>
              </w:rPr>
              <w:t>Total Expenses</w:t>
            </w:r>
          </w:p>
        </w:tc>
        <w:tc>
          <w:tcPr>
            <w:tcW w:w="436" w:type="pct"/>
            <w:shd w:val="clear" w:color="auto" w:fill="auto"/>
          </w:tcPr>
          <w:p w14:paraId="56CBFCC9" w14:textId="77777777" w:rsidR="007341CC" w:rsidRPr="00801BC6" w:rsidRDefault="007341CC" w:rsidP="005E0F9E">
            <w:pPr>
              <w:pStyle w:val="Header"/>
              <w:tabs>
                <w:tab w:val="clear" w:pos="4320"/>
                <w:tab w:val="clear" w:pos="8640"/>
              </w:tabs>
              <w:spacing w:line="276" w:lineRule="auto"/>
              <w:jc w:val="center"/>
              <w:rPr>
                <w:sz w:val="22"/>
                <w:szCs w:val="22"/>
                <w:lang w:val="en-US"/>
              </w:rPr>
            </w:pPr>
          </w:p>
        </w:tc>
        <w:tc>
          <w:tcPr>
            <w:tcW w:w="1160" w:type="pct"/>
            <w:shd w:val="clear" w:color="auto" w:fill="auto"/>
          </w:tcPr>
          <w:p w14:paraId="6AAD9DA8" w14:textId="57108829" w:rsidR="007341CC" w:rsidRPr="00801BC6" w:rsidRDefault="00A43FCD" w:rsidP="00F56005">
            <w:pPr>
              <w:pStyle w:val="Header"/>
              <w:tabs>
                <w:tab w:val="clear" w:pos="4320"/>
                <w:tab w:val="clear" w:pos="8640"/>
              </w:tabs>
              <w:spacing w:line="276" w:lineRule="auto"/>
              <w:jc w:val="center"/>
              <w:rPr>
                <w:b/>
                <w:sz w:val="22"/>
                <w:szCs w:val="22"/>
              </w:rPr>
            </w:pPr>
            <w:r w:rsidRPr="00801BC6">
              <w:rPr>
                <w:b/>
                <w:sz w:val="22"/>
                <w:szCs w:val="22"/>
              </w:rPr>
              <w:t>xxx</w:t>
            </w:r>
          </w:p>
        </w:tc>
        <w:tc>
          <w:tcPr>
            <w:tcW w:w="1159" w:type="pct"/>
            <w:shd w:val="clear" w:color="auto" w:fill="auto"/>
          </w:tcPr>
          <w:p w14:paraId="218632CA" w14:textId="4C3FBF4B" w:rsidR="007341CC" w:rsidRPr="00801BC6" w:rsidRDefault="00A43FCD" w:rsidP="00F56005">
            <w:pPr>
              <w:pStyle w:val="Header"/>
              <w:tabs>
                <w:tab w:val="clear" w:pos="4320"/>
                <w:tab w:val="clear" w:pos="8640"/>
              </w:tabs>
              <w:spacing w:line="276" w:lineRule="auto"/>
              <w:jc w:val="center"/>
              <w:rPr>
                <w:b/>
                <w:sz w:val="22"/>
                <w:szCs w:val="22"/>
              </w:rPr>
            </w:pPr>
            <w:r w:rsidRPr="00801BC6">
              <w:rPr>
                <w:b/>
                <w:sz w:val="22"/>
                <w:szCs w:val="22"/>
              </w:rPr>
              <w:t>xxx</w:t>
            </w:r>
          </w:p>
        </w:tc>
      </w:tr>
      <w:tr w:rsidR="007341CC" w:rsidRPr="00801BC6" w14:paraId="3010CD7A" w14:textId="77777777" w:rsidTr="00186E7A">
        <w:trPr>
          <w:trHeight w:val="340"/>
        </w:trPr>
        <w:tc>
          <w:tcPr>
            <w:tcW w:w="2245" w:type="pct"/>
            <w:shd w:val="clear" w:color="auto" w:fill="auto"/>
          </w:tcPr>
          <w:p w14:paraId="25B9E444" w14:textId="77777777" w:rsidR="007341CC" w:rsidRPr="00801BC6" w:rsidRDefault="007341CC" w:rsidP="007341CC">
            <w:pPr>
              <w:pStyle w:val="Header"/>
              <w:tabs>
                <w:tab w:val="clear" w:pos="4320"/>
                <w:tab w:val="clear" w:pos="8640"/>
              </w:tabs>
              <w:spacing w:line="276" w:lineRule="auto"/>
              <w:rPr>
                <w:sz w:val="22"/>
                <w:szCs w:val="22"/>
              </w:rPr>
            </w:pPr>
          </w:p>
        </w:tc>
        <w:tc>
          <w:tcPr>
            <w:tcW w:w="436" w:type="pct"/>
            <w:shd w:val="clear" w:color="auto" w:fill="auto"/>
          </w:tcPr>
          <w:p w14:paraId="6776CD3B" w14:textId="77777777" w:rsidR="007341CC" w:rsidRPr="00801BC6" w:rsidRDefault="007341CC" w:rsidP="005E0F9E">
            <w:pPr>
              <w:pStyle w:val="Header"/>
              <w:tabs>
                <w:tab w:val="clear" w:pos="4320"/>
                <w:tab w:val="clear" w:pos="8640"/>
              </w:tabs>
              <w:spacing w:line="276" w:lineRule="auto"/>
              <w:jc w:val="center"/>
              <w:rPr>
                <w:sz w:val="22"/>
                <w:szCs w:val="22"/>
              </w:rPr>
            </w:pPr>
          </w:p>
        </w:tc>
        <w:tc>
          <w:tcPr>
            <w:tcW w:w="1160" w:type="pct"/>
            <w:shd w:val="clear" w:color="auto" w:fill="auto"/>
          </w:tcPr>
          <w:p w14:paraId="53AC4A0B" w14:textId="77777777" w:rsidR="007341CC" w:rsidRPr="00801BC6" w:rsidRDefault="007341CC" w:rsidP="00F56005">
            <w:pPr>
              <w:pStyle w:val="Header"/>
              <w:tabs>
                <w:tab w:val="clear" w:pos="4320"/>
                <w:tab w:val="clear" w:pos="8640"/>
              </w:tabs>
              <w:spacing w:line="276" w:lineRule="auto"/>
              <w:jc w:val="center"/>
              <w:rPr>
                <w:sz w:val="22"/>
                <w:szCs w:val="22"/>
              </w:rPr>
            </w:pPr>
          </w:p>
        </w:tc>
        <w:tc>
          <w:tcPr>
            <w:tcW w:w="1159" w:type="pct"/>
            <w:shd w:val="clear" w:color="auto" w:fill="auto"/>
          </w:tcPr>
          <w:p w14:paraId="13A15A45" w14:textId="77777777" w:rsidR="007341CC" w:rsidRPr="00801BC6" w:rsidRDefault="007341CC" w:rsidP="00F56005">
            <w:pPr>
              <w:pStyle w:val="Header"/>
              <w:tabs>
                <w:tab w:val="clear" w:pos="4320"/>
                <w:tab w:val="clear" w:pos="8640"/>
              </w:tabs>
              <w:spacing w:line="276" w:lineRule="auto"/>
              <w:jc w:val="center"/>
              <w:rPr>
                <w:sz w:val="22"/>
                <w:szCs w:val="22"/>
              </w:rPr>
            </w:pPr>
          </w:p>
        </w:tc>
      </w:tr>
      <w:tr w:rsidR="007341CC" w:rsidRPr="00801BC6" w14:paraId="0311A68C" w14:textId="77777777" w:rsidTr="00186E7A">
        <w:trPr>
          <w:trHeight w:val="340"/>
        </w:trPr>
        <w:tc>
          <w:tcPr>
            <w:tcW w:w="2245" w:type="pct"/>
            <w:shd w:val="clear" w:color="auto" w:fill="auto"/>
          </w:tcPr>
          <w:p w14:paraId="0FA794F2" w14:textId="54D04B13" w:rsidR="007341CC" w:rsidRPr="00801BC6" w:rsidRDefault="007341CC" w:rsidP="007341CC">
            <w:pPr>
              <w:pStyle w:val="Header"/>
              <w:tabs>
                <w:tab w:val="clear" w:pos="4320"/>
                <w:tab w:val="clear" w:pos="8640"/>
              </w:tabs>
              <w:spacing w:line="276" w:lineRule="auto"/>
              <w:rPr>
                <w:b/>
                <w:sz w:val="22"/>
                <w:szCs w:val="22"/>
              </w:rPr>
            </w:pPr>
            <w:r w:rsidRPr="00801BC6">
              <w:rPr>
                <w:b/>
                <w:sz w:val="22"/>
                <w:szCs w:val="22"/>
              </w:rPr>
              <w:t>Profit/(Loss) Before Taxation</w:t>
            </w:r>
          </w:p>
        </w:tc>
        <w:tc>
          <w:tcPr>
            <w:tcW w:w="436" w:type="pct"/>
            <w:shd w:val="clear" w:color="auto" w:fill="auto"/>
          </w:tcPr>
          <w:p w14:paraId="2B09B04D" w14:textId="77777777" w:rsidR="007341CC" w:rsidRPr="00801BC6" w:rsidRDefault="007341CC" w:rsidP="005E0F9E">
            <w:pPr>
              <w:pStyle w:val="Header"/>
              <w:tabs>
                <w:tab w:val="clear" w:pos="4320"/>
                <w:tab w:val="clear" w:pos="8640"/>
              </w:tabs>
              <w:spacing w:line="276" w:lineRule="auto"/>
              <w:jc w:val="center"/>
              <w:rPr>
                <w:sz w:val="22"/>
                <w:szCs w:val="22"/>
              </w:rPr>
            </w:pPr>
          </w:p>
        </w:tc>
        <w:tc>
          <w:tcPr>
            <w:tcW w:w="1160" w:type="pct"/>
            <w:shd w:val="clear" w:color="auto" w:fill="auto"/>
          </w:tcPr>
          <w:p w14:paraId="2DBD5024" w14:textId="77F0D124" w:rsidR="007341CC" w:rsidRPr="00801BC6" w:rsidRDefault="00A43FCD" w:rsidP="00F56005">
            <w:pPr>
              <w:pStyle w:val="Header"/>
              <w:tabs>
                <w:tab w:val="clear" w:pos="4320"/>
                <w:tab w:val="clear" w:pos="8640"/>
              </w:tabs>
              <w:spacing w:line="276" w:lineRule="auto"/>
              <w:jc w:val="center"/>
              <w:rPr>
                <w:b/>
                <w:sz w:val="22"/>
                <w:szCs w:val="22"/>
              </w:rPr>
            </w:pPr>
            <w:r w:rsidRPr="00801BC6">
              <w:rPr>
                <w:b/>
                <w:sz w:val="22"/>
                <w:szCs w:val="22"/>
              </w:rPr>
              <w:t>xxx</w:t>
            </w:r>
          </w:p>
        </w:tc>
        <w:tc>
          <w:tcPr>
            <w:tcW w:w="1159" w:type="pct"/>
            <w:shd w:val="clear" w:color="auto" w:fill="auto"/>
          </w:tcPr>
          <w:p w14:paraId="52B84A92" w14:textId="0F0EBDF6" w:rsidR="007341CC" w:rsidRPr="00801BC6" w:rsidRDefault="00A43FCD" w:rsidP="00F56005">
            <w:pPr>
              <w:pStyle w:val="Header"/>
              <w:tabs>
                <w:tab w:val="clear" w:pos="4320"/>
                <w:tab w:val="clear" w:pos="8640"/>
              </w:tabs>
              <w:spacing w:line="276" w:lineRule="auto"/>
              <w:jc w:val="center"/>
              <w:rPr>
                <w:b/>
                <w:sz w:val="22"/>
                <w:szCs w:val="22"/>
              </w:rPr>
            </w:pPr>
            <w:r w:rsidRPr="00801BC6">
              <w:rPr>
                <w:b/>
                <w:sz w:val="22"/>
                <w:szCs w:val="22"/>
              </w:rPr>
              <w:t>xxx</w:t>
            </w:r>
          </w:p>
        </w:tc>
      </w:tr>
      <w:tr w:rsidR="007341CC" w:rsidRPr="00801BC6" w14:paraId="1FC620AC" w14:textId="77777777" w:rsidTr="00186E7A">
        <w:trPr>
          <w:trHeight w:val="340"/>
        </w:trPr>
        <w:tc>
          <w:tcPr>
            <w:tcW w:w="2245" w:type="pct"/>
            <w:shd w:val="clear" w:color="auto" w:fill="auto"/>
          </w:tcPr>
          <w:p w14:paraId="572F04BA" w14:textId="77777777" w:rsidR="007341CC" w:rsidRPr="00801BC6" w:rsidRDefault="007341CC" w:rsidP="007341CC">
            <w:pPr>
              <w:pStyle w:val="Header"/>
              <w:tabs>
                <w:tab w:val="clear" w:pos="4320"/>
                <w:tab w:val="clear" w:pos="8640"/>
              </w:tabs>
              <w:spacing w:line="276" w:lineRule="auto"/>
              <w:rPr>
                <w:b/>
                <w:sz w:val="22"/>
                <w:szCs w:val="22"/>
              </w:rPr>
            </w:pPr>
          </w:p>
        </w:tc>
        <w:tc>
          <w:tcPr>
            <w:tcW w:w="436" w:type="pct"/>
            <w:shd w:val="clear" w:color="auto" w:fill="auto"/>
          </w:tcPr>
          <w:p w14:paraId="41D5326F" w14:textId="77777777" w:rsidR="007341CC" w:rsidRPr="00801BC6" w:rsidRDefault="007341CC" w:rsidP="005E0F9E">
            <w:pPr>
              <w:pStyle w:val="Header"/>
              <w:tabs>
                <w:tab w:val="clear" w:pos="4320"/>
                <w:tab w:val="clear" w:pos="8640"/>
              </w:tabs>
              <w:spacing w:line="276" w:lineRule="auto"/>
              <w:jc w:val="center"/>
              <w:rPr>
                <w:sz w:val="22"/>
                <w:szCs w:val="22"/>
              </w:rPr>
            </w:pPr>
          </w:p>
        </w:tc>
        <w:tc>
          <w:tcPr>
            <w:tcW w:w="1160" w:type="pct"/>
            <w:shd w:val="clear" w:color="auto" w:fill="auto"/>
          </w:tcPr>
          <w:p w14:paraId="2AFC9528" w14:textId="77777777" w:rsidR="007341CC" w:rsidRPr="00801BC6" w:rsidRDefault="007341CC" w:rsidP="00F56005">
            <w:pPr>
              <w:pStyle w:val="Header"/>
              <w:tabs>
                <w:tab w:val="clear" w:pos="4320"/>
                <w:tab w:val="clear" w:pos="8640"/>
              </w:tabs>
              <w:spacing w:line="276" w:lineRule="auto"/>
              <w:jc w:val="center"/>
              <w:rPr>
                <w:b/>
                <w:sz w:val="22"/>
                <w:szCs w:val="22"/>
              </w:rPr>
            </w:pPr>
          </w:p>
        </w:tc>
        <w:tc>
          <w:tcPr>
            <w:tcW w:w="1159" w:type="pct"/>
            <w:shd w:val="clear" w:color="auto" w:fill="auto"/>
          </w:tcPr>
          <w:p w14:paraId="36F2E84A" w14:textId="77777777" w:rsidR="007341CC" w:rsidRPr="00801BC6" w:rsidRDefault="007341CC" w:rsidP="00F56005">
            <w:pPr>
              <w:pStyle w:val="Header"/>
              <w:tabs>
                <w:tab w:val="clear" w:pos="4320"/>
                <w:tab w:val="clear" w:pos="8640"/>
              </w:tabs>
              <w:spacing w:line="276" w:lineRule="auto"/>
              <w:jc w:val="center"/>
              <w:rPr>
                <w:b/>
                <w:sz w:val="22"/>
                <w:szCs w:val="22"/>
              </w:rPr>
            </w:pPr>
          </w:p>
        </w:tc>
      </w:tr>
      <w:tr w:rsidR="007341CC" w:rsidRPr="00801BC6" w14:paraId="180A6F4F" w14:textId="77777777" w:rsidTr="00186E7A">
        <w:trPr>
          <w:trHeight w:val="340"/>
        </w:trPr>
        <w:tc>
          <w:tcPr>
            <w:tcW w:w="2245" w:type="pct"/>
            <w:shd w:val="clear" w:color="auto" w:fill="auto"/>
          </w:tcPr>
          <w:p w14:paraId="0EE02C65" w14:textId="16BD2883" w:rsidR="007341CC" w:rsidRPr="00801BC6" w:rsidRDefault="007341CC" w:rsidP="007341CC">
            <w:pPr>
              <w:pStyle w:val="Header"/>
              <w:tabs>
                <w:tab w:val="clear" w:pos="4320"/>
                <w:tab w:val="clear" w:pos="8640"/>
              </w:tabs>
              <w:spacing w:line="276" w:lineRule="auto"/>
              <w:rPr>
                <w:b/>
                <w:sz w:val="22"/>
                <w:szCs w:val="22"/>
              </w:rPr>
            </w:pPr>
            <w:r w:rsidRPr="00801BC6">
              <w:rPr>
                <w:b/>
                <w:sz w:val="22"/>
                <w:szCs w:val="22"/>
              </w:rPr>
              <w:t>Income Tax Expense/(Credit)</w:t>
            </w:r>
          </w:p>
        </w:tc>
        <w:tc>
          <w:tcPr>
            <w:tcW w:w="436" w:type="pct"/>
            <w:shd w:val="clear" w:color="auto" w:fill="auto"/>
          </w:tcPr>
          <w:p w14:paraId="4913E43A" w14:textId="7FDDA9C3" w:rsidR="007341CC" w:rsidRPr="00801BC6" w:rsidRDefault="00A43FCD" w:rsidP="005E0F9E">
            <w:pPr>
              <w:pStyle w:val="Header"/>
              <w:tabs>
                <w:tab w:val="clear" w:pos="4320"/>
                <w:tab w:val="clear" w:pos="8640"/>
              </w:tabs>
              <w:spacing w:line="276" w:lineRule="auto"/>
              <w:jc w:val="center"/>
              <w:rPr>
                <w:sz w:val="22"/>
                <w:szCs w:val="22"/>
                <w:lang w:val="en-US"/>
              </w:rPr>
            </w:pPr>
            <w:r w:rsidRPr="00801BC6">
              <w:rPr>
                <w:sz w:val="22"/>
                <w:szCs w:val="22"/>
                <w:lang w:val="en-US"/>
              </w:rPr>
              <w:t>1</w:t>
            </w:r>
            <w:r w:rsidR="001D53B7">
              <w:rPr>
                <w:sz w:val="22"/>
                <w:szCs w:val="22"/>
                <w:lang w:val="en-US"/>
              </w:rPr>
              <w:t>6</w:t>
            </w:r>
          </w:p>
        </w:tc>
        <w:tc>
          <w:tcPr>
            <w:tcW w:w="1160" w:type="pct"/>
            <w:shd w:val="clear" w:color="auto" w:fill="auto"/>
          </w:tcPr>
          <w:p w14:paraId="1B274E21" w14:textId="0F8A1B0E" w:rsidR="007341CC" w:rsidRPr="00801BC6" w:rsidRDefault="00A43FCD" w:rsidP="00F56005">
            <w:pPr>
              <w:pStyle w:val="Header"/>
              <w:tabs>
                <w:tab w:val="clear" w:pos="4320"/>
                <w:tab w:val="clear" w:pos="8640"/>
              </w:tabs>
              <w:spacing w:line="276" w:lineRule="auto"/>
              <w:jc w:val="center"/>
              <w:rPr>
                <w:b/>
                <w:sz w:val="22"/>
                <w:szCs w:val="22"/>
              </w:rPr>
            </w:pPr>
            <w:r w:rsidRPr="00801BC6">
              <w:rPr>
                <w:b/>
                <w:sz w:val="22"/>
                <w:szCs w:val="22"/>
              </w:rPr>
              <w:t>xxx</w:t>
            </w:r>
          </w:p>
        </w:tc>
        <w:tc>
          <w:tcPr>
            <w:tcW w:w="1159" w:type="pct"/>
            <w:shd w:val="clear" w:color="auto" w:fill="auto"/>
          </w:tcPr>
          <w:p w14:paraId="4DECFF49" w14:textId="73A98CA2" w:rsidR="007341CC" w:rsidRPr="00801BC6" w:rsidRDefault="00A43FCD" w:rsidP="00F56005">
            <w:pPr>
              <w:pStyle w:val="Header"/>
              <w:tabs>
                <w:tab w:val="clear" w:pos="4320"/>
                <w:tab w:val="clear" w:pos="8640"/>
              </w:tabs>
              <w:spacing w:line="276" w:lineRule="auto"/>
              <w:jc w:val="center"/>
              <w:rPr>
                <w:b/>
                <w:sz w:val="22"/>
                <w:szCs w:val="22"/>
              </w:rPr>
            </w:pPr>
            <w:r w:rsidRPr="00801BC6">
              <w:rPr>
                <w:b/>
                <w:sz w:val="22"/>
                <w:szCs w:val="22"/>
              </w:rPr>
              <w:t>xxx</w:t>
            </w:r>
          </w:p>
        </w:tc>
      </w:tr>
      <w:tr w:rsidR="007341CC" w:rsidRPr="00801BC6" w14:paraId="42B9040A" w14:textId="77777777" w:rsidTr="00186E7A">
        <w:trPr>
          <w:trHeight w:val="340"/>
        </w:trPr>
        <w:tc>
          <w:tcPr>
            <w:tcW w:w="2245" w:type="pct"/>
            <w:shd w:val="clear" w:color="auto" w:fill="auto"/>
          </w:tcPr>
          <w:p w14:paraId="7B26CE06" w14:textId="1B33A9F4" w:rsidR="007341CC" w:rsidRPr="00801BC6" w:rsidRDefault="007341CC" w:rsidP="007341CC">
            <w:pPr>
              <w:pStyle w:val="Header"/>
              <w:tabs>
                <w:tab w:val="clear" w:pos="4320"/>
                <w:tab w:val="clear" w:pos="8640"/>
              </w:tabs>
              <w:spacing w:line="276" w:lineRule="auto"/>
              <w:rPr>
                <w:b/>
                <w:sz w:val="22"/>
                <w:szCs w:val="22"/>
              </w:rPr>
            </w:pPr>
            <w:r w:rsidRPr="00801BC6">
              <w:rPr>
                <w:b/>
                <w:sz w:val="22"/>
                <w:szCs w:val="22"/>
              </w:rPr>
              <w:t>Profit/(Loss) After Taxation</w:t>
            </w:r>
          </w:p>
        </w:tc>
        <w:tc>
          <w:tcPr>
            <w:tcW w:w="436" w:type="pct"/>
            <w:shd w:val="clear" w:color="auto" w:fill="auto"/>
          </w:tcPr>
          <w:p w14:paraId="1ABABA5D" w14:textId="77777777" w:rsidR="007341CC" w:rsidRPr="00801BC6" w:rsidRDefault="007341CC" w:rsidP="005E0F9E">
            <w:pPr>
              <w:pStyle w:val="Header"/>
              <w:tabs>
                <w:tab w:val="clear" w:pos="4320"/>
                <w:tab w:val="clear" w:pos="8640"/>
              </w:tabs>
              <w:spacing w:line="276" w:lineRule="auto"/>
              <w:jc w:val="center"/>
              <w:rPr>
                <w:sz w:val="22"/>
                <w:szCs w:val="22"/>
              </w:rPr>
            </w:pPr>
          </w:p>
        </w:tc>
        <w:tc>
          <w:tcPr>
            <w:tcW w:w="1160" w:type="pct"/>
            <w:shd w:val="clear" w:color="auto" w:fill="auto"/>
          </w:tcPr>
          <w:p w14:paraId="088C30C5" w14:textId="4E7DAE04" w:rsidR="007341CC" w:rsidRPr="00801BC6" w:rsidRDefault="00A43FCD" w:rsidP="00F56005">
            <w:pPr>
              <w:pStyle w:val="Header"/>
              <w:tabs>
                <w:tab w:val="clear" w:pos="4320"/>
                <w:tab w:val="clear" w:pos="8640"/>
              </w:tabs>
              <w:spacing w:line="276" w:lineRule="auto"/>
              <w:jc w:val="center"/>
              <w:rPr>
                <w:b/>
                <w:sz w:val="22"/>
                <w:szCs w:val="22"/>
              </w:rPr>
            </w:pPr>
            <w:r w:rsidRPr="00801BC6">
              <w:rPr>
                <w:b/>
                <w:sz w:val="22"/>
                <w:szCs w:val="22"/>
              </w:rPr>
              <w:t>xxx</w:t>
            </w:r>
          </w:p>
        </w:tc>
        <w:tc>
          <w:tcPr>
            <w:tcW w:w="1159" w:type="pct"/>
            <w:shd w:val="clear" w:color="auto" w:fill="auto"/>
          </w:tcPr>
          <w:p w14:paraId="0537A4C6" w14:textId="2CA5F799" w:rsidR="007341CC" w:rsidRPr="00801BC6" w:rsidRDefault="00A43FCD" w:rsidP="00F56005">
            <w:pPr>
              <w:pStyle w:val="Header"/>
              <w:tabs>
                <w:tab w:val="clear" w:pos="4320"/>
                <w:tab w:val="clear" w:pos="8640"/>
              </w:tabs>
              <w:spacing w:line="276" w:lineRule="auto"/>
              <w:jc w:val="center"/>
              <w:rPr>
                <w:b/>
                <w:sz w:val="22"/>
                <w:szCs w:val="22"/>
              </w:rPr>
            </w:pPr>
            <w:r w:rsidRPr="00801BC6">
              <w:rPr>
                <w:b/>
                <w:sz w:val="22"/>
                <w:szCs w:val="22"/>
              </w:rPr>
              <w:t>xxx</w:t>
            </w:r>
          </w:p>
        </w:tc>
      </w:tr>
      <w:tr w:rsidR="007341CC" w:rsidRPr="00801BC6" w14:paraId="54B10BCE" w14:textId="77777777" w:rsidTr="00186E7A">
        <w:trPr>
          <w:trHeight w:val="340"/>
        </w:trPr>
        <w:tc>
          <w:tcPr>
            <w:tcW w:w="2245" w:type="pct"/>
            <w:shd w:val="clear" w:color="auto" w:fill="auto"/>
          </w:tcPr>
          <w:p w14:paraId="0175CF3A" w14:textId="63BB5F54" w:rsidR="007341CC" w:rsidRPr="00801BC6" w:rsidRDefault="007341CC" w:rsidP="007341CC">
            <w:pPr>
              <w:pStyle w:val="Header"/>
              <w:tabs>
                <w:tab w:val="clear" w:pos="4320"/>
                <w:tab w:val="clear" w:pos="8640"/>
              </w:tabs>
              <w:spacing w:line="276" w:lineRule="auto"/>
              <w:rPr>
                <w:sz w:val="22"/>
                <w:szCs w:val="22"/>
              </w:rPr>
            </w:pPr>
            <w:r w:rsidRPr="00801BC6">
              <w:rPr>
                <w:sz w:val="22"/>
                <w:szCs w:val="22"/>
              </w:rPr>
              <w:t>Earnings Per Share – Basic And Diluted</w:t>
            </w:r>
          </w:p>
        </w:tc>
        <w:tc>
          <w:tcPr>
            <w:tcW w:w="436" w:type="pct"/>
            <w:shd w:val="clear" w:color="auto" w:fill="auto"/>
          </w:tcPr>
          <w:p w14:paraId="1F9B8531" w14:textId="5FEEDAA3" w:rsidR="007341CC" w:rsidRPr="00801BC6" w:rsidRDefault="00A43FCD" w:rsidP="005E0F9E">
            <w:pPr>
              <w:pStyle w:val="Header"/>
              <w:tabs>
                <w:tab w:val="clear" w:pos="4320"/>
                <w:tab w:val="clear" w:pos="8640"/>
              </w:tabs>
              <w:spacing w:line="276" w:lineRule="auto"/>
              <w:jc w:val="center"/>
              <w:rPr>
                <w:sz w:val="22"/>
                <w:szCs w:val="22"/>
                <w:lang w:val="en-GB"/>
              </w:rPr>
            </w:pPr>
            <w:r w:rsidRPr="00801BC6">
              <w:rPr>
                <w:sz w:val="22"/>
                <w:szCs w:val="22"/>
                <w:lang w:val="en-GB"/>
              </w:rPr>
              <w:t>1</w:t>
            </w:r>
            <w:r w:rsidR="001D53B7">
              <w:rPr>
                <w:sz w:val="22"/>
                <w:szCs w:val="22"/>
                <w:lang w:val="en-GB"/>
              </w:rPr>
              <w:t>7</w:t>
            </w:r>
          </w:p>
        </w:tc>
        <w:tc>
          <w:tcPr>
            <w:tcW w:w="1160" w:type="pct"/>
            <w:shd w:val="clear" w:color="auto" w:fill="auto"/>
          </w:tcPr>
          <w:p w14:paraId="2C516738" w14:textId="2239BE79" w:rsidR="007341CC" w:rsidRPr="00801BC6" w:rsidRDefault="00A43FCD" w:rsidP="00F56005">
            <w:pPr>
              <w:pStyle w:val="Header"/>
              <w:tabs>
                <w:tab w:val="clear" w:pos="4320"/>
                <w:tab w:val="clear" w:pos="8640"/>
              </w:tabs>
              <w:spacing w:line="276" w:lineRule="auto"/>
              <w:jc w:val="center"/>
              <w:rPr>
                <w:sz w:val="22"/>
                <w:szCs w:val="22"/>
              </w:rPr>
            </w:pPr>
            <w:r w:rsidRPr="00801BC6">
              <w:rPr>
                <w:sz w:val="22"/>
                <w:szCs w:val="22"/>
              </w:rPr>
              <w:t>xxx</w:t>
            </w:r>
          </w:p>
        </w:tc>
        <w:tc>
          <w:tcPr>
            <w:tcW w:w="1159" w:type="pct"/>
            <w:shd w:val="clear" w:color="auto" w:fill="auto"/>
          </w:tcPr>
          <w:p w14:paraId="49F19A16" w14:textId="4E98DFD2" w:rsidR="007341CC" w:rsidRPr="00801BC6" w:rsidRDefault="00A43FCD" w:rsidP="00F56005">
            <w:pPr>
              <w:pStyle w:val="Header"/>
              <w:tabs>
                <w:tab w:val="clear" w:pos="4320"/>
                <w:tab w:val="clear" w:pos="8640"/>
              </w:tabs>
              <w:spacing w:line="276" w:lineRule="auto"/>
              <w:jc w:val="center"/>
              <w:rPr>
                <w:sz w:val="22"/>
                <w:szCs w:val="22"/>
              </w:rPr>
            </w:pPr>
            <w:r w:rsidRPr="00801BC6">
              <w:rPr>
                <w:sz w:val="22"/>
                <w:szCs w:val="22"/>
              </w:rPr>
              <w:t>xxx</w:t>
            </w:r>
          </w:p>
        </w:tc>
      </w:tr>
      <w:tr w:rsidR="007341CC" w:rsidRPr="00801BC6" w14:paraId="3726ACBC" w14:textId="77777777" w:rsidTr="00186E7A">
        <w:trPr>
          <w:trHeight w:val="340"/>
        </w:trPr>
        <w:tc>
          <w:tcPr>
            <w:tcW w:w="2245" w:type="pct"/>
            <w:shd w:val="clear" w:color="auto" w:fill="auto"/>
          </w:tcPr>
          <w:p w14:paraId="6BD514B5" w14:textId="77777777" w:rsidR="007341CC" w:rsidRPr="00801BC6" w:rsidRDefault="007341CC" w:rsidP="007341CC">
            <w:pPr>
              <w:pStyle w:val="Header"/>
              <w:tabs>
                <w:tab w:val="clear" w:pos="4320"/>
                <w:tab w:val="clear" w:pos="8640"/>
              </w:tabs>
              <w:spacing w:line="276" w:lineRule="auto"/>
              <w:rPr>
                <w:sz w:val="22"/>
                <w:szCs w:val="22"/>
              </w:rPr>
            </w:pPr>
            <w:r w:rsidRPr="00801BC6">
              <w:rPr>
                <w:sz w:val="22"/>
                <w:szCs w:val="22"/>
              </w:rPr>
              <w:t>Dividend per share</w:t>
            </w:r>
          </w:p>
        </w:tc>
        <w:tc>
          <w:tcPr>
            <w:tcW w:w="436" w:type="pct"/>
            <w:shd w:val="clear" w:color="auto" w:fill="auto"/>
          </w:tcPr>
          <w:p w14:paraId="688852CC" w14:textId="5308B871" w:rsidR="007341CC" w:rsidRPr="00801BC6" w:rsidRDefault="00A43FCD" w:rsidP="005E0F9E">
            <w:pPr>
              <w:pStyle w:val="Header"/>
              <w:tabs>
                <w:tab w:val="clear" w:pos="4320"/>
                <w:tab w:val="clear" w:pos="8640"/>
              </w:tabs>
              <w:spacing w:line="276" w:lineRule="auto"/>
              <w:jc w:val="center"/>
              <w:rPr>
                <w:sz w:val="22"/>
                <w:szCs w:val="22"/>
                <w:lang w:val="en-GB"/>
              </w:rPr>
            </w:pPr>
            <w:r w:rsidRPr="00801BC6">
              <w:rPr>
                <w:sz w:val="22"/>
                <w:szCs w:val="22"/>
                <w:lang w:val="en-GB"/>
              </w:rPr>
              <w:t>1</w:t>
            </w:r>
            <w:r w:rsidR="001D53B7">
              <w:rPr>
                <w:sz w:val="22"/>
                <w:szCs w:val="22"/>
                <w:lang w:val="en-GB"/>
              </w:rPr>
              <w:t>8</w:t>
            </w:r>
          </w:p>
        </w:tc>
        <w:tc>
          <w:tcPr>
            <w:tcW w:w="1160" w:type="pct"/>
            <w:shd w:val="clear" w:color="auto" w:fill="auto"/>
          </w:tcPr>
          <w:p w14:paraId="50DD3D71" w14:textId="00AE73ED" w:rsidR="007341CC" w:rsidRPr="00801BC6" w:rsidRDefault="00A43FCD" w:rsidP="00F56005">
            <w:pPr>
              <w:pStyle w:val="Header"/>
              <w:tabs>
                <w:tab w:val="clear" w:pos="4320"/>
                <w:tab w:val="clear" w:pos="8640"/>
              </w:tabs>
              <w:spacing w:line="276" w:lineRule="auto"/>
              <w:jc w:val="center"/>
              <w:rPr>
                <w:sz w:val="22"/>
                <w:szCs w:val="22"/>
              </w:rPr>
            </w:pPr>
            <w:r w:rsidRPr="00801BC6">
              <w:rPr>
                <w:sz w:val="22"/>
                <w:szCs w:val="22"/>
              </w:rPr>
              <w:t>xxx</w:t>
            </w:r>
          </w:p>
        </w:tc>
        <w:tc>
          <w:tcPr>
            <w:tcW w:w="1159" w:type="pct"/>
            <w:shd w:val="clear" w:color="auto" w:fill="auto"/>
          </w:tcPr>
          <w:p w14:paraId="528AF004" w14:textId="42C1B552" w:rsidR="007341CC" w:rsidRPr="00801BC6" w:rsidRDefault="00A43FCD" w:rsidP="00F56005">
            <w:pPr>
              <w:pStyle w:val="Header"/>
              <w:tabs>
                <w:tab w:val="clear" w:pos="4320"/>
                <w:tab w:val="clear" w:pos="8640"/>
              </w:tabs>
              <w:spacing w:line="276" w:lineRule="auto"/>
              <w:jc w:val="center"/>
              <w:rPr>
                <w:sz w:val="22"/>
                <w:szCs w:val="22"/>
              </w:rPr>
            </w:pPr>
            <w:r w:rsidRPr="00801BC6">
              <w:rPr>
                <w:sz w:val="22"/>
                <w:szCs w:val="22"/>
              </w:rPr>
              <w:t>xxx</w:t>
            </w:r>
          </w:p>
        </w:tc>
      </w:tr>
      <w:tr w:rsidR="007341CC" w:rsidRPr="00801BC6" w14:paraId="45297735" w14:textId="77777777" w:rsidTr="00186E7A">
        <w:trPr>
          <w:trHeight w:val="340"/>
        </w:trPr>
        <w:tc>
          <w:tcPr>
            <w:tcW w:w="2245" w:type="pct"/>
            <w:shd w:val="clear" w:color="auto" w:fill="auto"/>
          </w:tcPr>
          <w:p w14:paraId="4E65DE1E" w14:textId="77777777" w:rsidR="007341CC" w:rsidRPr="00801BC6" w:rsidRDefault="007341CC" w:rsidP="007341CC">
            <w:pPr>
              <w:pStyle w:val="Header"/>
              <w:tabs>
                <w:tab w:val="clear" w:pos="4320"/>
                <w:tab w:val="clear" w:pos="8640"/>
              </w:tabs>
              <w:spacing w:line="276" w:lineRule="auto"/>
              <w:rPr>
                <w:sz w:val="22"/>
                <w:szCs w:val="22"/>
              </w:rPr>
            </w:pPr>
          </w:p>
        </w:tc>
        <w:tc>
          <w:tcPr>
            <w:tcW w:w="436" w:type="pct"/>
            <w:shd w:val="clear" w:color="auto" w:fill="auto"/>
          </w:tcPr>
          <w:p w14:paraId="3506FC7E" w14:textId="77777777" w:rsidR="007341CC" w:rsidRPr="00801BC6" w:rsidRDefault="007341CC" w:rsidP="005E0F9E">
            <w:pPr>
              <w:pStyle w:val="Header"/>
              <w:tabs>
                <w:tab w:val="clear" w:pos="4320"/>
                <w:tab w:val="clear" w:pos="8640"/>
              </w:tabs>
              <w:spacing w:line="276" w:lineRule="auto"/>
              <w:jc w:val="center"/>
              <w:rPr>
                <w:sz w:val="22"/>
                <w:szCs w:val="22"/>
                <w:lang w:val="en-GB"/>
              </w:rPr>
            </w:pPr>
          </w:p>
        </w:tc>
        <w:tc>
          <w:tcPr>
            <w:tcW w:w="1160" w:type="pct"/>
            <w:shd w:val="clear" w:color="auto" w:fill="auto"/>
          </w:tcPr>
          <w:p w14:paraId="68112E36" w14:textId="77777777" w:rsidR="007341CC" w:rsidRPr="00801BC6" w:rsidRDefault="007341CC" w:rsidP="007341CC">
            <w:pPr>
              <w:pStyle w:val="Header"/>
              <w:tabs>
                <w:tab w:val="clear" w:pos="4320"/>
                <w:tab w:val="clear" w:pos="8640"/>
              </w:tabs>
              <w:spacing w:line="276" w:lineRule="auto"/>
              <w:jc w:val="right"/>
              <w:rPr>
                <w:sz w:val="22"/>
                <w:szCs w:val="22"/>
              </w:rPr>
            </w:pPr>
          </w:p>
        </w:tc>
        <w:tc>
          <w:tcPr>
            <w:tcW w:w="1159" w:type="pct"/>
            <w:shd w:val="clear" w:color="auto" w:fill="auto"/>
          </w:tcPr>
          <w:p w14:paraId="7626AF8C" w14:textId="77777777" w:rsidR="007341CC" w:rsidRPr="00801BC6" w:rsidRDefault="007341CC" w:rsidP="007341CC">
            <w:pPr>
              <w:pStyle w:val="Header"/>
              <w:tabs>
                <w:tab w:val="clear" w:pos="4320"/>
                <w:tab w:val="clear" w:pos="8640"/>
              </w:tabs>
              <w:spacing w:line="276" w:lineRule="auto"/>
              <w:jc w:val="right"/>
              <w:rPr>
                <w:sz w:val="22"/>
                <w:szCs w:val="22"/>
              </w:rPr>
            </w:pPr>
          </w:p>
        </w:tc>
      </w:tr>
      <w:tr w:rsidR="007341CC" w:rsidRPr="00801BC6" w14:paraId="1C40AB4D" w14:textId="77777777" w:rsidTr="00186E7A">
        <w:trPr>
          <w:trHeight w:val="340"/>
        </w:trPr>
        <w:tc>
          <w:tcPr>
            <w:tcW w:w="2245" w:type="pct"/>
            <w:shd w:val="clear" w:color="auto" w:fill="auto"/>
          </w:tcPr>
          <w:p w14:paraId="2938A0A5" w14:textId="3C7BA0D1" w:rsidR="007341CC" w:rsidRPr="00801BC6" w:rsidRDefault="007341CC" w:rsidP="007341CC">
            <w:pPr>
              <w:pStyle w:val="Header"/>
              <w:tabs>
                <w:tab w:val="clear" w:pos="4320"/>
                <w:tab w:val="clear" w:pos="8640"/>
              </w:tabs>
              <w:spacing w:line="276" w:lineRule="auto"/>
              <w:rPr>
                <w:sz w:val="22"/>
                <w:szCs w:val="22"/>
              </w:rPr>
            </w:pPr>
            <w:r w:rsidRPr="00801BC6">
              <w:rPr>
                <w:b/>
                <w:sz w:val="22"/>
                <w:szCs w:val="22"/>
                <w:lang w:val="en-US"/>
              </w:rPr>
              <w:t>Other Comprehensive Income</w:t>
            </w:r>
          </w:p>
        </w:tc>
        <w:tc>
          <w:tcPr>
            <w:tcW w:w="436" w:type="pct"/>
            <w:shd w:val="clear" w:color="auto" w:fill="auto"/>
          </w:tcPr>
          <w:p w14:paraId="7C77A6D1" w14:textId="77777777" w:rsidR="007341CC" w:rsidRPr="00801BC6" w:rsidRDefault="007341CC" w:rsidP="005E0F9E">
            <w:pPr>
              <w:pStyle w:val="Header"/>
              <w:tabs>
                <w:tab w:val="clear" w:pos="4320"/>
                <w:tab w:val="clear" w:pos="8640"/>
              </w:tabs>
              <w:spacing w:line="276" w:lineRule="auto"/>
              <w:jc w:val="center"/>
              <w:rPr>
                <w:sz w:val="22"/>
                <w:szCs w:val="22"/>
                <w:lang w:val="en-GB"/>
              </w:rPr>
            </w:pPr>
          </w:p>
        </w:tc>
        <w:tc>
          <w:tcPr>
            <w:tcW w:w="1160" w:type="pct"/>
            <w:shd w:val="clear" w:color="auto" w:fill="auto"/>
          </w:tcPr>
          <w:p w14:paraId="154787B4" w14:textId="77777777" w:rsidR="007341CC" w:rsidRPr="00801BC6" w:rsidRDefault="007341CC" w:rsidP="007341CC">
            <w:pPr>
              <w:pStyle w:val="Header"/>
              <w:tabs>
                <w:tab w:val="clear" w:pos="4320"/>
                <w:tab w:val="clear" w:pos="8640"/>
              </w:tabs>
              <w:spacing w:line="276" w:lineRule="auto"/>
              <w:jc w:val="right"/>
              <w:rPr>
                <w:sz w:val="22"/>
                <w:szCs w:val="22"/>
              </w:rPr>
            </w:pPr>
          </w:p>
        </w:tc>
        <w:tc>
          <w:tcPr>
            <w:tcW w:w="1159" w:type="pct"/>
            <w:shd w:val="clear" w:color="auto" w:fill="auto"/>
          </w:tcPr>
          <w:p w14:paraId="742DCDE4" w14:textId="77777777" w:rsidR="007341CC" w:rsidRPr="00801BC6" w:rsidRDefault="007341CC" w:rsidP="007341CC">
            <w:pPr>
              <w:pStyle w:val="Header"/>
              <w:tabs>
                <w:tab w:val="clear" w:pos="4320"/>
                <w:tab w:val="clear" w:pos="8640"/>
              </w:tabs>
              <w:spacing w:line="276" w:lineRule="auto"/>
              <w:jc w:val="right"/>
              <w:rPr>
                <w:sz w:val="22"/>
                <w:szCs w:val="22"/>
              </w:rPr>
            </w:pPr>
          </w:p>
        </w:tc>
      </w:tr>
      <w:tr w:rsidR="007341CC" w:rsidRPr="00801BC6" w14:paraId="5FF169FC" w14:textId="77777777" w:rsidTr="00186E7A">
        <w:trPr>
          <w:trHeight w:val="340"/>
        </w:trPr>
        <w:tc>
          <w:tcPr>
            <w:tcW w:w="2245" w:type="pct"/>
            <w:shd w:val="clear" w:color="auto" w:fill="auto"/>
          </w:tcPr>
          <w:p w14:paraId="006B3C83" w14:textId="71434520" w:rsidR="007341CC" w:rsidRPr="00801BC6" w:rsidRDefault="007341CC" w:rsidP="007341CC">
            <w:pPr>
              <w:pStyle w:val="Header"/>
              <w:tabs>
                <w:tab w:val="clear" w:pos="4320"/>
                <w:tab w:val="clear" w:pos="8640"/>
              </w:tabs>
              <w:spacing w:line="276" w:lineRule="auto"/>
              <w:rPr>
                <w:b/>
                <w:sz w:val="22"/>
                <w:szCs w:val="22"/>
                <w:lang w:val="en-US"/>
              </w:rPr>
            </w:pPr>
            <w:r w:rsidRPr="00801BC6">
              <w:rPr>
                <w:b/>
                <w:sz w:val="22"/>
                <w:szCs w:val="22"/>
                <w:lang w:val="en-US"/>
              </w:rPr>
              <w:t>Profit/ (Loss) After Taxation</w:t>
            </w:r>
          </w:p>
        </w:tc>
        <w:tc>
          <w:tcPr>
            <w:tcW w:w="436" w:type="pct"/>
            <w:shd w:val="clear" w:color="auto" w:fill="auto"/>
          </w:tcPr>
          <w:p w14:paraId="2CFD2EB4" w14:textId="77777777" w:rsidR="007341CC" w:rsidRPr="00801BC6" w:rsidRDefault="007341CC" w:rsidP="005E0F9E">
            <w:pPr>
              <w:pStyle w:val="Header"/>
              <w:tabs>
                <w:tab w:val="clear" w:pos="4320"/>
                <w:tab w:val="clear" w:pos="8640"/>
              </w:tabs>
              <w:spacing w:line="276" w:lineRule="auto"/>
              <w:jc w:val="center"/>
              <w:rPr>
                <w:sz w:val="22"/>
                <w:szCs w:val="22"/>
                <w:lang w:val="en-GB"/>
              </w:rPr>
            </w:pPr>
          </w:p>
        </w:tc>
        <w:tc>
          <w:tcPr>
            <w:tcW w:w="1160" w:type="pct"/>
            <w:shd w:val="clear" w:color="auto" w:fill="auto"/>
          </w:tcPr>
          <w:p w14:paraId="07F58351" w14:textId="24D4F5CF" w:rsidR="007341CC" w:rsidRPr="00801BC6" w:rsidRDefault="00A43FCD" w:rsidP="00F56005">
            <w:pPr>
              <w:pStyle w:val="Header"/>
              <w:tabs>
                <w:tab w:val="clear" w:pos="4320"/>
                <w:tab w:val="clear" w:pos="8640"/>
              </w:tabs>
              <w:spacing w:line="276" w:lineRule="auto"/>
              <w:jc w:val="center"/>
              <w:rPr>
                <w:sz w:val="22"/>
                <w:szCs w:val="22"/>
              </w:rPr>
            </w:pPr>
            <w:r w:rsidRPr="00801BC6">
              <w:rPr>
                <w:sz w:val="22"/>
                <w:szCs w:val="22"/>
              </w:rPr>
              <w:t>xxx</w:t>
            </w:r>
          </w:p>
        </w:tc>
        <w:tc>
          <w:tcPr>
            <w:tcW w:w="1159" w:type="pct"/>
            <w:shd w:val="clear" w:color="auto" w:fill="auto"/>
          </w:tcPr>
          <w:p w14:paraId="70BB63D2" w14:textId="6C199235" w:rsidR="007341CC" w:rsidRPr="00801BC6" w:rsidRDefault="00A43FCD" w:rsidP="00F56005">
            <w:pPr>
              <w:pStyle w:val="Header"/>
              <w:tabs>
                <w:tab w:val="clear" w:pos="4320"/>
                <w:tab w:val="clear" w:pos="8640"/>
              </w:tabs>
              <w:spacing w:line="276" w:lineRule="auto"/>
              <w:jc w:val="center"/>
              <w:rPr>
                <w:sz w:val="22"/>
                <w:szCs w:val="22"/>
              </w:rPr>
            </w:pPr>
            <w:r w:rsidRPr="00801BC6">
              <w:rPr>
                <w:sz w:val="22"/>
                <w:szCs w:val="22"/>
              </w:rPr>
              <w:t>xxx</w:t>
            </w:r>
          </w:p>
        </w:tc>
      </w:tr>
      <w:tr w:rsidR="007341CC" w:rsidRPr="00801BC6" w14:paraId="40938175" w14:textId="77777777" w:rsidTr="00186E7A">
        <w:trPr>
          <w:trHeight w:val="340"/>
        </w:trPr>
        <w:tc>
          <w:tcPr>
            <w:tcW w:w="2245" w:type="pct"/>
            <w:shd w:val="clear" w:color="auto" w:fill="auto"/>
          </w:tcPr>
          <w:p w14:paraId="62600E4F" w14:textId="5F06A62F" w:rsidR="007341CC" w:rsidRPr="00801BC6" w:rsidRDefault="007341CC" w:rsidP="007341CC">
            <w:pPr>
              <w:pStyle w:val="Header"/>
              <w:tabs>
                <w:tab w:val="clear" w:pos="4320"/>
                <w:tab w:val="clear" w:pos="8640"/>
              </w:tabs>
              <w:spacing w:line="276" w:lineRule="auto"/>
              <w:rPr>
                <w:sz w:val="22"/>
                <w:szCs w:val="22"/>
              </w:rPr>
            </w:pPr>
            <w:r w:rsidRPr="00801BC6">
              <w:rPr>
                <w:sz w:val="22"/>
                <w:szCs w:val="22"/>
                <w:lang w:val="en-US"/>
              </w:rPr>
              <w:t xml:space="preserve">Surplus Or Deficit </w:t>
            </w:r>
            <w:proofErr w:type="gramStart"/>
            <w:r w:rsidRPr="00801BC6">
              <w:rPr>
                <w:sz w:val="22"/>
                <w:szCs w:val="22"/>
                <w:lang w:val="en-US"/>
              </w:rPr>
              <w:t>On</w:t>
            </w:r>
            <w:proofErr w:type="gramEnd"/>
            <w:r w:rsidRPr="00801BC6">
              <w:rPr>
                <w:sz w:val="22"/>
                <w:szCs w:val="22"/>
                <w:lang w:val="en-US"/>
              </w:rPr>
              <w:t xml:space="preserve"> Revaluation Of PPE</w:t>
            </w:r>
          </w:p>
        </w:tc>
        <w:tc>
          <w:tcPr>
            <w:tcW w:w="436" w:type="pct"/>
            <w:shd w:val="clear" w:color="auto" w:fill="auto"/>
          </w:tcPr>
          <w:p w14:paraId="1A11E603" w14:textId="77777777" w:rsidR="007341CC" w:rsidRPr="00801BC6" w:rsidRDefault="007341CC" w:rsidP="005E0F9E">
            <w:pPr>
              <w:pStyle w:val="Header"/>
              <w:tabs>
                <w:tab w:val="clear" w:pos="4320"/>
                <w:tab w:val="clear" w:pos="8640"/>
              </w:tabs>
              <w:spacing w:line="276" w:lineRule="auto"/>
              <w:jc w:val="center"/>
              <w:rPr>
                <w:sz w:val="22"/>
                <w:szCs w:val="22"/>
                <w:lang w:val="en-GB"/>
              </w:rPr>
            </w:pPr>
          </w:p>
        </w:tc>
        <w:tc>
          <w:tcPr>
            <w:tcW w:w="1160" w:type="pct"/>
            <w:shd w:val="clear" w:color="auto" w:fill="auto"/>
          </w:tcPr>
          <w:p w14:paraId="3BB1B77D" w14:textId="3ADF3A87" w:rsidR="007341CC" w:rsidRPr="00801BC6" w:rsidRDefault="00A43FCD" w:rsidP="00F56005">
            <w:pPr>
              <w:pStyle w:val="Header"/>
              <w:tabs>
                <w:tab w:val="clear" w:pos="4320"/>
                <w:tab w:val="clear" w:pos="8640"/>
              </w:tabs>
              <w:spacing w:line="276" w:lineRule="auto"/>
              <w:jc w:val="center"/>
              <w:rPr>
                <w:sz w:val="22"/>
                <w:szCs w:val="22"/>
              </w:rPr>
            </w:pPr>
            <w:r w:rsidRPr="00801BC6">
              <w:rPr>
                <w:sz w:val="22"/>
                <w:szCs w:val="22"/>
              </w:rPr>
              <w:t>xxx</w:t>
            </w:r>
          </w:p>
        </w:tc>
        <w:tc>
          <w:tcPr>
            <w:tcW w:w="1159" w:type="pct"/>
            <w:shd w:val="clear" w:color="auto" w:fill="auto"/>
          </w:tcPr>
          <w:p w14:paraId="2BD90B4E" w14:textId="2A2DB5B3" w:rsidR="007341CC" w:rsidRPr="00801BC6" w:rsidRDefault="00A43FCD" w:rsidP="00F56005">
            <w:pPr>
              <w:pStyle w:val="Header"/>
              <w:tabs>
                <w:tab w:val="clear" w:pos="4320"/>
                <w:tab w:val="clear" w:pos="8640"/>
              </w:tabs>
              <w:spacing w:line="276" w:lineRule="auto"/>
              <w:jc w:val="center"/>
              <w:rPr>
                <w:sz w:val="22"/>
                <w:szCs w:val="22"/>
              </w:rPr>
            </w:pPr>
            <w:r w:rsidRPr="00801BC6">
              <w:rPr>
                <w:sz w:val="22"/>
                <w:szCs w:val="22"/>
              </w:rPr>
              <w:t>xxx</w:t>
            </w:r>
          </w:p>
        </w:tc>
      </w:tr>
      <w:tr w:rsidR="007341CC" w:rsidRPr="00801BC6" w14:paraId="69261859" w14:textId="77777777" w:rsidTr="00186E7A">
        <w:trPr>
          <w:trHeight w:val="340"/>
        </w:trPr>
        <w:tc>
          <w:tcPr>
            <w:tcW w:w="2245" w:type="pct"/>
            <w:shd w:val="clear" w:color="auto" w:fill="auto"/>
          </w:tcPr>
          <w:p w14:paraId="2D69CAB0" w14:textId="6769646B" w:rsidR="007341CC" w:rsidRPr="00801BC6" w:rsidRDefault="007341CC" w:rsidP="007341CC">
            <w:pPr>
              <w:pStyle w:val="Header"/>
              <w:tabs>
                <w:tab w:val="clear" w:pos="4320"/>
                <w:tab w:val="clear" w:pos="8640"/>
              </w:tabs>
              <w:spacing w:line="276" w:lineRule="auto"/>
              <w:rPr>
                <w:sz w:val="22"/>
                <w:szCs w:val="22"/>
                <w:lang w:val="en-US"/>
              </w:rPr>
            </w:pPr>
            <w:r w:rsidRPr="00801BC6">
              <w:rPr>
                <w:sz w:val="22"/>
                <w:szCs w:val="22"/>
              </w:rPr>
              <w:t>Remeasurement Of Net Defined Benefit Liability</w:t>
            </w:r>
          </w:p>
        </w:tc>
        <w:tc>
          <w:tcPr>
            <w:tcW w:w="436" w:type="pct"/>
            <w:shd w:val="clear" w:color="auto" w:fill="auto"/>
          </w:tcPr>
          <w:p w14:paraId="4E9187C5" w14:textId="77777777" w:rsidR="007341CC" w:rsidRPr="00801BC6" w:rsidRDefault="007341CC" w:rsidP="005E0F9E">
            <w:pPr>
              <w:pStyle w:val="Header"/>
              <w:tabs>
                <w:tab w:val="clear" w:pos="4320"/>
                <w:tab w:val="clear" w:pos="8640"/>
              </w:tabs>
              <w:spacing w:line="276" w:lineRule="auto"/>
              <w:jc w:val="center"/>
              <w:rPr>
                <w:sz w:val="22"/>
                <w:szCs w:val="22"/>
                <w:lang w:val="en-GB"/>
              </w:rPr>
            </w:pPr>
          </w:p>
        </w:tc>
        <w:tc>
          <w:tcPr>
            <w:tcW w:w="1160" w:type="pct"/>
            <w:shd w:val="clear" w:color="auto" w:fill="auto"/>
          </w:tcPr>
          <w:p w14:paraId="4012757F" w14:textId="42D79881" w:rsidR="007341CC" w:rsidRPr="00801BC6" w:rsidRDefault="00A43FCD" w:rsidP="00F56005">
            <w:pPr>
              <w:pStyle w:val="Header"/>
              <w:tabs>
                <w:tab w:val="clear" w:pos="4320"/>
                <w:tab w:val="clear" w:pos="8640"/>
              </w:tabs>
              <w:spacing w:line="276" w:lineRule="auto"/>
              <w:jc w:val="center"/>
              <w:rPr>
                <w:sz w:val="22"/>
                <w:szCs w:val="22"/>
              </w:rPr>
            </w:pPr>
            <w:r w:rsidRPr="00801BC6">
              <w:rPr>
                <w:sz w:val="22"/>
                <w:szCs w:val="22"/>
              </w:rPr>
              <w:t>xxx</w:t>
            </w:r>
          </w:p>
        </w:tc>
        <w:tc>
          <w:tcPr>
            <w:tcW w:w="1159" w:type="pct"/>
            <w:shd w:val="clear" w:color="auto" w:fill="auto"/>
          </w:tcPr>
          <w:p w14:paraId="1F325651" w14:textId="48F4928A" w:rsidR="007341CC" w:rsidRPr="00801BC6" w:rsidRDefault="00A43FCD" w:rsidP="00F56005">
            <w:pPr>
              <w:pStyle w:val="Header"/>
              <w:tabs>
                <w:tab w:val="clear" w:pos="4320"/>
                <w:tab w:val="clear" w:pos="8640"/>
              </w:tabs>
              <w:spacing w:line="276" w:lineRule="auto"/>
              <w:jc w:val="center"/>
              <w:rPr>
                <w:sz w:val="22"/>
                <w:szCs w:val="22"/>
              </w:rPr>
            </w:pPr>
            <w:r w:rsidRPr="00801BC6">
              <w:rPr>
                <w:sz w:val="22"/>
                <w:szCs w:val="22"/>
              </w:rPr>
              <w:t>xxx</w:t>
            </w:r>
          </w:p>
        </w:tc>
      </w:tr>
      <w:tr w:rsidR="007341CC" w:rsidRPr="00801BC6" w14:paraId="3B82C258" w14:textId="77777777" w:rsidTr="00186E7A">
        <w:trPr>
          <w:trHeight w:val="340"/>
        </w:trPr>
        <w:tc>
          <w:tcPr>
            <w:tcW w:w="2245" w:type="pct"/>
            <w:shd w:val="clear" w:color="auto" w:fill="auto"/>
          </w:tcPr>
          <w:p w14:paraId="135F3318" w14:textId="39683A50" w:rsidR="007341CC" w:rsidRPr="00801BC6" w:rsidRDefault="007341CC" w:rsidP="007341CC">
            <w:pPr>
              <w:pStyle w:val="Header"/>
              <w:tabs>
                <w:tab w:val="clear" w:pos="4320"/>
                <w:tab w:val="clear" w:pos="8640"/>
              </w:tabs>
              <w:spacing w:line="276" w:lineRule="auto"/>
              <w:rPr>
                <w:sz w:val="22"/>
                <w:szCs w:val="22"/>
              </w:rPr>
            </w:pPr>
            <w:r w:rsidRPr="00801BC6">
              <w:rPr>
                <w:sz w:val="22"/>
                <w:szCs w:val="22"/>
              </w:rPr>
              <w:t>Fair Value Gain/(Loss) On Investments In Equity Instruments Designated As At FVTOCI</w:t>
            </w:r>
          </w:p>
        </w:tc>
        <w:tc>
          <w:tcPr>
            <w:tcW w:w="436" w:type="pct"/>
            <w:shd w:val="clear" w:color="auto" w:fill="auto"/>
          </w:tcPr>
          <w:p w14:paraId="4637ED58" w14:textId="77777777" w:rsidR="007341CC" w:rsidRPr="00801BC6" w:rsidRDefault="007341CC" w:rsidP="005E0F9E">
            <w:pPr>
              <w:pStyle w:val="Header"/>
              <w:tabs>
                <w:tab w:val="clear" w:pos="4320"/>
                <w:tab w:val="clear" w:pos="8640"/>
              </w:tabs>
              <w:spacing w:line="276" w:lineRule="auto"/>
              <w:jc w:val="center"/>
              <w:rPr>
                <w:sz w:val="22"/>
                <w:szCs w:val="22"/>
                <w:lang w:val="en-GB"/>
              </w:rPr>
            </w:pPr>
          </w:p>
        </w:tc>
        <w:tc>
          <w:tcPr>
            <w:tcW w:w="1160" w:type="pct"/>
            <w:shd w:val="clear" w:color="auto" w:fill="auto"/>
          </w:tcPr>
          <w:p w14:paraId="6A9929B3" w14:textId="3718252C" w:rsidR="007341CC" w:rsidRPr="00801BC6" w:rsidRDefault="00A43FCD" w:rsidP="00F56005">
            <w:pPr>
              <w:pStyle w:val="Header"/>
              <w:tabs>
                <w:tab w:val="clear" w:pos="4320"/>
                <w:tab w:val="clear" w:pos="8640"/>
              </w:tabs>
              <w:spacing w:line="276" w:lineRule="auto"/>
              <w:jc w:val="center"/>
              <w:rPr>
                <w:sz w:val="22"/>
                <w:szCs w:val="22"/>
              </w:rPr>
            </w:pPr>
            <w:r w:rsidRPr="00801BC6">
              <w:rPr>
                <w:b/>
                <w:sz w:val="22"/>
                <w:szCs w:val="22"/>
              </w:rPr>
              <w:t>xxx</w:t>
            </w:r>
          </w:p>
        </w:tc>
        <w:tc>
          <w:tcPr>
            <w:tcW w:w="1159" w:type="pct"/>
            <w:shd w:val="clear" w:color="auto" w:fill="auto"/>
          </w:tcPr>
          <w:p w14:paraId="10E1A4FA" w14:textId="02A7BD15" w:rsidR="007341CC" w:rsidRPr="00801BC6" w:rsidRDefault="00A43FCD" w:rsidP="00F56005">
            <w:pPr>
              <w:pStyle w:val="Header"/>
              <w:tabs>
                <w:tab w:val="clear" w:pos="4320"/>
                <w:tab w:val="clear" w:pos="8640"/>
              </w:tabs>
              <w:spacing w:line="276" w:lineRule="auto"/>
              <w:jc w:val="center"/>
              <w:rPr>
                <w:sz w:val="22"/>
                <w:szCs w:val="22"/>
              </w:rPr>
            </w:pPr>
            <w:r w:rsidRPr="00801BC6">
              <w:rPr>
                <w:b/>
                <w:sz w:val="22"/>
                <w:szCs w:val="22"/>
              </w:rPr>
              <w:t>xxx</w:t>
            </w:r>
          </w:p>
        </w:tc>
      </w:tr>
      <w:tr w:rsidR="007341CC" w:rsidRPr="00801BC6" w14:paraId="2D9DFC7A" w14:textId="77777777" w:rsidTr="00186E7A">
        <w:trPr>
          <w:trHeight w:val="340"/>
        </w:trPr>
        <w:tc>
          <w:tcPr>
            <w:tcW w:w="2245" w:type="pct"/>
            <w:shd w:val="clear" w:color="auto" w:fill="auto"/>
          </w:tcPr>
          <w:p w14:paraId="30B8DCEB" w14:textId="060FB1BB" w:rsidR="007341CC" w:rsidRPr="00801BC6" w:rsidRDefault="007341CC" w:rsidP="007341CC">
            <w:pPr>
              <w:pStyle w:val="Header"/>
              <w:tabs>
                <w:tab w:val="clear" w:pos="4320"/>
                <w:tab w:val="clear" w:pos="8640"/>
              </w:tabs>
              <w:spacing w:line="276" w:lineRule="auto"/>
              <w:rPr>
                <w:sz w:val="22"/>
                <w:szCs w:val="22"/>
                <w:lang w:val="en-US"/>
              </w:rPr>
            </w:pPr>
            <w:r w:rsidRPr="00801BC6">
              <w:rPr>
                <w:b/>
                <w:bCs/>
                <w:sz w:val="22"/>
                <w:szCs w:val="22"/>
              </w:rPr>
              <w:t xml:space="preserve">Total Comprehensive Income For The </w:t>
            </w:r>
            <w:r w:rsidR="00D75397" w:rsidRPr="00801BC6">
              <w:rPr>
                <w:b/>
                <w:bCs/>
                <w:sz w:val="22"/>
                <w:szCs w:val="22"/>
                <w:lang w:val="en-US"/>
              </w:rPr>
              <w:t>Period</w:t>
            </w:r>
          </w:p>
        </w:tc>
        <w:tc>
          <w:tcPr>
            <w:tcW w:w="436" w:type="pct"/>
            <w:shd w:val="clear" w:color="auto" w:fill="auto"/>
          </w:tcPr>
          <w:p w14:paraId="3EFFF0EC" w14:textId="77777777" w:rsidR="007341CC" w:rsidRPr="00801BC6" w:rsidRDefault="007341CC" w:rsidP="005E0F9E">
            <w:pPr>
              <w:pStyle w:val="Header"/>
              <w:tabs>
                <w:tab w:val="clear" w:pos="4320"/>
                <w:tab w:val="clear" w:pos="8640"/>
              </w:tabs>
              <w:spacing w:line="276" w:lineRule="auto"/>
              <w:jc w:val="center"/>
              <w:rPr>
                <w:sz w:val="22"/>
                <w:szCs w:val="22"/>
                <w:lang w:val="en-GB"/>
              </w:rPr>
            </w:pPr>
          </w:p>
        </w:tc>
        <w:tc>
          <w:tcPr>
            <w:tcW w:w="1160" w:type="pct"/>
            <w:shd w:val="clear" w:color="auto" w:fill="auto"/>
          </w:tcPr>
          <w:p w14:paraId="7BCA677F" w14:textId="36C41453" w:rsidR="007341CC" w:rsidRPr="00801BC6" w:rsidRDefault="00A43FCD" w:rsidP="00F56005">
            <w:pPr>
              <w:pStyle w:val="Header"/>
              <w:tabs>
                <w:tab w:val="clear" w:pos="4320"/>
                <w:tab w:val="clear" w:pos="8640"/>
              </w:tabs>
              <w:spacing w:line="276" w:lineRule="auto"/>
              <w:jc w:val="center"/>
              <w:rPr>
                <w:b/>
                <w:bCs/>
                <w:sz w:val="22"/>
                <w:szCs w:val="22"/>
              </w:rPr>
            </w:pPr>
            <w:r w:rsidRPr="00801BC6">
              <w:rPr>
                <w:b/>
                <w:bCs/>
                <w:sz w:val="22"/>
                <w:szCs w:val="22"/>
              </w:rPr>
              <w:t>xxx</w:t>
            </w:r>
          </w:p>
        </w:tc>
        <w:tc>
          <w:tcPr>
            <w:tcW w:w="1159" w:type="pct"/>
            <w:shd w:val="clear" w:color="auto" w:fill="auto"/>
          </w:tcPr>
          <w:p w14:paraId="1EF16435" w14:textId="604F7935" w:rsidR="007341CC" w:rsidRPr="00801BC6" w:rsidRDefault="00A43FCD" w:rsidP="00F56005">
            <w:pPr>
              <w:pStyle w:val="Header"/>
              <w:tabs>
                <w:tab w:val="clear" w:pos="4320"/>
                <w:tab w:val="clear" w:pos="8640"/>
              </w:tabs>
              <w:spacing w:line="276" w:lineRule="auto"/>
              <w:jc w:val="center"/>
              <w:rPr>
                <w:b/>
                <w:bCs/>
                <w:sz w:val="22"/>
                <w:szCs w:val="22"/>
              </w:rPr>
            </w:pPr>
            <w:r w:rsidRPr="00801BC6">
              <w:rPr>
                <w:b/>
                <w:bCs/>
                <w:sz w:val="22"/>
                <w:szCs w:val="22"/>
              </w:rPr>
              <w:t>xxx</w:t>
            </w:r>
          </w:p>
        </w:tc>
      </w:tr>
    </w:tbl>
    <w:p w14:paraId="45DD3941" w14:textId="77777777" w:rsidR="002B7929" w:rsidRPr="00801BC6" w:rsidRDefault="002B7929" w:rsidP="001F580F">
      <w:pPr>
        <w:tabs>
          <w:tab w:val="left" w:pos="452"/>
        </w:tabs>
        <w:rPr>
          <w:i/>
          <w:iCs/>
          <w:color w:val="FF0000"/>
          <w:sz w:val="22"/>
          <w:szCs w:val="22"/>
          <w:lang w:val="en-US"/>
        </w:rPr>
      </w:pPr>
    </w:p>
    <w:p w14:paraId="2E324647" w14:textId="77777777" w:rsidR="00B75B36" w:rsidRDefault="00B75B36" w:rsidP="001F580F">
      <w:pPr>
        <w:tabs>
          <w:tab w:val="left" w:pos="452"/>
        </w:tabs>
        <w:rPr>
          <w:sz w:val="22"/>
          <w:szCs w:val="22"/>
          <w:lang w:val="en-US"/>
        </w:rPr>
      </w:pPr>
    </w:p>
    <w:p w14:paraId="0840A71E" w14:textId="77777777" w:rsidR="00B75B36" w:rsidRDefault="00B75B36" w:rsidP="001F580F">
      <w:pPr>
        <w:tabs>
          <w:tab w:val="left" w:pos="452"/>
        </w:tabs>
        <w:rPr>
          <w:sz w:val="22"/>
          <w:szCs w:val="22"/>
          <w:lang w:val="en-US"/>
        </w:rPr>
      </w:pPr>
    </w:p>
    <w:p w14:paraId="7CC98350" w14:textId="77777777" w:rsidR="000E4555" w:rsidRDefault="000E4555" w:rsidP="001F580F">
      <w:pPr>
        <w:tabs>
          <w:tab w:val="left" w:pos="452"/>
        </w:tabs>
        <w:rPr>
          <w:sz w:val="22"/>
          <w:szCs w:val="22"/>
          <w:lang w:val="en-US"/>
        </w:rPr>
      </w:pPr>
    </w:p>
    <w:p w14:paraId="001F5FDA" w14:textId="227EFD56" w:rsidR="002B7929" w:rsidRPr="00801BC6" w:rsidRDefault="00186E7A" w:rsidP="001F580F">
      <w:pPr>
        <w:tabs>
          <w:tab w:val="left" w:pos="452"/>
        </w:tabs>
        <w:rPr>
          <w:sz w:val="22"/>
          <w:szCs w:val="22"/>
          <w:lang w:val="en-US"/>
        </w:rPr>
      </w:pPr>
      <w:r w:rsidRPr="00801BC6">
        <w:rPr>
          <w:sz w:val="22"/>
          <w:szCs w:val="22"/>
          <w:lang w:val="en-US"/>
        </w:rPr>
        <w:t>The Financial statements were approved on ………………………………………</w:t>
      </w:r>
      <w:proofErr w:type="gramStart"/>
      <w:r w:rsidRPr="00801BC6">
        <w:rPr>
          <w:sz w:val="22"/>
          <w:szCs w:val="22"/>
          <w:lang w:val="en-US"/>
        </w:rPr>
        <w:t>…..</w:t>
      </w:r>
      <w:proofErr w:type="gramEnd"/>
      <w:r w:rsidRPr="00801BC6">
        <w:rPr>
          <w:sz w:val="22"/>
          <w:szCs w:val="22"/>
          <w:lang w:val="en-US"/>
        </w:rPr>
        <w:t>by:</w:t>
      </w:r>
    </w:p>
    <w:p w14:paraId="5B2080B9" w14:textId="77777777" w:rsidR="002B7929" w:rsidRPr="00801BC6" w:rsidRDefault="002B7929" w:rsidP="001F580F">
      <w:pPr>
        <w:tabs>
          <w:tab w:val="left" w:pos="452"/>
        </w:tabs>
        <w:rPr>
          <w:sz w:val="22"/>
          <w:szCs w:val="22"/>
          <w:lang w:val="en-US"/>
        </w:rPr>
      </w:pPr>
    </w:p>
    <w:p w14:paraId="3498D1B2" w14:textId="77777777" w:rsidR="002B7929" w:rsidRPr="00801BC6" w:rsidRDefault="002B7929" w:rsidP="001F580F">
      <w:pPr>
        <w:tabs>
          <w:tab w:val="left" w:pos="452"/>
        </w:tabs>
        <w:rPr>
          <w:i/>
          <w:iCs/>
          <w:color w:val="FF0000"/>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3260"/>
        <w:gridCol w:w="3261"/>
      </w:tblGrid>
      <w:tr w:rsidR="00A37A08" w:rsidRPr="00801BC6" w14:paraId="6B07EAD7" w14:textId="77777777" w:rsidTr="00031028">
        <w:tc>
          <w:tcPr>
            <w:tcW w:w="3260" w:type="dxa"/>
          </w:tcPr>
          <w:p w14:paraId="12BD5FA3" w14:textId="77777777" w:rsidR="00A37A08" w:rsidRPr="00801BC6" w:rsidRDefault="00A37A08" w:rsidP="00031028">
            <w:pPr>
              <w:pStyle w:val="CommentText"/>
              <w:widowControl w:val="0"/>
              <w:spacing w:line="360" w:lineRule="auto"/>
              <w:rPr>
                <w:sz w:val="22"/>
                <w:szCs w:val="22"/>
                <w:lang w:val="en-US"/>
              </w:rPr>
            </w:pPr>
            <w:r w:rsidRPr="00801BC6">
              <w:rPr>
                <w:sz w:val="22"/>
                <w:szCs w:val="22"/>
                <w:lang w:val="en-US"/>
              </w:rPr>
              <w:t>…………………………</w:t>
            </w:r>
          </w:p>
        </w:tc>
        <w:tc>
          <w:tcPr>
            <w:tcW w:w="3260" w:type="dxa"/>
          </w:tcPr>
          <w:p w14:paraId="060AB634" w14:textId="77777777" w:rsidR="00A37A08" w:rsidRPr="00801BC6" w:rsidRDefault="00A37A08" w:rsidP="00031028">
            <w:pPr>
              <w:pStyle w:val="CommentText"/>
              <w:widowControl w:val="0"/>
              <w:spacing w:line="360" w:lineRule="auto"/>
              <w:rPr>
                <w:sz w:val="22"/>
                <w:szCs w:val="22"/>
                <w:lang w:val="en-US"/>
              </w:rPr>
            </w:pPr>
            <w:r w:rsidRPr="00801BC6">
              <w:rPr>
                <w:sz w:val="22"/>
                <w:szCs w:val="22"/>
                <w:lang w:val="en-US"/>
              </w:rPr>
              <w:t>………………………………..</w:t>
            </w:r>
          </w:p>
        </w:tc>
        <w:tc>
          <w:tcPr>
            <w:tcW w:w="3261" w:type="dxa"/>
          </w:tcPr>
          <w:p w14:paraId="63FC8F07" w14:textId="77777777" w:rsidR="00A37A08" w:rsidRPr="00801BC6" w:rsidRDefault="00A37A08" w:rsidP="00031028">
            <w:pPr>
              <w:pStyle w:val="CommentText"/>
              <w:widowControl w:val="0"/>
              <w:spacing w:line="360" w:lineRule="auto"/>
              <w:rPr>
                <w:sz w:val="22"/>
                <w:szCs w:val="22"/>
                <w:lang w:val="en-US"/>
              </w:rPr>
            </w:pPr>
            <w:r w:rsidRPr="00801BC6">
              <w:rPr>
                <w:sz w:val="22"/>
                <w:szCs w:val="22"/>
                <w:lang w:val="en-US"/>
              </w:rPr>
              <w:t>………………………………</w:t>
            </w:r>
          </w:p>
        </w:tc>
      </w:tr>
      <w:tr w:rsidR="00A37A08" w:rsidRPr="00801BC6" w14:paraId="2E1DA493" w14:textId="77777777" w:rsidTr="00031028">
        <w:tc>
          <w:tcPr>
            <w:tcW w:w="3260" w:type="dxa"/>
          </w:tcPr>
          <w:p w14:paraId="29C91824" w14:textId="77777777" w:rsidR="00A37A08" w:rsidRPr="00801BC6" w:rsidRDefault="00A37A08" w:rsidP="00031028">
            <w:pPr>
              <w:pStyle w:val="CommentText"/>
              <w:widowControl w:val="0"/>
              <w:spacing w:line="360" w:lineRule="auto"/>
              <w:rPr>
                <w:b/>
                <w:bCs/>
                <w:i/>
                <w:iCs/>
                <w:sz w:val="22"/>
                <w:szCs w:val="22"/>
                <w:lang w:val="en-US"/>
              </w:rPr>
            </w:pPr>
            <w:r w:rsidRPr="00801BC6">
              <w:rPr>
                <w:b/>
                <w:bCs/>
                <w:i/>
                <w:iCs/>
                <w:sz w:val="22"/>
                <w:szCs w:val="22"/>
                <w:lang w:val="en-US"/>
              </w:rPr>
              <w:t xml:space="preserve">Name </w:t>
            </w:r>
          </w:p>
        </w:tc>
        <w:tc>
          <w:tcPr>
            <w:tcW w:w="3260" w:type="dxa"/>
          </w:tcPr>
          <w:p w14:paraId="22AFF56C" w14:textId="77777777" w:rsidR="00A37A08" w:rsidRPr="00801BC6" w:rsidRDefault="00A37A08" w:rsidP="00031028">
            <w:pPr>
              <w:pStyle w:val="CommentText"/>
              <w:widowControl w:val="0"/>
              <w:spacing w:line="360" w:lineRule="auto"/>
              <w:rPr>
                <w:b/>
                <w:bCs/>
                <w:i/>
                <w:iCs/>
                <w:sz w:val="22"/>
                <w:szCs w:val="22"/>
                <w:lang w:val="en-US"/>
              </w:rPr>
            </w:pPr>
            <w:r w:rsidRPr="00801BC6">
              <w:rPr>
                <w:b/>
                <w:bCs/>
                <w:i/>
                <w:iCs/>
                <w:sz w:val="22"/>
                <w:szCs w:val="22"/>
                <w:lang w:val="en-US"/>
              </w:rPr>
              <w:t>Name</w:t>
            </w:r>
          </w:p>
        </w:tc>
        <w:tc>
          <w:tcPr>
            <w:tcW w:w="3261" w:type="dxa"/>
          </w:tcPr>
          <w:p w14:paraId="5366E9A1" w14:textId="77777777" w:rsidR="00A37A08" w:rsidRPr="00801BC6" w:rsidRDefault="00A37A08" w:rsidP="00031028">
            <w:pPr>
              <w:pStyle w:val="CommentText"/>
              <w:widowControl w:val="0"/>
              <w:spacing w:line="360" w:lineRule="auto"/>
              <w:rPr>
                <w:b/>
                <w:bCs/>
                <w:i/>
                <w:iCs/>
                <w:sz w:val="22"/>
                <w:szCs w:val="22"/>
                <w:lang w:val="en-US"/>
              </w:rPr>
            </w:pPr>
            <w:r w:rsidRPr="00801BC6">
              <w:rPr>
                <w:b/>
                <w:bCs/>
                <w:i/>
                <w:iCs/>
                <w:sz w:val="22"/>
                <w:szCs w:val="22"/>
                <w:lang w:val="en-US"/>
              </w:rPr>
              <w:t>Name</w:t>
            </w:r>
          </w:p>
        </w:tc>
      </w:tr>
      <w:tr w:rsidR="00A37A08" w:rsidRPr="00801BC6" w14:paraId="7619121A" w14:textId="77777777" w:rsidTr="00031028">
        <w:tc>
          <w:tcPr>
            <w:tcW w:w="3260" w:type="dxa"/>
          </w:tcPr>
          <w:p w14:paraId="423F6223" w14:textId="77777777" w:rsidR="00A37A08" w:rsidRPr="00801BC6" w:rsidRDefault="00A37A08" w:rsidP="00031028">
            <w:pPr>
              <w:pStyle w:val="CommentText"/>
              <w:widowControl w:val="0"/>
              <w:spacing w:line="360" w:lineRule="auto"/>
              <w:rPr>
                <w:b/>
                <w:bCs/>
                <w:sz w:val="22"/>
                <w:szCs w:val="22"/>
                <w:lang w:val="en-US"/>
              </w:rPr>
            </w:pPr>
            <w:r w:rsidRPr="00801BC6">
              <w:rPr>
                <w:b/>
                <w:bCs/>
                <w:sz w:val="22"/>
                <w:szCs w:val="22"/>
                <w:lang w:val="en-US"/>
              </w:rPr>
              <w:t>Managing Director</w:t>
            </w:r>
          </w:p>
        </w:tc>
        <w:tc>
          <w:tcPr>
            <w:tcW w:w="3260" w:type="dxa"/>
          </w:tcPr>
          <w:p w14:paraId="14A49E2D" w14:textId="77777777" w:rsidR="00A37A08" w:rsidRPr="00801BC6" w:rsidRDefault="00A37A08" w:rsidP="00031028">
            <w:pPr>
              <w:pStyle w:val="CommentText"/>
              <w:widowControl w:val="0"/>
              <w:spacing w:line="360" w:lineRule="auto"/>
              <w:rPr>
                <w:b/>
                <w:bCs/>
                <w:sz w:val="22"/>
                <w:szCs w:val="22"/>
                <w:lang w:val="en-US"/>
              </w:rPr>
            </w:pPr>
            <w:r w:rsidRPr="00801BC6">
              <w:rPr>
                <w:b/>
                <w:bCs/>
                <w:sz w:val="22"/>
                <w:szCs w:val="22"/>
                <w:lang w:val="en-US"/>
              </w:rPr>
              <w:t>Head of Finance</w:t>
            </w:r>
          </w:p>
        </w:tc>
        <w:tc>
          <w:tcPr>
            <w:tcW w:w="3261" w:type="dxa"/>
          </w:tcPr>
          <w:p w14:paraId="0A54E670" w14:textId="77777777" w:rsidR="00A37A08" w:rsidRPr="00801BC6" w:rsidRDefault="00A37A08" w:rsidP="00031028">
            <w:pPr>
              <w:pStyle w:val="CommentText"/>
              <w:widowControl w:val="0"/>
              <w:spacing w:line="360" w:lineRule="auto"/>
              <w:rPr>
                <w:b/>
                <w:bCs/>
                <w:sz w:val="22"/>
                <w:szCs w:val="22"/>
                <w:lang w:val="en-US"/>
              </w:rPr>
            </w:pPr>
            <w:r w:rsidRPr="00801BC6">
              <w:rPr>
                <w:b/>
                <w:bCs/>
                <w:sz w:val="22"/>
                <w:szCs w:val="22"/>
                <w:lang w:val="en-US"/>
              </w:rPr>
              <w:t>Chairman of the Board</w:t>
            </w:r>
          </w:p>
        </w:tc>
      </w:tr>
      <w:tr w:rsidR="00A37A08" w:rsidRPr="00801BC6" w14:paraId="26B5AE1A" w14:textId="77777777" w:rsidTr="00031028">
        <w:tc>
          <w:tcPr>
            <w:tcW w:w="3260" w:type="dxa"/>
          </w:tcPr>
          <w:p w14:paraId="3AD87139" w14:textId="77777777" w:rsidR="00A37A08" w:rsidRPr="00801BC6" w:rsidRDefault="00A37A08" w:rsidP="00031028">
            <w:pPr>
              <w:pStyle w:val="CommentText"/>
              <w:widowControl w:val="0"/>
              <w:spacing w:line="360" w:lineRule="auto"/>
              <w:rPr>
                <w:b/>
                <w:bCs/>
                <w:sz w:val="22"/>
                <w:szCs w:val="22"/>
                <w:lang w:val="en-US"/>
              </w:rPr>
            </w:pPr>
          </w:p>
        </w:tc>
        <w:tc>
          <w:tcPr>
            <w:tcW w:w="3260" w:type="dxa"/>
          </w:tcPr>
          <w:p w14:paraId="1C7C6243" w14:textId="77777777" w:rsidR="00A37A08" w:rsidRPr="00801BC6" w:rsidRDefault="00A37A08" w:rsidP="00031028">
            <w:pPr>
              <w:pStyle w:val="CommentText"/>
              <w:widowControl w:val="0"/>
              <w:spacing w:line="360" w:lineRule="auto"/>
              <w:rPr>
                <w:b/>
                <w:bCs/>
                <w:sz w:val="22"/>
                <w:szCs w:val="22"/>
                <w:lang w:val="en-US"/>
              </w:rPr>
            </w:pPr>
            <w:r w:rsidRPr="00801BC6">
              <w:rPr>
                <w:b/>
                <w:bCs/>
                <w:sz w:val="22"/>
                <w:szCs w:val="22"/>
                <w:lang w:val="en-US"/>
              </w:rPr>
              <w:t>ICPAK M/No:</w:t>
            </w:r>
          </w:p>
        </w:tc>
        <w:tc>
          <w:tcPr>
            <w:tcW w:w="3261" w:type="dxa"/>
          </w:tcPr>
          <w:p w14:paraId="6AD273E9" w14:textId="77777777" w:rsidR="00A37A08" w:rsidRPr="00801BC6" w:rsidRDefault="00A37A08" w:rsidP="00031028">
            <w:pPr>
              <w:pStyle w:val="CommentText"/>
              <w:widowControl w:val="0"/>
              <w:spacing w:line="360" w:lineRule="auto"/>
              <w:rPr>
                <w:b/>
                <w:bCs/>
                <w:sz w:val="22"/>
                <w:szCs w:val="22"/>
                <w:lang w:val="en-US"/>
              </w:rPr>
            </w:pPr>
          </w:p>
        </w:tc>
      </w:tr>
    </w:tbl>
    <w:p w14:paraId="64E23F70" w14:textId="77777777" w:rsidR="002B7929" w:rsidRPr="00801BC6" w:rsidRDefault="002B7929" w:rsidP="001F580F">
      <w:pPr>
        <w:tabs>
          <w:tab w:val="left" w:pos="452"/>
        </w:tabs>
        <w:rPr>
          <w:i/>
          <w:iCs/>
          <w:color w:val="FF0000"/>
          <w:sz w:val="22"/>
          <w:szCs w:val="22"/>
          <w:lang w:val="en-US"/>
        </w:rPr>
      </w:pPr>
    </w:p>
    <w:p w14:paraId="77B49BB6" w14:textId="77777777" w:rsidR="002B7929" w:rsidRPr="00801BC6" w:rsidRDefault="002B7929" w:rsidP="001F580F">
      <w:pPr>
        <w:tabs>
          <w:tab w:val="left" w:pos="452"/>
        </w:tabs>
        <w:rPr>
          <w:i/>
          <w:iCs/>
          <w:color w:val="FF0000"/>
          <w:sz w:val="22"/>
          <w:szCs w:val="22"/>
          <w:lang w:val="en-US"/>
        </w:rPr>
      </w:pPr>
    </w:p>
    <w:p w14:paraId="2C30D456" w14:textId="5BEEEADA" w:rsidR="001F580F" w:rsidRPr="00136BBA" w:rsidRDefault="001F580F" w:rsidP="001F580F">
      <w:pPr>
        <w:tabs>
          <w:tab w:val="left" w:pos="452"/>
        </w:tabs>
        <w:rPr>
          <w:i/>
          <w:iCs/>
          <w:color w:val="FF0000"/>
          <w:sz w:val="18"/>
          <w:szCs w:val="18"/>
          <w:lang w:val="en-US"/>
        </w:rPr>
      </w:pPr>
      <w:r w:rsidRPr="00136BBA">
        <w:rPr>
          <w:i/>
          <w:iCs/>
          <w:color w:val="FF0000"/>
          <w:sz w:val="18"/>
          <w:szCs w:val="18"/>
          <w:lang w:val="en-US"/>
        </w:rPr>
        <w:t>Sep*     -This relates to transactions undertaken from 1</w:t>
      </w:r>
      <w:r w:rsidRPr="00136BBA">
        <w:rPr>
          <w:i/>
          <w:iCs/>
          <w:color w:val="FF0000"/>
          <w:sz w:val="18"/>
          <w:szCs w:val="18"/>
          <w:vertAlign w:val="superscript"/>
          <w:lang w:val="en-US"/>
        </w:rPr>
        <w:t>st</w:t>
      </w:r>
      <w:r w:rsidRPr="00136BBA">
        <w:rPr>
          <w:i/>
          <w:iCs/>
          <w:color w:val="FF0000"/>
          <w:sz w:val="18"/>
          <w:szCs w:val="18"/>
          <w:lang w:val="en-US"/>
        </w:rPr>
        <w:t xml:space="preserve"> July to 30</w:t>
      </w:r>
      <w:r w:rsidRPr="00136BBA">
        <w:rPr>
          <w:i/>
          <w:iCs/>
          <w:color w:val="FF0000"/>
          <w:sz w:val="18"/>
          <w:szCs w:val="18"/>
          <w:vertAlign w:val="superscript"/>
          <w:lang w:val="en-US"/>
        </w:rPr>
        <w:t>th</w:t>
      </w:r>
      <w:r w:rsidRPr="00136BBA">
        <w:rPr>
          <w:i/>
          <w:iCs/>
          <w:color w:val="FF0000"/>
          <w:sz w:val="18"/>
          <w:szCs w:val="18"/>
          <w:lang w:val="en-US"/>
        </w:rPr>
        <w:t xml:space="preserve"> September.</w:t>
      </w:r>
    </w:p>
    <w:p w14:paraId="684EB0AB" w14:textId="77777777" w:rsidR="001F580F" w:rsidRPr="00136BBA" w:rsidRDefault="001F580F" w:rsidP="001F580F">
      <w:pPr>
        <w:tabs>
          <w:tab w:val="left" w:pos="452"/>
        </w:tabs>
        <w:rPr>
          <w:i/>
          <w:iCs/>
          <w:color w:val="FF0000"/>
          <w:sz w:val="18"/>
          <w:szCs w:val="18"/>
          <w:lang w:val="en-US"/>
        </w:rPr>
      </w:pPr>
      <w:r w:rsidRPr="00136BBA">
        <w:rPr>
          <w:i/>
          <w:iCs/>
          <w:color w:val="FF0000"/>
          <w:sz w:val="18"/>
          <w:szCs w:val="18"/>
          <w:lang w:val="en-US"/>
        </w:rPr>
        <w:t>Dec*     - This relates to transactions undertaken from 1</w:t>
      </w:r>
      <w:r w:rsidRPr="00136BBA">
        <w:rPr>
          <w:i/>
          <w:iCs/>
          <w:color w:val="FF0000"/>
          <w:sz w:val="18"/>
          <w:szCs w:val="18"/>
          <w:vertAlign w:val="superscript"/>
          <w:lang w:val="en-US"/>
        </w:rPr>
        <w:t>st</w:t>
      </w:r>
      <w:r w:rsidRPr="00136BBA">
        <w:rPr>
          <w:i/>
          <w:iCs/>
          <w:color w:val="FF0000"/>
          <w:sz w:val="18"/>
          <w:szCs w:val="18"/>
          <w:lang w:val="en-US"/>
        </w:rPr>
        <w:t xml:space="preserve"> July to 31</w:t>
      </w:r>
      <w:r w:rsidRPr="00136BBA">
        <w:rPr>
          <w:i/>
          <w:iCs/>
          <w:color w:val="FF0000"/>
          <w:sz w:val="18"/>
          <w:szCs w:val="18"/>
          <w:vertAlign w:val="superscript"/>
          <w:lang w:val="en-US"/>
        </w:rPr>
        <w:t>st</w:t>
      </w:r>
      <w:r w:rsidRPr="00136BBA">
        <w:rPr>
          <w:i/>
          <w:iCs/>
          <w:color w:val="FF0000"/>
          <w:sz w:val="18"/>
          <w:szCs w:val="18"/>
          <w:lang w:val="en-US"/>
        </w:rPr>
        <w:t xml:space="preserve"> December.</w:t>
      </w:r>
    </w:p>
    <w:p w14:paraId="2DDC90A0" w14:textId="77777777" w:rsidR="001F580F" w:rsidRPr="00136BBA" w:rsidRDefault="001F580F" w:rsidP="001F580F">
      <w:pPr>
        <w:tabs>
          <w:tab w:val="left" w:pos="452"/>
        </w:tabs>
        <w:jc w:val="both"/>
        <w:rPr>
          <w:i/>
          <w:iCs/>
          <w:color w:val="FF0000"/>
          <w:sz w:val="18"/>
          <w:szCs w:val="18"/>
          <w:lang w:val="en-US"/>
        </w:rPr>
      </w:pPr>
      <w:r w:rsidRPr="00136BBA">
        <w:rPr>
          <w:i/>
          <w:iCs/>
          <w:color w:val="FF0000"/>
          <w:sz w:val="18"/>
          <w:szCs w:val="18"/>
          <w:lang w:val="en-US"/>
        </w:rPr>
        <w:t>March*- This relates to transactions undertaken from 1</w:t>
      </w:r>
      <w:r w:rsidRPr="00136BBA">
        <w:rPr>
          <w:i/>
          <w:iCs/>
          <w:color w:val="FF0000"/>
          <w:sz w:val="18"/>
          <w:szCs w:val="18"/>
          <w:vertAlign w:val="superscript"/>
          <w:lang w:val="en-US"/>
        </w:rPr>
        <w:t>st</w:t>
      </w:r>
      <w:r w:rsidRPr="00136BBA">
        <w:rPr>
          <w:i/>
          <w:iCs/>
          <w:color w:val="FF0000"/>
          <w:sz w:val="18"/>
          <w:szCs w:val="18"/>
          <w:lang w:val="en-US"/>
        </w:rPr>
        <w:t xml:space="preserve"> July to 31</w:t>
      </w:r>
      <w:r w:rsidRPr="00136BBA">
        <w:rPr>
          <w:i/>
          <w:iCs/>
          <w:color w:val="FF0000"/>
          <w:sz w:val="18"/>
          <w:szCs w:val="18"/>
          <w:vertAlign w:val="superscript"/>
          <w:lang w:val="en-US"/>
        </w:rPr>
        <w:t>st</w:t>
      </w:r>
      <w:r w:rsidRPr="00136BBA">
        <w:rPr>
          <w:i/>
          <w:iCs/>
          <w:color w:val="FF0000"/>
          <w:sz w:val="18"/>
          <w:szCs w:val="18"/>
          <w:lang w:val="en-US"/>
        </w:rPr>
        <w:t xml:space="preserve"> March.</w:t>
      </w:r>
    </w:p>
    <w:p w14:paraId="01A51150" w14:textId="77777777" w:rsidR="001F580F" w:rsidRPr="00136BBA" w:rsidRDefault="001F580F" w:rsidP="001F580F">
      <w:pPr>
        <w:tabs>
          <w:tab w:val="left" w:pos="452"/>
        </w:tabs>
        <w:rPr>
          <w:i/>
          <w:iCs/>
          <w:color w:val="FF0000"/>
          <w:sz w:val="18"/>
          <w:szCs w:val="18"/>
          <w:lang w:val="en-US"/>
        </w:rPr>
      </w:pPr>
      <w:r w:rsidRPr="00136BBA">
        <w:rPr>
          <w:i/>
          <w:iCs/>
          <w:color w:val="FF0000"/>
          <w:sz w:val="18"/>
          <w:szCs w:val="18"/>
          <w:lang w:val="en-US"/>
        </w:rPr>
        <w:t>June*   - This relates to transactions undertaken from 1</w:t>
      </w:r>
      <w:r w:rsidRPr="00136BBA">
        <w:rPr>
          <w:i/>
          <w:iCs/>
          <w:color w:val="FF0000"/>
          <w:sz w:val="18"/>
          <w:szCs w:val="18"/>
          <w:vertAlign w:val="superscript"/>
          <w:lang w:val="en-US"/>
        </w:rPr>
        <w:t>st</w:t>
      </w:r>
      <w:r w:rsidRPr="00136BBA">
        <w:rPr>
          <w:i/>
          <w:iCs/>
          <w:color w:val="FF0000"/>
          <w:sz w:val="18"/>
          <w:szCs w:val="18"/>
          <w:lang w:val="en-US"/>
        </w:rPr>
        <w:t xml:space="preserve"> July to 30</w:t>
      </w:r>
      <w:r w:rsidRPr="00136BBA">
        <w:rPr>
          <w:i/>
          <w:iCs/>
          <w:color w:val="FF0000"/>
          <w:sz w:val="18"/>
          <w:szCs w:val="18"/>
          <w:vertAlign w:val="superscript"/>
          <w:lang w:val="en-US"/>
        </w:rPr>
        <w:t>th</w:t>
      </w:r>
      <w:r w:rsidRPr="00136BBA">
        <w:rPr>
          <w:i/>
          <w:iCs/>
          <w:color w:val="FF0000"/>
          <w:sz w:val="18"/>
          <w:szCs w:val="18"/>
          <w:lang w:val="en-US"/>
        </w:rPr>
        <w:t xml:space="preserve"> June</w:t>
      </w:r>
    </w:p>
    <w:p w14:paraId="3495CC9B" w14:textId="77777777" w:rsidR="001F580F" w:rsidRPr="00136BBA" w:rsidRDefault="001F580F" w:rsidP="001F580F">
      <w:pPr>
        <w:tabs>
          <w:tab w:val="left" w:pos="452"/>
        </w:tabs>
        <w:rPr>
          <w:i/>
          <w:iCs/>
          <w:color w:val="FF0000"/>
          <w:sz w:val="18"/>
          <w:szCs w:val="18"/>
          <w:lang w:val="en-US"/>
        </w:rPr>
      </w:pPr>
      <w:r w:rsidRPr="00136BBA">
        <w:rPr>
          <w:i/>
          <w:iCs/>
          <w:color w:val="FF0000"/>
          <w:sz w:val="18"/>
          <w:szCs w:val="18"/>
          <w:lang w:val="en-US"/>
        </w:rPr>
        <w:t>*Comparative period relates to prior year same period of the report.</w:t>
      </w:r>
    </w:p>
    <w:p w14:paraId="60C447D5" w14:textId="22E4EA0C" w:rsidR="001A1134" w:rsidRPr="00801BC6" w:rsidRDefault="001A1134">
      <w:pPr>
        <w:autoSpaceDE/>
        <w:autoSpaceDN/>
        <w:rPr>
          <w:sz w:val="22"/>
          <w:szCs w:val="22"/>
        </w:rPr>
      </w:pPr>
    </w:p>
    <w:p w14:paraId="42F39697" w14:textId="15E4FC98" w:rsidR="00A37A08" w:rsidRPr="00801BC6" w:rsidRDefault="00A37A08">
      <w:pPr>
        <w:autoSpaceDE/>
        <w:autoSpaceDN/>
        <w:rPr>
          <w:sz w:val="22"/>
          <w:szCs w:val="22"/>
        </w:rPr>
      </w:pPr>
    </w:p>
    <w:p w14:paraId="0CBB0F9D" w14:textId="183EB535" w:rsidR="00A37A08" w:rsidRPr="00801BC6" w:rsidRDefault="00A37A08">
      <w:pPr>
        <w:autoSpaceDE/>
        <w:autoSpaceDN/>
        <w:rPr>
          <w:sz w:val="22"/>
          <w:szCs w:val="22"/>
        </w:rPr>
      </w:pPr>
    </w:p>
    <w:p w14:paraId="38BA80EE" w14:textId="5BA209DB" w:rsidR="00A37A08" w:rsidRPr="00801BC6" w:rsidRDefault="00A37A08">
      <w:pPr>
        <w:autoSpaceDE/>
        <w:autoSpaceDN/>
        <w:rPr>
          <w:sz w:val="22"/>
          <w:szCs w:val="22"/>
        </w:rPr>
      </w:pPr>
    </w:p>
    <w:p w14:paraId="7260FC4F" w14:textId="465C4DB4" w:rsidR="00A37A08" w:rsidRPr="00801BC6" w:rsidRDefault="00A37A08">
      <w:pPr>
        <w:autoSpaceDE/>
        <w:autoSpaceDN/>
        <w:rPr>
          <w:sz w:val="22"/>
          <w:szCs w:val="22"/>
        </w:rPr>
      </w:pPr>
    </w:p>
    <w:p w14:paraId="32157E95" w14:textId="7887F60E" w:rsidR="00A37A08" w:rsidRPr="00801BC6" w:rsidRDefault="00A37A08">
      <w:pPr>
        <w:autoSpaceDE/>
        <w:autoSpaceDN/>
        <w:rPr>
          <w:sz w:val="22"/>
          <w:szCs w:val="22"/>
        </w:rPr>
      </w:pPr>
      <w:r w:rsidRPr="00801BC6">
        <w:rPr>
          <w:sz w:val="22"/>
          <w:szCs w:val="22"/>
        </w:rPr>
        <w:br w:type="page"/>
      </w:r>
    </w:p>
    <w:p w14:paraId="189677DC" w14:textId="1E303B4F" w:rsidR="00B20F22" w:rsidRPr="008F5BEF" w:rsidRDefault="00FD385B" w:rsidP="00B20F22">
      <w:pPr>
        <w:pStyle w:val="Heading1"/>
        <w:numPr>
          <w:ilvl w:val="0"/>
          <w:numId w:val="34"/>
        </w:numPr>
        <w:tabs>
          <w:tab w:val="left" w:pos="360"/>
        </w:tabs>
        <w:spacing w:line="360" w:lineRule="auto"/>
        <w:ind w:left="360" w:hanging="270"/>
        <w:rPr>
          <w:rFonts w:ascii="Times New Roman" w:hAnsi="Times New Roman"/>
          <w:color w:val="FF0000"/>
          <w:sz w:val="22"/>
          <w:szCs w:val="22"/>
        </w:rPr>
      </w:pPr>
      <w:bookmarkStart w:id="7" w:name="_Toc112428550"/>
      <w:r w:rsidRPr="00801BC6">
        <w:rPr>
          <w:rFonts w:ascii="Times New Roman" w:hAnsi="Times New Roman"/>
          <w:sz w:val="22"/>
          <w:szCs w:val="22"/>
        </w:rPr>
        <w:lastRenderedPageBreak/>
        <w:t xml:space="preserve">Statement </w:t>
      </w:r>
      <w:r w:rsidR="00136BBA">
        <w:rPr>
          <w:rFonts w:ascii="Times New Roman" w:hAnsi="Times New Roman"/>
          <w:sz w:val="22"/>
          <w:szCs w:val="22"/>
        </w:rPr>
        <w:t>o</w:t>
      </w:r>
      <w:r w:rsidRPr="00801BC6">
        <w:rPr>
          <w:rFonts w:ascii="Times New Roman" w:hAnsi="Times New Roman"/>
          <w:sz w:val="22"/>
          <w:szCs w:val="22"/>
        </w:rPr>
        <w:t xml:space="preserve">f Financial Position As </w:t>
      </w:r>
      <w:r w:rsidR="00CC069B" w:rsidRPr="00801BC6">
        <w:rPr>
          <w:rFonts w:ascii="Times New Roman" w:hAnsi="Times New Roman"/>
          <w:sz w:val="22"/>
          <w:szCs w:val="22"/>
        </w:rPr>
        <w:t>a</w:t>
      </w:r>
      <w:r w:rsidRPr="00801BC6">
        <w:rPr>
          <w:rFonts w:ascii="Times New Roman" w:hAnsi="Times New Roman"/>
          <w:sz w:val="22"/>
          <w:szCs w:val="22"/>
        </w:rPr>
        <w:t xml:space="preserve">t </w:t>
      </w:r>
      <w:r w:rsidR="009C49F2" w:rsidRPr="00801BC6">
        <w:rPr>
          <w:rFonts w:ascii="Times New Roman" w:hAnsi="Times New Roman"/>
          <w:sz w:val="22"/>
          <w:szCs w:val="22"/>
        </w:rPr>
        <w:t>XX</w:t>
      </w:r>
      <w:r w:rsidRPr="00801BC6">
        <w:rPr>
          <w:rFonts w:ascii="Times New Roman" w:hAnsi="Times New Roman"/>
          <w:sz w:val="22"/>
          <w:szCs w:val="22"/>
        </w:rPr>
        <w:t xml:space="preserve"> 20</w:t>
      </w:r>
      <w:r w:rsidR="009C49F2" w:rsidRPr="00801BC6">
        <w:rPr>
          <w:rFonts w:ascii="Times New Roman" w:hAnsi="Times New Roman"/>
          <w:sz w:val="22"/>
          <w:szCs w:val="22"/>
        </w:rPr>
        <w:t>XX</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1"/>
        <w:gridCol w:w="696"/>
        <w:gridCol w:w="2496"/>
        <w:gridCol w:w="1588"/>
      </w:tblGrid>
      <w:tr w:rsidR="005061B4" w:rsidRPr="00801BC6" w14:paraId="4A91EE1F" w14:textId="77777777" w:rsidTr="008B5D80">
        <w:trPr>
          <w:tblHeader/>
        </w:trPr>
        <w:tc>
          <w:tcPr>
            <w:tcW w:w="2556" w:type="pct"/>
            <w:shd w:val="clear" w:color="auto" w:fill="0070C0"/>
          </w:tcPr>
          <w:p w14:paraId="4C82D9ED" w14:textId="77777777" w:rsidR="005061B4" w:rsidRPr="00801BC6" w:rsidRDefault="005061B4" w:rsidP="00460DE7">
            <w:pPr>
              <w:pStyle w:val="Header"/>
              <w:tabs>
                <w:tab w:val="clear" w:pos="4320"/>
                <w:tab w:val="clear" w:pos="8640"/>
              </w:tabs>
              <w:spacing w:line="276" w:lineRule="auto"/>
              <w:rPr>
                <w:sz w:val="22"/>
                <w:szCs w:val="22"/>
              </w:rPr>
            </w:pPr>
          </w:p>
        </w:tc>
        <w:tc>
          <w:tcPr>
            <w:tcW w:w="356" w:type="pct"/>
            <w:shd w:val="clear" w:color="auto" w:fill="0070C0"/>
            <w:vAlign w:val="center"/>
          </w:tcPr>
          <w:p w14:paraId="52EF2E71" w14:textId="77777777" w:rsidR="005061B4" w:rsidRPr="00801BC6" w:rsidRDefault="005061B4" w:rsidP="00A50848">
            <w:pPr>
              <w:pStyle w:val="Header"/>
              <w:tabs>
                <w:tab w:val="clear" w:pos="4320"/>
                <w:tab w:val="clear" w:pos="8640"/>
                <w:tab w:val="decimal" w:pos="306"/>
              </w:tabs>
              <w:spacing w:line="276" w:lineRule="auto"/>
              <w:rPr>
                <w:sz w:val="22"/>
                <w:szCs w:val="22"/>
              </w:rPr>
            </w:pPr>
            <w:r w:rsidRPr="00801BC6">
              <w:rPr>
                <w:b/>
                <w:sz w:val="22"/>
                <w:szCs w:val="22"/>
              </w:rPr>
              <w:t>Note</w:t>
            </w:r>
          </w:p>
        </w:tc>
        <w:tc>
          <w:tcPr>
            <w:tcW w:w="1276" w:type="pct"/>
            <w:shd w:val="clear" w:color="auto" w:fill="0070C0"/>
          </w:tcPr>
          <w:p w14:paraId="303917E8" w14:textId="77777777" w:rsidR="009C49F2" w:rsidRPr="00801BC6" w:rsidRDefault="009C49F2" w:rsidP="009C49F2">
            <w:pPr>
              <w:pStyle w:val="Header"/>
              <w:tabs>
                <w:tab w:val="clear" w:pos="4320"/>
                <w:tab w:val="clear" w:pos="8640"/>
              </w:tabs>
              <w:spacing w:line="276" w:lineRule="auto"/>
              <w:jc w:val="center"/>
              <w:rPr>
                <w:b/>
                <w:bCs/>
                <w:sz w:val="22"/>
                <w:szCs w:val="22"/>
              </w:rPr>
            </w:pPr>
            <w:r w:rsidRPr="00801BC6">
              <w:rPr>
                <w:b/>
                <w:bCs/>
                <w:sz w:val="22"/>
                <w:szCs w:val="22"/>
              </w:rPr>
              <w:t xml:space="preserve">Period </w:t>
            </w:r>
            <w:r w:rsidRPr="00801BC6">
              <w:rPr>
                <w:b/>
                <w:bCs/>
                <w:sz w:val="22"/>
                <w:szCs w:val="22"/>
                <w:lang w:val="en-US"/>
              </w:rPr>
              <w:t>as at</w:t>
            </w:r>
            <w:r w:rsidRPr="00801BC6">
              <w:rPr>
                <w:b/>
                <w:bCs/>
                <w:sz w:val="22"/>
                <w:szCs w:val="22"/>
              </w:rPr>
              <w:t xml:space="preserve"> </w:t>
            </w:r>
          </w:p>
          <w:p w14:paraId="3CD57A9F" w14:textId="448D2A95" w:rsidR="005061B4" w:rsidRPr="00801BC6" w:rsidRDefault="009C49F2" w:rsidP="009C49F2">
            <w:pPr>
              <w:pStyle w:val="Header"/>
              <w:tabs>
                <w:tab w:val="clear" w:pos="4320"/>
                <w:tab w:val="clear" w:pos="8640"/>
              </w:tabs>
              <w:spacing w:line="276" w:lineRule="auto"/>
              <w:jc w:val="center"/>
              <w:rPr>
                <w:b/>
                <w:bCs/>
                <w:sz w:val="22"/>
                <w:szCs w:val="22"/>
                <w:lang w:val="en-US"/>
              </w:rPr>
            </w:pPr>
            <w:r w:rsidRPr="00801BC6">
              <w:rPr>
                <w:b/>
                <w:bCs/>
                <w:sz w:val="22"/>
                <w:szCs w:val="22"/>
                <w:lang w:val="en-US"/>
              </w:rPr>
              <w:t>Se</w:t>
            </w:r>
            <w:r w:rsidRPr="00801BC6">
              <w:rPr>
                <w:b/>
                <w:bCs/>
                <w:sz w:val="22"/>
                <w:szCs w:val="22"/>
              </w:rPr>
              <w:t>p*/</w:t>
            </w:r>
            <w:r w:rsidRPr="00801BC6">
              <w:rPr>
                <w:b/>
                <w:bCs/>
                <w:sz w:val="22"/>
                <w:szCs w:val="22"/>
                <w:lang w:val="en-US"/>
              </w:rPr>
              <w:t>D</w:t>
            </w:r>
            <w:proofErr w:type="spellStart"/>
            <w:r w:rsidRPr="00801BC6">
              <w:rPr>
                <w:b/>
                <w:bCs/>
                <w:sz w:val="22"/>
                <w:szCs w:val="22"/>
              </w:rPr>
              <w:t>ec</w:t>
            </w:r>
            <w:proofErr w:type="spellEnd"/>
            <w:r w:rsidRPr="00801BC6">
              <w:rPr>
                <w:b/>
                <w:bCs/>
                <w:sz w:val="22"/>
                <w:szCs w:val="22"/>
              </w:rPr>
              <w:t>*/</w:t>
            </w:r>
            <w:r w:rsidRPr="00801BC6">
              <w:rPr>
                <w:b/>
                <w:bCs/>
                <w:sz w:val="22"/>
                <w:szCs w:val="22"/>
                <w:lang w:val="en-US"/>
              </w:rPr>
              <w:t>M</w:t>
            </w:r>
            <w:proofErr w:type="spellStart"/>
            <w:r w:rsidRPr="00801BC6">
              <w:rPr>
                <w:b/>
                <w:bCs/>
                <w:sz w:val="22"/>
                <w:szCs w:val="22"/>
              </w:rPr>
              <w:t>ar</w:t>
            </w:r>
            <w:proofErr w:type="spellEnd"/>
            <w:r w:rsidRPr="00801BC6">
              <w:rPr>
                <w:b/>
                <w:bCs/>
                <w:sz w:val="22"/>
                <w:szCs w:val="22"/>
              </w:rPr>
              <w:t>*/Jun</w:t>
            </w:r>
            <w:r w:rsidR="00136BBA">
              <w:rPr>
                <w:b/>
                <w:bCs/>
                <w:sz w:val="22"/>
                <w:szCs w:val="22"/>
                <w:lang w:val="en-US"/>
              </w:rPr>
              <w:t>e</w:t>
            </w:r>
            <w:r w:rsidRPr="00801BC6">
              <w:rPr>
                <w:b/>
                <w:bCs/>
                <w:sz w:val="22"/>
                <w:szCs w:val="22"/>
              </w:rPr>
              <w:t>*</w:t>
            </w:r>
          </w:p>
        </w:tc>
        <w:tc>
          <w:tcPr>
            <w:tcW w:w="812" w:type="pct"/>
            <w:shd w:val="clear" w:color="auto" w:fill="0070C0"/>
          </w:tcPr>
          <w:p w14:paraId="64CDE9DF" w14:textId="19246F29" w:rsidR="005061B4" w:rsidRPr="00801BC6" w:rsidRDefault="0076573E" w:rsidP="00460DE7">
            <w:pPr>
              <w:pStyle w:val="Header"/>
              <w:tabs>
                <w:tab w:val="clear" w:pos="4320"/>
                <w:tab w:val="clear" w:pos="8640"/>
              </w:tabs>
              <w:spacing w:line="276" w:lineRule="auto"/>
              <w:jc w:val="center"/>
              <w:rPr>
                <w:b/>
                <w:bCs/>
                <w:sz w:val="22"/>
                <w:szCs w:val="22"/>
              </w:rPr>
            </w:pPr>
            <w:r w:rsidRPr="00801BC6">
              <w:rPr>
                <w:b/>
                <w:bCs/>
                <w:sz w:val="22"/>
                <w:szCs w:val="22"/>
              </w:rPr>
              <w:t>Audited Prior year</w:t>
            </w:r>
          </w:p>
        </w:tc>
      </w:tr>
      <w:tr w:rsidR="005061B4" w:rsidRPr="00801BC6" w14:paraId="791E717D" w14:textId="77777777" w:rsidTr="008D0A67">
        <w:trPr>
          <w:trHeight w:val="298"/>
        </w:trPr>
        <w:tc>
          <w:tcPr>
            <w:tcW w:w="2556" w:type="pct"/>
            <w:shd w:val="clear" w:color="auto" w:fill="auto"/>
          </w:tcPr>
          <w:p w14:paraId="5B68FA7F" w14:textId="77777777" w:rsidR="005061B4" w:rsidRPr="00801BC6" w:rsidRDefault="005061B4" w:rsidP="00460DE7">
            <w:pPr>
              <w:pStyle w:val="Header"/>
              <w:tabs>
                <w:tab w:val="clear" w:pos="4320"/>
                <w:tab w:val="clear" w:pos="8640"/>
              </w:tabs>
              <w:spacing w:line="276" w:lineRule="auto"/>
              <w:rPr>
                <w:b/>
                <w:sz w:val="22"/>
                <w:szCs w:val="22"/>
              </w:rPr>
            </w:pPr>
          </w:p>
        </w:tc>
        <w:tc>
          <w:tcPr>
            <w:tcW w:w="356" w:type="pct"/>
            <w:shd w:val="clear" w:color="auto" w:fill="auto"/>
          </w:tcPr>
          <w:p w14:paraId="655EAECE" w14:textId="77777777" w:rsidR="005061B4" w:rsidRPr="00801BC6" w:rsidRDefault="005061B4" w:rsidP="00460DE7">
            <w:pPr>
              <w:pStyle w:val="Header"/>
              <w:tabs>
                <w:tab w:val="clear" w:pos="4320"/>
                <w:tab w:val="clear" w:pos="8640"/>
                <w:tab w:val="decimal" w:pos="306"/>
              </w:tabs>
              <w:spacing w:line="276" w:lineRule="auto"/>
              <w:jc w:val="center"/>
              <w:rPr>
                <w:b/>
                <w:sz w:val="22"/>
                <w:szCs w:val="22"/>
              </w:rPr>
            </w:pPr>
          </w:p>
        </w:tc>
        <w:tc>
          <w:tcPr>
            <w:tcW w:w="1276" w:type="pct"/>
            <w:shd w:val="clear" w:color="auto" w:fill="auto"/>
          </w:tcPr>
          <w:p w14:paraId="7C64F86A" w14:textId="77777777" w:rsidR="005061B4" w:rsidRPr="00801BC6" w:rsidRDefault="005061B4" w:rsidP="00460DE7">
            <w:pPr>
              <w:pStyle w:val="Header"/>
              <w:tabs>
                <w:tab w:val="clear" w:pos="4320"/>
                <w:tab w:val="clear" w:pos="8640"/>
              </w:tabs>
              <w:spacing w:line="276" w:lineRule="auto"/>
              <w:jc w:val="center"/>
              <w:rPr>
                <w:b/>
                <w:sz w:val="22"/>
                <w:szCs w:val="22"/>
              </w:rPr>
            </w:pPr>
            <w:r w:rsidRPr="00801BC6">
              <w:rPr>
                <w:b/>
                <w:sz w:val="22"/>
                <w:szCs w:val="22"/>
              </w:rPr>
              <w:t>Kshs</w:t>
            </w:r>
          </w:p>
        </w:tc>
        <w:tc>
          <w:tcPr>
            <w:tcW w:w="812" w:type="pct"/>
            <w:shd w:val="clear" w:color="auto" w:fill="auto"/>
          </w:tcPr>
          <w:p w14:paraId="489AE3B5" w14:textId="77777777" w:rsidR="005061B4" w:rsidRPr="00801BC6" w:rsidRDefault="005061B4" w:rsidP="00460DE7">
            <w:pPr>
              <w:pStyle w:val="Header"/>
              <w:tabs>
                <w:tab w:val="clear" w:pos="4320"/>
                <w:tab w:val="clear" w:pos="8640"/>
              </w:tabs>
              <w:spacing w:line="276" w:lineRule="auto"/>
              <w:jc w:val="center"/>
              <w:rPr>
                <w:b/>
                <w:sz w:val="22"/>
                <w:szCs w:val="22"/>
              </w:rPr>
            </w:pPr>
            <w:r w:rsidRPr="00801BC6">
              <w:rPr>
                <w:b/>
                <w:sz w:val="22"/>
                <w:szCs w:val="22"/>
              </w:rPr>
              <w:t>Kshs</w:t>
            </w:r>
          </w:p>
        </w:tc>
      </w:tr>
      <w:tr w:rsidR="005061B4" w:rsidRPr="00801BC6" w14:paraId="63ED9501" w14:textId="77777777" w:rsidTr="008D0A67">
        <w:tc>
          <w:tcPr>
            <w:tcW w:w="2556" w:type="pct"/>
            <w:shd w:val="clear" w:color="auto" w:fill="auto"/>
          </w:tcPr>
          <w:p w14:paraId="1FF4C757" w14:textId="58B2CD12" w:rsidR="005061B4" w:rsidRPr="00801BC6" w:rsidRDefault="00186E7A" w:rsidP="00460DE7">
            <w:pPr>
              <w:pStyle w:val="Header"/>
              <w:tabs>
                <w:tab w:val="clear" w:pos="4320"/>
                <w:tab w:val="clear" w:pos="8640"/>
              </w:tabs>
              <w:spacing w:line="276" w:lineRule="auto"/>
              <w:rPr>
                <w:sz w:val="22"/>
                <w:szCs w:val="22"/>
                <w:lang w:val="en-GB"/>
              </w:rPr>
            </w:pPr>
            <w:bookmarkStart w:id="8" w:name="_Toc514763482"/>
            <w:bookmarkStart w:id="9" w:name="_Toc514763593"/>
            <w:r w:rsidRPr="00801BC6">
              <w:rPr>
                <w:b/>
                <w:sz w:val="22"/>
                <w:szCs w:val="22"/>
              </w:rPr>
              <w:t>Assets</w:t>
            </w:r>
            <w:bookmarkEnd w:id="8"/>
            <w:bookmarkEnd w:id="9"/>
          </w:p>
        </w:tc>
        <w:tc>
          <w:tcPr>
            <w:tcW w:w="356" w:type="pct"/>
            <w:shd w:val="clear" w:color="auto" w:fill="auto"/>
          </w:tcPr>
          <w:p w14:paraId="0C90230F" w14:textId="77777777" w:rsidR="005061B4" w:rsidRPr="00801BC6" w:rsidRDefault="005061B4" w:rsidP="00460DE7">
            <w:pPr>
              <w:pStyle w:val="Heading3"/>
              <w:spacing w:line="276" w:lineRule="auto"/>
              <w:jc w:val="center"/>
              <w:rPr>
                <w:rFonts w:ascii="Times New Roman" w:hAnsi="Times New Roman"/>
                <w:sz w:val="22"/>
                <w:szCs w:val="22"/>
                <w:lang w:val="en-GB"/>
              </w:rPr>
            </w:pPr>
          </w:p>
        </w:tc>
        <w:tc>
          <w:tcPr>
            <w:tcW w:w="1276" w:type="pct"/>
            <w:shd w:val="clear" w:color="auto" w:fill="auto"/>
          </w:tcPr>
          <w:p w14:paraId="109DB0BF" w14:textId="77777777" w:rsidR="005061B4" w:rsidRPr="00801BC6" w:rsidRDefault="005061B4" w:rsidP="00460DE7">
            <w:pPr>
              <w:pStyle w:val="Heading3"/>
              <w:spacing w:line="276" w:lineRule="auto"/>
              <w:jc w:val="center"/>
              <w:rPr>
                <w:rFonts w:ascii="Times New Roman" w:hAnsi="Times New Roman"/>
                <w:sz w:val="22"/>
                <w:szCs w:val="22"/>
                <w:lang w:val="en-GB"/>
              </w:rPr>
            </w:pPr>
          </w:p>
        </w:tc>
        <w:tc>
          <w:tcPr>
            <w:tcW w:w="812" w:type="pct"/>
            <w:shd w:val="clear" w:color="auto" w:fill="auto"/>
          </w:tcPr>
          <w:p w14:paraId="0C924F01" w14:textId="77777777" w:rsidR="005061B4" w:rsidRPr="00801BC6" w:rsidRDefault="005061B4" w:rsidP="00460DE7">
            <w:pPr>
              <w:pStyle w:val="Heading3"/>
              <w:spacing w:line="276" w:lineRule="auto"/>
              <w:jc w:val="center"/>
              <w:rPr>
                <w:rFonts w:ascii="Times New Roman" w:hAnsi="Times New Roman"/>
                <w:sz w:val="22"/>
                <w:szCs w:val="22"/>
                <w:lang w:val="en-GB"/>
              </w:rPr>
            </w:pPr>
          </w:p>
        </w:tc>
      </w:tr>
      <w:tr w:rsidR="005061B4" w:rsidRPr="00801BC6" w14:paraId="7861B8D9" w14:textId="77777777" w:rsidTr="008D0A67">
        <w:tc>
          <w:tcPr>
            <w:tcW w:w="2556" w:type="pct"/>
            <w:shd w:val="clear" w:color="auto" w:fill="auto"/>
          </w:tcPr>
          <w:p w14:paraId="2C7A37AF" w14:textId="1EF27A1B" w:rsidR="005061B4" w:rsidRPr="00801BC6" w:rsidRDefault="00186E7A" w:rsidP="00460DE7">
            <w:pPr>
              <w:pStyle w:val="Header"/>
              <w:tabs>
                <w:tab w:val="clear" w:pos="4320"/>
                <w:tab w:val="clear" w:pos="8640"/>
              </w:tabs>
              <w:spacing w:line="276" w:lineRule="auto"/>
              <w:rPr>
                <w:b/>
                <w:sz w:val="22"/>
                <w:szCs w:val="22"/>
              </w:rPr>
            </w:pPr>
            <w:r w:rsidRPr="00801BC6">
              <w:rPr>
                <w:b/>
                <w:sz w:val="22"/>
                <w:szCs w:val="22"/>
              </w:rPr>
              <w:t>Non-current assets</w:t>
            </w:r>
          </w:p>
        </w:tc>
        <w:tc>
          <w:tcPr>
            <w:tcW w:w="356" w:type="pct"/>
            <w:shd w:val="clear" w:color="auto" w:fill="auto"/>
          </w:tcPr>
          <w:p w14:paraId="67B6F2C3" w14:textId="77777777" w:rsidR="005061B4" w:rsidRPr="00801BC6" w:rsidRDefault="005061B4" w:rsidP="00460DE7">
            <w:pPr>
              <w:pStyle w:val="Header"/>
              <w:tabs>
                <w:tab w:val="clear" w:pos="4320"/>
                <w:tab w:val="clear" w:pos="8640"/>
              </w:tabs>
              <w:spacing w:line="276" w:lineRule="auto"/>
              <w:jc w:val="center"/>
              <w:rPr>
                <w:b/>
                <w:sz w:val="22"/>
                <w:szCs w:val="22"/>
              </w:rPr>
            </w:pPr>
          </w:p>
        </w:tc>
        <w:tc>
          <w:tcPr>
            <w:tcW w:w="1276" w:type="pct"/>
            <w:shd w:val="clear" w:color="auto" w:fill="auto"/>
          </w:tcPr>
          <w:p w14:paraId="708C19E6" w14:textId="77777777" w:rsidR="005061B4" w:rsidRPr="00801BC6" w:rsidRDefault="005061B4" w:rsidP="00460DE7">
            <w:pPr>
              <w:pStyle w:val="Header"/>
              <w:tabs>
                <w:tab w:val="clear" w:pos="4320"/>
                <w:tab w:val="clear" w:pos="8640"/>
              </w:tabs>
              <w:spacing w:line="276" w:lineRule="auto"/>
              <w:jc w:val="center"/>
              <w:rPr>
                <w:b/>
                <w:sz w:val="22"/>
                <w:szCs w:val="22"/>
              </w:rPr>
            </w:pPr>
          </w:p>
        </w:tc>
        <w:tc>
          <w:tcPr>
            <w:tcW w:w="812" w:type="pct"/>
            <w:shd w:val="clear" w:color="auto" w:fill="auto"/>
          </w:tcPr>
          <w:p w14:paraId="49CA7E72" w14:textId="77777777" w:rsidR="005061B4" w:rsidRPr="00801BC6" w:rsidRDefault="005061B4" w:rsidP="00460DE7">
            <w:pPr>
              <w:pStyle w:val="Header"/>
              <w:tabs>
                <w:tab w:val="clear" w:pos="4320"/>
                <w:tab w:val="clear" w:pos="8640"/>
              </w:tabs>
              <w:spacing w:line="276" w:lineRule="auto"/>
              <w:jc w:val="center"/>
              <w:rPr>
                <w:b/>
                <w:sz w:val="22"/>
                <w:szCs w:val="22"/>
              </w:rPr>
            </w:pPr>
          </w:p>
        </w:tc>
      </w:tr>
      <w:tr w:rsidR="005061B4" w:rsidRPr="00801BC6" w14:paraId="5DDFAA18" w14:textId="77777777" w:rsidTr="008D0A67">
        <w:tc>
          <w:tcPr>
            <w:tcW w:w="2556" w:type="pct"/>
            <w:shd w:val="clear" w:color="auto" w:fill="auto"/>
          </w:tcPr>
          <w:p w14:paraId="57FD4A14" w14:textId="77777777" w:rsidR="005061B4" w:rsidRPr="00801BC6" w:rsidRDefault="005061B4" w:rsidP="00460DE7">
            <w:pPr>
              <w:pStyle w:val="Header"/>
              <w:tabs>
                <w:tab w:val="clear" w:pos="4320"/>
                <w:tab w:val="clear" w:pos="8640"/>
              </w:tabs>
              <w:spacing w:line="276" w:lineRule="auto"/>
              <w:rPr>
                <w:sz w:val="22"/>
                <w:szCs w:val="22"/>
              </w:rPr>
            </w:pPr>
            <w:r w:rsidRPr="00801BC6">
              <w:rPr>
                <w:sz w:val="22"/>
                <w:szCs w:val="22"/>
              </w:rPr>
              <w:t>Property, plant and equipment</w:t>
            </w:r>
          </w:p>
        </w:tc>
        <w:tc>
          <w:tcPr>
            <w:tcW w:w="356" w:type="pct"/>
            <w:shd w:val="clear" w:color="auto" w:fill="auto"/>
          </w:tcPr>
          <w:p w14:paraId="2B0FB4D0" w14:textId="6373C286" w:rsidR="005061B4" w:rsidRPr="00801BC6" w:rsidRDefault="001D53B7" w:rsidP="00460DE7">
            <w:pPr>
              <w:pStyle w:val="Header"/>
              <w:tabs>
                <w:tab w:val="clear" w:pos="4320"/>
                <w:tab w:val="clear" w:pos="8640"/>
                <w:tab w:val="decimal" w:pos="306"/>
              </w:tabs>
              <w:spacing w:line="276" w:lineRule="auto"/>
              <w:jc w:val="center"/>
              <w:rPr>
                <w:sz w:val="22"/>
                <w:szCs w:val="22"/>
                <w:lang w:val="en-US"/>
              </w:rPr>
            </w:pPr>
            <w:r>
              <w:rPr>
                <w:sz w:val="22"/>
                <w:szCs w:val="22"/>
                <w:lang w:val="en-US"/>
              </w:rPr>
              <w:t>19</w:t>
            </w:r>
          </w:p>
        </w:tc>
        <w:tc>
          <w:tcPr>
            <w:tcW w:w="1276" w:type="pct"/>
            <w:shd w:val="clear" w:color="auto" w:fill="auto"/>
          </w:tcPr>
          <w:p w14:paraId="14985759" w14:textId="77777777" w:rsidR="005061B4" w:rsidRPr="00801BC6" w:rsidRDefault="005061B4" w:rsidP="00460DE7">
            <w:pPr>
              <w:pStyle w:val="Header"/>
              <w:tabs>
                <w:tab w:val="clear" w:pos="4320"/>
                <w:tab w:val="clear" w:pos="8640"/>
              </w:tabs>
              <w:spacing w:line="276" w:lineRule="auto"/>
              <w:jc w:val="center"/>
              <w:rPr>
                <w:sz w:val="22"/>
                <w:szCs w:val="22"/>
              </w:rPr>
            </w:pPr>
            <w:r w:rsidRPr="00801BC6">
              <w:rPr>
                <w:sz w:val="22"/>
                <w:szCs w:val="22"/>
              </w:rPr>
              <w:t>xxx</w:t>
            </w:r>
          </w:p>
        </w:tc>
        <w:tc>
          <w:tcPr>
            <w:tcW w:w="812" w:type="pct"/>
            <w:shd w:val="clear" w:color="auto" w:fill="auto"/>
          </w:tcPr>
          <w:p w14:paraId="335BA542" w14:textId="77777777" w:rsidR="005061B4" w:rsidRPr="00801BC6" w:rsidRDefault="005061B4" w:rsidP="00460DE7">
            <w:pPr>
              <w:pStyle w:val="Header"/>
              <w:tabs>
                <w:tab w:val="clear" w:pos="4320"/>
                <w:tab w:val="clear" w:pos="8640"/>
              </w:tabs>
              <w:spacing w:line="276" w:lineRule="auto"/>
              <w:jc w:val="center"/>
              <w:rPr>
                <w:sz w:val="22"/>
                <w:szCs w:val="22"/>
              </w:rPr>
            </w:pPr>
            <w:r w:rsidRPr="00801BC6">
              <w:rPr>
                <w:sz w:val="22"/>
                <w:szCs w:val="22"/>
              </w:rPr>
              <w:t>xxx</w:t>
            </w:r>
          </w:p>
        </w:tc>
      </w:tr>
      <w:tr w:rsidR="005061B4" w:rsidRPr="00801BC6" w14:paraId="1BB5D164" w14:textId="77777777" w:rsidTr="008D0A67">
        <w:tc>
          <w:tcPr>
            <w:tcW w:w="2556" w:type="pct"/>
            <w:shd w:val="clear" w:color="auto" w:fill="auto"/>
          </w:tcPr>
          <w:p w14:paraId="688D41BE" w14:textId="77777777" w:rsidR="005061B4" w:rsidRPr="00801BC6" w:rsidRDefault="005061B4" w:rsidP="00460DE7">
            <w:pPr>
              <w:pStyle w:val="Header"/>
              <w:tabs>
                <w:tab w:val="clear" w:pos="4320"/>
                <w:tab w:val="clear" w:pos="8640"/>
              </w:tabs>
              <w:spacing w:line="276" w:lineRule="auto"/>
              <w:rPr>
                <w:sz w:val="22"/>
                <w:szCs w:val="22"/>
              </w:rPr>
            </w:pPr>
            <w:r w:rsidRPr="00801BC6">
              <w:rPr>
                <w:sz w:val="22"/>
                <w:szCs w:val="22"/>
              </w:rPr>
              <w:t>Intangible assets</w:t>
            </w:r>
          </w:p>
        </w:tc>
        <w:tc>
          <w:tcPr>
            <w:tcW w:w="356" w:type="pct"/>
            <w:shd w:val="clear" w:color="auto" w:fill="auto"/>
          </w:tcPr>
          <w:p w14:paraId="0E200CDD" w14:textId="1E84910A" w:rsidR="005061B4" w:rsidRPr="00801BC6" w:rsidRDefault="005061B4" w:rsidP="00460DE7">
            <w:pPr>
              <w:pStyle w:val="Header"/>
              <w:tabs>
                <w:tab w:val="clear" w:pos="4320"/>
                <w:tab w:val="clear" w:pos="8640"/>
                <w:tab w:val="decimal" w:pos="306"/>
              </w:tabs>
              <w:spacing w:line="276" w:lineRule="auto"/>
              <w:jc w:val="center"/>
              <w:rPr>
                <w:sz w:val="22"/>
                <w:szCs w:val="22"/>
                <w:lang w:val="en-US"/>
              </w:rPr>
            </w:pPr>
            <w:r w:rsidRPr="00801BC6">
              <w:rPr>
                <w:sz w:val="22"/>
                <w:szCs w:val="22"/>
                <w:lang w:val="en-US"/>
              </w:rPr>
              <w:t>2</w:t>
            </w:r>
            <w:r w:rsidR="001D53B7">
              <w:rPr>
                <w:sz w:val="22"/>
                <w:szCs w:val="22"/>
                <w:lang w:val="en-US"/>
              </w:rPr>
              <w:t>0</w:t>
            </w:r>
          </w:p>
        </w:tc>
        <w:tc>
          <w:tcPr>
            <w:tcW w:w="1276" w:type="pct"/>
            <w:shd w:val="clear" w:color="auto" w:fill="auto"/>
          </w:tcPr>
          <w:p w14:paraId="7E9A30E8" w14:textId="77777777" w:rsidR="005061B4" w:rsidRPr="00801BC6" w:rsidRDefault="005061B4" w:rsidP="00460DE7">
            <w:pPr>
              <w:pStyle w:val="Header"/>
              <w:tabs>
                <w:tab w:val="clear" w:pos="4320"/>
                <w:tab w:val="clear" w:pos="8640"/>
              </w:tabs>
              <w:spacing w:line="276" w:lineRule="auto"/>
              <w:jc w:val="center"/>
              <w:rPr>
                <w:sz w:val="22"/>
                <w:szCs w:val="22"/>
              </w:rPr>
            </w:pPr>
            <w:r w:rsidRPr="00801BC6">
              <w:rPr>
                <w:sz w:val="22"/>
                <w:szCs w:val="22"/>
              </w:rPr>
              <w:t>xxx</w:t>
            </w:r>
          </w:p>
        </w:tc>
        <w:tc>
          <w:tcPr>
            <w:tcW w:w="812" w:type="pct"/>
            <w:shd w:val="clear" w:color="auto" w:fill="auto"/>
          </w:tcPr>
          <w:p w14:paraId="7C531E14" w14:textId="77777777" w:rsidR="005061B4" w:rsidRPr="00801BC6" w:rsidRDefault="005061B4" w:rsidP="00460DE7">
            <w:pPr>
              <w:pStyle w:val="Header"/>
              <w:tabs>
                <w:tab w:val="clear" w:pos="4320"/>
                <w:tab w:val="clear" w:pos="8640"/>
              </w:tabs>
              <w:spacing w:line="276" w:lineRule="auto"/>
              <w:jc w:val="center"/>
              <w:rPr>
                <w:sz w:val="22"/>
                <w:szCs w:val="22"/>
              </w:rPr>
            </w:pPr>
            <w:r w:rsidRPr="00801BC6">
              <w:rPr>
                <w:sz w:val="22"/>
                <w:szCs w:val="22"/>
              </w:rPr>
              <w:t>xxx</w:t>
            </w:r>
          </w:p>
        </w:tc>
      </w:tr>
      <w:tr w:rsidR="005061B4" w:rsidRPr="00801BC6" w14:paraId="446B3169" w14:textId="77777777" w:rsidTr="008D0A67">
        <w:tc>
          <w:tcPr>
            <w:tcW w:w="2556" w:type="pct"/>
            <w:shd w:val="clear" w:color="auto" w:fill="auto"/>
          </w:tcPr>
          <w:p w14:paraId="292EA100" w14:textId="77777777" w:rsidR="005061B4" w:rsidRPr="00801BC6" w:rsidRDefault="005061B4" w:rsidP="00460DE7">
            <w:pPr>
              <w:pStyle w:val="Header"/>
              <w:tabs>
                <w:tab w:val="clear" w:pos="4320"/>
                <w:tab w:val="clear" w:pos="8640"/>
              </w:tabs>
              <w:spacing w:line="276" w:lineRule="auto"/>
              <w:rPr>
                <w:sz w:val="22"/>
                <w:szCs w:val="22"/>
              </w:rPr>
            </w:pPr>
            <w:r w:rsidRPr="00801BC6">
              <w:rPr>
                <w:sz w:val="22"/>
                <w:szCs w:val="22"/>
              </w:rPr>
              <w:t>Investment property</w:t>
            </w:r>
          </w:p>
        </w:tc>
        <w:tc>
          <w:tcPr>
            <w:tcW w:w="356" w:type="pct"/>
            <w:shd w:val="clear" w:color="auto" w:fill="auto"/>
          </w:tcPr>
          <w:p w14:paraId="7CE35543" w14:textId="10EE0CD4" w:rsidR="005061B4" w:rsidRPr="00801BC6" w:rsidRDefault="005061B4" w:rsidP="00460DE7">
            <w:pPr>
              <w:pStyle w:val="Header"/>
              <w:tabs>
                <w:tab w:val="clear" w:pos="4320"/>
                <w:tab w:val="clear" w:pos="8640"/>
                <w:tab w:val="decimal" w:pos="306"/>
              </w:tabs>
              <w:spacing w:line="276" w:lineRule="auto"/>
              <w:jc w:val="center"/>
              <w:rPr>
                <w:sz w:val="22"/>
                <w:szCs w:val="22"/>
                <w:lang w:val="en-US"/>
              </w:rPr>
            </w:pPr>
            <w:r w:rsidRPr="00801BC6">
              <w:rPr>
                <w:sz w:val="22"/>
                <w:szCs w:val="22"/>
                <w:lang w:val="en-US"/>
              </w:rPr>
              <w:t>2</w:t>
            </w:r>
            <w:r w:rsidR="001D53B7">
              <w:rPr>
                <w:sz w:val="22"/>
                <w:szCs w:val="22"/>
                <w:lang w:val="en-US"/>
              </w:rPr>
              <w:t>1</w:t>
            </w:r>
          </w:p>
        </w:tc>
        <w:tc>
          <w:tcPr>
            <w:tcW w:w="1276" w:type="pct"/>
            <w:shd w:val="clear" w:color="auto" w:fill="auto"/>
          </w:tcPr>
          <w:p w14:paraId="384AEA7E" w14:textId="77777777" w:rsidR="005061B4" w:rsidRPr="00801BC6" w:rsidRDefault="005061B4" w:rsidP="00460DE7">
            <w:pPr>
              <w:pStyle w:val="Header"/>
              <w:tabs>
                <w:tab w:val="clear" w:pos="4320"/>
                <w:tab w:val="clear" w:pos="8640"/>
              </w:tabs>
              <w:spacing w:line="276" w:lineRule="auto"/>
              <w:jc w:val="center"/>
              <w:rPr>
                <w:sz w:val="22"/>
                <w:szCs w:val="22"/>
              </w:rPr>
            </w:pPr>
            <w:r w:rsidRPr="00801BC6">
              <w:rPr>
                <w:sz w:val="22"/>
                <w:szCs w:val="22"/>
              </w:rPr>
              <w:t>xxx</w:t>
            </w:r>
          </w:p>
        </w:tc>
        <w:tc>
          <w:tcPr>
            <w:tcW w:w="812" w:type="pct"/>
            <w:shd w:val="clear" w:color="auto" w:fill="auto"/>
          </w:tcPr>
          <w:p w14:paraId="2D12C70E" w14:textId="77777777" w:rsidR="005061B4" w:rsidRPr="00801BC6" w:rsidRDefault="005061B4" w:rsidP="00460DE7">
            <w:pPr>
              <w:pStyle w:val="Header"/>
              <w:tabs>
                <w:tab w:val="clear" w:pos="4320"/>
                <w:tab w:val="clear" w:pos="8640"/>
              </w:tabs>
              <w:spacing w:line="276" w:lineRule="auto"/>
              <w:jc w:val="center"/>
              <w:rPr>
                <w:sz w:val="22"/>
                <w:szCs w:val="22"/>
              </w:rPr>
            </w:pPr>
            <w:r w:rsidRPr="00801BC6">
              <w:rPr>
                <w:sz w:val="22"/>
                <w:szCs w:val="22"/>
              </w:rPr>
              <w:t>xxx</w:t>
            </w:r>
          </w:p>
        </w:tc>
      </w:tr>
      <w:tr w:rsidR="005061B4" w:rsidRPr="00801BC6" w14:paraId="7F7EB009" w14:textId="77777777" w:rsidTr="008D0A67">
        <w:tc>
          <w:tcPr>
            <w:tcW w:w="2556" w:type="pct"/>
            <w:shd w:val="clear" w:color="auto" w:fill="auto"/>
          </w:tcPr>
          <w:p w14:paraId="5F53745E" w14:textId="77777777" w:rsidR="005061B4" w:rsidRPr="00801BC6" w:rsidRDefault="005061B4" w:rsidP="00460DE7">
            <w:pPr>
              <w:pStyle w:val="Header"/>
              <w:tabs>
                <w:tab w:val="clear" w:pos="4320"/>
                <w:tab w:val="clear" w:pos="8640"/>
              </w:tabs>
              <w:spacing w:line="276" w:lineRule="auto"/>
              <w:rPr>
                <w:sz w:val="22"/>
                <w:szCs w:val="22"/>
                <w:lang w:val="en-US"/>
              </w:rPr>
            </w:pPr>
            <w:r w:rsidRPr="00801BC6">
              <w:rPr>
                <w:sz w:val="22"/>
                <w:szCs w:val="22"/>
                <w:lang w:val="en-US"/>
              </w:rPr>
              <w:t>Right- of -use assets</w:t>
            </w:r>
          </w:p>
        </w:tc>
        <w:tc>
          <w:tcPr>
            <w:tcW w:w="356" w:type="pct"/>
            <w:shd w:val="clear" w:color="auto" w:fill="auto"/>
          </w:tcPr>
          <w:p w14:paraId="1FA41138" w14:textId="1117403E" w:rsidR="005061B4" w:rsidRPr="00801BC6" w:rsidRDefault="005061B4" w:rsidP="00460DE7">
            <w:pPr>
              <w:pStyle w:val="Header"/>
              <w:tabs>
                <w:tab w:val="clear" w:pos="4320"/>
                <w:tab w:val="clear" w:pos="8640"/>
                <w:tab w:val="decimal" w:pos="306"/>
              </w:tabs>
              <w:spacing w:line="276" w:lineRule="auto"/>
              <w:jc w:val="center"/>
              <w:rPr>
                <w:sz w:val="22"/>
                <w:szCs w:val="22"/>
                <w:lang w:val="en-US"/>
              </w:rPr>
            </w:pPr>
            <w:r w:rsidRPr="00801BC6">
              <w:rPr>
                <w:sz w:val="22"/>
                <w:szCs w:val="22"/>
                <w:lang w:val="en-US"/>
              </w:rPr>
              <w:t>2</w:t>
            </w:r>
            <w:r w:rsidR="001D53B7">
              <w:rPr>
                <w:sz w:val="22"/>
                <w:szCs w:val="22"/>
                <w:lang w:val="en-US"/>
              </w:rPr>
              <w:t>2</w:t>
            </w:r>
          </w:p>
        </w:tc>
        <w:tc>
          <w:tcPr>
            <w:tcW w:w="1276" w:type="pct"/>
            <w:shd w:val="clear" w:color="auto" w:fill="auto"/>
          </w:tcPr>
          <w:p w14:paraId="7435475D" w14:textId="77777777" w:rsidR="005061B4" w:rsidRPr="00801BC6" w:rsidRDefault="005061B4" w:rsidP="00460DE7">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812" w:type="pct"/>
            <w:shd w:val="clear" w:color="auto" w:fill="auto"/>
          </w:tcPr>
          <w:p w14:paraId="3AFFB991" w14:textId="77777777" w:rsidR="005061B4" w:rsidRPr="00801BC6" w:rsidRDefault="005061B4" w:rsidP="00460DE7">
            <w:pPr>
              <w:pStyle w:val="Header"/>
              <w:tabs>
                <w:tab w:val="clear" w:pos="4320"/>
                <w:tab w:val="clear" w:pos="8640"/>
              </w:tabs>
              <w:spacing w:line="276" w:lineRule="auto"/>
              <w:jc w:val="center"/>
              <w:rPr>
                <w:sz w:val="22"/>
                <w:szCs w:val="22"/>
                <w:lang w:val="en-US"/>
              </w:rPr>
            </w:pPr>
            <w:r w:rsidRPr="00801BC6">
              <w:rPr>
                <w:sz w:val="22"/>
                <w:szCs w:val="22"/>
                <w:lang w:val="en-US"/>
              </w:rPr>
              <w:t>xxx</w:t>
            </w:r>
          </w:p>
        </w:tc>
      </w:tr>
      <w:tr w:rsidR="005061B4" w:rsidRPr="00801BC6" w14:paraId="5C394F6D" w14:textId="77777777" w:rsidTr="008D0A67">
        <w:tc>
          <w:tcPr>
            <w:tcW w:w="2556" w:type="pct"/>
            <w:shd w:val="clear" w:color="auto" w:fill="auto"/>
          </w:tcPr>
          <w:p w14:paraId="3A344A99" w14:textId="47283F15" w:rsidR="005061B4" w:rsidRPr="00801BC6" w:rsidRDefault="00186E7A" w:rsidP="00460DE7">
            <w:pPr>
              <w:pStyle w:val="Header"/>
              <w:tabs>
                <w:tab w:val="clear" w:pos="4320"/>
                <w:tab w:val="clear" w:pos="8640"/>
              </w:tabs>
              <w:spacing w:line="276" w:lineRule="auto"/>
              <w:rPr>
                <w:sz w:val="22"/>
                <w:szCs w:val="22"/>
                <w:lang w:val="en-US"/>
              </w:rPr>
            </w:pPr>
            <w:r w:rsidRPr="00801BC6">
              <w:rPr>
                <w:sz w:val="22"/>
                <w:szCs w:val="22"/>
                <w:lang w:val="en-US"/>
              </w:rPr>
              <w:t>Biological assets</w:t>
            </w:r>
          </w:p>
        </w:tc>
        <w:tc>
          <w:tcPr>
            <w:tcW w:w="356" w:type="pct"/>
            <w:shd w:val="clear" w:color="auto" w:fill="auto"/>
          </w:tcPr>
          <w:p w14:paraId="031E96D8" w14:textId="0CEE8447" w:rsidR="005061B4" w:rsidRPr="00801BC6" w:rsidRDefault="005061B4" w:rsidP="00460DE7">
            <w:pPr>
              <w:pStyle w:val="Header"/>
              <w:tabs>
                <w:tab w:val="clear" w:pos="4320"/>
                <w:tab w:val="clear" w:pos="8640"/>
                <w:tab w:val="decimal" w:pos="306"/>
              </w:tabs>
              <w:spacing w:line="276" w:lineRule="auto"/>
              <w:jc w:val="center"/>
              <w:rPr>
                <w:sz w:val="22"/>
                <w:szCs w:val="22"/>
                <w:lang w:val="en-US"/>
              </w:rPr>
            </w:pPr>
            <w:r w:rsidRPr="00801BC6">
              <w:rPr>
                <w:sz w:val="22"/>
                <w:szCs w:val="22"/>
                <w:lang w:val="en-US"/>
              </w:rPr>
              <w:t>2</w:t>
            </w:r>
            <w:r w:rsidR="001D53B7">
              <w:rPr>
                <w:sz w:val="22"/>
                <w:szCs w:val="22"/>
                <w:lang w:val="en-US"/>
              </w:rPr>
              <w:t>3</w:t>
            </w:r>
          </w:p>
        </w:tc>
        <w:tc>
          <w:tcPr>
            <w:tcW w:w="1276" w:type="pct"/>
            <w:shd w:val="clear" w:color="auto" w:fill="auto"/>
          </w:tcPr>
          <w:p w14:paraId="478D85FB" w14:textId="77777777" w:rsidR="005061B4" w:rsidRPr="00801BC6" w:rsidRDefault="005061B4" w:rsidP="00460DE7">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812" w:type="pct"/>
            <w:shd w:val="clear" w:color="auto" w:fill="auto"/>
          </w:tcPr>
          <w:p w14:paraId="1B59B9CB" w14:textId="77777777" w:rsidR="005061B4" w:rsidRPr="00801BC6" w:rsidRDefault="005061B4" w:rsidP="00460DE7">
            <w:pPr>
              <w:pStyle w:val="Header"/>
              <w:tabs>
                <w:tab w:val="clear" w:pos="4320"/>
                <w:tab w:val="clear" w:pos="8640"/>
              </w:tabs>
              <w:spacing w:line="276" w:lineRule="auto"/>
              <w:jc w:val="center"/>
              <w:rPr>
                <w:sz w:val="22"/>
                <w:szCs w:val="22"/>
                <w:lang w:val="en-US"/>
              </w:rPr>
            </w:pPr>
            <w:r w:rsidRPr="00801BC6">
              <w:rPr>
                <w:sz w:val="22"/>
                <w:szCs w:val="22"/>
                <w:lang w:val="en-US"/>
              </w:rPr>
              <w:t>xxx</w:t>
            </w:r>
          </w:p>
        </w:tc>
      </w:tr>
      <w:tr w:rsidR="005061B4" w:rsidRPr="00801BC6" w14:paraId="76760FC2" w14:textId="77777777" w:rsidTr="008D0A67">
        <w:tc>
          <w:tcPr>
            <w:tcW w:w="2556" w:type="pct"/>
            <w:shd w:val="clear" w:color="auto" w:fill="auto"/>
          </w:tcPr>
          <w:p w14:paraId="1DA8E8A8" w14:textId="77777777" w:rsidR="005061B4" w:rsidRPr="00801BC6" w:rsidRDefault="005061B4" w:rsidP="00460DE7">
            <w:pPr>
              <w:pStyle w:val="Header"/>
              <w:tabs>
                <w:tab w:val="clear" w:pos="4320"/>
                <w:tab w:val="clear" w:pos="8640"/>
              </w:tabs>
              <w:spacing w:line="276" w:lineRule="auto"/>
              <w:rPr>
                <w:sz w:val="22"/>
                <w:szCs w:val="22"/>
              </w:rPr>
            </w:pPr>
            <w:r w:rsidRPr="00801BC6">
              <w:rPr>
                <w:sz w:val="22"/>
                <w:szCs w:val="22"/>
              </w:rPr>
              <w:t xml:space="preserve">Fixed interest investments </w:t>
            </w:r>
          </w:p>
        </w:tc>
        <w:tc>
          <w:tcPr>
            <w:tcW w:w="356" w:type="pct"/>
            <w:shd w:val="clear" w:color="auto" w:fill="auto"/>
          </w:tcPr>
          <w:p w14:paraId="73F2499F" w14:textId="237D7004" w:rsidR="005061B4" w:rsidRPr="00801BC6" w:rsidRDefault="005061B4" w:rsidP="00460DE7">
            <w:pPr>
              <w:pStyle w:val="Header"/>
              <w:tabs>
                <w:tab w:val="clear" w:pos="4320"/>
                <w:tab w:val="clear" w:pos="8640"/>
                <w:tab w:val="decimal" w:pos="306"/>
              </w:tabs>
              <w:spacing w:line="276" w:lineRule="auto"/>
              <w:jc w:val="center"/>
              <w:rPr>
                <w:sz w:val="22"/>
                <w:szCs w:val="22"/>
                <w:lang w:val="en-US"/>
              </w:rPr>
            </w:pPr>
            <w:r w:rsidRPr="00801BC6">
              <w:rPr>
                <w:sz w:val="22"/>
                <w:szCs w:val="22"/>
                <w:lang w:val="en-US"/>
              </w:rPr>
              <w:t>2</w:t>
            </w:r>
            <w:r w:rsidR="001D53B7">
              <w:rPr>
                <w:sz w:val="22"/>
                <w:szCs w:val="22"/>
                <w:lang w:val="en-US"/>
              </w:rPr>
              <w:t>4</w:t>
            </w:r>
          </w:p>
        </w:tc>
        <w:tc>
          <w:tcPr>
            <w:tcW w:w="1276" w:type="pct"/>
            <w:shd w:val="clear" w:color="auto" w:fill="auto"/>
          </w:tcPr>
          <w:p w14:paraId="30FF5BBD" w14:textId="77777777" w:rsidR="005061B4" w:rsidRPr="00801BC6" w:rsidRDefault="005061B4" w:rsidP="00460DE7">
            <w:pPr>
              <w:pStyle w:val="Header"/>
              <w:tabs>
                <w:tab w:val="clear" w:pos="4320"/>
                <w:tab w:val="clear" w:pos="8640"/>
              </w:tabs>
              <w:spacing w:line="276" w:lineRule="auto"/>
              <w:jc w:val="center"/>
              <w:rPr>
                <w:sz w:val="22"/>
                <w:szCs w:val="22"/>
              </w:rPr>
            </w:pPr>
            <w:r w:rsidRPr="00801BC6">
              <w:rPr>
                <w:sz w:val="22"/>
                <w:szCs w:val="22"/>
              </w:rPr>
              <w:t>xxx</w:t>
            </w:r>
          </w:p>
        </w:tc>
        <w:tc>
          <w:tcPr>
            <w:tcW w:w="812" w:type="pct"/>
            <w:shd w:val="clear" w:color="auto" w:fill="auto"/>
          </w:tcPr>
          <w:p w14:paraId="4F6F289E" w14:textId="77777777" w:rsidR="005061B4" w:rsidRPr="00801BC6" w:rsidRDefault="005061B4" w:rsidP="00460DE7">
            <w:pPr>
              <w:pStyle w:val="Header"/>
              <w:tabs>
                <w:tab w:val="clear" w:pos="4320"/>
                <w:tab w:val="clear" w:pos="8640"/>
              </w:tabs>
              <w:spacing w:line="276" w:lineRule="auto"/>
              <w:jc w:val="center"/>
              <w:rPr>
                <w:sz w:val="22"/>
                <w:szCs w:val="22"/>
              </w:rPr>
            </w:pPr>
            <w:r w:rsidRPr="00801BC6">
              <w:rPr>
                <w:sz w:val="22"/>
                <w:szCs w:val="22"/>
              </w:rPr>
              <w:t>xxx</w:t>
            </w:r>
          </w:p>
        </w:tc>
      </w:tr>
      <w:tr w:rsidR="005061B4" w:rsidRPr="00801BC6" w14:paraId="12670107" w14:textId="77777777" w:rsidTr="008D0A67">
        <w:tc>
          <w:tcPr>
            <w:tcW w:w="2556" w:type="pct"/>
            <w:shd w:val="clear" w:color="auto" w:fill="auto"/>
          </w:tcPr>
          <w:p w14:paraId="2A4787EE" w14:textId="77777777" w:rsidR="005061B4" w:rsidRPr="00801BC6" w:rsidRDefault="005061B4" w:rsidP="00460DE7">
            <w:pPr>
              <w:pStyle w:val="Header"/>
              <w:tabs>
                <w:tab w:val="clear" w:pos="4320"/>
                <w:tab w:val="clear" w:pos="8640"/>
              </w:tabs>
              <w:spacing w:line="276" w:lineRule="auto"/>
              <w:rPr>
                <w:sz w:val="22"/>
                <w:szCs w:val="22"/>
              </w:rPr>
            </w:pPr>
            <w:r w:rsidRPr="00801BC6">
              <w:rPr>
                <w:sz w:val="22"/>
                <w:szCs w:val="22"/>
              </w:rPr>
              <w:t>Quoted investments</w:t>
            </w:r>
          </w:p>
        </w:tc>
        <w:tc>
          <w:tcPr>
            <w:tcW w:w="356" w:type="pct"/>
            <w:shd w:val="clear" w:color="auto" w:fill="auto"/>
          </w:tcPr>
          <w:p w14:paraId="15367215" w14:textId="76708EF8" w:rsidR="005061B4" w:rsidRPr="00801BC6" w:rsidRDefault="005061B4" w:rsidP="00460DE7">
            <w:pPr>
              <w:pStyle w:val="Header"/>
              <w:tabs>
                <w:tab w:val="clear" w:pos="4320"/>
                <w:tab w:val="clear" w:pos="8640"/>
                <w:tab w:val="decimal" w:pos="306"/>
              </w:tabs>
              <w:spacing w:line="276" w:lineRule="auto"/>
              <w:jc w:val="center"/>
              <w:rPr>
                <w:sz w:val="22"/>
                <w:szCs w:val="22"/>
                <w:lang w:val="en-US"/>
              </w:rPr>
            </w:pPr>
            <w:r w:rsidRPr="00801BC6">
              <w:rPr>
                <w:sz w:val="22"/>
                <w:szCs w:val="22"/>
                <w:lang w:val="en-US"/>
              </w:rPr>
              <w:t>2</w:t>
            </w:r>
            <w:r w:rsidR="001D53B7">
              <w:rPr>
                <w:sz w:val="22"/>
                <w:szCs w:val="22"/>
                <w:lang w:val="en-US"/>
              </w:rPr>
              <w:t>5</w:t>
            </w:r>
          </w:p>
        </w:tc>
        <w:tc>
          <w:tcPr>
            <w:tcW w:w="1276" w:type="pct"/>
            <w:shd w:val="clear" w:color="auto" w:fill="auto"/>
          </w:tcPr>
          <w:p w14:paraId="64C34114" w14:textId="77777777" w:rsidR="005061B4" w:rsidRPr="00801BC6" w:rsidRDefault="005061B4" w:rsidP="00460DE7">
            <w:pPr>
              <w:pStyle w:val="Header"/>
              <w:tabs>
                <w:tab w:val="clear" w:pos="4320"/>
                <w:tab w:val="clear" w:pos="8640"/>
              </w:tabs>
              <w:spacing w:line="276" w:lineRule="auto"/>
              <w:jc w:val="center"/>
              <w:rPr>
                <w:sz w:val="22"/>
                <w:szCs w:val="22"/>
              </w:rPr>
            </w:pPr>
            <w:r w:rsidRPr="00801BC6">
              <w:rPr>
                <w:sz w:val="22"/>
                <w:szCs w:val="22"/>
              </w:rPr>
              <w:t>xxx</w:t>
            </w:r>
          </w:p>
        </w:tc>
        <w:tc>
          <w:tcPr>
            <w:tcW w:w="812" w:type="pct"/>
            <w:shd w:val="clear" w:color="auto" w:fill="auto"/>
          </w:tcPr>
          <w:p w14:paraId="31A497F9" w14:textId="77777777" w:rsidR="005061B4" w:rsidRPr="00801BC6" w:rsidRDefault="005061B4" w:rsidP="00460DE7">
            <w:pPr>
              <w:pStyle w:val="Header"/>
              <w:tabs>
                <w:tab w:val="clear" w:pos="4320"/>
                <w:tab w:val="clear" w:pos="8640"/>
              </w:tabs>
              <w:spacing w:line="276" w:lineRule="auto"/>
              <w:jc w:val="center"/>
              <w:rPr>
                <w:sz w:val="22"/>
                <w:szCs w:val="22"/>
              </w:rPr>
            </w:pPr>
            <w:r w:rsidRPr="00801BC6">
              <w:rPr>
                <w:sz w:val="22"/>
                <w:szCs w:val="22"/>
              </w:rPr>
              <w:t>xxx</w:t>
            </w:r>
          </w:p>
        </w:tc>
      </w:tr>
      <w:tr w:rsidR="005061B4" w:rsidRPr="00801BC6" w14:paraId="5582C6B2" w14:textId="77777777" w:rsidTr="008D0A67">
        <w:tc>
          <w:tcPr>
            <w:tcW w:w="2556" w:type="pct"/>
            <w:shd w:val="clear" w:color="auto" w:fill="auto"/>
          </w:tcPr>
          <w:p w14:paraId="149F2DA8" w14:textId="77777777" w:rsidR="005061B4" w:rsidRPr="00801BC6" w:rsidRDefault="005061B4" w:rsidP="00460DE7">
            <w:pPr>
              <w:pStyle w:val="Header"/>
              <w:tabs>
                <w:tab w:val="clear" w:pos="4320"/>
                <w:tab w:val="clear" w:pos="8640"/>
              </w:tabs>
              <w:spacing w:line="276" w:lineRule="auto"/>
              <w:rPr>
                <w:sz w:val="22"/>
                <w:szCs w:val="22"/>
              </w:rPr>
            </w:pPr>
            <w:r w:rsidRPr="00801BC6">
              <w:rPr>
                <w:sz w:val="22"/>
                <w:szCs w:val="22"/>
              </w:rPr>
              <w:t>Unquoted investments</w:t>
            </w:r>
          </w:p>
        </w:tc>
        <w:tc>
          <w:tcPr>
            <w:tcW w:w="356" w:type="pct"/>
            <w:shd w:val="clear" w:color="auto" w:fill="auto"/>
          </w:tcPr>
          <w:p w14:paraId="39A73DC7" w14:textId="74EE95F1" w:rsidR="005061B4" w:rsidRPr="00801BC6" w:rsidRDefault="005061B4" w:rsidP="00460DE7">
            <w:pPr>
              <w:pStyle w:val="Header"/>
              <w:tabs>
                <w:tab w:val="clear" w:pos="4320"/>
                <w:tab w:val="clear" w:pos="8640"/>
                <w:tab w:val="decimal" w:pos="306"/>
              </w:tabs>
              <w:spacing w:line="276" w:lineRule="auto"/>
              <w:jc w:val="center"/>
              <w:rPr>
                <w:sz w:val="22"/>
                <w:szCs w:val="22"/>
                <w:lang w:val="en-US"/>
              </w:rPr>
            </w:pPr>
            <w:r w:rsidRPr="00801BC6">
              <w:rPr>
                <w:sz w:val="22"/>
                <w:szCs w:val="22"/>
                <w:lang w:val="en-US"/>
              </w:rPr>
              <w:t>2</w:t>
            </w:r>
            <w:r w:rsidR="001D53B7">
              <w:rPr>
                <w:sz w:val="22"/>
                <w:szCs w:val="22"/>
                <w:lang w:val="en-US"/>
              </w:rPr>
              <w:t>6</w:t>
            </w:r>
          </w:p>
        </w:tc>
        <w:tc>
          <w:tcPr>
            <w:tcW w:w="1276" w:type="pct"/>
            <w:shd w:val="clear" w:color="auto" w:fill="auto"/>
          </w:tcPr>
          <w:p w14:paraId="5FF9DA86" w14:textId="77777777" w:rsidR="005061B4" w:rsidRPr="00801BC6" w:rsidRDefault="005061B4" w:rsidP="00460DE7">
            <w:pPr>
              <w:pStyle w:val="Header"/>
              <w:tabs>
                <w:tab w:val="clear" w:pos="4320"/>
                <w:tab w:val="clear" w:pos="8640"/>
              </w:tabs>
              <w:spacing w:line="276" w:lineRule="auto"/>
              <w:jc w:val="center"/>
              <w:rPr>
                <w:sz w:val="22"/>
                <w:szCs w:val="22"/>
              </w:rPr>
            </w:pPr>
            <w:r w:rsidRPr="00801BC6">
              <w:rPr>
                <w:sz w:val="22"/>
                <w:szCs w:val="22"/>
              </w:rPr>
              <w:t>xxx</w:t>
            </w:r>
          </w:p>
        </w:tc>
        <w:tc>
          <w:tcPr>
            <w:tcW w:w="812" w:type="pct"/>
            <w:shd w:val="clear" w:color="auto" w:fill="auto"/>
          </w:tcPr>
          <w:p w14:paraId="0F4141B7" w14:textId="77777777" w:rsidR="005061B4" w:rsidRPr="00801BC6" w:rsidRDefault="005061B4" w:rsidP="00460DE7">
            <w:pPr>
              <w:pStyle w:val="Header"/>
              <w:tabs>
                <w:tab w:val="clear" w:pos="4320"/>
                <w:tab w:val="clear" w:pos="8640"/>
              </w:tabs>
              <w:spacing w:line="276" w:lineRule="auto"/>
              <w:jc w:val="center"/>
              <w:rPr>
                <w:sz w:val="22"/>
                <w:szCs w:val="22"/>
              </w:rPr>
            </w:pPr>
            <w:r w:rsidRPr="00801BC6">
              <w:rPr>
                <w:sz w:val="22"/>
                <w:szCs w:val="22"/>
              </w:rPr>
              <w:t>xxx</w:t>
            </w:r>
          </w:p>
        </w:tc>
      </w:tr>
      <w:tr w:rsidR="005061B4" w:rsidRPr="00801BC6" w14:paraId="719CC9A8" w14:textId="77777777" w:rsidTr="008D0A67">
        <w:tc>
          <w:tcPr>
            <w:tcW w:w="2556" w:type="pct"/>
            <w:shd w:val="clear" w:color="auto" w:fill="auto"/>
          </w:tcPr>
          <w:p w14:paraId="150D83DE" w14:textId="660D2574" w:rsidR="005061B4" w:rsidRPr="00801BC6" w:rsidRDefault="00186E7A" w:rsidP="00460DE7">
            <w:pPr>
              <w:pStyle w:val="Header"/>
              <w:tabs>
                <w:tab w:val="clear" w:pos="4320"/>
                <w:tab w:val="clear" w:pos="8640"/>
              </w:tabs>
              <w:spacing w:line="276" w:lineRule="auto"/>
              <w:rPr>
                <w:sz w:val="22"/>
                <w:szCs w:val="22"/>
              </w:rPr>
            </w:pPr>
            <w:r w:rsidRPr="00801BC6">
              <w:rPr>
                <w:b/>
                <w:sz w:val="22"/>
                <w:szCs w:val="22"/>
              </w:rPr>
              <w:t>Total non-current assets</w:t>
            </w:r>
          </w:p>
        </w:tc>
        <w:tc>
          <w:tcPr>
            <w:tcW w:w="356" w:type="pct"/>
            <w:shd w:val="clear" w:color="auto" w:fill="auto"/>
          </w:tcPr>
          <w:p w14:paraId="42889006" w14:textId="77777777" w:rsidR="005061B4" w:rsidRPr="00801BC6" w:rsidRDefault="005061B4" w:rsidP="00460DE7">
            <w:pPr>
              <w:pStyle w:val="Header"/>
              <w:tabs>
                <w:tab w:val="clear" w:pos="4320"/>
                <w:tab w:val="clear" w:pos="8640"/>
                <w:tab w:val="decimal" w:pos="306"/>
              </w:tabs>
              <w:spacing w:line="276" w:lineRule="auto"/>
              <w:jc w:val="center"/>
              <w:rPr>
                <w:sz w:val="22"/>
                <w:szCs w:val="22"/>
              </w:rPr>
            </w:pPr>
          </w:p>
        </w:tc>
        <w:tc>
          <w:tcPr>
            <w:tcW w:w="1276" w:type="pct"/>
            <w:shd w:val="clear" w:color="auto" w:fill="auto"/>
          </w:tcPr>
          <w:p w14:paraId="0C0A0EC0" w14:textId="77777777" w:rsidR="005061B4" w:rsidRPr="00801BC6" w:rsidRDefault="005061B4" w:rsidP="00460DE7">
            <w:pPr>
              <w:pStyle w:val="Header"/>
              <w:tabs>
                <w:tab w:val="clear" w:pos="4320"/>
                <w:tab w:val="clear" w:pos="8640"/>
              </w:tabs>
              <w:spacing w:line="276" w:lineRule="auto"/>
              <w:jc w:val="center"/>
              <w:rPr>
                <w:sz w:val="22"/>
                <w:szCs w:val="22"/>
              </w:rPr>
            </w:pPr>
            <w:r w:rsidRPr="00801BC6">
              <w:rPr>
                <w:b/>
                <w:sz w:val="22"/>
                <w:szCs w:val="22"/>
              </w:rPr>
              <w:t>xxx</w:t>
            </w:r>
          </w:p>
        </w:tc>
        <w:tc>
          <w:tcPr>
            <w:tcW w:w="812" w:type="pct"/>
            <w:shd w:val="clear" w:color="auto" w:fill="auto"/>
          </w:tcPr>
          <w:p w14:paraId="78E483AF" w14:textId="77777777" w:rsidR="005061B4" w:rsidRPr="00801BC6" w:rsidRDefault="005061B4" w:rsidP="00460DE7">
            <w:pPr>
              <w:pStyle w:val="Header"/>
              <w:tabs>
                <w:tab w:val="clear" w:pos="4320"/>
                <w:tab w:val="clear" w:pos="8640"/>
              </w:tabs>
              <w:spacing w:line="276" w:lineRule="auto"/>
              <w:jc w:val="center"/>
              <w:rPr>
                <w:sz w:val="22"/>
                <w:szCs w:val="22"/>
              </w:rPr>
            </w:pPr>
            <w:r w:rsidRPr="00801BC6">
              <w:rPr>
                <w:b/>
                <w:sz w:val="22"/>
                <w:szCs w:val="22"/>
              </w:rPr>
              <w:t>xxx</w:t>
            </w:r>
          </w:p>
        </w:tc>
      </w:tr>
      <w:tr w:rsidR="005061B4" w:rsidRPr="00801BC6" w14:paraId="4876DD53" w14:textId="77777777" w:rsidTr="008D0A67">
        <w:tc>
          <w:tcPr>
            <w:tcW w:w="2556" w:type="pct"/>
            <w:shd w:val="clear" w:color="auto" w:fill="auto"/>
          </w:tcPr>
          <w:p w14:paraId="26F12041" w14:textId="77777777" w:rsidR="005061B4" w:rsidRPr="00801BC6" w:rsidRDefault="005061B4" w:rsidP="00460DE7">
            <w:pPr>
              <w:pStyle w:val="Header"/>
              <w:tabs>
                <w:tab w:val="clear" w:pos="4320"/>
                <w:tab w:val="clear" w:pos="8640"/>
              </w:tabs>
              <w:spacing w:line="276" w:lineRule="auto"/>
              <w:rPr>
                <w:b/>
                <w:sz w:val="22"/>
                <w:szCs w:val="22"/>
              </w:rPr>
            </w:pPr>
          </w:p>
        </w:tc>
        <w:tc>
          <w:tcPr>
            <w:tcW w:w="356" w:type="pct"/>
            <w:shd w:val="clear" w:color="auto" w:fill="auto"/>
          </w:tcPr>
          <w:p w14:paraId="0B6F1896" w14:textId="77777777" w:rsidR="005061B4" w:rsidRPr="00801BC6" w:rsidRDefault="005061B4" w:rsidP="00460DE7">
            <w:pPr>
              <w:pStyle w:val="Header"/>
              <w:tabs>
                <w:tab w:val="clear" w:pos="4320"/>
                <w:tab w:val="clear" w:pos="8640"/>
                <w:tab w:val="decimal" w:pos="306"/>
              </w:tabs>
              <w:spacing w:line="276" w:lineRule="auto"/>
              <w:jc w:val="center"/>
              <w:rPr>
                <w:b/>
                <w:sz w:val="22"/>
                <w:szCs w:val="22"/>
              </w:rPr>
            </w:pPr>
          </w:p>
        </w:tc>
        <w:tc>
          <w:tcPr>
            <w:tcW w:w="1276" w:type="pct"/>
            <w:shd w:val="clear" w:color="auto" w:fill="auto"/>
          </w:tcPr>
          <w:p w14:paraId="400EE418" w14:textId="77777777" w:rsidR="005061B4" w:rsidRPr="00801BC6" w:rsidRDefault="005061B4" w:rsidP="00460DE7">
            <w:pPr>
              <w:pStyle w:val="Header"/>
              <w:tabs>
                <w:tab w:val="clear" w:pos="4320"/>
                <w:tab w:val="clear" w:pos="8640"/>
              </w:tabs>
              <w:spacing w:line="276" w:lineRule="auto"/>
              <w:jc w:val="center"/>
              <w:rPr>
                <w:b/>
                <w:sz w:val="22"/>
                <w:szCs w:val="22"/>
              </w:rPr>
            </w:pPr>
          </w:p>
        </w:tc>
        <w:tc>
          <w:tcPr>
            <w:tcW w:w="812" w:type="pct"/>
            <w:shd w:val="clear" w:color="auto" w:fill="auto"/>
          </w:tcPr>
          <w:p w14:paraId="16515000" w14:textId="77777777" w:rsidR="005061B4" w:rsidRPr="00801BC6" w:rsidRDefault="005061B4" w:rsidP="00460DE7">
            <w:pPr>
              <w:pStyle w:val="Header"/>
              <w:tabs>
                <w:tab w:val="clear" w:pos="4320"/>
                <w:tab w:val="clear" w:pos="8640"/>
              </w:tabs>
              <w:spacing w:line="276" w:lineRule="auto"/>
              <w:jc w:val="center"/>
              <w:rPr>
                <w:b/>
                <w:sz w:val="22"/>
                <w:szCs w:val="22"/>
              </w:rPr>
            </w:pPr>
          </w:p>
        </w:tc>
      </w:tr>
      <w:tr w:rsidR="005061B4" w:rsidRPr="00801BC6" w14:paraId="1398AFAD" w14:textId="77777777" w:rsidTr="008D0A67">
        <w:tc>
          <w:tcPr>
            <w:tcW w:w="2556" w:type="pct"/>
            <w:shd w:val="clear" w:color="auto" w:fill="auto"/>
          </w:tcPr>
          <w:p w14:paraId="1315A461" w14:textId="645BCAC8" w:rsidR="005061B4" w:rsidRPr="00801BC6" w:rsidRDefault="00186E7A" w:rsidP="00460DE7">
            <w:pPr>
              <w:pStyle w:val="Header"/>
              <w:tabs>
                <w:tab w:val="clear" w:pos="4320"/>
                <w:tab w:val="clear" w:pos="8640"/>
              </w:tabs>
              <w:spacing w:line="276" w:lineRule="auto"/>
              <w:rPr>
                <w:sz w:val="22"/>
                <w:szCs w:val="22"/>
              </w:rPr>
            </w:pPr>
            <w:r w:rsidRPr="00801BC6">
              <w:rPr>
                <w:b/>
                <w:sz w:val="22"/>
                <w:szCs w:val="22"/>
              </w:rPr>
              <w:t>Current assets</w:t>
            </w:r>
          </w:p>
        </w:tc>
        <w:tc>
          <w:tcPr>
            <w:tcW w:w="356" w:type="pct"/>
            <w:shd w:val="clear" w:color="auto" w:fill="auto"/>
          </w:tcPr>
          <w:p w14:paraId="404FCDF1" w14:textId="77777777" w:rsidR="005061B4" w:rsidRPr="00801BC6" w:rsidRDefault="005061B4" w:rsidP="00460DE7">
            <w:pPr>
              <w:pStyle w:val="Header"/>
              <w:tabs>
                <w:tab w:val="clear" w:pos="4320"/>
                <w:tab w:val="clear" w:pos="8640"/>
              </w:tabs>
              <w:spacing w:line="276" w:lineRule="auto"/>
              <w:jc w:val="center"/>
              <w:rPr>
                <w:sz w:val="22"/>
                <w:szCs w:val="22"/>
              </w:rPr>
            </w:pPr>
          </w:p>
        </w:tc>
        <w:tc>
          <w:tcPr>
            <w:tcW w:w="1276" w:type="pct"/>
            <w:shd w:val="clear" w:color="auto" w:fill="auto"/>
          </w:tcPr>
          <w:p w14:paraId="509C72F0" w14:textId="77777777" w:rsidR="005061B4" w:rsidRPr="00801BC6" w:rsidRDefault="005061B4" w:rsidP="00460DE7">
            <w:pPr>
              <w:pStyle w:val="Header"/>
              <w:tabs>
                <w:tab w:val="clear" w:pos="4320"/>
                <w:tab w:val="clear" w:pos="8640"/>
              </w:tabs>
              <w:spacing w:line="276" w:lineRule="auto"/>
              <w:jc w:val="center"/>
              <w:rPr>
                <w:sz w:val="22"/>
                <w:szCs w:val="22"/>
              </w:rPr>
            </w:pPr>
          </w:p>
        </w:tc>
        <w:tc>
          <w:tcPr>
            <w:tcW w:w="812" w:type="pct"/>
            <w:shd w:val="clear" w:color="auto" w:fill="auto"/>
          </w:tcPr>
          <w:p w14:paraId="1CF2399B" w14:textId="77777777" w:rsidR="005061B4" w:rsidRPr="00801BC6" w:rsidRDefault="005061B4" w:rsidP="00460DE7">
            <w:pPr>
              <w:pStyle w:val="Header"/>
              <w:tabs>
                <w:tab w:val="clear" w:pos="4320"/>
                <w:tab w:val="clear" w:pos="8640"/>
              </w:tabs>
              <w:spacing w:line="276" w:lineRule="auto"/>
              <w:jc w:val="center"/>
              <w:rPr>
                <w:sz w:val="22"/>
                <w:szCs w:val="22"/>
              </w:rPr>
            </w:pPr>
          </w:p>
        </w:tc>
      </w:tr>
      <w:tr w:rsidR="005061B4" w:rsidRPr="00801BC6" w14:paraId="6B8938FE" w14:textId="77777777" w:rsidTr="008D0A67">
        <w:tc>
          <w:tcPr>
            <w:tcW w:w="2556" w:type="pct"/>
            <w:shd w:val="clear" w:color="auto" w:fill="auto"/>
          </w:tcPr>
          <w:p w14:paraId="63983472" w14:textId="77777777" w:rsidR="005061B4" w:rsidRPr="00801BC6" w:rsidRDefault="005061B4" w:rsidP="00460DE7">
            <w:pPr>
              <w:pStyle w:val="Header"/>
              <w:tabs>
                <w:tab w:val="clear" w:pos="4320"/>
                <w:tab w:val="clear" w:pos="8640"/>
              </w:tabs>
              <w:spacing w:line="276" w:lineRule="auto"/>
              <w:rPr>
                <w:sz w:val="22"/>
                <w:szCs w:val="22"/>
                <w:lang w:val="en-US"/>
              </w:rPr>
            </w:pPr>
            <w:r w:rsidRPr="00801BC6">
              <w:rPr>
                <w:sz w:val="22"/>
                <w:szCs w:val="22"/>
                <w:lang w:val="en-US"/>
              </w:rPr>
              <w:t>Inventories</w:t>
            </w:r>
          </w:p>
        </w:tc>
        <w:tc>
          <w:tcPr>
            <w:tcW w:w="356" w:type="pct"/>
            <w:shd w:val="clear" w:color="auto" w:fill="auto"/>
          </w:tcPr>
          <w:p w14:paraId="6120E6E2" w14:textId="6604D407" w:rsidR="005061B4" w:rsidRPr="00801BC6" w:rsidRDefault="005061B4" w:rsidP="00460DE7">
            <w:pPr>
              <w:pStyle w:val="Header"/>
              <w:tabs>
                <w:tab w:val="clear" w:pos="4320"/>
                <w:tab w:val="clear" w:pos="8640"/>
                <w:tab w:val="decimal" w:pos="306"/>
              </w:tabs>
              <w:spacing w:line="276" w:lineRule="auto"/>
              <w:jc w:val="center"/>
              <w:rPr>
                <w:sz w:val="22"/>
                <w:szCs w:val="22"/>
                <w:lang w:val="en-US"/>
              </w:rPr>
            </w:pPr>
            <w:r w:rsidRPr="00801BC6">
              <w:rPr>
                <w:sz w:val="22"/>
                <w:szCs w:val="22"/>
                <w:lang w:val="en-US"/>
              </w:rPr>
              <w:t>2</w:t>
            </w:r>
            <w:r w:rsidR="001D53B7">
              <w:rPr>
                <w:sz w:val="22"/>
                <w:szCs w:val="22"/>
                <w:lang w:val="en-US"/>
              </w:rPr>
              <w:t>7</w:t>
            </w:r>
          </w:p>
        </w:tc>
        <w:tc>
          <w:tcPr>
            <w:tcW w:w="1276" w:type="pct"/>
            <w:shd w:val="clear" w:color="auto" w:fill="auto"/>
          </w:tcPr>
          <w:p w14:paraId="46465467" w14:textId="77777777" w:rsidR="005061B4" w:rsidRPr="00801BC6" w:rsidRDefault="005061B4" w:rsidP="00460DE7">
            <w:pPr>
              <w:pStyle w:val="Header"/>
              <w:tabs>
                <w:tab w:val="clear" w:pos="4320"/>
                <w:tab w:val="clear" w:pos="8640"/>
              </w:tabs>
              <w:spacing w:line="276" w:lineRule="auto"/>
              <w:jc w:val="center"/>
              <w:rPr>
                <w:sz w:val="22"/>
                <w:szCs w:val="22"/>
              </w:rPr>
            </w:pPr>
            <w:r w:rsidRPr="00801BC6">
              <w:rPr>
                <w:sz w:val="22"/>
                <w:szCs w:val="22"/>
              </w:rPr>
              <w:t>xxx</w:t>
            </w:r>
          </w:p>
        </w:tc>
        <w:tc>
          <w:tcPr>
            <w:tcW w:w="812" w:type="pct"/>
            <w:shd w:val="clear" w:color="auto" w:fill="auto"/>
          </w:tcPr>
          <w:p w14:paraId="1320C744" w14:textId="77777777" w:rsidR="005061B4" w:rsidRPr="00801BC6" w:rsidRDefault="005061B4" w:rsidP="00460DE7">
            <w:pPr>
              <w:pStyle w:val="Header"/>
              <w:tabs>
                <w:tab w:val="clear" w:pos="4320"/>
                <w:tab w:val="clear" w:pos="8640"/>
              </w:tabs>
              <w:spacing w:line="276" w:lineRule="auto"/>
              <w:jc w:val="center"/>
              <w:rPr>
                <w:sz w:val="22"/>
                <w:szCs w:val="22"/>
              </w:rPr>
            </w:pPr>
            <w:r w:rsidRPr="00801BC6">
              <w:rPr>
                <w:sz w:val="22"/>
                <w:szCs w:val="22"/>
              </w:rPr>
              <w:t>xxx</w:t>
            </w:r>
          </w:p>
        </w:tc>
      </w:tr>
      <w:tr w:rsidR="005061B4" w:rsidRPr="00801BC6" w14:paraId="78E6F789" w14:textId="77777777" w:rsidTr="008D0A67">
        <w:tc>
          <w:tcPr>
            <w:tcW w:w="2556" w:type="pct"/>
            <w:shd w:val="clear" w:color="auto" w:fill="auto"/>
          </w:tcPr>
          <w:p w14:paraId="0A5C5872" w14:textId="77777777" w:rsidR="005061B4" w:rsidRPr="00801BC6" w:rsidRDefault="005061B4" w:rsidP="00460DE7">
            <w:pPr>
              <w:pStyle w:val="Header"/>
              <w:tabs>
                <w:tab w:val="clear" w:pos="4320"/>
                <w:tab w:val="clear" w:pos="8640"/>
              </w:tabs>
              <w:spacing w:line="276" w:lineRule="auto"/>
              <w:rPr>
                <w:sz w:val="22"/>
                <w:szCs w:val="22"/>
                <w:lang w:val="en-US"/>
              </w:rPr>
            </w:pPr>
            <w:r w:rsidRPr="00801BC6">
              <w:rPr>
                <w:sz w:val="22"/>
                <w:szCs w:val="22"/>
                <w:lang w:val="en-US"/>
              </w:rPr>
              <w:t>Trade and receivable</w:t>
            </w:r>
          </w:p>
        </w:tc>
        <w:tc>
          <w:tcPr>
            <w:tcW w:w="356" w:type="pct"/>
            <w:shd w:val="clear" w:color="auto" w:fill="auto"/>
          </w:tcPr>
          <w:p w14:paraId="13B9BDBF" w14:textId="566979F6" w:rsidR="005061B4" w:rsidRPr="00801BC6" w:rsidRDefault="005061B4" w:rsidP="00460DE7">
            <w:pPr>
              <w:pStyle w:val="Header"/>
              <w:tabs>
                <w:tab w:val="clear" w:pos="4320"/>
                <w:tab w:val="clear" w:pos="8640"/>
                <w:tab w:val="decimal" w:pos="306"/>
              </w:tabs>
              <w:spacing w:line="276" w:lineRule="auto"/>
              <w:jc w:val="center"/>
              <w:rPr>
                <w:sz w:val="22"/>
                <w:szCs w:val="22"/>
                <w:lang w:val="en-US"/>
              </w:rPr>
            </w:pPr>
            <w:r w:rsidRPr="00801BC6">
              <w:rPr>
                <w:sz w:val="22"/>
                <w:szCs w:val="22"/>
                <w:lang w:val="en-US"/>
              </w:rPr>
              <w:t>2</w:t>
            </w:r>
            <w:r w:rsidR="001D53B7">
              <w:rPr>
                <w:sz w:val="22"/>
                <w:szCs w:val="22"/>
                <w:lang w:val="en-US"/>
              </w:rPr>
              <w:t>8</w:t>
            </w:r>
          </w:p>
        </w:tc>
        <w:tc>
          <w:tcPr>
            <w:tcW w:w="1276" w:type="pct"/>
            <w:shd w:val="clear" w:color="auto" w:fill="auto"/>
          </w:tcPr>
          <w:p w14:paraId="57B101EE" w14:textId="77777777" w:rsidR="005061B4" w:rsidRPr="00801BC6" w:rsidRDefault="005061B4" w:rsidP="00460DE7">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812" w:type="pct"/>
            <w:shd w:val="clear" w:color="auto" w:fill="auto"/>
          </w:tcPr>
          <w:p w14:paraId="3CA3F47B" w14:textId="77777777" w:rsidR="005061B4" w:rsidRPr="00801BC6" w:rsidRDefault="005061B4" w:rsidP="00460DE7">
            <w:pPr>
              <w:pStyle w:val="Header"/>
              <w:tabs>
                <w:tab w:val="clear" w:pos="4320"/>
                <w:tab w:val="clear" w:pos="8640"/>
              </w:tabs>
              <w:spacing w:line="276" w:lineRule="auto"/>
              <w:jc w:val="center"/>
              <w:rPr>
                <w:sz w:val="22"/>
                <w:szCs w:val="22"/>
                <w:lang w:val="en-US"/>
              </w:rPr>
            </w:pPr>
            <w:r w:rsidRPr="00801BC6">
              <w:rPr>
                <w:sz w:val="22"/>
                <w:szCs w:val="22"/>
                <w:lang w:val="en-US"/>
              </w:rPr>
              <w:t>xxx</w:t>
            </w:r>
          </w:p>
        </w:tc>
      </w:tr>
      <w:tr w:rsidR="005061B4" w:rsidRPr="00801BC6" w14:paraId="3FF01082" w14:textId="77777777" w:rsidTr="008D0A67">
        <w:tc>
          <w:tcPr>
            <w:tcW w:w="2556" w:type="pct"/>
            <w:shd w:val="clear" w:color="auto" w:fill="auto"/>
          </w:tcPr>
          <w:p w14:paraId="4FB32F57" w14:textId="77777777" w:rsidR="005061B4" w:rsidRPr="00801BC6" w:rsidRDefault="005061B4" w:rsidP="00460DE7">
            <w:pPr>
              <w:pStyle w:val="Header"/>
              <w:tabs>
                <w:tab w:val="clear" w:pos="4320"/>
                <w:tab w:val="clear" w:pos="8640"/>
              </w:tabs>
              <w:spacing w:line="276" w:lineRule="auto"/>
              <w:rPr>
                <w:sz w:val="22"/>
                <w:szCs w:val="22"/>
              </w:rPr>
            </w:pPr>
            <w:r w:rsidRPr="00801BC6">
              <w:rPr>
                <w:sz w:val="22"/>
                <w:szCs w:val="22"/>
              </w:rPr>
              <w:t>Tax recoverable</w:t>
            </w:r>
          </w:p>
        </w:tc>
        <w:tc>
          <w:tcPr>
            <w:tcW w:w="356" w:type="pct"/>
            <w:shd w:val="clear" w:color="auto" w:fill="auto"/>
          </w:tcPr>
          <w:p w14:paraId="282BFE17" w14:textId="7A81BAFE" w:rsidR="005061B4" w:rsidRPr="00801BC6" w:rsidRDefault="001D53B7" w:rsidP="00460DE7">
            <w:pPr>
              <w:pStyle w:val="Header"/>
              <w:tabs>
                <w:tab w:val="clear" w:pos="4320"/>
                <w:tab w:val="clear" w:pos="8640"/>
                <w:tab w:val="decimal" w:pos="306"/>
              </w:tabs>
              <w:spacing w:line="276" w:lineRule="auto"/>
              <w:jc w:val="center"/>
              <w:rPr>
                <w:sz w:val="22"/>
                <w:szCs w:val="22"/>
                <w:lang w:val="en-US"/>
              </w:rPr>
            </w:pPr>
            <w:r>
              <w:rPr>
                <w:sz w:val="22"/>
                <w:szCs w:val="22"/>
                <w:lang w:val="en-US"/>
              </w:rPr>
              <w:t>29</w:t>
            </w:r>
          </w:p>
        </w:tc>
        <w:tc>
          <w:tcPr>
            <w:tcW w:w="1276" w:type="pct"/>
            <w:shd w:val="clear" w:color="auto" w:fill="auto"/>
          </w:tcPr>
          <w:p w14:paraId="3ABF77E5" w14:textId="77777777" w:rsidR="005061B4" w:rsidRPr="00801BC6" w:rsidRDefault="005061B4" w:rsidP="00460DE7">
            <w:pPr>
              <w:pStyle w:val="Header"/>
              <w:tabs>
                <w:tab w:val="clear" w:pos="4320"/>
                <w:tab w:val="clear" w:pos="8640"/>
              </w:tabs>
              <w:spacing w:line="276" w:lineRule="auto"/>
              <w:jc w:val="center"/>
              <w:rPr>
                <w:sz w:val="22"/>
                <w:szCs w:val="22"/>
              </w:rPr>
            </w:pPr>
            <w:r w:rsidRPr="00801BC6">
              <w:rPr>
                <w:sz w:val="22"/>
                <w:szCs w:val="22"/>
              </w:rPr>
              <w:t>xxx</w:t>
            </w:r>
          </w:p>
        </w:tc>
        <w:tc>
          <w:tcPr>
            <w:tcW w:w="812" w:type="pct"/>
            <w:shd w:val="clear" w:color="auto" w:fill="auto"/>
          </w:tcPr>
          <w:p w14:paraId="5E67673A" w14:textId="77777777" w:rsidR="005061B4" w:rsidRPr="00801BC6" w:rsidRDefault="005061B4" w:rsidP="00460DE7">
            <w:pPr>
              <w:pStyle w:val="Header"/>
              <w:tabs>
                <w:tab w:val="clear" w:pos="4320"/>
                <w:tab w:val="clear" w:pos="8640"/>
              </w:tabs>
              <w:spacing w:line="276" w:lineRule="auto"/>
              <w:jc w:val="center"/>
              <w:rPr>
                <w:sz w:val="22"/>
                <w:szCs w:val="22"/>
              </w:rPr>
            </w:pPr>
            <w:r w:rsidRPr="00801BC6">
              <w:rPr>
                <w:sz w:val="22"/>
                <w:szCs w:val="22"/>
              </w:rPr>
              <w:t>xxx</w:t>
            </w:r>
          </w:p>
        </w:tc>
      </w:tr>
      <w:tr w:rsidR="005061B4" w:rsidRPr="00801BC6" w14:paraId="7A46817F" w14:textId="77777777" w:rsidTr="008D0A67">
        <w:tc>
          <w:tcPr>
            <w:tcW w:w="2556" w:type="pct"/>
            <w:shd w:val="clear" w:color="auto" w:fill="auto"/>
          </w:tcPr>
          <w:p w14:paraId="77B62F67" w14:textId="77777777" w:rsidR="005061B4" w:rsidRPr="00801BC6" w:rsidRDefault="005061B4" w:rsidP="00460DE7">
            <w:pPr>
              <w:pStyle w:val="Header"/>
              <w:tabs>
                <w:tab w:val="clear" w:pos="4320"/>
                <w:tab w:val="clear" w:pos="8640"/>
              </w:tabs>
              <w:spacing w:line="276" w:lineRule="auto"/>
              <w:rPr>
                <w:sz w:val="22"/>
                <w:szCs w:val="22"/>
              </w:rPr>
            </w:pPr>
            <w:r w:rsidRPr="00801BC6">
              <w:rPr>
                <w:sz w:val="22"/>
                <w:szCs w:val="22"/>
              </w:rPr>
              <w:t>Short-term deposits</w:t>
            </w:r>
          </w:p>
        </w:tc>
        <w:tc>
          <w:tcPr>
            <w:tcW w:w="356" w:type="pct"/>
            <w:shd w:val="clear" w:color="auto" w:fill="auto"/>
          </w:tcPr>
          <w:p w14:paraId="23457D01" w14:textId="4B8407B9" w:rsidR="005061B4" w:rsidRPr="00801BC6" w:rsidRDefault="005061B4" w:rsidP="00460DE7">
            <w:pPr>
              <w:pStyle w:val="Header"/>
              <w:tabs>
                <w:tab w:val="clear" w:pos="4320"/>
                <w:tab w:val="clear" w:pos="8640"/>
                <w:tab w:val="decimal" w:pos="306"/>
              </w:tabs>
              <w:spacing w:line="276" w:lineRule="auto"/>
              <w:jc w:val="center"/>
              <w:rPr>
                <w:sz w:val="22"/>
                <w:szCs w:val="22"/>
                <w:lang w:val="en-US"/>
              </w:rPr>
            </w:pPr>
            <w:r w:rsidRPr="00801BC6">
              <w:rPr>
                <w:sz w:val="22"/>
                <w:szCs w:val="22"/>
                <w:lang w:val="en-US"/>
              </w:rPr>
              <w:t>3</w:t>
            </w:r>
            <w:r w:rsidR="001D53B7">
              <w:rPr>
                <w:sz w:val="22"/>
                <w:szCs w:val="22"/>
                <w:lang w:val="en-US"/>
              </w:rPr>
              <w:t>0</w:t>
            </w:r>
          </w:p>
        </w:tc>
        <w:tc>
          <w:tcPr>
            <w:tcW w:w="1276" w:type="pct"/>
            <w:shd w:val="clear" w:color="auto" w:fill="auto"/>
          </w:tcPr>
          <w:p w14:paraId="3BD94922" w14:textId="77777777" w:rsidR="005061B4" w:rsidRPr="00801BC6" w:rsidRDefault="005061B4" w:rsidP="00460DE7">
            <w:pPr>
              <w:pStyle w:val="Header"/>
              <w:tabs>
                <w:tab w:val="clear" w:pos="4320"/>
                <w:tab w:val="clear" w:pos="8640"/>
              </w:tabs>
              <w:spacing w:line="276" w:lineRule="auto"/>
              <w:jc w:val="center"/>
              <w:rPr>
                <w:sz w:val="22"/>
                <w:szCs w:val="22"/>
              </w:rPr>
            </w:pPr>
            <w:r w:rsidRPr="00801BC6">
              <w:rPr>
                <w:sz w:val="22"/>
                <w:szCs w:val="22"/>
              </w:rPr>
              <w:t>xxx</w:t>
            </w:r>
          </w:p>
        </w:tc>
        <w:tc>
          <w:tcPr>
            <w:tcW w:w="812" w:type="pct"/>
            <w:shd w:val="clear" w:color="auto" w:fill="auto"/>
          </w:tcPr>
          <w:p w14:paraId="19D778EB" w14:textId="77777777" w:rsidR="005061B4" w:rsidRPr="00801BC6" w:rsidRDefault="005061B4" w:rsidP="00460DE7">
            <w:pPr>
              <w:pStyle w:val="Header"/>
              <w:tabs>
                <w:tab w:val="clear" w:pos="4320"/>
                <w:tab w:val="clear" w:pos="8640"/>
              </w:tabs>
              <w:spacing w:line="276" w:lineRule="auto"/>
              <w:jc w:val="center"/>
              <w:rPr>
                <w:sz w:val="22"/>
                <w:szCs w:val="22"/>
              </w:rPr>
            </w:pPr>
            <w:r w:rsidRPr="00801BC6">
              <w:rPr>
                <w:sz w:val="22"/>
                <w:szCs w:val="22"/>
              </w:rPr>
              <w:t>xxx</w:t>
            </w:r>
          </w:p>
        </w:tc>
      </w:tr>
      <w:tr w:rsidR="005061B4" w:rsidRPr="00801BC6" w14:paraId="384E407A" w14:textId="77777777" w:rsidTr="008D0A67">
        <w:tc>
          <w:tcPr>
            <w:tcW w:w="2556" w:type="pct"/>
            <w:shd w:val="clear" w:color="auto" w:fill="auto"/>
          </w:tcPr>
          <w:p w14:paraId="7DE2D2D4" w14:textId="77777777" w:rsidR="005061B4" w:rsidRPr="00801BC6" w:rsidRDefault="005061B4" w:rsidP="00460DE7">
            <w:pPr>
              <w:pStyle w:val="Header"/>
              <w:tabs>
                <w:tab w:val="clear" w:pos="4320"/>
                <w:tab w:val="clear" w:pos="8640"/>
              </w:tabs>
              <w:spacing w:line="276" w:lineRule="auto"/>
              <w:rPr>
                <w:sz w:val="22"/>
                <w:szCs w:val="22"/>
              </w:rPr>
            </w:pPr>
            <w:r w:rsidRPr="00801BC6">
              <w:rPr>
                <w:sz w:val="22"/>
                <w:szCs w:val="22"/>
              </w:rPr>
              <w:t>Bank and cash balances</w:t>
            </w:r>
          </w:p>
        </w:tc>
        <w:tc>
          <w:tcPr>
            <w:tcW w:w="356" w:type="pct"/>
            <w:shd w:val="clear" w:color="auto" w:fill="auto"/>
          </w:tcPr>
          <w:p w14:paraId="01BF0C3A" w14:textId="425C158A" w:rsidR="005061B4" w:rsidRPr="00801BC6" w:rsidRDefault="005061B4" w:rsidP="00460DE7">
            <w:pPr>
              <w:pStyle w:val="Header"/>
              <w:tabs>
                <w:tab w:val="clear" w:pos="4320"/>
                <w:tab w:val="clear" w:pos="8640"/>
                <w:tab w:val="decimal" w:pos="306"/>
              </w:tabs>
              <w:spacing w:line="276" w:lineRule="auto"/>
              <w:jc w:val="center"/>
              <w:rPr>
                <w:sz w:val="22"/>
                <w:szCs w:val="22"/>
                <w:lang w:val="en-US"/>
              </w:rPr>
            </w:pPr>
            <w:r w:rsidRPr="00801BC6">
              <w:rPr>
                <w:sz w:val="22"/>
                <w:szCs w:val="22"/>
                <w:lang w:val="en-US"/>
              </w:rPr>
              <w:t>3</w:t>
            </w:r>
            <w:r w:rsidR="001D53B7">
              <w:rPr>
                <w:sz w:val="22"/>
                <w:szCs w:val="22"/>
                <w:lang w:val="en-US"/>
              </w:rPr>
              <w:t>1</w:t>
            </w:r>
          </w:p>
        </w:tc>
        <w:tc>
          <w:tcPr>
            <w:tcW w:w="1276" w:type="pct"/>
            <w:shd w:val="clear" w:color="auto" w:fill="auto"/>
          </w:tcPr>
          <w:p w14:paraId="1944AE44" w14:textId="77777777" w:rsidR="005061B4" w:rsidRPr="00801BC6" w:rsidRDefault="005061B4" w:rsidP="00460DE7">
            <w:pPr>
              <w:pStyle w:val="Header"/>
              <w:tabs>
                <w:tab w:val="clear" w:pos="4320"/>
                <w:tab w:val="clear" w:pos="8640"/>
              </w:tabs>
              <w:spacing w:line="276" w:lineRule="auto"/>
              <w:jc w:val="center"/>
              <w:rPr>
                <w:sz w:val="22"/>
                <w:szCs w:val="22"/>
              </w:rPr>
            </w:pPr>
            <w:r w:rsidRPr="00801BC6">
              <w:rPr>
                <w:sz w:val="22"/>
                <w:szCs w:val="22"/>
              </w:rPr>
              <w:t>xxx</w:t>
            </w:r>
          </w:p>
        </w:tc>
        <w:tc>
          <w:tcPr>
            <w:tcW w:w="812" w:type="pct"/>
            <w:shd w:val="clear" w:color="auto" w:fill="auto"/>
          </w:tcPr>
          <w:p w14:paraId="7ADE2C16" w14:textId="77777777" w:rsidR="005061B4" w:rsidRPr="00801BC6" w:rsidRDefault="005061B4" w:rsidP="00460DE7">
            <w:pPr>
              <w:pStyle w:val="Header"/>
              <w:tabs>
                <w:tab w:val="clear" w:pos="4320"/>
                <w:tab w:val="clear" w:pos="8640"/>
              </w:tabs>
              <w:spacing w:line="276" w:lineRule="auto"/>
              <w:jc w:val="center"/>
              <w:rPr>
                <w:sz w:val="22"/>
                <w:szCs w:val="22"/>
              </w:rPr>
            </w:pPr>
            <w:r w:rsidRPr="00801BC6">
              <w:rPr>
                <w:sz w:val="22"/>
                <w:szCs w:val="22"/>
              </w:rPr>
              <w:t>xxx</w:t>
            </w:r>
          </w:p>
        </w:tc>
      </w:tr>
      <w:tr w:rsidR="005061B4" w:rsidRPr="00801BC6" w14:paraId="1DB097EF" w14:textId="77777777" w:rsidTr="008D0A67">
        <w:tc>
          <w:tcPr>
            <w:tcW w:w="2556" w:type="pct"/>
            <w:shd w:val="clear" w:color="auto" w:fill="auto"/>
          </w:tcPr>
          <w:p w14:paraId="2D0C6528" w14:textId="1D0D66CA" w:rsidR="005061B4" w:rsidRPr="00801BC6" w:rsidRDefault="005061B4" w:rsidP="00460DE7">
            <w:pPr>
              <w:pStyle w:val="Header"/>
              <w:tabs>
                <w:tab w:val="clear" w:pos="4320"/>
                <w:tab w:val="clear" w:pos="8640"/>
              </w:tabs>
              <w:spacing w:line="276" w:lineRule="auto"/>
              <w:rPr>
                <w:b/>
                <w:sz w:val="22"/>
                <w:szCs w:val="22"/>
              </w:rPr>
            </w:pPr>
            <w:r w:rsidRPr="00801BC6">
              <w:rPr>
                <w:b/>
                <w:sz w:val="22"/>
                <w:szCs w:val="22"/>
              </w:rPr>
              <w:t xml:space="preserve">Total </w:t>
            </w:r>
            <w:r w:rsidR="00186E7A" w:rsidRPr="00801BC6">
              <w:rPr>
                <w:b/>
                <w:sz w:val="22"/>
                <w:szCs w:val="22"/>
              </w:rPr>
              <w:t>non-current assets</w:t>
            </w:r>
          </w:p>
        </w:tc>
        <w:tc>
          <w:tcPr>
            <w:tcW w:w="356" w:type="pct"/>
            <w:shd w:val="clear" w:color="auto" w:fill="auto"/>
          </w:tcPr>
          <w:p w14:paraId="4F918B65" w14:textId="77777777" w:rsidR="005061B4" w:rsidRPr="00801BC6" w:rsidRDefault="005061B4" w:rsidP="00460DE7">
            <w:pPr>
              <w:pStyle w:val="Header"/>
              <w:tabs>
                <w:tab w:val="clear" w:pos="4320"/>
                <w:tab w:val="clear" w:pos="8640"/>
                <w:tab w:val="decimal" w:pos="306"/>
              </w:tabs>
              <w:spacing w:line="276" w:lineRule="auto"/>
              <w:jc w:val="center"/>
              <w:rPr>
                <w:b/>
                <w:sz w:val="22"/>
                <w:szCs w:val="22"/>
              </w:rPr>
            </w:pPr>
          </w:p>
        </w:tc>
        <w:tc>
          <w:tcPr>
            <w:tcW w:w="1276" w:type="pct"/>
            <w:shd w:val="clear" w:color="auto" w:fill="auto"/>
          </w:tcPr>
          <w:p w14:paraId="1D9D6FB2" w14:textId="77777777" w:rsidR="005061B4" w:rsidRPr="00801BC6" w:rsidRDefault="005061B4" w:rsidP="00460DE7">
            <w:pPr>
              <w:pStyle w:val="Header"/>
              <w:tabs>
                <w:tab w:val="clear" w:pos="4320"/>
                <w:tab w:val="clear" w:pos="8640"/>
              </w:tabs>
              <w:spacing w:line="276" w:lineRule="auto"/>
              <w:jc w:val="center"/>
              <w:rPr>
                <w:b/>
                <w:sz w:val="22"/>
                <w:szCs w:val="22"/>
              </w:rPr>
            </w:pPr>
            <w:r w:rsidRPr="00801BC6">
              <w:rPr>
                <w:b/>
                <w:sz w:val="22"/>
                <w:szCs w:val="22"/>
              </w:rPr>
              <w:t>xxx</w:t>
            </w:r>
          </w:p>
        </w:tc>
        <w:tc>
          <w:tcPr>
            <w:tcW w:w="812" w:type="pct"/>
            <w:shd w:val="clear" w:color="auto" w:fill="auto"/>
          </w:tcPr>
          <w:p w14:paraId="3BD2B683" w14:textId="77777777" w:rsidR="005061B4" w:rsidRPr="00801BC6" w:rsidRDefault="005061B4" w:rsidP="00460DE7">
            <w:pPr>
              <w:pStyle w:val="Header"/>
              <w:tabs>
                <w:tab w:val="clear" w:pos="4320"/>
                <w:tab w:val="clear" w:pos="8640"/>
              </w:tabs>
              <w:spacing w:line="276" w:lineRule="auto"/>
              <w:jc w:val="center"/>
              <w:rPr>
                <w:b/>
                <w:sz w:val="22"/>
                <w:szCs w:val="22"/>
              </w:rPr>
            </w:pPr>
            <w:r w:rsidRPr="00801BC6">
              <w:rPr>
                <w:b/>
                <w:sz w:val="22"/>
                <w:szCs w:val="22"/>
              </w:rPr>
              <w:t>xxx</w:t>
            </w:r>
          </w:p>
        </w:tc>
      </w:tr>
      <w:tr w:rsidR="005061B4" w:rsidRPr="00801BC6" w14:paraId="194D8DB7" w14:textId="77777777" w:rsidTr="008D0A67">
        <w:tc>
          <w:tcPr>
            <w:tcW w:w="2556" w:type="pct"/>
            <w:shd w:val="clear" w:color="auto" w:fill="auto"/>
          </w:tcPr>
          <w:p w14:paraId="1AC16539" w14:textId="77777777" w:rsidR="005061B4" w:rsidRPr="00801BC6" w:rsidRDefault="005061B4" w:rsidP="00460DE7">
            <w:pPr>
              <w:pStyle w:val="Header"/>
              <w:tabs>
                <w:tab w:val="clear" w:pos="4320"/>
                <w:tab w:val="clear" w:pos="8640"/>
              </w:tabs>
              <w:spacing w:line="276" w:lineRule="auto"/>
              <w:rPr>
                <w:sz w:val="22"/>
                <w:szCs w:val="22"/>
              </w:rPr>
            </w:pPr>
          </w:p>
        </w:tc>
        <w:tc>
          <w:tcPr>
            <w:tcW w:w="356" w:type="pct"/>
            <w:shd w:val="clear" w:color="auto" w:fill="auto"/>
          </w:tcPr>
          <w:p w14:paraId="0854F46E" w14:textId="77777777" w:rsidR="005061B4" w:rsidRPr="00801BC6" w:rsidRDefault="005061B4" w:rsidP="00460DE7">
            <w:pPr>
              <w:pStyle w:val="Header"/>
              <w:tabs>
                <w:tab w:val="clear" w:pos="4320"/>
                <w:tab w:val="clear" w:pos="8640"/>
                <w:tab w:val="decimal" w:pos="306"/>
              </w:tabs>
              <w:spacing w:line="276" w:lineRule="auto"/>
              <w:jc w:val="center"/>
              <w:rPr>
                <w:sz w:val="22"/>
                <w:szCs w:val="22"/>
              </w:rPr>
            </w:pPr>
          </w:p>
        </w:tc>
        <w:tc>
          <w:tcPr>
            <w:tcW w:w="1276" w:type="pct"/>
            <w:shd w:val="clear" w:color="auto" w:fill="auto"/>
          </w:tcPr>
          <w:p w14:paraId="3E31E6B2" w14:textId="77777777" w:rsidR="005061B4" w:rsidRPr="00801BC6" w:rsidRDefault="005061B4" w:rsidP="00460DE7">
            <w:pPr>
              <w:pStyle w:val="Header"/>
              <w:tabs>
                <w:tab w:val="clear" w:pos="4320"/>
                <w:tab w:val="clear" w:pos="8640"/>
              </w:tabs>
              <w:spacing w:line="276" w:lineRule="auto"/>
              <w:jc w:val="center"/>
              <w:rPr>
                <w:sz w:val="22"/>
                <w:szCs w:val="22"/>
              </w:rPr>
            </w:pPr>
          </w:p>
        </w:tc>
        <w:tc>
          <w:tcPr>
            <w:tcW w:w="812" w:type="pct"/>
            <w:shd w:val="clear" w:color="auto" w:fill="auto"/>
          </w:tcPr>
          <w:p w14:paraId="1B6C0020" w14:textId="77777777" w:rsidR="005061B4" w:rsidRPr="00801BC6" w:rsidRDefault="005061B4" w:rsidP="00460DE7">
            <w:pPr>
              <w:pStyle w:val="Header"/>
              <w:tabs>
                <w:tab w:val="clear" w:pos="4320"/>
                <w:tab w:val="clear" w:pos="8640"/>
              </w:tabs>
              <w:spacing w:line="276" w:lineRule="auto"/>
              <w:jc w:val="center"/>
              <w:rPr>
                <w:sz w:val="22"/>
                <w:szCs w:val="22"/>
              </w:rPr>
            </w:pPr>
          </w:p>
        </w:tc>
      </w:tr>
      <w:tr w:rsidR="005061B4" w:rsidRPr="00801BC6" w14:paraId="5702AED4" w14:textId="77777777" w:rsidTr="008D0A67">
        <w:tc>
          <w:tcPr>
            <w:tcW w:w="2556" w:type="pct"/>
            <w:shd w:val="clear" w:color="auto" w:fill="auto"/>
          </w:tcPr>
          <w:p w14:paraId="4F4260E6" w14:textId="2D693E2D" w:rsidR="005061B4" w:rsidRPr="00801BC6" w:rsidRDefault="00186E7A" w:rsidP="00460DE7">
            <w:pPr>
              <w:pStyle w:val="Header"/>
              <w:tabs>
                <w:tab w:val="clear" w:pos="4320"/>
                <w:tab w:val="clear" w:pos="8640"/>
              </w:tabs>
              <w:spacing w:line="276" w:lineRule="auto"/>
              <w:rPr>
                <w:b/>
                <w:sz w:val="22"/>
                <w:szCs w:val="22"/>
              </w:rPr>
            </w:pPr>
            <w:r w:rsidRPr="00801BC6">
              <w:rPr>
                <w:b/>
                <w:sz w:val="22"/>
                <w:szCs w:val="22"/>
              </w:rPr>
              <w:t>Equity and liabilities</w:t>
            </w:r>
          </w:p>
        </w:tc>
        <w:tc>
          <w:tcPr>
            <w:tcW w:w="356" w:type="pct"/>
            <w:shd w:val="clear" w:color="auto" w:fill="auto"/>
          </w:tcPr>
          <w:p w14:paraId="408C32F8" w14:textId="77777777" w:rsidR="005061B4" w:rsidRPr="00801BC6" w:rsidRDefault="005061B4" w:rsidP="00460DE7">
            <w:pPr>
              <w:pStyle w:val="Header"/>
              <w:tabs>
                <w:tab w:val="clear" w:pos="4320"/>
                <w:tab w:val="clear" w:pos="8640"/>
              </w:tabs>
              <w:spacing w:line="276" w:lineRule="auto"/>
              <w:jc w:val="center"/>
              <w:rPr>
                <w:b/>
                <w:sz w:val="22"/>
                <w:szCs w:val="22"/>
              </w:rPr>
            </w:pPr>
          </w:p>
        </w:tc>
        <w:tc>
          <w:tcPr>
            <w:tcW w:w="1276" w:type="pct"/>
            <w:shd w:val="clear" w:color="auto" w:fill="auto"/>
          </w:tcPr>
          <w:p w14:paraId="5D8C1EA5" w14:textId="77777777" w:rsidR="005061B4" w:rsidRPr="00801BC6" w:rsidRDefault="005061B4" w:rsidP="00460DE7">
            <w:pPr>
              <w:pStyle w:val="Header"/>
              <w:tabs>
                <w:tab w:val="clear" w:pos="4320"/>
                <w:tab w:val="clear" w:pos="8640"/>
              </w:tabs>
              <w:spacing w:line="276" w:lineRule="auto"/>
              <w:jc w:val="center"/>
              <w:rPr>
                <w:b/>
                <w:sz w:val="22"/>
                <w:szCs w:val="22"/>
              </w:rPr>
            </w:pPr>
          </w:p>
        </w:tc>
        <w:tc>
          <w:tcPr>
            <w:tcW w:w="812" w:type="pct"/>
            <w:shd w:val="clear" w:color="auto" w:fill="auto"/>
          </w:tcPr>
          <w:p w14:paraId="638095E0" w14:textId="77777777" w:rsidR="005061B4" w:rsidRPr="00801BC6" w:rsidRDefault="005061B4" w:rsidP="00460DE7">
            <w:pPr>
              <w:pStyle w:val="Header"/>
              <w:tabs>
                <w:tab w:val="clear" w:pos="4320"/>
                <w:tab w:val="clear" w:pos="8640"/>
              </w:tabs>
              <w:spacing w:line="276" w:lineRule="auto"/>
              <w:jc w:val="center"/>
              <w:rPr>
                <w:b/>
                <w:sz w:val="22"/>
                <w:szCs w:val="22"/>
              </w:rPr>
            </w:pPr>
          </w:p>
        </w:tc>
      </w:tr>
      <w:tr w:rsidR="005061B4" w:rsidRPr="00801BC6" w14:paraId="369EE6B3" w14:textId="77777777" w:rsidTr="008D0A67">
        <w:tc>
          <w:tcPr>
            <w:tcW w:w="2556" w:type="pct"/>
            <w:shd w:val="clear" w:color="auto" w:fill="auto"/>
          </w:tcPr>
          <w:p w14:paraId="1CF9EFE8" w14:textId="77777777" w:rsidR="005061B4" w:rsidRPr="00801BC6" w:rsidRDefault="005061B4" w:rsidP="00460DE7">
            <w:pPr>
              <w:pStyle w:val="Header"/>
              <w:tabs>
                <w:tab w:val="clear" w:pos="4320"/>
                <w:tab w:val="clear" w:pos="8640"/>
              </w:tabs>
              <w:spacing w:line="276" w:lineRule="auto"/>
              <w:rPr>
                <w:b/>
                <w:sz w:val="22"/>
                <w:szCs w:val="22"/>
              </w:rPr>
            </w:pPr>
          </w:p>
        </w:tc>
        <w:tc>
          <w:tcPr>
            <w:tcW w:w="356" w:type="pct"/>
            <w:shd w:val="clear" w:color="auto" w:fill="auto"/>
          </w:tcPr>
          <w:p w14:paraId="3B75588B" w14:textId="77777777" w:rsidR="005061B4" w:rsidRPr="00801BC6" w:rsidRDefault="005061B4" w:rsidP="00460DE7">
            <w:pPr>
              <w:pStyle w:val="Header"/>
              <w:tabs>
                <w:tab w:val="clear" w:pos="4320"/>
                <w:tab w:val="clear" w:pos="8640"/>
              </w:tabs>
              <w:spacing w:line="276" w:lineRule="auto"/>
              <w:jc w:val="center"/>
              <w:rPr>
                <w:b/>
                <w:sz w:val="22"/>
                <w:szCs w:val="22"/>
              </w:rPr>
            </w:pPr>
          </w:p>
        </w:tc>
        <w:tc>
          <w:tcPr>
            <w:tcW w:w="1276" w:type="pct"/>
            <w:shd w:val="clear" w:color="auto" w:fill="auto"/>
          </w:tcPr>
          <w:p w14:paraId="1FD2AE5B" w14:textId="77777777" w:rsidR="005061B4" w:rsidRPr="00801BC6" w:rsidRDefault="005061B4" w:rsidP="00460DE7">
            <w:pPr>
              <w:pStyle w:val="Header"/>
              <w:tabs>
                <w:tab w:val="clear" w:pos="4320"/>
                <w:tab w:val="clear" w:pos="8640"/>
              </w:tabs>
              <w:spacing w:line="276" w:lineRule="auto"/>
              <w:jc w:val="center"/>
              <w:rPr>
                <w:b/>
                <w:sz w:val="22"/>
                <w:szCs w:val="22"/>
              </w:rPr>
            </w:pPr>
          </w:p>
        </w:tc>
        <w:tc>
          <w:tcPr>
            <w:tcW w:w="812" w:type="pct"/>
            <w:shd w:val="clear" w:color="auto" w:fill="auto"/>
          </w:tcPr>
          <w:p w14:paraId="70779513" w14:textId="77777777" w:rsidR="005061B4" w:rsidRPr="00801BC6" w:rsidRDefault="005061B4" w:rsidP="00460DE7">
            <w:pPr>
              <w:pStyle w:val="Header"/>
              <w:tabs>
                <w:tab w:val="clear" w:pos="4320"/>
                <w:tab w:val="clear" w:pos="8640"/>
              </w:tabs>
              <w:spacing w:line="276" w:lineRule="auto"/>
              <w:jc w:val="center"/>
              <w:rPr>
                <w:b/>
                <w:sz w:val="22"/>
                <w:szCs w:val="22"/>
              </w:rPr>
            </w:pPr>
          </w:p>
        </w:tc>
      </w:tr>
      <w:tr w:rsidR="005061B4" w:rsidRPr="00801BC6" w14:paraId="4819A33B" w14:textId="77777777" w:rsidTr="008D0A67">
        <w:tc>
          <w:tcPr>
            <w:tcW w:w="2556" w:type="pct"/>
            <w:shd w:val="clear" w:color="auto" w:fill="auto"/>
          </w:tcPr>
          <w:p w14:paraId="090530FB" w14:textId="77777777" w:rsidR="005061B4" w:rsidRPr="00801BC6" w:rsidRDefault="005061B4" w:rsidP="00460DE7">
            <w:pPr>
              <w:pStyle w:val="Header"/>
              <w:tabs>
                <w:tab w:val="clear" w:pos="4320"/>
                <w:tab w:val="clear" w:pos="8640"/>
              </w:tabs>
              <w:spacing w:line="276" w:lineRule="auto"/>
              <w:rPr>
                <w:b/>
                <w:sz w:val="22"/>
                <w:szCs w:val="22"/>
              </w:rPr>
            </w:pPr>
            <w:r w:rsidRPr="00801BC6">
              <w:rPr>
                <w:b/>
                <w:sz w:val="22"/>
                <w:szCs w:val="22"/>
              </w:rPr>
              <w:t>Capital and Reserves</w:t>
            </w:r>
          </w:p>
        </w:tc>
        <w:tc>
          <w:tcPr>
            <w:tcW w:w="356" w:type="pct"/>
            <w:shd w:val="clear" w:color="auto" w:fill="auto"/>
          </w:tcPr>
          <w:p w14:paraId="2734B965" w14:textId="77777777" w:rsidR="005061B4" w:rsidRPr="00801BC6" w:rsidRDefault="005061B4" w:rsidP="00460DE7">
            <w:pPr>
              <w:pStyle w:val="Header"/>
              <w:tabs>
                <w:tab w:val="clear" w:pos="4320"/>
                <w:tab w:val="clear" w:pos="8640"/>
              </w:tabs>
              <w:spacing w:line="276" w:lineRule="auto"/>
              <w:jc w:val="center"/>
              <w:rPr>
                <w:b/>
                <w:sz w:val="22"/>
                <w:szCs w:val="22"/>
              </w:rPr>
            </w:pPr>
          </w:p>
        </w:tc>
        <w:tc>
          <w:tcPr>
            <w:tcW w:w="1276" w:type="pct"/>
            <w:shd w:val="clear" w:color="auto" w:fill="auto"/>
          </w:tcPr>
          <w:p w14:paraId="2CB9119D" w14:textId="77777777" w:rsidR="005061B4" w:rsidRPr="00801BC6" w:rsidRDefault="005061B4" w:rsidP="00460DE7">
            <w:pPr>
              <w:pStyle w:val="Header"/>
              <w:tabs>
                <w:tab w:val="clear" w:pos="4320"/>
                <w:tab w:val="clear" w:pos="8640"/>
              </w:tabs>
              <w:spacing w:line="276" w:lineRule="auto"/>
              <w:jc w:val="center"/>
              <w:rPr>
                <w:b/>
                <w:sz w:val="22"/>
                <w:szCs w:val="22"/>
              </w:rPr>
            </w:pPr>
          </w:p>
        </w:tc>
        <w:tc>
          <w:tcPr>
            <w:tcW w:w="812" w:type="pct"/>
            <w:shd w:val="clear" w:color="auto" w:fill="auto"/>
          </w:tcPr>
          <w:p w14:paraId="52E5772C" w14:textId="77777777" w:rsidR="005061B4" w:rsidRPr="00801BC6" w:rsidRDefault="005061B4" w:rsidP="00460DE7">
            <w:pPr>
              <w:pStyle w:val="Header"/>
              <w:tabs>
                <w:tab w:val="clear" w:pos="4320"/>
                <w:tab w:val="clear" w:pos="8640"/>
              </w:tabs>
              <w:spacing w:line="276" w:lineRule="auto"/>
              <w:jc w:val="center"/>
              <w:rPr>
                <w:b/>
                <w:sz w:val="22"/>
                <w:szCs w:val="22"/>
              </w:rPr>
            </w:pPr>
          </w:p>
        </w:tc>
      </w:tr>
      <w:tr w:rsidR="005061B4" w:rsidRPr="00801BC6" w14:paraId="4F547465" w14:textId="77777777" w:rsidTr="008D0A67">
        <w:tc>
          <w:tcPr>
            <w:tcW w:w="2556" w:type="pct"/>
            <w:shd w:val="clear" w:color="auto" w:fill="auto"/>
          </w:tcPr>
          <w:p w14:paraId="1A97FCE1" w14:textId="77777777" w:rsidR="005061B4" w:rsidRPr="00801BC6" w:rsidRDefault="005061B4" w:rsidP="00460DE7">
            <w:pPr>
              <w:pStyle w:val="Header"/>
              <w:tabs>
                <w:tab w:val="clear" w:pos="4320"/>
                <w:tab w:val="clear" w:pos="8640"/>
              </w:tabs>
              <w:spacing w:line="276" w:lineRule="auto"/>
              <w:rPr>
                <w:sz w:val="22"/>
                <w:szCs w:val="22"/>
              </w:rPr>
            </w:pPr>
            <w:r w:rsidRPr="00801BC6">
              <w:rPr>
                <w:sz w:val="22"/>
                <w:szCs w:val="22"/>
              </w:rPr>
              <w:t>Ordinary share capital</w:t>
            </w:r>
          </w:p>
        </w:tc>
        <w:tc>
          <w:tcPr>
            <w:tcW w:w="356" w:type="pct"/>
            <w:shd w:val="clear" w:color="auto" w:fill="auto"/>
          </w:tcPr>
          <w:p w14:paraId="53CD1389" w14:textId="32823B42" w:rsidR="005061B4" w:rsidRPr="00801BC6" w:rsidRDefault="005061B4" w:rsidP="00460DE7">
            <w:pPr>
              <w:pStyle w:val="Header"/>
              <w:tabs>
                <w:tab w:val="clear" w:pos="4320"/>
                <w:tab w:val="clear" w:pos="8640"/>
                <w:tab w:val="decimal" w:pos="150"/>
              </w:tabs>
              <w:spacing w:line="276" w:lineRule="auto"/>
              <w:jc w:val="center"/>
              <w:rPr>
                <w:sz w:val="22"/>
                <w:szCs w:val="22"/>
                <w:lang w:val="en-US"/>
              </w:rPr>
            </w:pPr>
            <w:r w:rsidRPr="00801BC6">
              <w:rPr>
                <w:sz w:val="22"/>
                <w:szCs w:val="22"/>
                <w:lang w:val="en-US"/>
              </w:rPr>
              <w:t>3</w:t>
            </w:r>
            <w:r w:rsidR="001D53B7">
              <w:rPr>
                <w:sz w:val="22"/>
                <w:szCs w:val="22"/>
                <w:lang w:val="en-US"/>
              </w:rPr>
              <w:t>2</w:t>
            </w:r>
          </w:p>
        </w:tc>
        <w:tc>
          <w:tcPr>
            <w:tcW w:w="1276" w:type="pct"/>
            <w:shd w:val="clear" w:color="auto" w:fill="auto"/>
          </w:tcPr>
          <w:p w14:paraId="7D7359C4" w14:textId="77777777" w:rsidR="005061B4" w:rsidRPr="00801BC6" w:rsidRDefault="005061B4" w:rsidP="00460DE7">
            <w:pPr>
              <w:pStyle w:val="Header"/>
              <w:tabs>
                <w:tab w:val="clear" w:pos="4320"/>
                <w:tab w:val="clear" w:pos="8640"/>
              </w:tabs>
              <w:spacing w:line="276" w:lineRule="auto"/>
              <w:jc w:val="center"/>
              <w:rPr>
                <w:sz w:val="22"/>
                <w:szCs w:val="22"/>
              </w:rPr>
            </w:pPr>
            <w:r w:rsidRPr="00801BC6">
              <w:rPr>
                <w:sz w:val="22"/>
                <w:szCs w:val="22"/>
              </w:rPr>
              <w:t>xxx</w:t>
            </w:r>
          </w:p>
        </w:tc>
        <w:tc>
          <w:tcPr>
            <w:tcW w:w="812" w:type="pct"/>
            <w:shd w:val="clear" w:color="auto" w:fill="auto"/>
          </w:tcPr>
          <w:p w14:paraId="4D479CBA" w14:textId="77777777" w:rsidR="005061B4" w:rsidRPr="00801BC6" w:rsidRDefault="005061B4" w:rsidP="00460DE7">
            <w:pPr>
              <w:pStyle w:val="Header"/>
              <w:tabs>
                <w:tab w:val="clear" w:pos="4320"/>
                <w:tab w:val="clear" w:pos="8640"/>
              </w:tabs>
              <w:spacing w:line="276" w:lineRule="auto"/>
              <w:jc w:val="center"/>
              <w:rPr>
                <w:sz w:val="22"/>
                <w:szCs w:val="22"/>
              </w:rPr>
            </w:pPr>
            <w:r w:rsidRPr="00801BC6">
              <w:rPr>
                <w:sz w:val="22"/>
                <w:szCs w:val="22"/>
              </w:rPr>
              <w:t>xxx</w:t>
            </w:r>
          </w:p>
        </w:tc>
      </w:tr>
      <w:tr w:rsidR="005061B4" w:rsidRPr="00801BC6" w14:paraId="5D7FA264" w14:textId="77777777" w:rsidTr="008D0A67">
        <w:tc>
          <w:tcPr>
            <w:tcW w:w="2556" w:type="pct"/>
            <w:shd w:val="clear" w:color="auto" w:fill="auto"/>
          </w:tcPr>
          <w:p w14:paraId="760224F3" w14:textId="77777777" w:rsidR="005061B4" w:rsidRPr="00801BC6" w:rsidRDefault="005061B4" w:rsidP="00460DE7">
            <w:pPr>
              <w:pStyle w:val="Header"/>
              <w:tabs>
                <w:tab w:val="clear" w:pos="4320"/>
                <w:tab w:val="clear" w:pos="8640"/>
              </w:tabs>
              <w:spacing w:line="276" w:lineRule="auto"/>
              <w:rPr>
                <w:sz w:val="22"/>
                <w:szCs w:val="22"/>
              </w:rPr>
            </w:pPr>
            <w:r w:rsidRPr="00801BC6">
              <w:rPr>
                <w:sz w:val="22"/>
                <w:szCs w:val="22"/>
              </w:rPr>
              <w:t>Revaluation reserve</w:t>
            </w:r>
          </w:p>
        </w:tc>
        <w:tc>
          <w:tcPr>
            <w:tcW w:w="356" w:type="pct"/>
            <w:shd w:val="clear" w:color="auto" w:fill="auto"/>
          </w:tcPr>
          <w:p w14:paraId="4B506B73" w14:textId="233297C9" w:rsidR="005061B4" w:rsidRPr="001D53B7" w:rsidRDefault="005061B4" w:rsidP="00460DE7">
            <w:pPr>
              <w:pStyle w:val="Header"/>
              <w:tabs>
                <w:tab w:val="clear" w:pos="4320"/>
                <w:tab w:val="clear" w:pos="8640"/>
                <w:tab w:val="decimal" w:pos="150"/>
              </w:tabs>
              <w:spacing w:line="276" w:lineRule="auto"/>
              <w:jc w:val="center"/>
              <w:rPr>
                <w:sz w:val="22"/>
                <w:szCs w:val="22"/>
                <w:lang w:val="en-US"/>
              </w:rPr>
            </w:pPr>
            <w:r w:rsidRPr="00801BC6">
              <w:rPr>
                <w:sz w:val="22"/>
                <w:szCs w:val="22"/>
              </w:rPr>
              <w:t>3</w:t>
            </w:r>
            <w:r w:rsidR="001D53B7">
              <w:rPr>
                <w:sz w:val="22"/>
                <w:szCs w:val="22"/>
                <w:lang w:val="en-US"/>
              </w:rPr>
              <w:t>3</w:t>
            </w:r>
          </w:p>
        </w:tc>
        <w:tc>
          <w:tcPr>
            <w:tcW w:w="1276" w:type="pct"/>
            <w:shd w:val="clear" w:color="auto" w:fill="auto"/>
          </w:tcPr>
          <w:p w14:paraId="6736E747" w14:textId="77777777" w:rsidR="005061B4" w:rsidRPr="00801BC6" w:rsidRDefault="005061B4" w:rsidP="00460DE7">
            <w:pPr>
              <w:pStyle w:val="Header"/>
              <w:tabs>
                <w:tab w:val="clear" w:pos="4320"/>
                <w:tab w:val="clear" w:pos="8640"/>
              </w:tabs>
              <w:spacing w:line="276" w:lineRule="auto"/>
              <w:jc w:val="center"/>
              <w:rPr>
                <w:sz w:val="22"/>
                <w:szCs w:val="22"/>
              </w:rPr>
            </w:pPr>
            <w:r w:rsidRPr="00801BC6">
              <w:rPr>
                <w:sz w:val="22"/>
                <w:szCs w:val="22"/>
              </w:rPr>
              <w:t>xxx</w:t>
            </w:r>
          </w:p>
        </w:tc>
        <w:tc>
          <w:tcPr>
            <w:tcW w:w="812" w:type="pct"/>
            <w:shd w:val="clear" w:color="auto" w:fill="auto"/>
          </w:tcPr>
          <w:p w14:paraId="40537A17" w14:textId="77777777" w:rsidR="005061B4" w:rsidRPr="00801BC6" w:rsidRDefault="005061B4" w:rsidP="00460DE7">
            <w:pPr>
              <w:pStyle w:val="Header"/>
              <w:tabs>
                <w:tab w:val="clear" w:pos="4320"/>
                <w:tab w:val="clear" w:pos="8640"/>
              </w:tabs>
              <w:spacing w:line="276" w:lineRule="auto"/>
              <w:jc w:val="center"/>
              <w:rPr>
                <w:sz w:val="22"/>
                <w:szCs w:val="22"/>
              </w:rPr>
            </w:pPr>
            <w:r w:rsidRPr="00801BC6">
              <w:rPr>
                <w:sz w:val="22"/>
                <w:szCs w:val="22"/>
              </w:rPr>
              <w:t>xxx</w:t>
            </w:r>
          </w:p>
        </w:tc>
      </w:tr>
      <w:tr w:rsidR="005061B4" w:rsidRPr="00801BC6" w14:paraId="3308C40E" w14:textId="77777777" w:rsidTr="008D0A67">
        <w:tc>
          <w:tcPr>
            <w:tcW w:w="2556" w:type="pct"/>
            <w:shd w:val="clear" w:color="auto" w:fill="auto"/>
          </w:tcPr>
          <w:p w14:paraId="0485AE99" w14:textId="77777777" w:rsidR="005061B4" w:rsidRPr="00801BC6" w:rsidRDefault="005061B4" w:rsidP="00460DE7">
            <w:pPr>
              <w:pStyle w:val="Header"/>
              <w:tabs>
                <w:tab w:val="clear" w:pos="4320"/>
                <w:tab w:val="clear" w:pos="8640"/>
              </w:tabs>
              <w:spacing w:line="276" w:lineRule="auto"/>
              <w:rPr>
                <w:sz w:val="22"/>
                <w:szCs w:val="22"/>
              </w:rPr>
            </w:pPr>
            <w:r w:rsidRPr="00801BC6">
              <w:rPr>
                <w:sz w:val="22"/>
                <w:szCs w:val="22"/>
              </w:rPr>
              <w:t>Fair value adjustment reserve</w:t>
            </w:r>
          </w:p>
        </w:tc>
        <w:tc>
          <w:tcPr>
            <w:tcW w:w="356" w:type="pct"/>
            <w:shd w:val="clear" w:color="auto" w:fill="auto"/>
          </w:tcPr>
          <w:p w14:paraId="1787D603" w14:textId="7A7DCDC3" w:rsidR="005061B4" w:rsidRPr="001D53B7" w:rsidRDefault="005061B4" w:rsidP="00460DE7">
            <w:pPr>
              <w:pStyle w:val="Header"/>
              <w:tabs>
                <w:tab w:val="clear" w:pos="4320"/>
                <w:tab w:val="clear" w:pos="8640"/>
                <w:tab w:val="decimal" w:pos="150"/>
              </w:tabs>
              <w:spacing w:line="276" w:lineRule="auto"/>
              <w:jc w:val="center"/>
              <w:rPr>
                <w:sz w:val="22"/>
                <w:szCs w:val="22"/>
                <w:lang w:val="en-US"/>
              </w:rPr>
            </w:pPr>
            <w:r w:rsidRPr="00801BC6">
              <w:rPr>
                <w:sz w:val="22"/>
                <w:szCs w:val="22"/>
              </w:rPr>
              <w:t>3</w:t>
            </w:r>
            <w:r w:rsidR="001D53B7">
              <w:rPr>
                <w:sz w:val="22"/>
                <w:szCs w:val="22"/>
                <w:lang w:val="en-US"/>
              </w:rPr>
              <w:t>4</w:t>
            </w:r>
          </w:p>
        </w:tc>
        <w:tc>
          <w:tcPr>
            <w:tcW w:w="1276" w:type="pct"/>
            <w:shd w:val="clear" w:color="auto" w:fill="auto"/>
          </w:tcPr>
          <w:p w14:paraId="5129EDEE" w14:textId="77777777" w:rsidR="005061B4" w:rsidRPr="00801BC6" w:rsidRDefault="005061B4" w:rsidP="00460DE7">
            <w:pPr>
              <w:pStyle w:val="Header"/>
              <w:tabs>
                <w:tab w:val="clear" w:pos="4320"/>
                <w:tab w:val="clear" w:pos="8640"/>
              </w:tabs>
              <w:spacing w:line="276" w:lineRule="auto"/>
              <w:jc w:val="center"/>
              <w:rPr>
                <w:sz w:val="22"/>
                <w:szCs w:val="22"/>
              </w:rPr>
            </w:pPr>
            <w:r w:rsidRPr="00801BC6">
              <w:rPr>
                <w:sz w:val="22"/>
                <w:szCs w:val="22"/>
              </w:rPr>
              <w:t>xxx</w:t>
            </w:r>
          </w:p>
        </w:tc>
        <w:tc>
          <w:tcPr>
            <w:tcW w:w="812" w:type="pct"/>
            <w:shd w:val="clear" w:color="auto" w:fill="auto"/>
          </w:tcPr>
          <w:p w14:paraId="5099B02E" w14:textId="77777777" w:rsidR="005061B4" w:rsidRPr="00801BC6" w:rsidRDefault="005061B4" w:rsidP="00460DE7">
            <w:pPr>
              <w:pStyle w:val="Header"/>
              <w:tabs>
                <w:tab w:val="clear" w:pos="4320"/>
                <w:tab w:val="clear" w:pos="8640"/>
              </w:tabs>
              <w:spacing w:line="276" w:lineRule="auto"/>
              <w:jc w:val="center"/>
              <w:rPr>
                <w:sz w:val="22"/>
                <w:szCs w:val="22"/>
              </w:rPr>
            </w:pPr>
            <w:r w:rsidRPr="00801BC6">
              <w:rPr>
                <w:sz w:val="22"/>
                <w:szCs w:val="22"/>
              </w:rPr>
              <w:t>xxx</w:t>
            </w:r>
          </w:p>
        </w:tc>
      </w:tr>
      <w:tr w:rsidR="005061B4" w:rsidRPr="00801BC6" w14:paraId="1812FB90" w14:textId="77777777" w:rsidTr="008D0A67">
        <w:tc>
          <w:tcPr>
            <w:tcW w:w="2556" w:type="pct"/>
            <w:shd w:val="clear" w:color="auto" w:fill="auto"/>
          </w:tcPr>
          <w:p w14:paraId="725623C6" w14:textId="77777777" w:rsidR="005061B4" w:rsidRPr="00801BC6" w:rsidRDefault="005061B4" w:rsidP="00460DE7">
            <w:pPr>
              <w:pStyle w:val="Header"/>
              <w:tabs>
                <w:tab w:val="clear" w:pos="4320"/>
                <w:tab w:val="clear" w:pos="8640"/>
              </w:tabs>
              <w:spacing w:line="276" w:lineRule="auto"/>
              <w:rPr>
                <w:sz w:val="22"/>
                <w:szCs w:val="22"/>
              </w:rPr>
            </w:pPr>
            <w:r w:rsidRPr="00801BC6">
              <w:rPr>
                <w:sz w:val="22"/>
                <w:szCs w:val="22"/>
              </w:rPr>
              <w:t>Retained earnings</w:t>
            </w:r>
          </w:p>
        </w:tc>
        <w:tc>
          <w:tcPr>
            <w:tcW w:w="356" w:type="pct"/>
            <w:shd w:val="clear" w:color="auto" w:fill="auto"/>
          </w:tcPr>
          <w:p w14:paraId="6DA76933" w14:textId="3CD20EFD" w:rsidR="005061B4" w:rsidRPr="001D53B7" w:rsidRDefault="005061B4" w:rsidP="00460DE7">
            <w:pPr>
              <w:pStyle w:val="Header"/>
              <w:tabs>
                <w:tab w:val="clear" w:pos="4320"/>
                <w:tab w:val="clear" w:pos="8640"/>
                <w:tab w:val="decimal" w:pos="150"/>
              </w:tabs>
              <w:spacing w:line="276" w:lineRule="auto"/>
              <w:jc w:val="center"/>
              <w:rPr>
                <w:sz w:val="22"/>
                <w:szCs w:val="22"/>
                <w:lang w:val="en-US"/>
              </w:rPr>
            </w:pPr>
            <w:r w:rsidRPr="00801BC6">
              <w:rPr>
                <w:sz w:val="22"/>
                <w:szCs w:val="22"/>
              </w:rPr>
              <w:t>3</w:t>
            </w:r>
            <w:r w:rsidR="001D53B7">
              <w:rPr>
                <w:sz w:val="22"/>
                <w:szCs w:val="22"/>
                <w:lang w:val="en-US"/>
              </w:rPr>
              <w:t>5</w:t>
            </w:r>
          </w:p>
        </w:tc>
        <w:tc>
          <w:tcPr>
            <w:tcW w:w="1276" w:type="pct"/>
            <w:shd w:val="clear" w:color="auto" w:fill="auto"/>
          </w:tcPr>
          <w:p w14:paraId="4A7BB68C" w14:textId="77777777" w:rsidR="005061B4" w:rsidRPr="00801BC6" w:rsidRDefault="005061B4" w:rsidP="00460DE7">
            <w:pPr>
              <w:pStyle w:val="Header"/>
              <w:tabs>
                <w:tab w:val="clear" w:pos="4320"/>
                <w:tab w:val="clear" w:pos="8640"/>
              </w:tabs>
              <w:spacing w:line="276" w:lineRule="auto"/>
              <w:jc w:val="center"/>
              <w:rPr>
                <w:sz w:val="22"/>
                <w:szCs w:val="22"/>
              </w:rPr>
            </w:pPr>
            <w:r w:rsidRPr="00801BC6">
              <w:rPr>
                <w:sz w:val="22"/>
                <w:szCs w:val="22"/>
              </w:rPr>
              <w:t>xxx</w:t>
            </w:r>
          </w:p>
        </w:tc>
        <w:tc>
          <w:tcPr>
            <w:tcW w:w="812" w:type="pct"/>
            <w:shd w:val="clear" w:color="auto" w:fill="auto"/>
          </w:tcPr>
          <w:p w14:paraId="0716FDCB" w14:textId="77777777" w:rsidR="005061B4" w:rsidRPr="00801BC6" w:rsidRDefault="005061B4" w:rsidP="00460DE7">
            <w:pPr>
              <w:pStyle w:val="Header"/>
              <w:tabs>
                <w:tab w:val="clear" w:pos="4320"/>
                <w:tab w:val="clear" w:pos="8640"/>
              </w:tabs>
              <w:spacing w:line="276" w:lineRule="auto"/>
              <w:jc w:val="center"/>
              <w:rPr>
                <w:sz w:val="22"/>
                <w:szCs w:val="22"/>
              </w:rPr>
            </w:pPr>
            <w:r w:rsidRPr="00801BC6">
              <w:rPr>
                <w:sz w:val="22"/>
                <w:szCs w:val="22"/>
              </w:rPr>
              <w:t>xxx</w:t>
            </w:r>
          </w:p>
        </w:tc>
      </w:tr>
      <w:tr w:rsidR="005061B4" w:rsidRPr="00801BC6" w14:paraId="654042BC" w14:textId="77777777" w:rsidTr="008D0A67">
        <w:tc>
          <w:tcPr>
            <w:tcW w:w="2556" w:type="pct"/>
            <w:shd w:val="clear" w:color="auto" w:fill="auto"/>
          </w:tcPr>
          <w:p w14:paraId="2B497A3D" w14:textId="77777777" w:rsidR="005061B4" w:rsidRPr="00801BC6" w:rsidRDefault="005061B4" w:rsidP="00460DE7">
            <w:pPr>
              <w:pStyle w:val="Header"/>
              <w:tabs>
                <w:tab w:val="clear" w:pos="4320"/>
                <w:tab w:val="clear" w:pos="8640"/>
              </w:tabs>
              <w:spacing w:line="276" w:lineRule="auto"/>
              <w:rPr>
                <w:b/>
                <w:sz w:val="22"/>
                <w:szCs w:val="22"/>
              </w:rPr>
            </w:pPr>
            <w:r w:rsidRPr="00801BC6">
              <w:rPr>
                <w:b/>
                <w:sz w:val="22"/>
                <w:szCs w:val="22"/>
              </w:rPr>
              <w:t>Capital and Reserves</w:t>
            </w:r>
          </w:p>
        </w:tc>
        <w:tc>
          <w:tcPr>
            <w:tcW w:w="356" w:type="pct"/>
            <w:shd w:val="clear" w:color="auto" w:fill="auto"/>
          </w:tcPr>
          <w:p w14:paraId="3CE32F1B" w14:textId="77777777" w:rsidR="005061B4" w:rsidRPr="00801BC6" w:rsidRDefault="005061B4" w:rsidP="00460DE7">
            <w:pPr>
              <w:pStyle w:val="Header"/>
              <w:tabs>
                <w:tab w:val="clear" w:pos="4320"/>
                <w:tab w:val="clear" w:pos="8640"/>
                <w:tab w:val="decimal" w:pos="150"/>
              </w:tabs>
              <w:spacing w:line="276" w:lineRule="auto"/>
              <w:jc w:val="center"/>
              <w:rPr>
                <w:b/>
                <w:sz w:val="22"/>
                <w:szCs w:val="22"/>
              </w:rPr>
            </w:pPr>
          </w:p>
        </w:tc>
        <w:tc>
          <w:tcPr>
            <w:tcW w:w="1276" w:type="pct"/>
            <w:shd w:val="clear" w:color="auto" w:fill="auto"/>
          </w:tcPr>
          <w:p w14:paraId="7292FA71" w14:textId="77777777" w:rsidR="005061B4" w:rsidRPr="00801BC6" w:rsidRDefault="005061B4" w:rsidP="00460DE7">
            <w:pPr>
              <w:pStyle w:val="Header"/>
              <w:tabs>
                <w:tab w:val="clear" w:pos="4320"/>
                <w:tab w:val="clear" w:pos="8640"/>
              </w:tabs>
              <w:spacing w:line="276" w:lineRule="auto"/>
              <w:jc w:val="center"/>
              <w:rPr>
                <w:b/>
                <w:sz w:val="22"/>
                <w:szCs w:val="22"/>
              </w:rPr>
            </w:pPr>
            <w:r w:rsidRPr="00801BC6">
              <w:rPr>
                <w:b/>
                <w:sz w:val="22"/>
                <w:szCs w:val="22"/>
              </w:rPr>
              <w:t>xxx</w:t>
            </w:r>
          </w:p>
        </w:tc>
        <w:tc>
          <w:tcPr>
            <w:tcW w:w="812" w:type="pct"/>
            <w:shd w:val="clear" w:color="auto" w:fill="auto"/>
          </w:tcPr>
          <w:p w14:paraId="0B9EC6E0" w14:textId="77777777" w:rsidR="005061B4" w:rsidRPr="00801BC6" w:rsidRDefault="005061B4" w:rsidP="00460DE7">
            <w:pPr>
              <w:pStyle w:val="Header"/>
              <w:tabs>
                <w:tab w:val="clear" w:pos="4320"/>
                <w:tab w:val="clear" w:pos="8640"/>
              </w:tabs>
              <w:spacing w:line="276" w:lineRule="auto"/>
              <w:jc w:val="center"/>
              <w:rPr>
                <w:b/>
                <w:sz w:val="22"/>
                <w:szCs w:val="22"/>
              </w:rPr>
            </w:pPr>
            <w:r w:rsidRPr="00801BC6">
              <w:rPr>
                <w:b/>
                <w:sz w:val="22"/>
                <w:szCs w:val="22"/>
              </w:rPr>
              <w:t>xxx</w:t>
            </w:r>
          </w:p>
        </w:tc>
      </w:tr>
      <w:tr w:rsidR="005061B4" w:rsidRPr="00801BC6" w14:paraId="0C44F2E2" w14:textId="77777777" w:rsidTr="008D0A67">
        <w:tc>
          <w:tcPr>
            <w:tcW w:w="2556" w:type="pct"/>
            <w:shd w:val="clear" w:color="auto" w:fill="auto"/>
          </w:tcPr>
          <w:p w14:paraId="6D4D0B73" w14:textId="77777777" w:rsidR="005061B4" w:rsidRPr="00801BC6" w:rsidRDefault="005061B4" w:rsidP="00460DE7">
            <w:pPr>
              <w:pStyle w:val="Header"/>
              <w:tabs>
                <w:tab w:val="clear" w:pos="4320"/>
                <w:tab w:val="clear" w:pos="8640"/>
              </w:tabs>
              <w:spacing w:line="276" w:lineRule="auto"/>
              <w:rPr>
                <w:sz w:val="22"/>
                <w:szCs w:val="22"/>
              </w:rPr>
            </w:pPr>
          </w:p>
        </w:tc>
        <w:tc>
          <w:tcPr>
            <w:tcW w:w="356" w:type="pct"/>
            <w:shd w:val="clear" w:color="auto" w:fill="auto"/>
          </w:tcPr>
          <w:p w14:paraId="3FBD1CDC" w14:textId="77777777" w:rsidR="005061B4" w:rsidRPr="00801BC6" w:rsidRDefault="005061B4" w:rsidP="00460DE7">
            <w:pPr>
              <w:pStyle w:val="Header"/>
              <w:tabs>
                <w:tab w:val="clear" w:pos="4320"/>
                <w:tab w:val="clear" w:pos="8640"/>
                <w:tab w:val="decimal" w:pos="150"/>
              </w:tabs>
              <w:spacing w:line="276" w:lineRule="auto"/>
              <w:jc w:val="center"/>
              <w:rPr>
                <w:sz w:val="22"/>
                <w:szCs w:val="22"/>
              </w:rPr>
            </w:pPr>
          </w:p>
        </w:tc>
        <w:tc>
          <w:tcPr>
            <w:tcW w:w="1276" w:type="pct"/>
            <w:shd w:val="clear" w:color="auto" w:fill="auto"/>
          </w:tcPr>
          <w:p w14:paraId="5508F4EB" w14:textId="77777777" w:rsidR="005061B4" w:rsidRPr="00801BC6" w:rsidRDefault="005061B4" w:rsidP="00460DE7">
            <w:pPr>
              <w:pStyle w:val="Header"/>
              <w:tabs>
                <w:tab w:val="clear" w:pos="4320"/>
                <w:tab w:val="clear" w:pos="8640"/>
              </w:tabs>
              <w:spacing w:line="276" w:lineRule="auto"/>
              <w:jc w:val="center"/>
              <w:rPr>
                <w:sz w:val="22"/>
                <w:szCs w:val="22"/>
              </w:rPr>
            </w:pPr>
          </w:p>
        </w:tc>
        <w:tc>
          <w:tcPr>
            <w:tcW w:w="812" w:type="pct"/>
            <w:shd w:val="clear" w:color="auto" w:fill="auto"/>
          </w:tcPr>
          <w:p w14:paraId="53A8C2C5" w14:textId="77777777" w:rsidR="005061B4" w:rsidRPr="00801BC6" w:rsidRDefault="005061B4" w:rsidP="00460DE7">
            <w:pPr>
              <w:pStyle w:val="Header"/>
              <w:tabs>
                <w:tab w:val="clear" w:pos="4320"/>
                <w:tab w:val="clear" w:pos="8640"/>
              </w:tabs>
              <w:spacing w:line="276" w:lineRule="auto"/>
              <w:jc w:val="center"/>
              <w:rPr>
                <w:sz w:val="22"/>
                <w:szCs w:val="22"/>
              </w:rPr>
            </w:pPr>
          </w:p>
        </w:tc>
      </w:tr>
      <w:tr w:rsidR="005061B4" w:rsidRPr="00801BC6" w14:paraId="1D42767A" w14:textId="77777777" w:rsidTr="008D0A67">
        <w:tc>
          <w:tcPr>
            <w:tcW w:w="2556" w:type="pct"/>
            <w:shd w:val="clear" w:color="auto" w:fill="auto"/>
          </w:tcPr>
          <w:p w14:paraId="4C26907B" w14:textId="721957EC" w:rsidR="005061B4" w:rsidRPr="00801BC6" w:rsidRDefault="00186E7A" w:rsidP="00460DE7">
            <w:pPr>
              <w:pStyle w:val="Header"/>
              <w:tabs>
                <w:tab w:val="clear" w:pos="4320"/>
                <w:tab w:val="clear" w:pos="8640"/>
              </w:tabs>
              <w:spacing w:line="276" w:lineRule="auto"/>
              <w:rPr>
                <w:b/>
                <w:sz w:val="22"/>
                <w:szCs w:val="22"/>
              </w:rPr>
            </w:pPr>
            <w:r w:rsidRPr="00801BC6">
              <w:rPr>
                <w:b/>
                <w:sz w:val="22"/>
                <w:szCs w:val="22"/>
              </w:rPr>
              <w:t>Non-current liabilities</w:t>
            </w:r>
          </w:p>
        </w:tc>
        <w:tc>
          <w:tcPr>
            <w:tcW w:w="356" w:type="pct"/>
            <w:shd w:val="clear" w:color="auto" w:fill="auto"/>
          </w:tcPr>
          <w:p w14:paraId="7E81AA5A" w14:textId="77777777" w:rsidR="005061B4" w:rsidRPr="00801BC6" w:rsidRDefault="005061B4" w:rsidP="00460DE7">
            <w:pPr>
              <w:pStyle w:val="Header"/>
              <w:tabs>
                <w:tab w:val="clear" w:pos="4320"/>
                <w:tab w:val="clear" w:pos="8640"/>
              </w:tabs>
              <w:spacing w:line="276" w:lineRule="auto"/>
              <w:jc w:val="center"/>
              <w:rPr>
                <w:b/>
                <w:sz w:val="22"/>
                <w:szCs w:val="22"/>
              </w:rPr>
            </w:pPr>
          </w:p>
        </w:tc>
        <w:tc>
          <w:tcPr>
            <w:tcW w:w="1276" w:type="pct"/>
            <w:shd w:val="clear" w:color="auto" w:fill="auto"/>
          </w:tcPr>
          <w:p w14:paraId="4F713F92" w14:textId="77777777" w:rsidR="005061B4" w:rsidRPr="00801BC6" w:rsidRDefault="005061B4" w:rsidP="00460DE7">
            <w:pPr>
              <w:pStyle w:val="Header"/>
              <w:tabs>
                <w:tab w:val="clear" w:pos="4320"/>
                <w:tab w:val="clear" w:pos="8640"/>
              </w:tabs>
              <w:spacing w:line="276" w:lineRule="auto"/>
              <w:jc w:val="center"/>
              <w:rPr>
                <w:b/>
                <w:sz w:val="22"/>
                <w:szCs w:val="22"/>
              </w:rPr>
            </w:pPr>
          </w:p>
        </w:tc>
        <w:tc>
          <w:tcPr>
            <w:tcW w:w="812" w:type="pct"/>
            <w:shd w:val="clear" w:color="auto" w:fill="auto"/>
          </w:tcPr>
          <w:p w14:paraId="46A0AE10" w14:textId="77777777" w:rsidR="005061B4" w:rsidRPr="00801BC6" w:rsidRDefault="005061B4" w:rsidP="00460DE7">
            <w:pPr>
              <w:pStyle w:val="Header"/>
              <w:tabs>
                <w:tab w:val="clear" w:pos="4320"/>
                <w:tab w:val="clear" w:pos="8640"/>
              </w:tabs>
              <w:spacing w:line="276" w:lineRule="auto"/>
              <w:jc w:val="center"/>
              <w:rPr>
                <w:b/>
                <w:sz w:val="22"/>
                <w:szCs w:val="22"/>
              </w:rPr>
            </w:pPr>
          </w:p>
        </w:tc>
      </w:tr>
      <w:tr w:rsidR="005061B4" w:rsidRPr="00801BC6" w14:paraId="3D306495" w14:textId="77777777" w:rsidTr="008D0A67">
        <w:tc>
          <w:tcPr>
            <w:tcW w:w="2556" w:type="pct"/>
            <w:shd w:val="clear" w:color="auto" w:fill="auto"/>
          </w:tcPr>
          <w:p w14:paraId="19C7F7EB" w14:textId="77777777" w:rsidR="005061B4" w:rsidRPr="00801BC6" w:rsidRDefault="005061B4" w:rsidP="00460DE7">
            <w:pPr>
              <w:pStyle w:val="Header"/>
              <w:tabs>
                <w:tab w:val="clear" w:pos="4320"/>
                <w:tab w:val="clear" w:pos="8640"/>
              </w:tabs>
              <w:spacing w:line="276" w:lineRule="auto"/>
              <w:rPr>
                <w:sz w:val="22"/>
                <w:szCs w:val="22"/>
              </w:rPr>
            </w:pPr>
            <w:r w:rsidRPr="00801BC6">
              <w:rPr>
                <w:sz w:val="22"/>
                <w:szCs w:val="22"/>
                <w:lang w:val="en-US"/>
              </w:rPr>
              <w:t xml:space="preserve">Deferred </w:t>
            </w:r>
            <w:r w:rsidRPr="00801BC6">
              <w:rPr>
                <w:sz w:val="22"/>
                <w:szCs w:val="22"/>
              </w:rPr>
              <w:t>tax liability</w:t>
            </w:r>
          </w:p>
        </w:tc>
        <w:tc>
          <w:tcPr>
            <w:tcW w:w="356" w:type="pct"/>
            <w:shd w:val="clear" w:color="auto" w:fill="auto"/>
          </w:tcPr>
          <w:p w14:paraId="277EC4CB" w14:textId="4D1D08EE" w:rsidR="005061B4" w:rsidRPr="00801BC6" w:rsidRDefault="005061B4" w:rsidP="00460DE7">
            <w:pPr>
              <w:pStyle w:val="Header"/>
              <w:tabs>
                <w:tab w:val="clear" w:pos="4320"/>
                <w:tab w:val="clear" w:pos="8640"/>
                <w:tab w:val="decimal" w:pos="150"/>
              </w:tabs>
              <w:spacing w:line="276" w:lineRule="auto"/>
              <w:jc w:val="center"/>
              <w:rPr>
                <w:sz w:val="22"/>
                <w:szCs w:val="22"/>
                <w:lang w:val="en-US"/>
              </w:rPr>
            </w:pPr>
            <w:r w:rsidRPr="00801BC6">
              <w:rPr>
                <w:sz w:val="22"/>
                <w:szCs w:val="22"/>
                <w:lang w:val="en-US"/>
              </w:rPr>
              <w:t>3</w:t>
            </w:r>
            <w:r w:rsidR="001D53B7">
              <w:rPr>
                <w:sz w:val="22"/>
                <w:szCs w:val="22"/>
                <w:lang w:val="en-US"/>
              </w:rPr>
              <w:t>6</w:t>
            </w:r>
          </w:p>
        </w:tc>
        <w:tc>
          <w:tcPr>
            <w:tcW w:w="1276" w:type="pct"/>
            <w:shd w:val="clear" w:color="auto" w:fill="auto"/>
          </w:tcPr>
          <w:p w14:paraId="45507218" w14:textId="77777777" w:rsidR="005061B4" w:rsidRPr="00801BC6" w:rsidRDefault="005061B4" w:rsidP="00460DE7">
            <w:pPr>
              <w:pStyle w:val="Header"/>
              <w:tabs>
                <w:tab w:val="clear" w:pos="4320"/>
                <w:tab w:val="clear" w:pos="8640"/>
              </w:tabs>
              <w:spacing w:line="276" w:lineRule="auto"/>
              <w:jc w:val="center"/>
              <w:rPr>
                <w:sz w:val="22"/>
                <w:szCs w:val="22"/>
              </w:rPr>
            </w:pPr>
            <w:r w:rsidRPr="00801BC6">
              <w:rPr>
                <w:sz w:val="22"/>
                <w:szCs w:val="22"/>
              </w:rPr>
              <w:t>xxx</w:t>
            </w:r>
          </w:p>
        </w:tc>
        <w:tc>
          <w:tcPr>
            <w:tcW w:w="812" w:type="pct"/>
            <w:shd w:val="clear" w:color="auto" w:fill="auto"/>
          </w:tcPr>
          <w:p w14:paraId="3A35CE19" w14:textId="77777777" w:rsidR="005061B4" w:rsidRPr="00801BC6" w:rsidRDefault="005061B4" w:rsidP="00460DE7">
            <w:pPr>
              <w:pStyle w:val="Header"/>
              <w:tabs>
                <w:tab w:val="clear" w:pos="4320"/>
                <w:tab w:val="clear" w:pos="8640"/>
              </w:tabs>
              <w:spacing w:line="276" w:lineRule="auto"/>
              <w:jc w:val="center"/>
              <w:rPr>
                <w:sz w:val="22"/>
                <w:szCs w:val="22"/>
              </w:rPr>
            </w:pPr>
            <w:r w:rsidRPr="00801BC6">
              <w:rPr>
                <w:sz w:val="22"/>
                <w:szCs w:val="22"/>
              </w:rPr>
              <w:t>xxx</w:t>
            </w:r>
          </w:p>
        </w:tc>
      </w:tr>
      <w:tr w:rsidR="005061B4" w:rsidRPr="00801BC6" w14:paraId="5DEFE466" w14:textId="77777777" w:rsidTr="008D0A67">
        <w:tc>
          <w:tcPr>
            <w:tcW w:w="2556" w:type="pct"/>
            <w:shd w:val="clear" w:color="auto" w:fill="auto"/>
          </w:tcPr>
          <w:p w14:paraId="048F7742" w14:textId="77777777" w:rsidR="005061B4" w:rsidRPr="00801BC6" w:rsidRDefault="005061B4" w:rsidP="00460DE7">
            <w:pPr>
              <w:pStyle w:val="Header"/>
              <w:tabs>
                <w:tab w:val="clear" w:pos="4320"/>
                <w:tab w:val="clear" w:pos="8640"/>
              </w:tabs>
              <w:spacing w:line="276" w:lineRule="auto"/>
              <w:rPr>
                <w:sz w:val="22"/>
                <w:szCs w:val="22"/>
                <w:lang w:val="en-US"/>
              </w:rPr>
            </w:pPr>
            <w:r w:rsidRPr="00801BC6">
              <w:rPr>
                <w:sz w:val="22"/>
                <w:szCs w:val="22"/>
                <w:lang w:val="en-US"/>
              </w:rPr>
              <w:t>Borrowings</w:t>
            </w:r>
          </w:p>
        </w:tc>
        <w:tc>
          <w:tcPr>
            <w:tcW w:w="356" w:type="pct"/>
            <w:shd w:val="clear" w:color="auto" w:fill="auto"/>
          </w:tcPr>
          <w:p w14:paraId="0EDECB43" w14:textId="2284F1D4" w:rsidR="005061B4" w:rsidRPr="00801BC6" w:rsidRDefault="005061B4" w:rsidP="00460DE7">
            <w:pPr>
              <w:pStyle w:val="Header"/>
              <w:tabs>
                <w:tab w:val="clear" w:pos="4320"/>
                <w:tab w:val="clear" w:pos="8640"/>
                <w:tab w:val="decimal" w:pos="150"/>
              </w:tabs>
              <w:spacing w:line="276" w:lineRule="auto"/>
              <w:jc w:val="center"/>
              <w:rPr>
                <w:sz w:val="22"/>
                <w:szCs w:val="22"/>
                <w:lang w:val="en-US"/>
              </w:rPr>
            </w:pPr>
            <w:r w:rsidRPr="00801BC6">
              <w:rPr>
                <w:sz w:val="22"/>
                <w:szCs w:val="22"/>
                <w:lang w:val="en-US"/>
              </w:rPr>
              <w:t>3</w:t>
            </w:r>
            <w:r w:rsidR="001D53B7">
              <w:rPr>
                <w:sz w:val="22"/>
                <w:szCs w:val="22"/>
                <w:lang w:val="en-US"/>
              </w:rPr>
              <w:t>7</w:t>
            </w:r>
          </w:p>
        </w:tc>
        <w:tc>
          <w:tcPr>
            <w:tcW w:w="1276" w:type="pct"/>
            <w:shd w:val="clear" w:color="auto" w:fill="auto"/>
          </w:tcPr>
          <w:p w14:paraId="14288A3B" w14:textId="77777777" w:rsidR="005061B4" w:rsidRPr="00801BC6" w:rsidRDefault="005061B4" w:rsidP="00460DE7">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812" w:type="pct"/>
            <w:shd w:val="clear" w:color="auto" w:fill="auto"/>
          </w:tcPr>
          <w:p w14:paraId="724BB872" w14:textId="77777777" w:rsidR="005061B4" w:rsidRPr="00801BC6" w:rsidRDefault="005061B4" w:rsidP="00460DE7">
            <w:pPr>
              <w:pStyle w:val="Header"/>
              <w:tabs>
                <w:tab w:val="clear" w:pos="4320"/>
                <w:tab w:val="clear" w:pos="8640"/>
              </w:tabs>
              <w:spacing w:line="276" w:lineRule="auto"/>
              <w:jc w:val="center"/>
              <w:rPr>
                <w:sz w:val="22"/>
                <w:szCs w:val="22"/>
                <w:lang w:val="en-US"/>
              </w:rPr>
            </w:pPr>
            <w:r w:rsidRPr="00801BC6">
              <w:rPr>
                <w:sz w:val="22"/>
                <w:szCs w:val="22"/>
                <w:lang w:val="en-US"/>
              </w:rPr>
              <w:t>xxx</w:t>
            </w:r>
          </w:p>
        </w:tc>
      </w:tr>
      <w:tr w:rsidR="005061B4" w:rsidRPr="00801BC6" w14:paraId="5D3CD2C9" w14:textId="77777777" w:rsidTr="008D0A67">
        <w:tc>
          <w:tcPr>
            <w:tcW w:w="2556" w:type="pct"/>
            <w:shd w:val="clear" w:color="auto" w:fill="auto"/>
          </w:tcPr>
          <w:p w14:paraId="571A07FA" w14:textId="5CF8E936" w:rsidR="005061B4" w:rsidRPr="00801BC6" w:rsidRDefault="00186E7A" w:rsidP="00460DE7">
            <w:pPr>
              <w:pStyle w:val="Header"/>
              <w:tabs>
                <w:tab w:val="clear" w:pos="4320"/>
                <w:tab w:val="clear" w:pos="8640"/>
              </w:tabs>
              <w:spacing w:line="276" w:lineRule="auto"/>
              <w:rPr>
                <w:sz w:val="22"/>
                <w:szCs w:val="22"/>
                <w:lang w:val="en-US"/>
              </w:rPr>
            </w:pPr>
            <w:r w:rsidRPr="00801BC6">
              <w:rPr>
                <w:sz w:val="22"/>
                <w:szCs w:val="22"/>
                <w:lang w:val="en-US"/>
              </w:rPr>
              <w:t>Lease liability</w:t>
            </w:r>
          </w:p>
        </w:tc>
        <w:tc>
          <w:tcPr>
            <w:tcW w:w="356" w:type="pct"/>
            <w:shd w:val="clear" w:color="auto" w:fill="auto"/>
          </w:tcPr>
          <w:p w14:paraId="1CB0E361" w14:textId="244B7A1A" w:rsidR="005061B4" w:rsidRPr="00801BC6" w:rsidRDefault="005061B4" w:rsidP="00460DE7">
            <w:pPr>
              <w:pStyle w:val="Header"/>
              <w:tabs>
                <w:tab w:val="clear" w:pos="4320"/>
                <w:tab w:val="clear" w:pos="8640"/>
                <w:tab w:val="decimal" w:pos="150"/>
              </w:tabs>
              <w:spacing w:line="276" w:lineRule="auto"/>
              <w:jc w:val="center"/>
              <w:rPr>
                <w:sz w:val="22"/>
                <w:szCs w:val="22"/>
                <w:lang w:val="en-US"/>
              </w:rPr>
            </w:pPr>
            <w:r w:rsidRPr="00801BC6">
              <w:rPr>
                <w:sz w:val="22"/>
                <w:szCs w:val="22"/>
                <w:lang w:val="en-US"/>
              </w:rPr>
              <w:t>3</w:t>
            </w:r>
            <w:r w:rsidR="001D53B7">
              <w:rPr>
                <w:sz w:val="22"/>
                <w:szCs w:val="22"/>
                <w:lang w:val="en-US"/>
              </w:rPr>
              <w:t>8</w:t>
            </w:r>
          </w:p>
        </w:tc>
        <w:tc>
          <w:tcPr>
            <w:tcW w:w="1276" w:type="pct"/>
            <w:shd w:val="clear" w:color="auto" w:fill="auto"/>
          </w:tcPr>
          <w:p w14:paraId="490FC6BF" w14:textId="77777777" w:rsidR="005061B4" w:rsidRPr="00801BC6" w:rsidRDefault="005061B4" w:rsidP="00460DE7">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812" w:type="pct"/>
            <w:shd w:val="clear" w:color="auto" w:fill="auto"/>
          </w:tcPr>
          <w:p w14:paraId="7D48644D" w14:textId="77777777" w:rsidR="005061B4" w:rsidRPr="00801BC6" w:rsidRDefault="005061B4" w:rsidP="00460DE7">
            <w:pPr>
              <w:pStyle w:val="Header"/>
              <w:tabs>
                <w:tab w:val="clear" w:pos="4320"/>
                <w:tab w:val="clear" w:pos="8640"/>
              </w:tabs>
              <w:spacing w:line="276" w:lineRule="auto"/>
              <w:jc w:val="center"/>
              <w:rPr>
                <w:sz w:val="22"/>
                <w:szCs w:val="22"/>
                <w:lang w:val="en-US"/>
              </w:rPr>
            </w:pPr>
            <w:r w:rsidRPr="00801BC6">
              <w:rPr>
                <w:sz w:val="22"/>
                <w:szCs w:val="22"/>
                <w:lang w:val="en-US"/>
              </w:rPr>
              <w:t>xxx</w:t>
            </w:r>
          </w:p>
        </w:tc>
      </w:tr>
      <w:tr w:rsidR="005061B4" w:rsidRPr="00801BC6" w14:paraId="5D170A5D" w14:textId="77777777" w:rsidTr="008D0A67">
        <w:tc>
          <w:tcPr>
            <w:tcW w:w="2556" w:type="pct"/>
            <w:shd w:val="clear" w:color="auto" w:fill="auto"/>
          </w:tcPr>
          <w:p w14:paraId="016F49C2" w14:textId="77777777" w:rsidR="005061B4" w:rsidRPr="00801BC6" w:rsidRDefault="005061B4" w:rsidP="00460DE7">
            <w:pPr>
              <w:pStyle w:val="Header"/>
              <w:tabs>
                <w:tab w:val="clear" w:pos="4320"/>
                <w:tab w:val="clear" w:pos="8640"/>
              </w:tabs>
              <w:spacing w:line="276" w:lineRule="auto"/>
              <w:rPr>
                <w:sz w:val="22"/>
                <w:szCs w:val="22"/>
                <w:lang w:val="en-US"/>
              </w:rPr>
            </w:pPr>
            <w:r w:rsidRPr="00801BC6">
              <w:rPr>
                <w:sz w:val="22"/>
                <w:szCs w:val="22"/>
                <w:lang w:val="en-US"/>
              </w:rPr>
              <w:t xml:space="preserve">Provisions </w:t>
            </w:r>
          </w:p>
        </w:tc>
        <w:tc>
          <w:tcPr>
            <w:tcW w:w="356" w:type="pct"/>
            <w:shd w:val="clear" w:color="auto" w:fill="auto"/>
          </w:tcPr>
          <w:p w14:paraId="256D37B3" w14:textId="49687B2B" w:rsidR="005061B4" w:rsidRPr="00801BC6" w:rsidRDefault="001D53B7" w:rsidP="00460DE7">
            <w:pPr>
              <w:pStyle w:val="Header"/>
              <w:tabs>
                <w:tab w:val="clear" w:pos="4320"/>
                <w:tab w:val="clear" w:pos="8640"/>
                <w:tab w:val="decimal" w:pos="150"/>
              </w:tabs>
              <w:spacing w:line="276" w:lineRule="auto"/>
              <w:jc w:val="center"/>
              <w:rPr>
                <w:sz w:val="22"/>
                <w:szCs w:val="22"/>
                <w:lang w:val="en-US"/>
              </w:rPr>
            </w:pPr>
            <w:r>
              <w:rPr>
                <w:sz w:val="22"/>
                <w:szCs w:val="22"/>
                <w:lang w:val="en-US"/>
              </w:rPr>
              <w:t>39</w:t>
            </w:r>
          </w:p>
        </w:tc>
        <w:tc>
          <w:tcPr>
            <w:tcW w:w="1276" w:type="pct"/>
            <w:shd w:val="clear" w:color="auto" w:fill="auto"/>
          </w:tcPr>
          <w:p w14:paraId="69FE858C" w14:textId="77777777" w:rsidR="005061B4" w:rsidRPr="00801BC6" w:rsidRDefault="005061B4" w:rsidP="00460DE7">
            <w:pPr>
              <w:pStyle w:val="Header"/>
              <w:tabs>
                <w:tab w:val="clear" w:pos="4320"/>
                <w:tab w:val="clear" w:pos="8640"/>
              </w:tabs>
              <w:spacing w:line="276" w:lineRule="auto"/>
              <w:jc w:val="center"/>
              <w:rPr>
                <w:sz w:val="22"/>
                <w:szCs w:val="22"/>
              </w:rPr>
            </w:pPr>
            <w:r w:rsidRPr="00801BC6">
              <w:rPr>
                <w:sz w:val="22"/>
                <w:szCs w:val="22"/>
              </w:rPr>
              <w:t>xxx</w:t>
            </w:r>
          </w:p>
        </w:tc>
        <w:tc>
          <w:tcPr>
            <w:tcW w:w="812" w:type="pct"/>
            <w:shd w:val="clear" w:color="auto" w:fill="auto"/>
          </w:tcPr>
          <w:p w14:paraId="6456480D" w14:textId="77777777" w:rsidR="005061B4" w:rsidRPr="00801BC6" w:rsidRDefault="005061B4" w:rsidP="00460DE7">
            <w:pPr>
              <w:pStyle w:val="Header"/>
              <w:tabs>
                <w:tab w:val="clear" w:pos="4320"/>
                <w:tab w:val="clear" w:pos="8640"/>
              </w:tabs>
              <w:spacing w:line="276" w:lineRule="auto"/>
              <w:jc w:val="center"/>
              <w:rPr>
                <w:sz w:val="22"/>
                <w:szCs w:val="22"/>
              </w:rPr>
            </w:pPr>
            <w:r w:rsidRPr="00801BC6">
              <w:rPr>
                <w:sz w:val="22"/>
                <w:szCs w:val="22"/>
              </w:rPr>
              <w:t>xxx</w:t>
            </w:r>
          </w:p>
        </w:tc>
      </w:tr>
      <w:tr w:rsidR="005061B4" w:rsidRPr="00801BC6" w14:paraId="7D543797" w14:textId="77777777" w:rsidTr="008D0A67">
        <w:tc>
          <w:tcPr>
            <w:tcW w:w="2556" w:type="pct"/>
            <w:shd w:val="clear" w:color="auto" w:fill="auto"/>
          </w:tcPr>
          <w:p w14:paraId="57F58459" w14:textId="2835F534" w:rsidR="005061B4" w:rsidRPr="00801BC6" w:rsidRDefault="00186E7A" w:rsidP="00460DE7">
            <w:pPr>
              <w:pStyle w:val="Header"/>
              <w:tabs>
                <w:tab w:val="clear" w:pos="4320"/>
                <w:tab w:val="clear" w:pos="8640"/>
              </w:tabs>
              <w:spacing w:line="276" w:lineRule="auto"/>
              <w:rPr>
                <w:sz w:val="22"/>
                <w:szCs w:val="22"/>
                <w:lang w:val="en-US"/>
              </w:rPr>
            </w:pPr>
            <w:r w:rsidRPr="00801BC6">
              <w:rPr>
                <w:sz w:val="22"/>
                <w:szCs w:val="22"/>
                <w:lang w:val="en-US"/>
              </w:rPr>
              <w:t>Retirement benefits</w:t>
            </w:r>
          </w:p>
        </w:tc>
        <w:tc>
          <w:tcPr>
            <w:tcW w:w="356" w:type="pct"/>
            <w:shd w:val="clear" w:color="auto" w:fill="auto"/>
          </w:tcPr>
          <w:p w14:paraId="00E34020" w14:textId="599E8C97" w:rsidR="005061B4" w:rsidRPr="00801BC6" w:rsidRDefault="005061B4" w:rsidP="00460DE7">
            <w:pPr>
              <w:pStyle w:val="Header"/>
              <w:tabs>
                <w:tab w:val="clear" w:pos="4320"/>
                <w:tab w:val="clear" w:pos="8640"/>
                <w:tab w:val="decimal" w:pos="150"/>
              </w:tabs>
              <w:spacing w:line="276" w:lineRule="auto"/>
              <w:jc w:val="center"/>
              <w:rPr>
                <w:sz w:val="22"/>
                <w:szCs w:val="22"/>
                <w:lang w:val="en-US"/>
              </w:rPr>
            </w:pPr>
            <w:r w:rsidRPr="00801BC6">
              <w:rPr>
                <w:sz w:val="22"/>
                <w:szCs w:val="22"/>
                <w:lang w:val="en-US"/>
              </w:rPr>
              <w:t>4</w:t>
            </w:r>
            <w:r w:rsidR="001D53B7">
              <w:rPr>
                <w:sz w:val="22"/>
                <w:szCs w:val="22"/>
                <w:lang w:val="en-US"/>
              </w:rPr>
              <w:t>0</w:t>
            </w:r>
          </w:p>
        </w:tc>
        <w:tc>
          <w:tcPr>
            <w:tcW w:w="1276" w:type="pct"/>
            <w:shd w:val="clear" w:color="auto" w:fill="auto"/>
          </w:tcPr>
          <w:p w14:paraId="291FAD6B" w14:textId="77777777" w:rsidR="005061B4" w:rsidRPr="00801BC6" w:rsidRDefault="005061B4" w:rsidP="00460DE7">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812" w:type="pct"/>
            <w:shd w:val="clear" w:color="auto" w:fill="auto"/>
          </w:tcPr>
          <w:p w14:paraId="3F4CB8A4" w14:textId="77777777" w:rsidR="005061B4" w:rsidRPr="00801BC6" w:rsidRDefault="005061B4" w:rsidP="00460DE7">
            <w:pPr>
              <w:pStyle w:val="Header"/>
              <w:tabs>
                <w:tab w:val="clear" w:pos="4320"/>
                <w:tab w:val="clear" w:pos="8640"/>
              </w:tabs>
              <w:spacing w:line="276" w:lineRule="auto"/>
              <w:jc w:val="center"/>
              <w:rPr>
                <w:sz w:val="22"/>
                <w:szCs w:val="22"/>
                <w:lang w:val="en-US"/>
              </w:rPr>
            </w:pPr>
            <w:r w:rsidRPr="00801BC6">
              <w:rPr>
                <w:sz w:val="22"/>
                <w:szCs w:val="22"/>
                <w:lang w:val="en-US"/>
              </w:rPr>
              <w:t>xxx</w:t>
            </w:r>
          </w:p>
        </w:tc>
      </w:tr>
      <w:tr w:rsidR="005061B4" w:rsidRPr="00801BC6" w14:paraId="76B20095" w14:textId="77777777" w:rsidTr="008D0A67">
        <w:tc>
          <w:tcPr>
            <w:tcW w:w="2556" w:type="pct"/>
            <w:shd w:val="clear" w:color="auto" w:fill="auto"/>
          </w:tcPr>
          <w:p w14:paraId="22E59371" w14:textId="3278C88D" w:rsidR="005061B4" w:rsidRPr="00801BC6" w:rsidRDefault="00186E7A" w:rsidP="00460DE7">
            <w:pPr>
              <w:pStyle w:val="Header"/>
              <w:tabs>
                <w:tab w:val="clear" w:pos="4320"/>
                <w:tab w:val="clear" w:pos="8640"/>
              </w:tabs>
              <w:spacing w:line="276" w:lineRule="auto"/>
              <w:rPr>
                <w:b/>
                <w:sz w:val="22"/>
                <w:szCs w:val="22"/>
              </w:rPr>
            </w:pPr>
            <w:r w:rsidRPr="00801BC6">
              <w:rPr>
                <w:b/>
                <w:sz w:val="22"/>
                <w:szCs w:val="22"/>
              </w:rPr>
              <w:t>Total non-current liabilities</w:t>
            </w:r>
          </w:p>
        </w:tc>
        <w:tc>
          <w:tcPr>
            <w:tcW w:w="356" w:type="pct"/>
            <w:shd w:val="clear" w:color="auto" w:fill="auto"/>
          </w:tcPr>
          <w:p w14:paraId="5C562BFE" w14:textId="77777777" w:rsidR="005061B4" w:rsidRPr="00801BC6" w:rsidRDefault="005061B4" w:rsidP="00460DE7">
            <w:pPr>
              <w:pStyle w:val="Header"/>
              <w:tabs>
                <w:tab w:val="clear" w:pos="4320"/>
                <w:tab w:val="clear" w:pos="8640"/>
                <w:tab w:val="decimal" w:pos="150"/>
              </w:tabs>
              <w:spacing w:line="276" w:lineRule="auto"/>
              <w:jc w:val="center"/>
              <w:rPr>
                <w:b/>
                <w:sz w:val="22"/>
                <w:szCs w:val="22"/>
              </w:rPr>
            </w:pPr>
          </w:p>
        </w:tc>
        <w:tc>
          <w:tcPr>
            <w:tcW w:w="1276" w:type="pct"/>
            <w:shd w:val="clear" w:color="auto" w:fill="auto"/>
          </w:tcPr>
          <w:p w14:paraId="70E29639" w14:textId="77777777" w:rsidR="005061B4" w:rsidRPr="00801BC6" w:rsidRDefault="005061B4" w:rsidP="00460DE7">
            <w:pPr>
              <w:pStyle w:val="Header"/>
              <w:tabs>
                <w:tab w:val="clear" w:pos="4320"/>
                <w:tab w:val="clear" w:pos="8640"/>
              </w:tabs>
              <w:spacing w:line="276" w:lineRule="auto"/>
              <w:jc w:val="center"/>
              <w:rPr>
                <w:b/>
                <w:sz w:val="22"/>
                <w:szCs w:val="22"/>
              </w:rPr>
            </w:pPr>
            <w:r w:rsidRPr="00801BC6">
              <w:rPr>
                <w:b/>
                <w:sz w:val="22"/>
                <w:szCs w:val="22"/>
              </w:rPr>
              <w:t>xxx</w:t>
            </w:r>
          </w:p>
        </w:tc>
        <w:tc>
          <w:tcPr>
            <w:tcW w:w="812" w:type="pct"/>
            <w:shd w:val="clear" w:color="auto" w:fill="auto"/>
          </w:tcPr>
          <w:p w14:paraId="3FA9F893" w14:textId="77777777" w:rsidR="005061B4" w:rsidRPr="00801BC6" w:rsidRDefault="005061B4" w:rsidP="00460DE7">
            <w:pPr>
              <w:pStyle w:val="Header"/>
              <w:tabs>
                <w:tab w:val="clear" w:pos="4320"/>
                <w:tab w:val="clear" w:pos="8640"/>
              </w:tabs>
              <w:spacing w:line="276" w:lineRule="auto"/>
              <w:jc w:val="center"/>
              <w:rPr>
                <w:b/>
                <w:sz w:val="22"/>
                <w:szCs w:val="22"/>
              </w:rPr>
            </w:pPr>
            <w:r w:rsidRPr="00801BC6">
              <w:rPr>
                <w:b/>
                <w:sz w:val="22"/>
                <w:szCs w:val="22"/>
              </w:rPr>
              <w:t>xxx</w:t>
            </w:r>
          </w:p>
        </w:tc>
      </w:tr>
      <w:tr w:rsidR="005061B4" w:rsidRPr="00801BC6" w14:paraId="5072D83C" w14:textId="77777777" w:rsidTr="008D0A67">
        <w:tc>
          <w:tcPr>
            <w:tcW w:w="2556" w:type="pct"/>
            <w:shd w:val="clear" w:color="auto" w:fill="auto"/>
          </w:tcPr>
          <w:p w14:paraId="25CD4486" w14:textId="03662E2C" w:rsidR="005061B4" w:rsidRPr="00801BC6" w:rsidRDefault="005061B4" w:rsidP="00460DE7">
            <w:pPr>
              <w:pStyle w:val="Header"/>
              <w:tabs>
                <w:tab w:val="clear" w:pos="4320"/>
                <w:tab w:val="clear" w:pos="8640"/>
              </w:tabs>
              <w:spacing w:line="276" w:lineRule="auto"/>
              <w:rPr>
                <w:b/>
                <w:sz w:val="22"/>
                <w:szCs w:val="22"/>
              </w:rPr>
            </w:pPr>
            <w:r w:rsidRPr="00801BC6">
              <w:rPr>
                <w:b/>
                <w:sz w:val="22"/>
                <w:szCs w:val="22"/>
              </w:rPr>
              <w:t xml:space="preserve">Current </w:t>
            </w:r>
            <w:r w:rsidR="00186E7A" w:rsidRPr="00801BC6">
              <w:rPr>
                <w:b/>
                <w:sz w:val="22"/>
                <w:szCs w:val="22"/>
              </w:rPr>
              <w:t>liabilities</w:t>
            </w:r>
          </w:p>
        </w:tc>
        <w:tc>
          <w:tcPr>
            <w:tcW w:w="356" w:type="pct"/>
            <w:shd w:val="clear" w:color="auto" w:fill="auto"/>
          </w:tcPr>
          <w:p w14:paraId="4ECA8DD7" w14:textId="77777777" w:rsidR="005061B4" w:rsidRPr="00801BC6" w:rsidRDefault="005061B4" w:rsidP="00460DE7">
            <w:pPr>
              <w:pStyle w:val="Header"/>
              <w:tabs>
                <w:tab w:val="clear" w:pos="4320"/>
                <w:tab w:val="clear" w:pos="8640"/>
              </w:tabs>
              <w:spacing w:line="276" w:lineRule="auto"/>
              <w:jc w:val="center"/>
              <w:rPr>
                <w:b/>
                <w:sz w:val="22"/>
                <w:szCs w:val="22"/>
              </w:rPr>
            </w:pPr>
          </w:p>
        </w:tc>
        <w:tc>
          <w:tcPr>
            <w:tcW w:w="1276" w:type="pct"/>
            <w:shd w:val="clear" w:color="auto" w:fill="auto"/>
          </w:tcPr>
          <w:p w14:paraId="4BB03DAF" w14:textId="77777777" w:rsidR="005061B4" w:rsidRPr="00801BC6" w:rsidRDefault="005061B4" w:rsidP="00460DE7">
            <w:pPr>
              <w:pStyle w:val="Header"/>
              <w:tabs>
                <w:tab w:val="clear" w:pos="4320"/>
                <w:tab w:val="clear" w:pos="8640"/>
              </w:tabs>
              <w:spacing w:line="276" w:lineRule="auto"/>
              <w:jc w:val="center"/>
              <w:rPr>
                <w:b/>
                <w:sz w:val="22"/>
                <w:szCs w:val="22"/>
              </w:rPr>
            </w:pPr>
          </w:p>
        </w:tc>
        <w:tc>
          <w:tcPr>
            <w:tcW w:w="812" w:type="pct"/>
            <w:shd w:val="clear" w:color="auto" w:fill="auto"/>
          </w:tcPr>
          <w:p w14:paraId="433B2E7A" w14:textId="77777777" w:rsidR="005061B4" w:rsidRPr="00801BC6" w:rsidRDefault="005061B4" w:rsidP="00460DE7">
            <w:pPr>
              <w:pStyle w:val="Header"/>
              <w:tabs>
                <w:tab w:val="clear" w:pos="4320"/>
                <w:tab w:val="clear" w:pos="8640"/>
              </w:tabs>
              <w:spacing w:line="276" w:lineRule="auto"/>
              <w:jc w:val="center"/>
              <w:rPr>
                <w:b/>
                <w:sz w:val="22"/>
                <w:szCs w:val="22"/>
              </w:rPr>
            </w:pPr>
          </w:p>
        </w:tc>
      </w:tr>
      <w:tr w:rsidR="005061B4" w:rsidRPr="00801BC6" w14:paraId="4BB071DE" w14:textId="77777777" w:rsidTr="008D0A67">
        <w:tc>
          <w:tcPr>
            <w:tcW w:w="2556" w:type="pct"/>
            <w:shd w:val="clear" w:color="auto" w:fill="auto"/>
          </w:tcPr>
          <w:p w14:paraId="60DE4E6F" w14:textId="77777777" w:rsidR="005061B4" w:rsidRPr="00801BC6" w:rsidRDefault="005061B4" w:rsidP="00460DE7">
            <w:pPr>
              <w:pStyle w:val="Header"/>
              <w:tabs>
                <w:tab w:val="clear" w:pos="4320"/>
                <w:tab w:val="clear" w:pos="8640"/>
              </w:tabs>
              <w:spacing w:line="276" w:lineRule="auto"/>
              <w:rPr>
                <w:sz w:val="22"/>
                <w:szCs w:val="22"/>
              </w:rPr>
            </w:pPr>
            <w:r w:rsidRPr="00801BC6">
              <w:rPr>
                <w:sz w:val="22"/>
                <w:szCs w:val="22"/>
              </w:rPr>
              <w:t>Borrowings</w:t>
            </w:r>
          </w:p>
        </w:tc>
        <w:tc>
          <w:tcPr>
            <w:tcW w:w="356" w:type="pct"/>
            <w:shd w:val="clear" w:color="auto" w:fill="auto"/>
          </w:tcPr>
          <w:p w14:paraId="4B73F3F5" w14:textId="1A43B93C" w:rsidR="005061B4" w:rsidRPr="00801BC6" w:rsidRDefault="005061B4" w:rsidP="00460DE7">
            <w:pPr>
              <w:pStyle w:val="Header"/>
              <w:tabs>
                <w:tab w:val="clear" w:pos="4320"/>
                <w:tab w:val="clear" w:pos="8640"/>
                <w:tab w:val="decimal" w:pos="150"/>
              </w:tabs>
              <w:spacing w:line="276" w:lineRule="auto"/>
              <w:jc w:val="center"/>
              <w:rPr>
                <w:sz w:val="22"/>
                <w:szCs w:val="22"/>
                <w:lang w:val="en-US"/>
              </w:rPr>
            </w:pPr>
            <w:r w:rsidRPr="00801BC6">
              <w:rPr>
                <w:sz w:val="22"/>
                <w:szCs w:val="22"/>
                <w:lang w:val="en-US"/>
              </w:rPr>
              <w:t>3</w:t>
            </w:r>
            <w:r w:rsidR="001D53B7">
              <w:rPr>
                <w:sz w:val="22"/>
                <w:szCs w:val="22"/>
                <w:lang w:val="en-US"/>
              </w:rPr>
              <w:t>7</w:t>
            </w:r>
          </w:p>
        </w:tc>
        <w:tc>
          <w:tcPr>
            <w:tcW w:w="1276" w:type="pct"/>
            <w:shd w:val="clear" w:color="auto" w:fill="auto"/>
          </w:tcPr>
          <w:p w14:paraId="3A62CC9B" w14:textId="77777777" w:rsidR="005061B4" w:rsidRPr="00801BC6" w:rsidRDefault="005061B4" w:rsidP="00460DE7">
            <w:pPr>
              <w:pStyle w:val="Header"/>
              <w:tabs>
                <w:tab w:val="clear" w:pos="4320"/>
                <w:tab w:val="clear" w:pos="8640"/>
              </w:tabs>
              <w:spacing w:line="276" w:lineRule="auto"/>
              <w:jc w:val="center"/>
              <w:rPr>
                <w:sz w:val="22"/>
                <w:szCs w:val="22"/>
              </w:rPr>
            </w:pPr>
            <w:r w:rsidRPr="00801BC6">
              <w:rPr>
                <w:sz w:val="22"/>
                <w:szCs w:val="22"/>
              </w:rPr>
              <w:t>xxx</w:t>
            </w:r>
          </w:p>
        </w:tc>
        <w:tc>
          <w:tcPr>
            <w:tcW w:w="812" w:type="pct"/>
            <w:shd w:val="clear" w:color="auto" w:fill="auto"/>
          </w:tcPr>
          <w:p w14:paraId="7B501E89" w14:textId="77777777" w:rsidR="005061B4" w:rsidRPr="00801BC6" w:rsidRDefault="005061B4" w:rsidP="00460DE7">
            <w:pPr>
              <w:pStyle w:val="Header"/>
              <w:tabs>
                <w:tab w:val="clear" w:pos="4320"/>
                <w:tab w:val="clear" w:pos="8640"/>
              </w:tabs>
              <w:spacing w:line="276" w:lineRule="auto"/>
              <w:jc w:val="center"/>
              <w:rPr>
                <w:sz w:val="22"/>
                <w:szCs w:val="22"/>
              </w:rPr>
            </w:pPr>
            <w:r w:rsidRPr="00801BC6">
              <w:rPr>
                <w:sz w:val="22"/>
                <w:szCs w:val="22"/>
              </w:rPr>
              <w:t>xxx</w:t>
            </w:r>
          </w:p>
        </w:tc>
      </w:tr>
      <w:tr w:rsidR="005061B4" w:rsidRPr="00801BC6" w14:paraId="34190F07" w14:textId="77777777" w:rsidTr="008D0A67">
        <w:tc>
          <w:tcPr>
            <w:tcW w:w="2556" w:type="pct"/>
            <w:shd w:val="clear" w:color="auto" w:fill="auto"/>
          </w:tcPr>
          <w:p w14:paraId="4B0D347A" w14:textId="3D36293C" w:rsidR="005061B4" w:rsidRPr="00801BC6" w:rsidRDefault="00186E7A" w:rsidP="00460DE7">
            <w:pPr>
              <w:pStyle w:val="Header"/>
              <w:tabs>
                <w:tab w:val="clear" w:pos="4320"/>
                <w:tab w:val="clear" w:pos="8640"/>
              </w:tabs>
              <w:spacing w:line="276" w:lineRule="auto"/>
              <w:rPr>
                <w:sz w:val="22"/>
                <w:szCs w:val="22"/>
                <w:lang w:val="en-US"/>
              </w:rPr>
            </w:pPr>
            <w:r w:rsidRPr="00801BC6">
              <w:rPr>
                <w:sz w:val="22"/>
                <w:szCs w:val="22"/>
                <w:lang w:val="en-US"/>
              </w:rPr>
              <w:t>Lease liability</w:t>
            </w:r>
          </w:p>
        </w:tc>
        <w:tc>
          <w:tcPr>
            <w:tcW w:w="356" w:type="pct"/>
            <w:shd w:val="clear" w:color="auto" w:fill="auto"/>
          </w:tcPr>
          <w:p w14:paraId="54A31C90" w14:textId="525B81F1" w:rsidR="005061B4" w:rsidRPr="00801BC6" w:rsidRDefault="005061B4" w:rsidP="00460DE7">
            <w:pPr>
              <w:pStyle w:val="Header"/>
              <w:tabs>
                <w:tab w:val="clear" w:pos="4320"/>
                <w:tab w:val="clear" w:pos="8640"/>
                <w:tab w:val="decimal" w:pos="150"/>
              </w:tabs>
              <w:spacing w:line="276" w:lineRule="auto"/>
              <w:jc w:val="center"/>
              <w:rPr>
                <w:sz w:val="22"/>
                <w:szCs w:val="22"/>
                <w:lang w:val="en-US"/>
              </w:rPr>
            </w:pPr>
            <w:r w:rsidRPr="00801BC6">
              <w:rPr>
                <w:sz w:val="22"/>
                <w:szCs w:val="22"/>
                <w:lang w:val="en-US"/>
              </w:rPr>
              <w:t>3</w:t>
            </w:r>
            <w:r w:rsidR="001D53B7">
              <w:rPr>
                <w:sz w:val="22"/>
                <w:szCs w:val="22"/>
                <w:lang w:val="en-US"/>
              </w:rPr>
              <w:t>8</w:t>
            </w:r>
          </w:p>
        </w:tc>
        <w:tc>
          <w:tcPr>
            <w:tcW w:w="1276" w:type="pct"/>
            <w:shd w:val="clear" w:color="auto" w:fill="auto"/>
          </w:tcPr>
          <w:p w14:paraId="108B9DE7" w14:textId="77777777" w:rsidR="005061B4" w:rsidRPr="00801BC6" w:rsidRDefault="005061B4" w:rsidP="00460DE7">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812" w:type="pct"/>
            <w:shd w:val="clear" w:color="auto" w:fill="auto"/>
          </w:tcPr>
          <w:p w14:paraId="5735555F" w14:textId="77777777" w:rsidR="005061B4" w:rsidRPr="00801BC6" w:rsidRDefault="005061B4" w:rsidP="00460DE7">
            <w:pPr>
              <w:pStyle w:val="Header"/>
              <w:tabs>
                <w:tab w:val="clear" w:pos="4320"/>
                <w:tab w:val="clear" w:pos="8640"/>
              </w:tabs>
              <w:spacing w:line="276" w:lineRule="auto"/>
              <w:jc w:val="center"/>
              <w:rPr>
                <w:sz w:val="22"/>
                <w:szCs w:val="22"/>
                <w:lang w:val="en-US"/>
              </w:rPr>
            </w:pPr>
            <w:r w:rsidRPr="00801BC6">
              <w:rPr>
                <w:sz w:val="22"/>
                <w:szCs w:val="22"/>
                <w:lang w:val="en-US"/>
              </w:rPr>
              <w:t>xxx</w:t>
            </w:r>
          </w:p>
        </w:tc>
      </w:tr>
      <w:tr w:rsidR="005061B4" w:rsidRPr="00801BC6" w14:paraId="4585A1C3" w14:textId="77777777" w:rsidTr="008D0A67">
        <w:tc>
          <w:tcPr>
            <w:tcW w:w="2556" w:type="pct"/>
            <w:shd w:val="clear" w:color="auto" w:fill="auto"/>
          </w:tcPr>
          <w:p w14:paraId="40626080" w14:textId="77777777" w:rsidR="005061B4" w:rsidRPr="00801BC6" w:rsidRDefault="005061B4" w:rsidP="00460DE7">
            <w:pPr>
              <w:pStyle w:val="Header"/>
              <w:tabs>
                <w:tab w:val="clear" w:pos="4320"/>
                <w:tab w:val="clear" w:pos="8640"/>
              </w:tabs>
              <w:spacing w:line="276" w:lineRule="auto"/>
              <w:rPr>
                <w:sz w:val="22"/>
                <w:szCs w:val="22"/>
                <w:lang w:val="en-US"/>
              </w:rPr>
            </w:pPr>
            <w:r w:rsidRPr="00801BC6">
              <w:rPr>
                <w:sz w:val="22"/>
                <w:szCs w:val="22"/>
                <w:lang w:val="en-US"/>
              </w:rPr>
              <w:t>Provisions</w:t>
            </w:r>
          </w:p>
        </w:tc>
        <w:tc>
          <w:tcPr>
            <w:tcW w:w="356" w:type="pct"/>
            <w:shd w:val="clear" w:color="auto" w:fill="auto"/>
          </w:tcPr>
          <w:p w14:paraId="191CE9FD" w14:textId="29F78500" w:rsidR="005061B4" w:rsidRPr="00801BC6" w:rsidRDefault="001D53B7" w:rsidP="00460DE7">
            <w:pPr>
              <w:pStyle w:val="Header"/>
              <w:tabs>
                <w:tab w:val="clear" w:pos="4320"/>
                <w:tab w:val="clear" w:pos="8640"/>
                <w:tab w:val="decimal" w:pos="150"/>
              </w:tabs>
              <w:spacing w:line="276" w:lineRule="auto"/>
              <w:jc w:val="center"/>
              <w:rPr>
                <w:sz w:val="22"/>
                <w:szCs w:val="22"/>
                <w:lang w:val="en-US"/>
              </w:rPr>
            </w:pPr>
            <w:r>
              <w:rPr>
                <w:sz w:val="22"/>
                <w:szCs w:val="22"/>
                <w:lang w:val="en-US"/>
              </w:rPr>
              <w:t>39</w:t>
            </w:r>
          </w:p>
        </w:tc>
        <w:tc>
          <w:tcPr>
            <w:tcW w:w="1276" w:type="pct"/>
            <w:shd w:val="clear" w:color="auto" w:fill="auto"/>
          </w:tcPr>
          <w:p w14:paraId="05496070" w14:textId="77777777" w:rsidR="005061B4" w:rsidRPr="00801BC6" w:rsidRDefault="005061B4" w:rsidP="00460DE7">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812" w:type="pct"/>
            <w:shd w:val="clear" w:color="auto" w:fill="auto"/>
          </w:tcPr>
          <w:p w14:paraId="6B054DC6" w14:textId="77777777" w:rsidR="005061B4" w:rsidRPr="00801BC6" w:rsidRDefault="005061B4" w:rsidP="00460DE7">
            <w:pPr>
              <w:pStyle w:val="Header"/>
              <w:tabs>
                <w:tab w:val="clear" w:pos="4320"/>
                <w:tab w:val="clear" w:pos="8640"/>
              </w:tabs>
              <w:spacing w:line="276" w:lineRule="auto"/>
              <w:jc w:val="center"/>
              <w:rPr>
                <w:sz w:val="22"/>
                <w:szCs w:val="22"/>
                <w:lang w:val="en-US"/>
              </w:rPr>
            </w:pPr>
            <w:r w:rsidRPr="00801BC6">
              <w:rPr>
                <w:sz w:val="22"/>
                <w:szCs w:val="22"/>
                <w:lang w:val="en-US"/>
              </w:rPr>
              <w:t>xxx</w:t>
            </w:r>
          </w:p>
        </w:tc>
      </w:tr>
      <w:tr w:rsidR="005061B4" w:rsidRPr="00801BC6" w14:paraId="11BEB96F" w14:textId="77777777" w:rsidTr="008D0A67">
        <w:tc>
          <w:tcPr>
            <w:tcW w:w="2556" w:type="pct"/>
            <w:shd w:val="clear" w:color="auto" w:fill="auto"/>
          </w:tcPr>
          <w:p w14:paraId="329B80FE" w14:textId="77777777" w:rsidR="005061B4" w:rsidRPr="00801BC6" w:rsidRDefault="005061B4" w:rsidP="00460DE7">
            <w:pPr>
              <w:pStyle w:val="Header"/>
              <w:tabs>
                <w:tab w:val="clear" w:pos="4320"/>
                <w:tab w:val="clear" w:pos="8640"/>
              </w:tabs>
              <w:spacing w:line="276" w:lineRule="auto"/>
              <w:rPr>
                <w:sz w:val="22"/>
                <w:szCs w:val="22"/>
                <w:lang w:val="en-US"/>
              </w:rPr>
            </w:pPr>
            <w:r w:rsidRPr="00801BC6">
              <w:rPr>
                <w:sz w:val="22"/>
                <w:szCs w:val="22"/>
              </w:rPr>
              <w:t>Retirement benefit obligations</w:t>
            </w:r>
          </w:p>
        </w:tc>
        <w:tc>
          <w:tcPr>
            <w:tcW w:w="356" w:type="pct"/>
            <w:shd w:val="clear" w:color="auto" w:fill="auto"/>
          </w:tcPr>
          <w:p w14:paraId="12B0713C" w14:textId="04152219" w:rsidR="005061B4" w:rsidRPr="00801BC6" w:rsidRDefault="005061B4" w:rsidP="00460DE7">
            <w:pPr>
              <w:pStyle w:val="Header"/>
              <w:tabs>
                <w:tab w:val="clear" w:pos="4320"/>
                <w:tab w:val="clear" w:pos="8640"/>
                <w:tab w:val="decimal" w:pos="150"/>
              </w:tabs>
              <w:spacing w:line="276" w:lineRule="auto"/>
              <w:jc w:val="center"/>
              <w:rPr>
                <w:sz w:val="22"/>
                <w:szCs w:val="22"/>
                <w:lang w:val="en-US"/>
              </w:rPr>
            </w:pPr>
            <w:r w:rsidRPr="00801BC6">
              <w:rPr>
                <w:sz w:val="22"/>
                <w:szCs w:val="22"/>
                <w:lang w:val="en-US"/>
              </w:rPr>
              <w:t>4</w:t>
            </w:r>
            <w:r w:rsidR="001D53B7">
              <w:rPr>
                <w:sz w:val="22"/>
                <w:szCs w:val="22"/>
                <w:lang w:val="en-US"/>
              </w:rPr>
              <w:t>0</w:t>
            </w:r>
          </w:p>
        </w:tc>
        <w:tc>
          <w:tcPr>
            <w:tcW w:w="1276" w:type="pct"/>
            <w:shd w:val="clear" w:color="auto" w:fill="auto"/>
          </w:tcPr>
          <w:p w14:paraId="15F4BFED" w14:textId="77777777" w:rsidR="005061B4" w:rsidRPr="00801BC6" w:rsidRDefault="005061B4" w:rsidP="00460DE7">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812" w:type="pct"/>
            <w:shd w:val="clear" w:color="auto" w:fill="auto"/>
          </w:tcPr>
          <w:p w14:paraId="69739241" w14:textId="77777777" w:rsidR="005061B4" w:rsidRPr="00801BC6" w:rsidRDefault="005061B4" w:rsidP="00460DE7">
            <w:pPr>
              <w:pStyle w:val="Header"/>
              <w:tabs>
                <w:tab w:val="clear" w:pos="4320"/>
                <w:tab w:val="clear" w:pos="8640"/>
              </w:tabs>
              <w:spacing w:line="276" w:lineRule="auto"/>
              <w:jc w:val="center"/>
              <w:rPr>
                <w:sz w:val="22"/>
                <w:szCs w:val="22"/>
                <w:lang w:val="en-US"/>
              </w:rPr>
            </w:pPr>
            <w:r w:rsidRPr="00801BC6">
              <w:rPr>
                <w:sz w:val="22"/>
                <w:szCs w:val="22"/>
                <w:lang w:val="en-US"/>
              </w:rPr>
              <w:t>xxx</w:t>
            </w:r>
          </w:p>
        </w:tc>
      </w:tr>
      <w:tr w:rsidR="005061B4" w:rsidRPr="00801BC6" w14:paraId="7A143F74" w14:textId="77777777" w:rsidTr="008D0A67">
        <w:tc>
          <w:tcPr>
            <w:tcW w:w="2556" w:type="pct"/>
            <w:shd w:val="clear" w:color="auto" w:fill="auto"/>
          </w:tcPr>
          <w:p w14:paraId="5CDC876D" w14:textId="77777777" w:rsidR="005061B4" w:rsidRPr="00801BC6" w:rsidRDefault="005061B4" w:rsidP="00460DE7">
            <w:pPr>
              <w:pStyle w:val="Header"/>
              <w:tabs>
                <w:tab w:val="clear" w:pos="4320"/>
                <w:tab w:val="clear" w:pos="8640"/>
              </w:tabs>
              <w:spacing w:line="276" w:lineRule="auto"/>
              <w:rPr>
                <w:sz w:val="22"/>
                <w:szCs w:val="22"/>
              </w:rPr>
            </w:pPr>
            <w:r w:rsidRPr="00801BC6">
              <w:rPr>
                <w:sz w:val="22"/>
                <w:szCs w:val="22"/>
              </w:rPr>
              <w:lastRenderedPageBreak/>
              <w:t>Trade and other payables</w:t>
            </w:r>
          </w:p>
        </w:tc>
        <w:tc>
          <w:tcPr>
            <w:tcW w:w="356" w:type="pct"/>
            <w:shd w:val="clear" w:color="auto" w:fill="auto"/>
          </w:tcPr>
          <w:p w14:paraId="134451F8" w14:textId="0E6B939B" w:rsidR="005061B4" w:rsidRPr="00801BC6" w:rsidRDefault="005061B4" w:rsidP="00460DE7">
            <w:pPr>
              <w:pStyle w:val="Header"/>
              <w:tabs>
                <w:tab w:val="clear" w:pos="4320"/>
                <w:tab w:val="clear" w:pos="8640"/>
                <w:tab w:val="decimal" w:pos="150"/>
              </w:tabs>
              <w:spacing w:line="276" w:lineRule="auto"/>
              <w:jc w:val="center"/>
              <w:rPr>
                <w:sz w:val="22"/>
                <w:szCs w:val="22"/>
                <w:lang w:val="en-US"/>
              </w:rPr>
            </w:pPr>
            <w:r w:rsidRPr="00801BC6">
              <w:rPr>
                <w:sz w:val="22"/>
                <w:szCs w:val="22"/>
                <w:lang w:val="en-US"/>
              </w:rPr>
              <w:t>4</w:t>
            </w:r>
            <w:r w:rsidR="001D53B7">
              <w:rPr>
                <w:sz w:val="22"/>
                <w:szCs w:val="22"/>
                <w:lang w:val="en-US"/>
              </w:rPr>
              <w:t>1</w:t>
            </w:r>
          </w:p>
        </w:tc>
        <w:tc>
          <w:tcPr>
            <w:tcW w:w="1276" w:type="pct"/>
            <w:shd w:val="clear" w:color="auto" w:fill="auto"/>
          </w:tcPr>
          <w:p w14:paraId="3F0943C0" w14:textId="77777777" w:rsidR="005061B4" w:rsidRPr="00801BC6" w:rsidRDefault="005061B4" w:rsidP="00460DE7">
            <w:pPr>
              <w:pStyle w:val="Header"/>
              <w:tabs>
                <w:tab w:val="clear" w:pos="4320"/>
                <w:tab w:val="clear" w:pos="8640"/>
              </w:tabs>
              <w:spacing w:line="276" w:lineRule="auto"/>
              <w:jc w:val="center"/>
              <w:rPr>
                <w:sz w:val="22"/>
                <w:szCs w:val="22"/>
              </w:rPr>
            </w:pPr>
            <w:r w:rsidRPr="00801BC6">
              <w:rPr>
                <w:sz w:val="22"/>
                <w:szCs w:val="22"/>
              </w:rPr>
              <w:t>xxx</w:t>
            </w:r>
          </w:p>
        </w:tc>
        <w:tc>
          <w:tcPr>
            <w:tcW w:w="812" w:type="pct"/>
            <w:shd w:val="clear" w:color="auto" w:fill="auto"/>
          </w:tcPr>
          <w:p w14:paraId="6179007A" w14:textId="77777777" w:rsidR="005061B4" w:rsidRPr="00801BC6" w:rsidRDefault="005061B4" w:rsidP="00460DE7">
            <w:pPr>
              <w:pStyle w:val="Header"/>
              <w:tabs>
                <w:tab w:val="clear" w:pos="4320"/>
                <w:tab w:val="clear" w:pos="8640"/>
              </w:tabs>
              <w:spacing w:line="276" w:lineRule="auto"/>
              <w:jc w:val="center"/>
              <w:rPr>
                <w:sz w:val="22"/>
                <w:szCs w:val="22"/>
              </w:rPr>
            </w:pPr>
            <w:r w:rsidRPr="00801BC6">
              <w:rPr>
                <w:sz w:val="22"/>
                <w:szCs w:val="22"/>
              </w:rPr>
              <w:t>xxx</w:t>
            </w:r>
          </w:p>
        </w:tc>
      </w:tr>
      <w:tr w:rsidR="005061B4" w:rsidRPr="00801BC6" w14:paraId="51B69B79" w14:textId="77777777" w:rsidTr="008D0A67">
        <w:tc>
          <w:tcPr>
            <w:tcW w:w="2556" w:type="pct"/>
            <w:shd w:val="clear" w:color="auto" w:fill="auto"/>
          </w:tcPr>
          <w:p w14:paraId="75D33DFF" w14:textId="537EB9BE" w:rsidR="005061B4" w:rsidRPr="00801BC6" w:rsidRDefault="00186E7A" w:rsidP="00460DE7">
            <w:pPr>
              <w:pStyle w:val="Header"/>
              <w:tabs>
                <w:tab w:val="clear" w:pos="4320"/>
                <w:tab w:val="clear" w:pos="8640"/>
              </w:tabs>
              <w:spacing w:line="276" w:lineRule="auto"/>
              <w:rPr>
                <w:sz w:val="22"/>
                <w:szCs w:val="22"/>
                <w:lang w:val="en-US"/>
              </w:rPr>
            </w:pPr>
            <w:r w:rsidRPr="00801BC6">
              <w:rPr>
                <w:sz w:val="22"/>
                <w:szCs w:val="22"/>
                <w:lang w:val="en-US"/>
              </w:rPr>
              <w:t>Customer deposits</w:t>
            </w:r>
          </w:p>
        </w:tc>
        <w:tc>
          <w:tcPr>
            <w:tcW w:w="356" w:type="pct"/>
            <w:shd w:val="clear" w:color="auto" w:fill="auto"/>
          </w:tcPr>
          <w:p w14:paraId="43FE5F64" w14:textId="39465EF7" w:rsidR="005061B4" w:rsidRPr="00801BC6" w:rsidRDefault="005061B4" w:rsidP="00460DE7">
            <w:pPr>
              <w:pStyle w:val="Header"/>
              <w:tabs>
                <w:tab w:val="clear" w:pos="4320"/>
                <w:tab w:val="clear" w:pos="8640"/>
                <w:tab w:val="decimal" w:pos="150"/>
              </w:tabs>
              <w:spacing w:line="276" w:lineRule="auto"/>
              <w:jc w:val="center"/>
              <w:rPr>
                <w:sz w:val="22"/>
                <w:szCs w:val="22"/>
                <w:lang w:val="en-US"/>
              </w:rPr>
            </w:pPr>
            <w:r w:rsidRPr="00801BC6">
              <w:rPr>
                <w:sz w:val="22"/>
                <w:szCs w:val="22"/>
                <w:lang w:val="en-US"/>
              </w:rPr>
              <w:t>4</w:t>
            </w:r>
            <w:r w:rsidR="001D53B7">
              <w:rPr>
                <w:sz w:val="22"/>
                <w:szCs w:val="22"/>
                <w:lang w:val="en-US"/>
              </w:rPr>
              <w:t>2</w:t>
            </w:r>
          </w:p>
        </w:tc>
        <w:tc>
          <w:tcPr>
            <w:tcW w:w="1276" w:type="pct"/>
            <w:shd w:val="clear" w:color="auto" w:fill="auto"/>
          </w:tcPr>
          <w:p w14:paraId="109E4DA2" w14:textId="77777777" w:rsidR="005061B4" w:rsidRPr="00801BC6" w:rsidRDefault="005061B4" w:rsidP="00460DE7">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812" w:type="pct"/>
            <w:shd w:val="clear" w:color="auto" w:fill="auto"/>
          </w:tcPr>
          <w:p w14:paraId="2414EC36" w14:textId="77777777" w:rsidR="005061B4" w:rsidRPr="00801BC6" w:rsidRDefault="005061B4" w:rsidP="00460DE7">
            <w:pPr>
              <w:pStyle w:val="Header"/>
              <w:tabs>
                <w:tab w:val="clear" w:pos="4320"/>
                <w:tab w:val="clear" w:pos="8640"/>
              </w:tabs>
              <w:spacing w:line="276" w:lineRule="auto"/>
              <w:jc w:val="center"/>
              <w:rPr>
                <w:sz w:val="22"/>
                <w:szCs w:val="22"/>
                <w:lang w:val="en-US"/>
              </w:rPr>
            </w:pPr>
            <w:r w:rsidRPr="00801BC6">
              <w:rPr>
                <w:sz w:val="22"/>
                <w:szCs w:val="22"/>
                <w:lang w:val="en-US"/>
              </w:rPr>
              <w:t>xxx</w:t>
            </w:r>
          </w:p>
        </w:tc>
      </w:tr>
      <w:tr w:rsidR="005061B4" w:rsidRPr="00801BC6" w14:paraId="6583BCC7" w14:textId="77777777" w:rsidTr="008D0A67">
        <w:tc>
          <w:tcPr>
            <w:tcW w:w="2556" w:type="pct"/>
            <w:shd w:val="clear" w:color="auto" w:fill="auto"/>
          </w:tcPr>
          <w:p w14:paraId="65775236" w14:textId="3F59FBFE" w:rsidR="005061B4" w:rsidRPr="00801BC6" w:rsidRDefault="00186E7A" w:rsidP="00460DE7">
            <w:pPr>
              <w:pStyle w:val="Header"/>
              <w:tabs>
                <w:tab w:val="clear" w:pos="4320"/>
                <w:tab w:val="clear" w:pos="8640"/>
              </w:tabs>
              <w:spacing w:line="276" w:lineRule="auto"/>
              <w:rPr>
                <w:sz w:val="22"/>
                <w:szCs w:val="22"/>
                <w:lang w:val="en-US"/>
              </w:rPr>
            </w:pPr>
            <w:r w:rsidRPr="00801BC6">
              <w:rPr>
                <w:sz w:val="22"/>
                <w:szCs w:val="22"/>
                <w:lang w:val="en-US"/>
              </w:rPr>
              <w:t>Deferred income</w:t>
            </w:r>
          </w:p>
        </w:tc>
        <w:tc>
          <w:tcPr>
            <w:tcW w:w="356" w:type="pct"/>
            <w:shd w:val="clear" w:color="auto" w:fill="auto"/>
          </w:tcPr>
          <w:p w14:paraId="2D99D8FB" w14:textId="705D8D97" w:rsidR="005061B4" w:rsidRPr="00801BC6" w:rsidRDefault="005061B4" w:rsidP="00460DE7">
            <w:pPr>
              <w:pStyle w:val="Header"/>
              <w:tabs>
                <w:tab w:val="clear" w:pos="4320"/>
                <w:tab w:val="clear" w:pos="8640"/>
                <w:tab w:val="decimal" w:pos="150"/>
              </w:tabs>
              <w:spacing w:line="276" w:lineRule="auto"/>
              <w:jc w:val="center"/>
              <w:rPr>
                <w:sz w:val="22"/>
                <w:szCs w:val="22"/>
                <w:lang w:val="en-US"/>
              </w:rPr>
            </w:pPr>
            <w:r w:rsidRPr="00801BC6">
              <w:rPr>
                <w:sz w:val="22"/>
                <w:szCs w:val="22"/>
                <w:lang w:val="en-US"/>
              </w:rPr>
              <w:t>4</w:t>
            </w:r>
            <w:r w:rsidR="001D53B7">
              <w:rPr>
                <w:sz w:val="22"/>
                <w:szCs w:val="22"/>
                <w:lang w:val="en-US"/>
              </w:rPr>
              <w:t>3</w:t>
            </w:r>
          </w:p>
        </w:tc>
        <w:tc>
          <w:tcPr>
            <w:tcW w:w="1276" w:type="pct"/>
            <w:shd w:val="clear" w:color="auto" w:fill="auto"/>
          </w:tcPr>
          <w:p w14:paraId="0225D63A" w14:textId="77777777" w:rsidR="005061B4" w:rsidRPr="00801BC6" w:rsidRDefault="005061B4" w:rsidP="00460DE7">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812" w:type="pct"/>
            <w:shd w:val="clear" w:color="auto" w:fill="auto"/>
          </w:tcPr>
          <w:p w14:paraId="009815AA" w14:textId="77777777" w:rsidR="005061B4" w:rsidRPr="00801BC6" w:rsidRDefault="005061B4" w:rsidP="00460DE7">
            <w:pPr>
              <w:pStyle w:val="Header"/>
              <w:tabs>
                <w:tab w:val="clear" w:pos="4320"/>
                <w:tab w:val="clear" w:pos="8640"/>
              </w:tabs>
              <w:spacing w:line="276" w:lineRule="auto"/>
              <w:jc w:val="center"/>
              <w:rPr>
                <w:sz w:val="22"/>
                <w:szCs w:val="22"/>
                <w:lang w:val="en-US"/>
              </w:rPr>
            </w:pPr>
            <w:r w:rsidRPr="00801BC6">
              <w:rPr>
                <w:sz w:val="22"/>
                <w:szCs w:val="22"/>
                <w:lang w:val="en-US"/>
              </w:rPr>
              <w:t>xxx</w:t>
            </w:r>
          </w:p>
        </w:tc>
      </w:tr>
      <w:tr w:rsidR="005061B4" w:rsidRPr="00801BC6" w14:paraId="38C9081D" w14:textId="77777777" w:rsidTr="008D0A67">
        <w:tc>
          <w:tcPr>
            <w:tcW w:w="2556" w:type="pct"/>
            <w:shd w:val="clear" w:color="auto" w:fill="auto"/>
          </w:tcPr>
          <w:p w14:paraId="09EDFA9A" w14:textId="77777777" w:rsidR="005061B4" w:rsidRPr="00801BC6" w:rsidRDefault="005061B4" w:rsidP="00460DE7">
            <w:pPr>
              <w:pStyle w:val="Header"/>
              <w:tabs>
                <w:tab w:val="clear" w:pos="4320"/>
                <w:tab w:val="clear" w:pos="8640"/>
              </w:tabs>
              <w:spacing w:line="276" w:lineRule="auto"/>
              <w:rPr>
                <w:sz w:val="22"/>
                <w:szCs w:val="22"/>
              </w:rPr>
            </w:pPr>
            <w:r w:rsidRPr="00801BC6">
              <w:rPr>
                <w:sz w:val="22"/>
                <w:szCs w:val="22"/>
              </w:rPr>
              <w:t>Dividends payable</w:t>
            </w:r>
          </w:p>
        </w:tc>
        <w:tc>
          <w:tcPr>
            <w:tcW w:w="356" w:type="pct"/>
            <w:shd w:val="clear" w:color="auto" w:fill="auto"/>
          </w:tcPr>
          <w:p w14:paraId="09B3A44A" w14:textId="39E9F772" w:rsidR="005061B4" w:rsidRPr="00801BC6" w:rsidRDefault="005061B4" w:rsidP="00460DE7">
            <w:pPr>
              <w:pStyle w:val="Header"/>
              <w:tabs>
                <w:tab w:val="clear" w:pos="4320"/>
                <w:tab w:val="clear" w:pos="8640"/>
                <w:tab w:val="decimal" w:pos="150"/>
              </w:tabs>
              <w:spacing w:line="276" w:lineRule="auto"/>
              <w:jc w:val="center"/>
              <w:rPr>
                <w:sz w:val="22"/>
                <w:szCs w:val="22"/>
                <w:lang w:val="en-US"/>
              </w:rPr>
            </w:pPr>
            <w:r w:rsidRPr="00801BC6">
              <w:rPr>
                <w:sz w:val="22"/>
                <w:szCs w:val="22"/>
                <w:lang w:val="en-US"/>
              </w:rPr>
              <w:t>4</w:t>
            </w:r>
            <w:r w:rsidR="001D53B7">
              <w:rPr>
                <w:sz w:val="22"/>
                <w:szCs w:val="22"/>
                <w:lang w:val="en-US"/>
              </w:rPr>
              <w:t>4</w:t>
            </w:r>
          </w:p>
        </w:tc>
        <w:tc>
          <w:tcPr>
            <w:tcW w:w="1276" w:type="pct"/>
            <w:shd w:val="clear" w:color="auto" w:fill="auto"/>
          </w:tcPr>
          <w:p w14:paraId="4BB26327" w14:textId="77777777" w:rsidR="005061B4" w:rsidRPr="00801BC6" w:rsidRDefault="005061B4" w:rsidP="00460DE7">
            <w:pPr>
              <w:pStyle w:val="Header"/>
              <w:tabs>
                <w:tab w:val="clear" w:pos="4320"/>
                <w:tab w:val="clear" w:pos="8640"/>
              </w:tabs>
              <w:spacing w:line="276" w:lineRule="auto"/>
              <w:jc w:val="center"/>
              <w:rPr>
                <w:sz w:val="22"/>
                <w:szCs w:val="22"/>
              </w:rPr>
            </w:pPr>
            <w:r w:rsidRPr="00801BC6">
              <w:rPr>
                <w:sz w:val="22"/>
                <w:szCs w:val="22"/>
              </w:rPr>
              <w:t>xxx</w:t>
            </w:r>
          </w:p>
        </w:tc>
        <w:tc>
          <w:tcPr>
            <w:tcW w:w="812" w:type="pct"/>
            <w:shd w:val="clear" w:color="auto" w:fill="auto"/>
          </w:tcPr>
          <w:p w14:paraId="1592B8D2" w14:textId="77777777" w:rsidR="005061B4" w:rsidRPr="00801BC6" w:rsidRDefault="005061B4" w:rsidP="00460DE7">
            <w:pPr>
              <w:pStyle w:val="Header"/>
              <w:tabs>
                <w:tab w:val="clear" w:pos="4320"/>
                <w:tab w:val="clear" w:pos="8640"/>
              </w:tabs>
              <w:spacing w:line="276" w:lineRule="auto"/>
              <w:jc w:val="center"/>
              <w:rPr>
                <w:sz w:val="22"/>
                <w:szCs w:val="22"/>
              </w:rPr>
            </w:pPr>
            <w:r w:rsidRPr="00801BC6">
              <w:rPr>
                <w:sz w:val="22"/>
                <w:szCs w:val="22"/>
              </w:rPr>
              <w:t>xxx</w:t>
            </w:r>
          </w:p>
        </w:tc>
      </w:tr>
      <w:tr w:rsidR="005061B4" w:rsidRPr="00801BC6" w14:paraId="25D48CE5" w14:textId="77777777" w:rsidTr="008D0A67">
        <w:tc>
          <w:tcPr>
            <w:tcW w:w="2556" w:type="pct"/>
            <w:shd w:val="clear" w:color="auto" w:fill="auto"/>
          </w:tcPr>
          <w:p w14:paraId="6E980320" w14:textId="7B61094B" w:rsidR="005061B4" w:rsidRPr="00801BC6" w:rsidRDefault="00186E7A" w:rsidP="00460DE7">
            <w:pPr>
              <w:pStyle w:val="Header"/>
              <w:tabs>
                <w:tab w:val="clear" w:pos="4320"/>
                <w:tab w:val="clear" w:pos="8640"/>
              </w:tabs>
              <w:spacing w:line="276" w:lineRule="auto"/>
              <w:rPr>
                <w:b/>
                <w:sz w:val="22"/>
                <w:szCs w:val="22"/>
              </w:rPr>
            </w:pPr>
            <w:r w:rsidRPr="00801BC6">
              <w:rPr>
                <w:b/>
                <w:sz w:val="22"/>
                <w:szCs w:val="22"/>
              </w:rPr>
              <w:t>Total current liabilities</w:t>
            </w:r>
          </w:p>
        </w:tc>
        <w:tc>
          <w:tcPr>
            <w:tcW w:w="356" w:type="pct"/>
            <w:shd w:val="clear" w:color="auto" w:fill="auto"/>
          </w:tcPr>
          <w:p w14:paraId="58BCC66E" w14:textId="77777777" w:rsidR="005061B4" w:rsidRPr="00801BC6" w:rsidRDefault="005061B4" w:rsidP="00460DE7">
            <w:pPr>
              <w:pStyle w:val="Header"/>
              <w:tabs>
                <w:tab w:val="clear" w:pos="4320"/>
                <w:tab w:val="clear" w:pos="8640"/>
                <w:tab w:val="decimal" w:pos="150"/>
              </w:tabs>
              <w:spacing w:line="276" w:lineRule="auto"/>
              <w:jc w:val="center"/>
              <w:rPr>
                <w:b/>
                <w:sz w:val="22"/>
                <w:szCs w:val="22"/>
              </w:rPr>
            </w:pPr>
          </w:p>
        </w:tc>
        <w:tc>
          <w:tcPr>
            <w:tcW w:w="1276" w:type="pct"/>
            <w:shd w:val="clear" w:color="auto" w:fill="auto"/>
          </w:tcPr>
          <w:p w14:paraId="5D1541B3" w14:textId="77777777" w:rsidR="005061B4" w:rsidRPr="00801BC6" w:rsidRDefault="005061B4" w:rsidP="00460DE7">
            <w:pPr>
              <w:pStyle w:val="Header"/>
              <w:tabs>
                <w:tab w:val="clear" w:pos="4320"/>
                <w:tab w:val="clear" w:pos="8640"/>
              </w:tabs>
              <w:spacing w:line="276" w:lineRule="auto"/>
              <w:jc w:val="center"/>
              <w:rPr>
                <w:b/>
                <w:sz w:val="22"/>
                <w:szCs w:val="22"/>
              </w:rPr>
            </w:pPr>
            <w:r w:rsidRPr="00801BC6">
              <w:rPr>
                <w:b/>
                <w:sz w:val="22"/>
                <w:szCs w:val="22"/>
              </w:rPr>
              <w:t>xxx</w:t>
            </w:r>
          </w:p>
        </w:tc>
        <w:tc>
          <w:tcPr>
            <w:tcW w:w="812" w:type="pct"/>
            <w:shd w:val="clear" w:color="auto" w:fill="auto"/>
          </w:tcPr>
          <w:p w14:paraId="138664C5" w14:textId="77777777" w:rsidR="005061B4" w:rsidRPr="00801BC6" w:rsidRDefault="005061B4" w:rsidP="00460DE7">
            <w:pPr>
              <w:pStyle w:val="Header"/>
              <w:tabs>
                <w:tab w:val="clear" w:pos="4320"/>
                <w:tab w:val="clear" w:pos="8640"/>
              </w:tabs>
              <w:spacing w:line="276" w:lineRule="auto"/>
              <w:jc w:val="center"/>
              <w:rPr>
                <w:b/>
                <w:sz w:val="22"/>
                <w:szCs w:val="22"/>
              </w:rPr>
            </w:pPr>
            <w:r w:rsidRPr="00801BC6">
              <w:rPr>
                <w:b/>
                <w:sz w:val="22"/>
                <w:szCs w:val="22"/>
              </w:rPr>
              <w:t>xxx</w:t>
            </w:r>
          </w:p>
        </w:tc>
      </w:tr>
      <w:tr w:rsidR="005061B4" w:rsidRPr="00801BC6" w14:paraId="12641661" w14:textId="77777777" w:rsidTr="008D0A67">
        <w:trPr>
          <w:trHeight w:val="199"/>
        </w:trPr>
        <w:tc>
          <w:tcPr>
            <w:tcW w:w="2556" w:type="pct"/>
            <w:shd w:val="clear" w:color="auto" w:fill="auto"/>
          </w:tcPr>
          <w:p w14:paraId="662DF0ED" w14:textId="77777777" w:rsidR="005061B4" w:rsidRPr="00801BC6" w:rsidRDefault="005061B4" w:rsidP="00460DE7">
            <w:pPr>
              <w:pStyle w:val="Header"/>
              <w:tabs>
                <w:tab w:val="clear" w:pos="4320"/>
                <w:tab w:val="clear" w:pos="8640"/>
              </w:tabs>
              <w:spacing w:line="276" w:lineRule="auto"/>
              <w:rPr>
                <w:sz w:val="22"/>
                <w:szCs w:val="22"/>
              </w:rPr>
            </w:pPr>
          </w:p>
        </w:tc>
        <w:tc>
          <w:tcPr>
            <w:tcW w:w="356" w:type="pct"/>
            <w:shd w:val="clear" w:color="auto" w:fill="auto"/>
          </w:tcPr>
          <w:p w14:paraId="0B8095BC" w14:textId="77777777" w:rsidR="005061B4" w:rsidRPr="00801BC6" w:rsidRDefault="005061B4" w:rsidP="00460DE7">
            <w:pPr>
              <w:pStyle w:val="Header"/>
              <w:tabs>
                <w:tab w:val="clear" w:pos="4320"/>
                <w:tab w:val="clear" w:pos="8640"/>
                <w:tab w:val="decimal" w:pos="150"/>
              </w:tabs>
              <w:spacing w:line="276" w:lineRule="auto"/>
              <w:jc w:val="center"/>
              <w:rPr>
                <w:sz w:val="22"/>
                <w:szCs w:val="22"/>
              </w:rPr>
            </w:pPr>
          </w:p>
        </w:tc>
        <w:tc>
          <w:tcPr>
            <w:tcW w:w="1276" w:type="pct"/>
            <w:shd w:val="clear" w:color="auto" w:fill="auto"/>
          </w:tcPr>
          <w:p w14:paraId="5EFCF468" w14:textId="77777777" w:rsidR="005061B4" w:rsidRPr="00801BC6" w:rsidRDefault="005061B4" w:rsidP="00460DE7">
            <w:pPr>
              <w:pStyle w:val="Header"/>
              <w:tabs>
                <w:tab w:val="clear" w:pos="4320"/>
                <w:tab w:val="clear" w:pos="8640"/>
              </w:tabs>
              <w:spacing w:line="276" w:lineRule="auto"/>
              <w:jc w:val="center"/>
              <w:rPr>
                <w:sz w:val="22"/>
                <w:szCs w:val="22"/>
              </w:rPr>
            </w:pPr>
          </w:p>
        </w:tc>
        <w:tc>
          <w:tcPr>
            <w:tcW w:w="812" w:type="pct"/>
            <w:shd w:val="clear" w:color="auto" w:fill="auto"/>
          </w:tcPr>
          <w:p w14:paraId="293932F1" w14:textId="77777777" w:rsidR="005061B4" w:rsidRPr="00801BC6" w:rsidRDefault="005061B4" w:rsidP="00460DE7">
            <w:pPr>
              <w:pStyle w:val="Header"/>
              <w:tabs>
                <w:tab w:val="clear" w:pos="4320"/>
                <w:tab w:val="clear" w:pos="8640"/>
              </w:tabs>
              <w:spacing w:line="276" w:lineRule="auto"/>
              <w:jc w:val="center"/>
              <w:rPr>
                <w:sz w:val="22"/>
                <w:szCs w:val="22"/>
              </w:rPr>
            </w:pPr>
          </w:p>
        </w:tc>
      </w:tr>
      <w:tr w:rsidR="005061B4" w:rsidRPr="00801BC6" w14:paraId="6FD3E355" w14:textId="77777777" w:rsidTr="008D0A67">
        <w:tc>
          <w:tcPr>
            <w:tcW w:w="2556" w:type="pct"/>
            <w:shd w:val="clear" w:color="auto" w:fill="auto"/>
          </w:tcPr>
          <w:p w14:paraId="24BB3E03" w14:textId="422BF16D" w:rsidR="005061B4" w:rsidRPr="00801BC6" w:rsidRDefault="00186E7A" w:rsidP="00460DE7">
            <w:pPr>
              <w:pStyle w:val="Header"/>
              <w:tabs>
                <w:tab w:val="clear" w:pos="4320"/>
                <w:tab w:val="clear" w:pos="8640"/>
              </w:tabs>
              <w:spacing w:line="276" w:lineRule="auto"/>
              <w:rPr>
                <w:b/>
                <w:sz w:val="22"/>
                <w:szCs w:val="22"/>
              </w:rPr>
            </w:pPr>
            <w:r w:rsidRPr="00801BC6">
              <w:rPr>
                <w:b/>
                <w:sz w:val="22"/>
                <w:szCs w:val="22"/>
              </w:rPr>
              <w:t>Total equity and liabilities</w:t>
            </w:r>
          </w:p>
        </w:tc>
        <w:tc>
          <w:tcPr>
            <w:tcW w:w="356" w:type="pct"/>
            <w:shd w:val="clear" w:color="auto" w:fill="auto"/>
          </w:tcPr>
          <w:p w14:paraId="3E46CA76" w14:textId="77777777" w:rsidR="005061B4" w:rsidRPr="00801BC6" w:rsidRDefault="005061B4" w:rsidP="00460DE7">
            <w:pPr>
              <w:pStyle w:val="Header"/>
              <w:tabs>
                <w:tab w:val="clear" w:pos="4320"/>
                <w:tab w:val="clear" w:pos="8640"/>
                <w:tab w:val="decimal" w:pos="150"/>
              </w:tabs>
              <w:spacing w:line="276" w:lineRule="auto"/>
              <w:jc w:val="center"/>
              <w:rPr>
                <w:b/>
                <w:sz w:val="22"/>
                <w:szCs w:val="22"/>
              </w:rPr>
            </w:pPr>
          </w:p>
        </w:tc>
        <w:tc>
          <w:tcPr>
            <w:tcW w:w="1276" w:type="pct"/>
            <w:shd w:val="clear" w:color="auto" w:fill="auto"/>
          </w:tcPr>
          <w:p w14:paraId="3CD1F4BF" w14:textId="77777777" w:rsidR="005061B4" w:rsidRPr="00801BC6" w:rsidRDefault="005061B4" w:rsidP="00460DE7">
            <w:pPr>
              <w:pStyle w:val="Header"/>
              <w:tabs>
                <w:tab w:val="clear" w:pos="4320"/>
                <w:tab w:val="clear" w:pos="8640"/>
              </w:tabs>
              <w:spacing w:line="276" w:lineRule="auto"/>
              <w:jc w:val="center"/>
              <w:rPr>
                <w:b/>
                <w:sz w:val="22"/>
                <w:szCs w:val="22"/>
              </w:rPr>
            </w:pPr>
            <w:r w:rsidRPr="00801BC6">
              <w:rPr>
                <w:b/>
                <w:sz w:val="22"/>
                <w:szCs w:val="22"/>
              </w:rPr>
              <w:t>XXX</w:t>
            </w:r>
          </w:p>
        </w:tc>
        <w:tc>
          <w:tcPr>
            <w:tcW w:w="812" w:type="pct"/>
            <w:shd w:val="clear" w:color="auto" w:fill="auto"/>
          </w:tcPr>
          <w:p w14:paraId="5DA72218" w14:textId="77777777" w:rsidR="005061B4" w:rsidRPr="00801BC6" w:rsidRDefault="005061B4" w:rsidP="00460DE7">
            <w:pPr>
              <w:pStyle w:val="Header"/>
              <w:tabs>
                <w:tab w:val="clear" w:pos="4320"/>
                <w:tab w:val="clear" w:pos="8640"/>
              </w:tabs>
              <w:spacing w:line="276" w:lineRule="auto"/>
              <w:jc w:val="center"/>
              <w:rPr>
                <w:b/>
                <w:sz w:val="22"/>
                <w:szCs w:val="22"/>
              </w:rPr>
            </w:pPr>
            <w:r w:rsidRPr="00801BC6">
              <w:rPr>
                <w:b/>
                <w:sz w:val="22"/>
                <w:szCs w:val="22"/>
              </w:rPr>
              <w:t>XXX</w:t>
            </w:r>
          </w:p>
        </w:tc>
      </w:tr>
    </w:tbl>
    <w:p w14:paraId="0AF107E3" w14:textId="36D49676" w:rsidR="003133CE" w:rsidRPr="00801BC6" w:rsidRDefault="003133CE" w:rsidP="00A5131E">
      <w:pPr>
        <w:tabs>
          <w:tab w:val="decimal" w:pos="4536"/>
          <w:tab w:val="decimal" w:pos="4962"/>
          <w:tab w:val="decimal" w:pos="6096"/>
          <w:tab w:val="decimal" w:pos="7655"/>
          <w:tab w:val="decimal" w:pos="9214"/>
        </w:tabs>
        <w:spacing w:line="360" w:lineRule="auto"/>
        <w:rPr>
          <w:sz w:val="22"/>
          <w:szCs w:val="22"/>
        </w:rPr>
      </w:pPr>
    </w:p>
    <w:p w14:paraId="35A15F75" w14:textId="21EC9088" w:rsidR="00D30B83" w:rsidRPr="00801BC6" w:rsidRDefault="003133CE" w:rsidP="003133CE">
      <w:pPr>
        <w:tabs>
          <w:tab w:val="decimal" w:pos="4536"/>
          <w:tab w:val="decimal" w:pos="4962"/>
          <w:tab w:val="decimal" w:pos="6096"/>
          <w:tab w:val="decimal" w:pos="7655"/>
          <w:tab w:val="decimal" w:pos="9214"/>
        </w:tabs>
        <w:spacing w:line="360" w:lineRule="auto"/>
        <w:jc w:val="both"/>
        <w:rPr>
          <w:sz w:val="22"/>
          <w:szCs w:val="22"/>
        </w:rPr>
      </w:pPr>
      <w:r w:rsidRPr="00801BC6">
        <w:rPr>
          <w:sz w:val="22"/>
          <w:szCs w:val="22"/>
        </w:rPr>
        <w:tab/>
      </w:r>
      <w:r w:rsidR="00D30B83" w:rsidRPr="00801BC6">
        <w:rPr>
          <w:sz w:val="22"/>
          <w:szCs w:val="22"/>
        </w:rPr>
        <w:t xml:space="preserve">The financial statements were approved </w:t>
      </w:r>
      <w:r w:rsidR="00726354" w:rsidRPr="00801BC6">
        <w:rPr>
          <w:sz w:val="22"/>
          <w:szCs w:val="22"/>
        </w:rPr>
        <w:t xml:space="preserve">by the Board </w:t>
      </w:r>
      <w:r w:rsidR="00A40F6E" w:rsidRPr="00801BC6">
        <w:rPr>
          <w:sz w:val="22"/>
          <w:szCs w:val="22"/>
        </w:rPr>
        <w:t>on _____________</w:t>
      </w:r>
      <w:r w:rsidR="007C42BE" w:rsidRPr="00801BC6">
        <w:rPr>
          <w:sz w:val="22"/>
          <w:szCs w:val="22"/>
        </w:rPr>
        <w:t>_</w:t>
      </w:r>
      <w:r w:rsidR="008D0A67" w:rsidRPr="00801BC6">
        <w:rPr>
          <w:sz w:val="22"/>
          <w:szCs w:val="22"/>
        </w:rPr>
        <w:t xml:space="preserve">20XX </w:t>
      </w:r>
      <w:r w:rsidR="007C42BE" w:rsidRPr="00801BC6">
        <w:rPr>
          <w:sz w:val="22"/>
          <w:szCs w:val="22"/>
        </w:rPr>
        <w:t>and</w:t>
      </w:r>
      <w:r w:rsidR="00D30B83" w:rsidRPr="00801BC6">
        <w:rPr>
          <w:sz w:val="22"/>
          <w:szCs w:val="22"/>
        </w:rPr>
        <w:t xml:space="preserve"> signed </w:t>
      </w:r>
      <w:r w:rsidR="00726354" w:rsidRPr="00801BC6">
        <w:rPr>
          <w:sz w:val="22"/>
          <w:szCs w:val="22"/>
        </w:rPr>
        <w:t xml:space="preserve">on its behalf </w:t>
      </w:r>
      <w:r w:rsidR="00D30B83" w:rsidRPr="00801BC6">
        <w:rPr>
          <w:sz w:val="22"/>
          <w:szCs w:val="22"/>
        </w:rPr>
        <w:t>by:</w:t>
      </w:r>
    </w:p>
    <w:p w14:paraId="0AD7EE30" w14:textId="54A5278B" w:rsidR="00726354" w:rsidRPr="00801BC6" w:rsidRDefault="00726354" w:rsidP="00A5131E">
      <w:pPr>
        <w:pStyle w:val="CommentText"/>
        <w:widowControl w:val="0"/>
        <w:spacing w:line="360" w:lineRule="auto"/>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3260"/>
        <w:gridCol w:w="3261"/>
      </w:tblGrid>
      <w:tr w:rsidR="00051E5D" w:rsidRPr="00801BC6" w14:paraId="689E3532" w14:textId="77777777" w:rsidTr="006C4D03">
        <w:tc>
          <w:tcPr>
            <w:tcW w:w="3260" w:type="dxa"/>
          </w:tcPr>
          <w:p w14:paraId="2D3F0AFE" w14:textId="395B924B" w:rsidR="00051E5D" w:rsidRPr="00801BC6" w:rsidRDefault="00051E5D" w:rsidP="00A5131E">
            <w:pPr>
              <w:pStyle w:val="CommentText"/>
              <w:widowControl w:val="0"/>
              <w:spacing w:line="360" w:lineRule="auto"/>
              <w:rPr>
                <w:sz w:val="22"/>
                <w:szCs w:val="22"/>
                <w:lang w:val="en-US"/>
              </w:rPr>
            </w:pPr>
            <w:bookmarkStart w:id="10" w:name="_Hlk112248835"/>
            <w:r w:rsidRPr="00801BC6">
              <w:rPr>
                <w:sz w:val="22"/>
                <w:szCs w:val="22"/>
                <w:lang w:val="en-US"/>
              </w:rPr>
              <w:t>…………………………</w:t>
            </w:r>
          </w:p>
        </w:tc>
        <w:tc>
          <w:tcPr>
            <w:tcW w:w="3260" w:type="dxa"/>
          </w:tcPr>
          <w:p w14:paraId="66957E06" w14:textId="7777BC6F" w:rsidR="00051E5D" w:rsidRPr="00801BC6" w:rsidRDefault="00051E5D" w:rsidP="00A5131E">
            <w:pPr>
              <w:pStyle w:val="CommentText"/>
              <w:widowControl w:val="0"/>
              <w:spacing w:line="360" w:lineRule="auto"/>
              <w:rPr>
                <w:sz w:val="22"/>
                <w:szCs w:val="22"/>
                <w:lang w:val="en-US"/>
              </w:rPr>
            </w:pPr>
            <w:r w:rsidRPr="00801BC6">
              <w:rPr>
                <w:sz w:val="22"/>
                <w:szCs w:val="22"/>
                <w:lang w:val="en-US"/>
              </w:rPr>
              <w:t>………………………………..</w:t>
            </w:r>
          </w:p>
        </w:tc>
        <w:tc>
          <w:tcPr>
            <w:tcW w:w="3261" w:type="dxa"/>
          </w:tcPr>
          <w:p w14:paraId="10109E86" w14:textId="520D4111" w:rsidR="00051E5D" w:rsidRPr="00801BC6" w:rsidRDefault="00051E5D" w:rsidP="00A5131E">
            <w:pPr>
              <w:pStyle w:val="CommentText"/>
              <w:widowControl w:val="0"/>
              <w:spacing w:line="360" w:lineRule="auto"/>
              <w:rPr>
                <w:sz w:val="22"/>
                <w:szCs w:val="22"/>
                <w:lang w:val="en-US"/>
              </w:rPr>
            </w:pPr>
            <w:r w:rsidRPr="00801BC6">
              <w:rPr>
                <w:sz w:val="22"/>
                <w:szCs w:val="22"/>
                <w:lang w:val="en-US"/>
              </w:rPr>
              <w:t>………………………………</w:t>
            </w:r>
          </w:p>
        </w:tc>
      </w:tr>
      <w:tr w:rsidR="00051E5D" w:rsidRPr="00801BC6" w14:paraId="36192A31" w14:textId="77777777" w:rsidTr="006C4D03">
        <w:tc>
          <w:tcPr>
            <w:tcW w:w="3260" w:type="dxa"/>
          </w:tcPr>
          <w:p w14:paraId="186BBA0D" w14:textId="334F7DE8" w:rsidR="00051E5D" w:rsidRPr="00801BC6" w:rsidRDefault="00051E5D" w:rsidP="00A5131E">
            <w:pPr>
              <w:pStyle w:val="CommentText"/>
              <w:widowControl w:val="0"/>
              <w:spacing w:line="360" w:lineRule="auto"/>
              <w:rPr>
                <w:b/>
                <w:bCs/>
                <w:i/>
                <w:iCs/>
                <w:sz w:val="22"/>
                <w:szCs w:val="22"/>
                <w:lang w:val="en-US"/>
              </w:rPr>
            </w:pPr>
            <w:r w:rsidRPr="00801BC6">
              <w:rPr>
                <w:b/>
                <w:bCs/>
                <w:i/>
                <w:iCs/>
                <w:sz w:val="22"/>
                <w:szCs w:val="22"/>
                <w:lang w:val="en-US"/>
              </w:rPr>
              <w:t xml:space="preserve">Name </w:t>
            </w:r>
          </w:p>
        </w:tc>
        <w:tc>
          <w:tcPr>
            <w:tcW w:w="3260" w:type="dxa"/>
          </w:tcPr>
          <w:p w14:paraId="77CD3400" w14:textId="0823DB31" w:rsidR="00051E5D" w:rsidRPr="00801BC6" w:rsidRDefault="00051E5D" w:rsidP="00A5131E">
            <w:pPr>
              <w:pStyle w:val="CommentText"/>
              <w:widowControl w:val="0"/>
              <w:spacing w:line="360" w:lineRule="auto"/>
              <w:rPr>
                <w:b/>
                <w:bCs/>
                <w:i/>
                <w:iCs/>
                <w:sz w:val="22"/>
                <w:szCs w:val="22"/>
                <w:lang w:val="en-US"/>
              </w:rPr>
            </w:pPr>
            <w:r w:rsidRPr="00801BC6">
              <w:rPr>
                <w:b/>
                <w:bCs/>
                <w:i/>
                <w:iCs/>
                <w:sz w:val="22"/>
                <w:szCs w:val="22"/>
                <w:lang w:val="en-US"/>
              </w:rPr>
              <w:t>Name</w:t>
            </w:r>
          </w:p>
        </w:tc>
        <w:tc>
          <w:tcPr>
            <w:tcW w:w="3261" w:type="dxa"/>
          </w:tcPr>
          <w:p w14:paraId="1650D572" w14:textId="44F2CA17" w:rsidR="00051E5D" w:rsidRPr="00801BC6" w:rsidRDefault="00051E5D" w:rsidP="00A5131E">
            <w:pPr>
              <w:pStyle w:val="CommentText"/>
              <w:widowControl w:val="0"/>
              <w:spacing w:line="360" w:lineRule="auto"/>
              <w:rPr>
                <w:b/>
                <w:bCs/>
                <w:i/>
                <w:iCs/>
                <w:sz w:val="22"/>
                <w:szCs w:val="22"/>
                <w:lang w:val="en-US"/>
              </w:rPr>
            </w:pPr>
            <w:r w:rsidRPr="00801BC6">
              <w:rPr>
                <w:b/>
                <w:bCs/>
                <w:i/>
                <w:iCs/>
                <w:sz w:val="22"/>
                <w:szCs w:val="22"/>
                <w:lang w:val="en-US"/>
              </w:rPr>
              <w:t>Name</w:t>
            </w:r>
          </w:p>
        </w:tc>
      </w:tr>
      <w:tr w:rsidR="00051E5D" w:rsidRPr="00801BC6" w14:paraId="13C07B30" w14:textId="77777777" w:rsidTr="006C4D03">
        <w:tc>
          <w:tcPr>
            <w:tcW w:w="3260" w:type="dxa"/>
          </w:tcPr>
          <w:p w14:paraId="7E7460FB" w14:textId="48527278" w:rsidR="00051E5D" w:rsidRPr="00801BC6" w:rsidRDefault="006C4D03" w:rsidP="00A5131E">
            <w:pPr>
              <w:pStyle w:val="CommentText"/>
              <w:widowControl w:val="0"/>
              <w:spacing w:line="360" w:lineRule="auto"/>
              <w:rPr>
                <w:b/>
                <w:bCs/>
                <w:sz w:val="22"/>
                <w:szCs w:val="22"/>
                <w:lang w:val="en-US"/>
              </w:rPr>
            </w:pPr>
            <w:r w:rsidRPr="00801BC6">
              <w:rPr>
                <w:b/>
                <w:bCs/>
                <w:sz w:val="22"/>
                <w:szCs w:val="22"/>
                <w:lang w:val="en-US"/>
              </w:rPr>
              <w:t>Managing Director</w:t>
            </w:r>
          </w:p>
        </w:tc>
        <w:tc>
          <w:tcPr>
            <w:tcW w:w="3260" w:type="dxa"/>
          </w:tcPr>
          <w:p w14:paraId="51B96C74" w14:textId="5D633BF5" w:rsidR="00051E5D" w:rsidRPr="00801BC6" w:rsidRDefault="006C4D03" w:rsidP="00A5131E">
            <w:pPr>
              <w:pStyle w:val="CommentText"/>
              <w:widowControl w:val="0"/>
              <w:spacing w:line="360" w:lineRule="auto"/>
              <w:rPr>
                <w:b/>
                <w:bCs/>
                <w:sz w:val="22"/>
                <w:szCs w:val="22"/>
                <w:lang w:val="en-US"/>
              </w:rPr>
            </w:pPr>
            <w:r w:rsidRPr="00801BC6">
              <w:rPr>
                <w:b/>
                <w:bCs/>
                <w:sz w:val="22"/>
                <w:szCs w:val="22"/>
                <w:lang w:val="en-US"/>
              </w:rPr>
              <w:t>Head of Finance</w:t>
            </w:r>
          </w:p>
        </w:tc>
        <w:tc>
          <w:tcPr>
            <w:tcW w:w="3261" w:type="dxa"/>
          </w:tcPr>
          <w:p w14:paraId="51826DF0" w14:textId="5A23A350" w:rsidR="00051E5D" w:rsidRPr="00801BC6" w:rsidRDefault="006C4D03" w:rsidP="00A5131E">
            <w:pPr>
              <w:pStyle w:val="CommentText"/>
              <w:widowControl w:val="0"/>
              <w:spacing w:line="360" w:lineRule="auto"/>
              <w:rPr>
                <w:b/>
                <w:bCs/>
                <w:sz w:val="22"/>
                <w:szCs w:val="22"/>
                <w:lang w:val="en-US"/>
              </w:rPr>
            </w:pPr>
            <w:r w:rsidRPr="00801BC6">
              <w:rPr>
                <w:b/>
                <w:bCs/>
                <w:sz w:val="22"/>
                <w:szCs w:val="22"/>
                <w:lang w:val="en-US"/>
              </w:rPr>
              <w:t>Chairman of the Board</w:t>
            </w:r>
          </w:p>
        </w:tc>
      </w:tr>
      <w:tr w:rsidR="006C4D03" w:rsidRPr="00801BC6" w14:paraId="46ADAF05" w14:textId="77777777" w:rsidTr="006C4D03">
        <w:tc>
          <w:tcPr>
            <w:tcW w:w="3260" w:type="dxa"/>
          </w:tcPr>
          <w:p w14:paraId="312AF79E" w14:textId="77777777" w:rsidR="006C4D03" w:rsidRPr="00801BC6" w:rsidRDefault="006C4D03" w:rsidP="00A5131E">
            <w:pPr>
              <w:pStyle w:val="CommentText"/>
              <w:widowControl w:val="0"/>
              <w:spacing w:line="360" w:lineRule="auto"/>
              <w:rPr>
                <w:b/>
                <w:bCs/>
                <w:sz w:val="22"/>
                <w:szCs w:val="22"/>
                <w:lang w:val="en-US"/>
              </w:rPr>
            </w:pPr>
          </w:p>
        </w:tc>
        <w:tc>
          <w:tcPr>
            <w:tcW w:w="3260" w:type="dxa"/>
          </w:tcPr>
          <w:p w14:paraId="586A483B" w14:textId="08456BDB" w:rsidR="006C4D03" w:rsidRPr="00801BC6" w:rsidRDefault="006C4D03" w:rsidP="00A5131E">
            <w:pPr>
              <w:pStyle w:val="CommentText"/>
              <w:widowControl w:val="0"/>
              <w:spacing w:line="360" w:lineRule="auto"/>
              <w:rPr>
                <w:b/>
                <w:bCs/>
                <w:sz w:val="22"/>
                <w:szCs w:val="22"/>
                <w:lang w:val="en-US"/>
              </w:rPr>
            </w:pPr>
            <w:r w:rsidRPr="00801BC6">
              <w:rPr>
                <w:b/>
                <w:bCs/>
                <w:sz w:val="22"/>
                <w:szCs w:val="22"/>
                <w:lang w:val="en-US"/>
              </w:rPr>
              <w:t>ICPAK M/No:</w:t>
            </w:r>
          </w:p>
        </w:tc>
        <w:tc>
          <w:tcPr>
            <w:tcW w:w="3261" w:type="dxa"/>
          </w:tcPr>
          <w:p w14:paraId="0061E57D" w14:textId="77777777" w:rsidR="006C4D03" w:rsidRPr="00801BC6" w:rsidRDefault="006C4D03" w:rsidP="00A5131E">
            <w:pPr>
              <w:pStyle w:val="CommentText"/>
              <w:widowControl w:val="0"/>
              <w:spacing w:line="360" w:lineRule="auto"/>
              <w:rPr>
                <w:b/>
                <w:bCs/>
                <w:sz w:val="22"/>
                <w:szCs w:val="22"/>
                <w:lang w:val="en-US"/>
              </w:rPr>
            </w:pPr>
          </w:p>
        </w:tc>
      </w:tr>
      <w:bookmarkEnd w:id="10"/>
    </w:tbl>
    <w:p w14:paraId="5EEAF4E8" w14:textId="77777777" w:rsidR="00051E5D" w:rsidRPr="00CC069B" w:rsidRDefault="00051E5D" w:rsidP="00A5131E">
      <w:pPr>
        <w:pStyle w:val="CommentText"/>
        <w:widowControl w:val="0"/>
        <w:spacing w:line="360" w:lineRule="auto"/>
        <w:rPr>
          <w:b/>
          <w:bCs/>
          <w:sz w:val="24"/>
          <w:szCs w:val="24"/>
        </w:rPr>
      </w:pPr>
    </w:p>
    <w:p w14:paraId="26E61EA0" w14:textId="77777777" w:rsidR="003133CE" w:rsidRDefault="003133CE" w:rsidP="003133CE"/>
    <w:p w14:paraId="77192ABF" w14:textId="1A8F1C8A" w:rsidR="0076573E" w:rsidRPr="0003083F" w:rsidRDefault="0076573E" w:rsidP="0076573E">
      <w:pPr>
        <w:tabs>
          <w:tab w:val="left" w:pos="452"/>
        </w:tabs>
        <w:rPr>
          <w:i/>
          <w:iCs/>
          <w:color w:val="FF0000"/>
          <w:sz w:val="16"/>
          <w:szCs w:val="16"/>
          <w:lang w:val="en-US"/>
        </w:rPr>
      </w:pPr>
      <w:r w:rsidRPr="0003083F">
        <w:rPr>
          <w:i/>
          <w:iCs/>
          <w:color w:val="FF0000"/>
          <w:sz w:val="16"/>
          <w:szCs w:val="16"/>
          <w:lang w:val="en-US"/>
        </w:rPr>
        <w:t xml:space="preserve">Sep*     -This relates to </w:t>
      </w:r>
      <w:r w:rsidR="00CC207C">
        <w:rPr>
          <w:i/>
          <w:iCs/>
          <w:color w:val="FF0000"/>
          <w:sz w:val="16"/>
          <w:szCs w:val="16"/>
          <w:lang w:val="en-US"/>
        </w:rPr>
        <w:t xml:space="preserve">balance as </w:t>
      </w:r>
      <w:proofErr w:type="gramStart"/>
      <w:r w:rsidR="00CC207C">
        <w:rPr>
          <w:i/>
          <w:iCs/>
          <w:color w:val="FF0000"/>
          <w:sz w:val="16"/>
          <w:szCs w:val="16"/>
          <w:lang w:val="en-US"/>
        </w:rPr>
        <w:t>at</w:t>
      </w:r>
      <w:proofErr w:type="gramEnd"/>
      <w:r w:rsidR="00CC207C">
        <w:rPr>
          <w:i/>
          <w:iCs/>
          <w:color w:val="FF0000"/>
          <w:sz w:val="16"/>
          <w:szCs w:val="16"/>
          <w:lang w:val="en-US"/>
        </w:rPr>
        <w:t xml:space="preserve"> 30</w:t>
      </w:r>
      <w:r w:rsidR="00CC207C" w:rsidRPr="00CC207C">
        <w:rPr>
          <w:i/>
          <w:iCs/>
          <w:color w:val="FF0000"/>
          <w:sz w:val="16"/>
          <w:szCs w:val="16"/>
          <w:vertAlign w:val="superscript"/>
          <w:lang w:val="en-US"/>
        </w:rPr>
        <w:t>th</w:t>
      </w:r>
      <w:r w:rsidR="00CC207C">
        <w:rPr>
          <w:i/>
          <w:iCs/>
          <w:color w:val="FF0000"/>
          <w:sz w:val="16"/>
          <w:szCs w:val="16"/>
          <w:lang w:val="en-US"/>
        </w:rPr>
        <w:t xml:space="preserve"> September</w:t>
      </w:r>
      <w:r w:rsidRPr="0003083F">
        <w:rPr>
          <w:i/>
          <w:iCs/>
          <w:color w:val="FF0000"/>
          <w:sz w:val="16"/>
          <w:szCs w:val="16"/>
          <w:lang w:val="en-US"/>
        </w:rPr>
        <w:t>.</w:t>
      </w:r>
    </w:p>
    <w:p w14:paraId="1B89E44A" w14:textId="25561DC1" w:rsidR="0076573E" w:rsidRPr="0003083F" w:rsidRDefault="0076573E" w:rsidP="0076573E">
      <w:pPr>
        <w:tabs>
          <w:tab w:val="left" w:pos="452"/>
        </w:tabs>
        <w:rPr>
          <w:i/>
          <w:iCs/>
          <w:color w:val="FF0000"/>
          <w:sz w:val="16"/>
          <w:szCs w:val="16"/>
          <w:lang w:val="en-US"/>
        </w:rPr>
      </w:pPr>
      <w:r w:rsidRPr="0003083F">
        <w:rPr>
          <w:i/>
          <w:iCs/>
          <w:color w:val="FF0000"/>
          <w:sz w:val="16"/>
          <w:szCs w:val="16"/>
          <w:lang w:val="en-US"/>
        </w:rPr>
        <w:t>Dec*     - This relates to</w:t>
      </w:r>
      <w:r w:rsidR="00CC207C">
        <w:rPr>
          <w:i/>
          <w:iCs/>
          <w:color w:val="FF0000"/>
          <w:sz w:val="16"/>
          <w:szCs w:val="16"/>
          <w:lang w:val="en-US"/>
        </w:rPr>
        <w:t xml:space="preserve"> balance as </w:t>
      </w:r>
      <w:proofErr w:type="gramStart"/>
      <w:r w:rsidR="00CC207C">
        <w:rPr>
          <w:i/>
          <w:iCs/>
          <w:color w:val="FF0000"/>
          <w:sz w:val="16"/>
          <w:szCs w:val="16"/>
          <w:lang w:val="en-US"/>
        </w:rPr>
        <w:t>at</w:t>
      </w:r>
      <w:proofErr w:type="gramEnd"/>
      <w:r w:rsidR="00CC207C">
        <w:rPr>
          <w:i/>
          <w:iCs/>
          <w:color w:val="FF0000"/>
          <w:sz w:val="16"/>
          <w:szCs w:val="16"/>
          <w:lang w:val="en-US"/>
        </w:rPr>
        <w:t xml:space="preserve"> </w:t>
      </w:r>
      <w:r w:rsidRPr="0003083F">
        <w:rPr>
          <w:i/>
          <w:iCs/>
          <w:color w:val="FF0000"/>
          <w:sz w:val="16"/>
          <w:szCs w:val="16"/>
          <w:lang w:val="en-US"/>
        </w:rPr>
        <w:t>31</w:t>
      </w:r>
      <w:r w:rsidRPr="0003083F">
        <w:rPr>
          <w:i/>
          <w:iCs/>
          <w:color w:val="FF0000"/>
          <w:sz w:val="16"/>
          <w:szCs w:val="16"/>
          <w:vertAlign w:val="superscript"/>
          <w:lang w:val="en-US"/>
        </w:rPr>
        <w:t>st</w:t>
      </w:r>
      <w:r w:rsidRPr="0003083F">
        <w:rPr>
          <w:i/>
          <w:iCs/>
          <w:color w:val="FF0000"/>
          <w:sz w:val="16"/>
          <w:szCs w:val="16"/>
          <w:lang w:val="en-US"/>
        </w:rPr>
        <w:t xml:space="preserve"> December.</w:t>
      </w:r>
    </w:p>
    <w:p w14:paraId="1407AAF3" w14:textId="4C39E63C" w:rsidR="0076573E" w:rsidRPr="0003083F" w:rsidRDefault="0076573E" w:rsidP="0076573E">
      <w:pPr>
        <w:tabs>
          <w:tab w:val="left" w:pos="452"/>
        </w:tabs>
        <w:jc w:val="both"/>
        <w:rPr>
          <w:i/>
          <w:iCs/>
          <w:color w:val="FF0000"/>
          <w:sz w:val="16"/>
          <w:szCs w:val="16"/>
          <w:lang w:val="en-US"/>
        </w:rPr>
      </w:pPr>
      <w:r w:rsidRPr="0003083F">
        <w:rPr>
          <w:i/>
          <w:iCs/>
          <w:color w:val="FF0000"/>
          <w:sz w:val="16"/>
          <w:szCs w:val="16"/>
          <w:lang w:val="en-US"/>
        </w:rPr>
        <w:t xml:space="preserve">March*- This relates to </w:t>
      </w:r>
      <w:r w:rsidR="00CC207C">
        <w:rPr>
          <w:i/>
          <w:iCs/>
          <w:color w:val="FF0000"/>
          <w:sz w:val="16"/>
          <w:szCs w:val="16"/>
          <w:lang w:val="en-US"/>
        </w:rPr>
        <w:t xml:space="preserve">balance as </w:t>
      </w:r>
      <w:proofErr w:type="gramStart"/>
      <w:r w:rsidR="00CC207C">
        <w:rPr>
          <w:i/>
          <w:iCs/>
          <w:color w:val="FF0000"/>
          <w:sz w:val="16"/>
          <w:szCs w:val="16"/>
          <w:lang w:val="en-US"/>
        </w:rPr>
        <w:t>at</w:t>
      </w:r>
      <w:proofErr w:type="gramEnd"/>
      <w:r w:rsidR="00CC207C">
        <w:rPr>
          <w:i/>
          <w:iCs/>
          <w:color w:val="FF0000"/>
          <w:sz w:val="16"/>
          <w:szCs w:val="16"/>
          <w:lang w:val="en-US"/>
        </w:rPr>
        <w:t xml:space="preserve"> </w:t>
      </w:r>
      <w:r w:rsidRPr="0003083F">
        <w:rPr>
          <w:i/>
          <w:iCs/>
          <w:color w:val="FF0000"/>
          <w:sz w:val="16"/>
          <w:szCs w:val="16"/>
          <w:lang w:val="en-US"/>
        </w:rPr>
        <w:t xml:space="preserve"> 31</w:t>
      </w:r>
      <w:r w:rsidRPr="0003083F">
        <w:rPr>
          <w:i/>
          <w:iCs/>
          <w:color w:val="FF0000"/>
          <w:sz w:val="16"/>
          <w:szCs w:val="16"/>
          <w:vertAlign w:val="superscript"/>
          <w:lang w:val="en-US"/>
        </w:rPr>
        <w:t>st</w:t>
      </w:r>
      <w:r w:rsidRPr="0003083F">
        <w:rPr>
          <w:i/>
          <w:iCs/>
          <w:color w:val="FF0000"/>
          <w:sz w:val="16"/>
          <w:szCs w:val="16"/>
          <w:lang w:val="en-US"/>
        </w:rPr>
        <w:t xml:space="preserve"> March.</w:t>
      </w:r>
    </w:p>
    <w:p w14:paraId="0535EB5F" w14:textId="53535D04" w:rsidR="0076573E" w:rsidRDefault="0076573E" w:rsidP="0076573E">
      <w:pPr>
        <w:tabs>
          <w:tab w:val="left" w:pos="452"/>
        </w:tabs>
        <w:rPr>
          <w:i/>
          <w:iCs/>
          <w:color w:val="FF0000"/>
          <w:sz w:val="16"/>
          <w:szCs w:val="16"/>
          <w:lang w:val="en-US"/>
        </w:rPr>
      </w:pPr>
      <w:r w:rsidRPr="0003083F">
        <w:rPr>
          <w:i/>
          <w:iCs/>
          <w:color w:val="FF0000"/>
          <w:sz w:val="16"/>
          <w:szCs w:val="16"/>
          <w:lang w:val="en-US"/>
        </w:rPr>
        <w:t xml:space="preserve">June*   - This relates to </w:t>
      </w:r>
      <w:r w:rsidR="00CC207C">
        <w:rPr>
          <w:i/>
          <w:iCs/>
          <w:color w:val="FF0000"/>
          <w:sz w:val="16"/>
          <w:szCs w:val="16"/>
          <w:lang w:val="en-US"/>
        </w:rPr>
        <w:t xml:space="preserve">balance as </w:t>
      </w:r>
      <w:proofErr w:type="gramStart"/>
      <w:r w:rsidR="00CC207C">
        <w:rPr>
          <w:i/>
          <w:iCs/>
          <w:color w:val="FF0000"/>
          <w:sz w:val="16"/>
          <w:szCs w:val="16"/>
          <w:lang w:val="en-US"/>
        </w:rPr>
        <w:t>at</w:t>
      </w:r>
      <w:proofErr w:type="gramEnd"/>
      <w:r w:rsidR="00CC207C">
        <w:rPr>
          <w:i/>
          <w:iCs/>
          <w:color w:val="FF0000"/>
          <w:sz w:val="16"/>
          <w:szCs w:val="16"/>
          <w:lang w:val="en-US"/>
        </w:rPr>
        <w:t xml:space="preserve"> </w:t>
      </w:r>
      <w:r w:rsidRPr="0003083F">
        <w:rPr>
          <w:i/>
          <w:iCs/>
          <w:color w:val="FF0000"/>
          <w:sz w:val="16"/>
          <w:szCs w:val="16"/>
          <w:lang w:val="en-US"/>
        </w:rPr>
        <w:t xml:space="preserve"> 30</w:t>
      </w:r>
      <w:r w:rsidRPr="0003083F">
        <w:rPr>
          <w:i/>
          <w:iCs/>
          <w:color w:val="FF0000"/>
          <w:sz w:val="16"/>
          <w:szCs w:val="16"/>
          <w:vertAlign w:val="superscript"/>
          <w:lang w:val="en-US"/>
        </w:rPr>
        <w:t>th</w:t>
      </w:r>
      <w:r w:rsidRPr="0003083F">
        <w:rPr>
          <w:i/>
          <w:iCs/>
          <w:color w:val="FF0000"/>
          <w:sz w:val="16"/>
          <w:szCs w:val="16"/>
          <w:lang w:val="en-US"/>
        </w:rPr>
        <w:t xml:space="preserve"> June.</w:t>
      </w:r>
    </w:p>
    <w:p w14:paraId="00934CBE" w14:textId="401905CA" w:rsidR="0076573E" w:rsidRDefault="0076573E" w:rsidP="0076573E">
      <w:pPr>
        <w:tabs>
          <w:tab w:val="left" w:pos="452"/>
        </w:tabs>
        <w:rPr>
          <w:i/>
          <w:iCs/>
          <w:color w:val="FF0000"/>
          <w:sz w:val="16"/>
          <w:szCs w:val="16"/>
          <w:lang w:val="en-US"/>
        </w:rPr>
      </w:pPr>
      <w:r>
        <w:rPr>
          <w:i/>
          <w:iCs/>
          <w:color w:val="FF0000"/>
          <w:sz w:val="16"/>
          <w:szCs w:val="16"/>
          <w:lang w:val="en-US"/>
        </w:rPr>
        <w:t>Prior period relates to full year the previous year.</w:t>
      </w:r>
    </w:p>
    <w:p w14:paraId="35804EF7" w14:textId="77777777" w:rsidR="003133CE" w:rsidRDefault="003133CE" w:rsidP="003133CE"/>
    <w:p w14:paraId="7628992C" w14:textId="77777777" w:rsidR="007C42BE" w:rsidRDefault="007C42BE" w:rsidP="003133CE"/>
    <w:p w14:paraId="7D003914" w14:textId="4FB1E199" w:rsidR="007C42BE" w:rsidRPr="003133CE" w:rsidRDefault="007C42BE" w:rsidP="003133CE">
      <w:pPr>
        <w:sectPr w:rsidR="007C42BE" w:rsidRPr="003133CE" w:rsidSect="00B75B36">
          <w:pgSz w:w="12240" w:h="15840" w:code="1"/>
          <w:pgMar w:top="898" w:right="1151" w:bottom="180" w:left="1298" w:header="283" w:footer="283" w:gutter="0"/>
          <w:pgNumType w:start="1"/>
          <w:cols w:space="720"/>
          <w:docGrid w:linePitch="326"/>
        </w:sectPr>
      </w:pPr>
    </w:p>
    <w:p w14:paraId="59A07589" w14:textId="4E8A8806" w:rsidR="003836EB" w:rsidRPr="00D23B48" w:rsidRDefault="003836EB" w:rsidP="003836EB">
      <w:pPr>
        <w:pStyle w:val="Heading1"/>
        <w:numPr>
          <w:ilvl w:val="0"/>
          <w:numId w:val="34"/>
        </w:numPr>
        <w:tabs>
          <w:tab w:val="left" w:pos="360"/>
        </w:tabs>
        <w:spacing w:line="360" w:lineRule="auto"/>
        <w:ind w:left="360" w:firstLine="207"/>
        <w:rPr>
          <w:rFonts w:ascii="Times New Roman" w:hAnsi="Times New Roman"/>
          <w:sz w:val="22"/>
          <w:szCs w:val="22"/>
        </w:rPr>
      </w:pPr>
      <w:bookmarkStart w:id="11" w:name="_Toc112428551"/>
      <w:r w:rsidRPr="00801BC6">
        <w:rPr>
          <w:rFonts w:ascii="Times New Roman" w:hAnsi="Times New Roman"/>
          <w:sz w:val="22"/>
          <w:szCs w:val="22"/>
        </w:rPr>
        <w:lastRenderedPageBreak/>
        <w:t>Statement Of Changes In Equity For The Period Ended XX 20XX</w:t>
      </w:r>
      <w:bookmarkEnd w:id="11"/>
    </w:p>
    <w:tbl>
      <w:tblPr>
        <w:tblW w:w="136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851"/>
        <w:gridCol w:w="1424"/>
        <w:gridCol w:w="1425"/>
        <w:gridCol w:w="1425"/>
        <w:gridCol w:w="1425"/>
        <w:gridCol w:w="1425"/>
        <w:gridCol w:w="1425"/>
        <w:gridCol w:w="1425"/>
      </w:tblGrid>
      <w:tr w:rsidR="003836EB" w:rsidRPr="00801BC6" w14:paraId="1B934C67" w14:textId="77777777" w:rsidTr="00C1191B">
        <w:trPr>
          <w:trHeight w:val="555"/>
          <w:tblHeader/>
        </w:trPr>
        <w:tc>
          <w:tcPr>
            <w:tcW w:w="2864" w:type="dxa"/>
            <w:shd w:val="clear" w:color="auto" w:fill="0070C0"/>
            <w:vAlign w:val="center"/>
          </w:tcPr>
          <w:p w14:paraId="60058FA5" w14:textId="77777777" w:rsidR="003836EB" w:rsidRPr="00801BC6" w:rsidRDefault="003836EB" w:rsidP="003D20D7">
            <w:pPr>
              <w:autoSpaceDE/>
              <w:autoSpaceDN/>
              <w:spacing w:line="276" w:lineRule="auto"/>
              <w:rPr>
                <w:b/>
                <w:bCs/>
                <w:sz w:val="22"/>
                <w:szCs w:val="22"/>
                <w:lang w:eastAsia="en-GB"/>
              </w:rPr>
            </w:pPr>
          </w:p>
        </w:tc>
        <w:tc>
          <w:tcPr>
            <w:tcW w:w="851" w:type="dxa"/>
            <w:shd w:val="clear" w:color="auto" w:fill="0070C0"/>
            <w:vAlign w:val="center"/>
          </w:tcPr>
          <w:p w14:paraId="50649BAF" w14:textId="77777777" w:rsidR="003836EB" w:rsidRPr="00801BC6" w:rsidRDefault="003836EB" w:rsidP="00C1191B">
            <w:pPr>
              <w:autoSpaceDE/>
              <w:autoSpaceDN/>
              <w:spacing w:line="276" w:lineRule="auto"/>
              <w:rPr>
                <w:b/>
                <w:bCs/>
                <w:sz w:val="22"/>
                <w:szCs w:val="22"/>
                <w:lang w:eastAsia="en-GB"/>
              </w:rPr>
            </w:pPr>
            <w:r w:rsidRPr="00801BC6">
              <w:rPr>
                <w:b/>
                <w:bCs/>
                <w:sz w:val="22"/>
                <w:szCs w:val="22"/>
                <w:lang w:eastAsia="en-GB"/>
              </w:rPr>
              <w:t>Notes</w:t>
            </w:r>
          </w:p>
        </w:tc>
        <w:tc>
          <w:tcPr>
            <w:tcW w:w="1424" w:type="dxa"/>
            <w:shd w:val="clear" w:color="auto" w:fill="0070C0"/>
            <w:vAlign w:val="center"/>
            <w:hideMark/>
          </w:tcPr>
          <w:p w14:paraId="3EB5743F" w14:textId="77777777" w:rsidR="003836EB" w:rsidRPr="00801BC6" w:rsidRDefault="003836EB" w:rsidP="003D20D7">
            <w:pPr>
              <w:autoSpaceDE/>
              <w:autoSpaceDN/>
              <w:spacing w:line="276" w:lineRule="auto"/>
              <w:rPr>
                <w:b/>
                <w:bCs/>
                <w:sz w:val="22"/>
                <w:szCs w:val="22"/>
                <w:lang w:eastAsia="en-GB"/>
              </w:rPr>
            </w:pPr>
            <w:r w:rsidRPr="00801BC6">
              <w:rPr>
                <w:b/>
                <w:bCs/>
                <w:sz w:val="22"/>
                <w:szCs w:val="22"/>
                <w:lang w:eastAsia="en-GB"/>
              </w:rPr>
              <w:t>Ordinary share capital</w:t>
            </w:r>
          </w:p>
        </w:tc>
        <w:tc>
          <w:tcPr>
            <w:tcW w:w="1425" w:type="dxa"/>
            <w:shd w:val="clear" w:color="auto" w:fill="0070C0"/>
            <w:vAlign w:val="center"/>
            <w:hideMark/>
          </w:tcPr>
          <w:p w14:paraId="52396F66" w14:textId="77777777" w:rsidR="003836EB" w:rsidRPr="00801BC6" w:rsidRDefault="003836EB" w:rsidP="003D20D7">
            <w:pPr>
              <w:autoSpaceDE/>
              <w:autoSpaceDN/>
              <w:spacing w:line="276" w:lineRule="auto"/>
              <w:rPr>
                <w:b/>
                <w:bCs/>
                <w:sz w:val="22"/>
                <w:szCs w:val="22"/>
                <w:lang w:eastAsia="en-GB"/>
              </w:rPr>
            </w:pPr>
            <w:r w:rsidRPr="00801BC6">
              <w:rPr>
                <w:b/>
                <w:bCs/>
                <w:sz w:val="22"/>
                <w:szCs w:val="22"/>
                <w:lang w:eastAsia="en-GB"/>
              </w:rPr>
              <w:t>Revaluation reserve</w:t>
            </w:r>
          </w:p>
        </w:tc>
        <w:tc>
          <w:tcPr>
            <w:tcW w:w="1425" w:type="dxa"/>
            <w:shd w:val="clear" w:color="auto" w:fill="0070C0"/>
            <w:vAlign w:val="center"/>
            <w:hideMark/>
          </w:tcPr>
          <w:p w14:paraId="00738615" w14:textId="77777777" w:rsidR="003836EB" w:rsidRPr="00801BC6" w:rsidRDefault="003836EB" w:rsidP="003D20D7">
            <w:pPr>
              <w:autoSpaceDE/>
              <w:autoSpaceDN/>
              <w:spacing w:line="276" w:lineRule="auto"/>
              <w:rPr>
                <w:b/>
                <w:bCs/>
                <w:sz w:val="22"/>
                <w:szCs w:val="22"/>
                <w:lang w:eastAsia="en-GB"/>
              </w:rPr>
            </w:pPr>
            <w:r w:rsidRPr="00801BC6">
              <w:rPr>
                <w:b/>
                <w:bCs/>
                <w:sz w:val="22"/>
                <w:szCs w:val="22"/>
                <w:lang w:eastAsia="en-GB"/>
              </w:rPr>
              <w:t>Fair value adjustment reserve</w:t>
            </w:r>
          </w:p>
        </w:tc>
        <w:tc>
          <w:tcPr>
            <w:tcW w:w="1425" w:type="dxa"/>
            <w:shd w:val="clear" w:color="auto" w:fill="0070C0"/>
            <w:vAlign w:val="center"/>
            <w:hideMark/>
          </w:tcPr>
          <w:p w14:paraId="6AEB87ED" w14:textId="77777777" w:rsidR="003836EB" w:rsidRPr="00801BC6" w:rsidRDefault="003836EB" w:rsidP="003D20D7">
            <w:pPr>
              <w:autoSpaceDE/>
              <w:autoSpaceDN/>
              <w:spacing w:line="276" w:lineRule="auto"/>
              <w:rPr>
                <w:b/>
                <w:bCs/>
                <w:sz w:val="22"/>
                <w:szCs w:val="22"/>
                <w:lang w:eastAsia="en-GB"/>
              </w:rPr>
            </w:pPr>
            <w:r w:rsidRPr="00801BC6">
              <w:rPr>
                <w:b/>
                <w:bCs/>
                <w:sz w:val="22"/>
                <w:szCs w:val="22"/>
                <w:lang w:eastAsia="en-GB"/>
              </w:rPr>
              <w:t>Retained earnings</w:t>
            </w:r>
          </w:p>
        </w:tc>
        <w:tc>
          <w:tcPr>
            <w:tcW w:w="1425" w:type="dxa"/>
            <w:shd w:val="clear" w:color="auto" w:fill="0070C0"/>
            <w:vAlign w:val="center"/>
            <w:hideMark/>
          </w:tcPr>
          <w:p w14:paraId="68CA870F" w14:textId="77777777" w:rsidR="003836EB" w:rsidRPr="00801BC6" w:rsidRDefault="003836EB" w:rsidP="003D20D7">
            <w:pPr>
              <w:autoSpaceDE/>
              <w:autoSpaceDN/>
              <w:spacing w:line="276" w:lineRule="auto"/>
              <w:rPr>
                <w:b/>
                <w:bCs/>
                <w:sz w:val="22"/>
                <w:szCs w:val="22"/>
                <w:lang w:eastAsia="en-GB"/>
              </w:rPr>
            </w:pPr>
            <w:r w:rsidRPr="00801BC6">
              <w:rPr>
                <w:b/>
                <w:bCs/>
                <w:sz w:val="22"/>
                <w:szCs w:val="22"/>
                <w:lang w:eastAsia="en-GB"/>
              </w:rPr>
              <w:t>Proposed dividends</w:t>
            </w:r>
          </w:p>
        </w:tc>
        <w:tc>
          <w:tcPr>
            <w:tcW w:w="1425" w:type="dxa"/>
            <w:shd w:val="clear" w:color="auto" w:fill="0070C0"/>
          </w:tcPr>
          <w:p w14:paraId="3CAC287C" w14:textId="77777777" w:rsidR="003836EB" w:rsidRPr="00801BC6" w:rsidRDefault="003836EB" w:rsidP="003D20D7">
            <w:pPr>
              <w:autoSpaceDE/>
              <w:autoSpaceDN/>
              <w:spacing w:line="276" w:lineRule="auto"/>
              <w:rPr>
                <w:b/>
                <w:bCs/>
                <w:sz w:val="22"/>
                <w:szCs w:val="22"/>
                <w:lang w:eastAsia="en-GB"/>
              </w:rPr>
            </w:pPr>
            <w:r w:rsidRPr="00801BC6">
              <w:rPr>
                <w:b/>
                <w:bCs/>
                <w:sz w:val="22"/>
                <w:szCs w:val="22"/>
                <w:lang w:eastAsia="en-GB"/>
              </w:rPr>
              <w:t>Capital/</w:t>
            </w:r>
          </w:p>
          <w:p w14:paraId="3399F550" w14:textId="77777777" w:rsidR="003836EB" w:rsidRPr="00801BC6" w:rsidRDefault="003836EB" w:rsidP="003D20D7">
            <w:pPr>
              <w:autoSpaceDE/>
              <w:autoSpaceDN/>
              <w:spacing w:line="276" w:lineRule="auto"/>
              <w:rPr>
                <w:b/>
                <w:bCs/>
                <w:sz w:val="22"/>
                <w:szCs w:val="22"/>
                <w:lang w:eastAsia="en-GB"/>
              </w:rPr>
            </w:pPr>
            <w:r w:rsidRPr="00801BC6">
              <w:rPr>
                <w:b/>
                <w:bCs/>
                <w:sz w:val="22"/>
                <w:szCs w:val="22"/>
                <w:lang w:eastAsia="en-GB"/>
              </w:rPr>
              <w:t>Development Fund</w:t>
            </w:r>
          </w:p>
        </w:tc>
        <w:tc>
          <w:tcPr>
            <w:tcW w:w="1425" w:type="dxa"/>
            <w:shd w:val="clear" w:color="auto" w:fill="0070C0"/>
            <w:vAlign w:val="center"/>
            <w:hideMark/>
          </w:tcPr>
          <w:p w14:paraId="3464D6DB" w14:textId="77777777" w:rsidR="003836EB" w:rsidRPr="00801BC6" w:rsidRDefault="003836EB" w:rsidP="003D20D7">
            <w:pPr>
              <w:autoSpaceDE/>
              <w:autoSpaceDN/>
              <w:spacing w:line="360" w:lineRule="auto"/>
              <w:rPr>
                <w:b/>
                <w:bCs/>
                <w:sz w:val="22"/>
                <w:szCs w:val="22"/>
                <w:lang w:eastAsia="en-GB"/>
              </w:rPr>
            </w:pPr>
            <w:r w:rsidRPr="00801BC6">
              <w:rPr>
                <w:b/>
                <w:bCs/>
                <w:sz w:val="22"/>
                <w:szCs w:val="22"/>
                <w:lang w:eastAsia="en-GB"/>
              </w:rPr>
              <w:t>Total</w:t>
            </w:r>
          </w:p>
        </w:tc>
      </w:tr>
      <w:tr w:rsidR="003836EB" w:rsidRPr="00801BC6" w14:paraId="6B352424" w14:textId="77777777" w:rsidTr="003D20D7">
        <w:trPr>
          <w:trHeight w:val="340"/>
        </w:trPr>
        <w:tc>
          <w:tcPr>
            <w:tcW w:w="2864" w:type="dxa"/>
            <w:shd w:val="clear" w:color="auto" w:fill="auto"/>
            <w:noWrap/>
            <w:vAlign w:val="center"/>
            <w:hideMark/>
          </w:tcPr>
          <w:p w14:paraId="7CE6D1C6" w14:textId="2E216B99" w:rsidR="003836EB" w:rsidRPr="00801BC6" w:rsidRDefault="003836EB" w:rsidP="003D20D7">
            <w:pPr>
              <w:tabs>
                <w:tab w:val="left" w:pos="333"/>
                <w:tab w:val="decimal" w:pos="9214"/>
              </w:tabs>
              <w:spacing w:line="276" w:lineRule="auto"/>
              <w:rPr>
                <w:b/>
                <w:sz w:val="22"/>
                <w:szCs w:val="22"/>
              </w:rPr>
            </w:pPr>
            <w:r w:rsidRPr="00801BC6">
              <w:rPr>
                <w:b/>
                <w:sz w:val="22"/>
                <w:szCs w:val="22"/>
              </w:rPr>
              <w:t xml:space="preserve">As at the beginning of the previous </w:t>
            </w:r>
            <w:r w:rsidR="008D0A67" w:rsidRPr="00801BC6">
              <w:rPr>
                <w:b/>
                <w:sz w:val="22"/>
                <w:szCs w:val="22"/>
              </w:rPr>
              <w:t>year</w:t>
            </w:r>
          </w:p>
        </w:tc>
        <w:tc>
          <w:tcPr>
            <w:tcW w:w="851" w:type="dxa"/>
          </w:tcPr>
          <w:p w14:paraId="16411CF5" w14:textId="77777777" w:rsidR="003836EB" w:rsidRDefault="003836EB" w:rsidP="003D20D7">
            <w:pPr>
              <w:tabs>
                <w:tab w:val="decimal" w:pos="5812"/>
                <w:tab w:val="decimal" w:pos="9214"/>
              </w:tabs>
              <w:spacing w:line="276" w:lineRule="auto"/>
              <w:jc w:val="right"/>
              <w:rPr>
                <w:b/>
                <w:sz w:val="22"/>
                <w:szCs w:val="22"/>
              </w:rPr>
            </w:pPr>
          </w:p>
          <w:p w14:paraId="3E0A8846" w14:textId="0E98C819" w:rsidR="00FF4B83" w:rsidRPr="00FF4B83" w:rsidRDefault="00FF4B83" w:rsidP="00FF4B83">
            <w:pPr>
              <w:rPr>
                <w:sz w:val="22"/>
                <w:szCs w:val="22"/>
              </w:rPr>
            </w:pPr>
          </w:p>
        </w:tc>
        <w:tc>
          <w:tcPr>
            <w:tcW w:w="1424" w:type="dxa"/>
            <w:shd w:val="clear" w:color="auto" w:fill="auto"/>
            <w:noWrap/>
            <w:vAlign w:val="center"/>
            <w:hideMark/>
          </w:tcPr>
          <w:p w14:paraId="351ABC46" w14:textId="77777777" w:rsidR="003836EB" w:rsidRPr="00801BC6" w:rsidRDefault="003836EB" w:rsidP="003D20D7">
            <w:pPr>
              <w:tabs>
                <w:tab w:val="decimal" w:pos="5812"/>
                <w:tab w:val="decimal" w:pos="9214"/>
              </w:tabs>
              <w:spacing w:line="276" w:lineRule="auto"/>
              <w:jc w:val="center"/>
              <w:rPr>
                <w:b/>
                <w:sz w:val="22"/>
                <w:szCs w:val="22"/>
              </w:rPr>
            </w:pPr>
            <w:r w:rsidRPr="00801BC6">
              <w:rPr>
                <w:b/>
                <w:sz w:val="22"/>
                <w:szCs w:val="22"/>
              </w:rPr>
              <w:t>xxx</w:t>
            </w:r>
          </w:p>
        </w:tc>
        <w:tc>
          <w:tcPr>
            <w:tcW w:w="1425" w:type="dxa"/>
            <w:shd w:val="clear" w:color="auto" w:fill="auto"/>
            <w:noWrap/>
            <w:vAlign w:val="center"/>
            <w:hideMark/>
          </w:tcPr>
          <w:p w14:paraId="5DB590E9" w14:textId="77777777" w:rsidR="003836EB" w:rsidRPr="00801BC6" w:rsidRDefault="003836EB" w:rsidP="003D20D7">
            <w:pPr>
              <w:tabs>
                <w:tab w:val="decimal" w:pos="5812"/>
                <w:tab w:val="decimal" w:pos="9214"/>
              </w:tabs>
              <w:spacing w:line="276" w:lineRule="auto"/>
              <w:jc w:val="center"/>
              <w:rPr>
                <w:b/>
                <w:sz w:val="22"/>
                <w:szCs w:val="22"/>
              </w:rPr>
            </w:pPr>
            <w:r w:rsidRPr="00801BC6">
              <w:rPr>
                <w:b/>
                <w:sz w:val="22"/>
                <w:szCs w:val="22"/>
              </w:rPr>
              <w:t>xxx</w:t>
            </w:r>
          </w:p>
        </w:tc>
        <w:tc>
          <w:tcPr>
            <w:tcW w:w="1425" w:type="dxa"/>
            <w:shd w:val="clear" w:color="auto" w:fill="auto"/>
            <w:noWrap/>
            <w:vAlign w:val="center"/>
            <w:hideMark/>
          </w:tcPr>
          <w:p w14:paraId="19851F6D" w14:textId="77777777" w:rsidR="003836EB" w:rsidRPr="00801BC6" w:rsidRDefault="003836EB" w:rsidP="003D20D7">
            <w:pPr>
              <w:tabs>
                <w:tab w:val="decimal" w:pos="5812"/>
                <w:tab w:val="decimal" w:pos="9214"/>
              </w:tabs>
              <w:spacing w:line="276" w:lineRule="auto"/>
              <w:jc w:val="center"/>
              <w:rPr>
                <w:b/>
                <w:sz w:val="22"/>
                <w:szCs w:val="22"/>
              </w:rPr>
            </w:pPr>
            <w:r w:rsidRPr="00801BC6">
              <w:rPr>
                <w:b/>
                <w:sz w:val="22"/>
                <w:szCs w:val="22"/>
              </w:rPr>
              <w:t>xxx</w:t>
            </w:r>
          </w:p>
        </w:tc>
        <w:tc>
          <w:tcPr>
            <w:tcW w:w="1425" w:type="dxa"/>
            <w:shd w:val="clear" w:color="auto" w:fill="auto"/>
            <w:noWrap/>
            <w:vAlign w:val="center"/>
            <w:hideMark/>
          </w:tcPr>
          <w:p w14:paraId="231357D7" w14:textId="77777777" w:rsidR="003836EB" w:rsidRPr="00801BC6" w:rsidRDefault="003836EB" w:rsidP="003D20D7">
            <w:pPr>
              <w:tabs>
                <w:tab w:val="decimal" w:pos="5812"/>
                <w:tab w:val="decimal" w:pos="9214"/>
              </w:tabs>
              <w:spacing w:line="276" w:lineRule="auto"/>
              <w:jc w:val="center"/>
              <w:rPr>
                <w:b/>
                <w:sz w:val="22"/>
                <w:szCs w:val="22"/>
              </w:rPr>
            </w:pPr>
            <w:r w:rsidRPr="00801BC6">
              <w:rPr>
                <w:b/>
                <w:sz w:val="22"/>
                <w:szCs w:val="22"/>
              </w:rPr>
              <w:t>xxx</w:t>
            </w:r>
          </w:p>
        </w:tc>
        <w:tc>
          <w:tcPr>
            <w:tcW w:w="1425" w:type="dxa"/>
            <w:shd w:val="clear" w:color="auto" w:fill="auto"/>
            <w:noWrap/>
            <w:vAlign w:val="center"/>
            <w:hideMark/>
          </w:tcPr>
          <w:p w14:paraId="381D9245" w14:textId="77777777" w:rsidR="003836EB" w:rsidRPr="00801BC6" w:rsidRDefault="003836EB" w:rsidP="003D20D7">
            <w:pPr>
              <w:tabs>
                <w:tab w:val="decimal" w:pos="5812"/>
                <w:tab w:val="decimal" w:pos="9214"/>
              </w:tabs>
              <w:spacing w:line="276" w:lineRule="auto"/>
              <w:jc w:val="center"/>
              <w:rPr>
                <w:b/>
                <w:sz w:val="22"/>
                <w:szCs w:val="22"/>
              </w:rPr>
            </w:pPr>
            <w:r w:rsidRPr="00801BC6">
              <w:rPr>
                <w:b/>
                <w:sz w:val="22"/>
                <w:szCs w:val="22"/>
              </w:rPr>
              <w:t>xxx</w:t>
            </w:r>
          </w:p>
        </w:tc>
        <w:tc>
          <w:tcPr>
            <w:tcW w:w="1425" w:type="dxa"/>
            <w:vAlign w:val="center"/>
          </w:tcPr>
          <w:p w14:paraId="61813FA0" w14:textId="77777777" w:rsidR="003836EB" w:rsidRPr="00801BC6" w:rsidRDefault="003836EB" w:rsidP="003D20D7">
            <w:pPr>
              <w:tabs>
                <w:tab w:val="decimal" w:pos="5812"/>
                <w:tab w:val="decimal" w:pos="9214"/>
              </w:tabs>
              <w:spacing w:line="276" w:lineRule="auto"/>
              <w:jc w:val="center"/>
              <w:rPr>
                <w:b/>
                <w:sz w:val="22"/>
                <w:szCs w:val="22"/>
              </w:rPr>
            </w:pPr>
            <w:r w:rsidRPr="00801BC6">
              <w:rPr>
                <w:b/>
                <w:sz w:val="22"/>
                <w:szCs w:val="22"/>
              </w:rPr>
              <w:t>xxx</w:t>
            </w:r>
          </w:p>
        </w:tc>
        <w:tc>
          <w:tcPr>
            <w:tcW w:w="1425" w:type="dxa"/>
            <w:shd w:val="clear" w:color="auto" w:fill="auto"/>
            <w:noWrap/>
            <w:vAlign w:val="center"/>
            <w:hideMark/>
          </w:tcPr>
          <w:p w14:paraId="3672BFCE" w14:textId="77777777" w:rsidR="003836EB" w:rsidRPr="00801BC6" w:rsidRDefault="003836EB" w:rsidP="003D20D7">
            <w:pPr>
              <w:autoSpaceDE/>
              <w:autoSpaceDN/>
              <w:spacing w:line="360" w:lineRule="auto"/>
              <w:jc w:val="center"/>
              <w:rPr>
                <w:b/>
                <w:sz w:val="22"/>
                <w:szCs w:val="22"/>
                <w:lang w:eastAsia="en-GB"/>
              </w:rPr>
            </w:pPr>
            <w:r w:rsidRPr="00801BC6">
              <w:rPr>
                <w:b/>
                <w:sz w:val="22"/>
                <w:szCs w:val="22"/>
                <w:lang w:eastAsia="en-GB"/>
              </w:rPr>
              <w:t>xxx</w:t>
            </w:r>
          </w:p>
        </w:tc>
      </w:tr>
      <w:tr w:rsidR="003836EB" w:rsidRPr="00801BC6" w14:paraId="0494785E" w14:textId="77777777" w:rsidTr="003D20D7">
        <w:trPr>
          <w:trHeight w:val="340"/>
        </w:trPr>
        <w:tc>
          <w:tcPr>
            <w:tcW w:w="2864" w:type="dxa"/>
            <w:shd w:val="clear" w:color="auto" w:fill="auto"/>
            <w:noWrap/>
            <w:vAlign w:val="center"/>
          </w:tcPr>
          <w:p w14:paraId="70B85EE7" w14:textId="77777777" w:rsidR="003836EB" w:rsidRPr="00801BC6" w:rsidRDefault="003836EB" w:rsidP="003D20D7">
            <w:pPr>
              <w:tabs>
                <w:tab w:val="left" w:pos="333"/>
                <w:tab w:val="decimal" w:pos="9214"/>
              </w:tabs>
              <w:spacing w:line="276" w:lineRule="auto"/>
              <w:rPr>
                <w:bCs/>
                <w:sz w:val="22"/>
                <w:szCs w:val="22"/>
              </w:rPr>
            </w:pPr>
            <w:r w:rsidRPr="00801BC6">
              <w:rPr>
                <w:bCs/>
                <w:sz w:val="22"/>
                <w:szCs w:val="22"/>
              </w:rPr>
              <w:t>New capital issued</w:t>
            </w:r>
          </w:p>
        </w:tc>
        <w:tc>
          <w:tcPr>
            <w:tcW w:w="851" w:type="dxa"/>
          </w:tcPr>
          <w:p w14:paraId="6C1DBE6C" w14:textId="77777777" w:rsidR="003836EB" w:rsidRPr="00801BC6" w:rsidRDefault="003836EB" w:rsidP="003D20D7">
            <w:pPr>
              <w:tabs>
                <w:tab w:val="decimal" w:pos="5812"/>
                <w:tab w:val="decimal" w:pos="9214"/>
              </w:tabs>
              <w:spacing w:line="276" w:lineRule="auto"/>
              <w:jc w:val="right"/>
              <w:rPr>
                <w:b/>
                <w:sz w:val="22"/>
                <w:szCs w:val="22"/>
              </w:rPr>
            </w:pPr>
          </w:p>
        </w:tc>
        <w:tc>
          <w:tcPr>
            <w:tcW w:w="1424" w:type="dxa"/>
            <w:shd w:val="clear" w:color="auto" w:fill="auto"/>
            <w:noWrap/>
            <w:vAlign w:val="center"/>
          </w:tcPr>
          <w:p w14:paraId="4C1F34D6" w14:textId="77777777" w:rsidR="003836EB" w:rsidRPr="00801BC6" w:rsidRDefault="003836EB" w:rsidP="003D20D7">
            <w:pPr>
              <w:tabs>
                <w:tab w:val="decimal" w:pos="5812"/>
                <w:tab w:val="decimal" w:pos="9214"/>
              </w:tabs>
              <w:spacing w:line="276" w:lineRule="auto"/>
              <w:jc w:val="center"/>
              <w:rPr>
                <w:bCs/>
                <w:sz w:val="22"/>
                <w:szCs w:val="22"/>
              </w:rPr>
            </w:pPr>
            <w:r w:rsidRPr="00801BC6">
              <w:rPr>
                <w:bCs/>
                <w:sz w:val="22"/>
                <w:szCs w:val="22"/>
              </w:rPr>
              <w:t>xxx</w:t>
            </w:r>
          </w:p>
        </w:tc>
        <w:tc>
          <w:tcPr>
            <w:tcW w:w="1425" w:type="dxa"/>
            <w:shd w:val="clear" w:color="auto" w:fill="auto"/>
            <w:noWrap/>
            <w:vAlign w:val="center"/>
          </w:tcPr>
          <w:p w14:paraId="643ADC78" w14:textId="77777777" w:rsidR="003836EB" w:rsidRPr="00801BC6" w:rsidRDefault="003836EB" w:rsidP="003D20D7">
            <w:pPr>
              <w:tabs>
                <w:tab w:val="decimal" w:pos="5812"/>
                <w:tab w:val="decimal" w:pos="9214"/>
              </w:tabs>
              <w:spacing w:line="276" w:lineRule="auto"/>
              <w:jc w:val="center"/>
              <w:rPr>
                <w:bCs/>
                <w:sz w:val="22"/>
                <w:szCs w:val="22"/>
              </w:rPr>
            </w:pPr>
          </w:p>
        </w:tc>
        <w:tc>
          <w:tcPr>
            <w:tcW w:w="1425" w:type="dxa"/>
            <w:shd w:val="clear" w:color="auto" w:fill="auto"/>
            <w:noWrap/>
            <w:vAlign w:val="center"/>
          </w:tcPr>
          <w:p w14:paraId="4128C28F" w14:textId="77777777" w:rsidR="003836EB" w:rsidRPr="00801BC6" w:rsidRDefault="003836EB" w:rsidP="003D20D7">
            <w:pPr>
              <w:tabs>
                <w:tab w:val="decimal" w:pos="5812"/>
                <w:tab w:val="decimal" w:pos="9214"/>
              </w:tabs>
              <w:spacing w:line="276" w:lineRule="auto"/>
              <w:jc w:val="center"/>
              <w:rPr>
                <w:bCs/>
                <w:sz w:val="22"/>
                <w:szCs w:val="22"/>
              </w:rPr>
            </w:pPr>
          </w:p>
        </w:tc>
        <w:tc>
          <w:tcPr>
            <w:tcW w:w="1425" w:type="dxa"/>
            <w:shd w:val="clear" w:color="auto" w:fill="auto"/>
            <w:noWrap/>
            <w:vAlign w:val="center"/>
          </w:tcPr>
          <w:p w14:paraId="53BCAF0E" w14:textId="77777777" w:rsidR="003836EB" w:rsidRPr="00801BC6" w:rsidRDefault="003836EB" w:rsidP="003D20D7">
            <w:pPr>
              <w:tabs>
                <w:tab w:val="decimal" w:pos="5812"/>
                <w:tab w:val="decimal" w:pos="9214"/>
              </w:tabs>
              <w:spacing w:line="276" w:lineRule="auto"/>
              <w:jc w:val="center"/>
              <w:rPr>
                <w:bCs/>
                <w:sz w:val="22"/>
                <w:szCs w:val="22"/>
              </w:rPr>
            </w:pPr>
          </w:p>
        </w:tc>
        <w:tc>
          <w:tcPr>
            <w:tcW w:w="1425" w:type="dxa"/>
            <w:shd w:val="clear" w:color="auto" w:fill="auto"/>
            <w:noWrap/>
            <w:vAlign w:val="center"/>
          </w:tcPr>
          <w:p w14:paraId="08949464" w14:textId="77777777" w:rsidR="003836EB" w:rsidRPr="00801BC6" w:rsidRDefault="003836EB" w:rsidP="003D20D7">
            <w:pPr>
              <w:tabs>
                <w:tab w:val="decimal" w:pos="5812"/>
                <w:tab w:val="decimal" w:pos="9214"/>
              </w:tabs>
              <w:spacing w:line="276" w:lineRule="auto"/>
              <w:jc w:val="center"/>
              <w:rPr>
                <w:bCs/>
                <w:sz w:val="22"/>
                <w:szCs w:val="22"/>
              </w:rPr>
            </w:pPr>
          </w:p>
        </w:tc>
        <w:tc>
          <w:tcPr>
            <w:tcW w:w="1425" w:type="dxa"/>
            <w:vAlign w:val="center"/>
          </w:tcPr>
          <w:p w14:paraId="470D6DCF" w14:textId="77777777" w:rsidR="003836EB" w:rsidRPr="00801BC6" w:rsidRDefault="003836EB" w:rsidP="003D20D7">
            <w:pPr>
              <w:tabs>
                <w:tab w:val="decimal" w:pos="5812"/>
                <w:tab w:val="decimal" w:pos="9214"/>
              </w:tabs>
              <w:spacing w:line="276" w:lineRule="auto"/>
              <w:jc w:val="center"/>
              <w:rPr>
                <w:bCs/>
                <w:sz w:val="22"/>
                <w:szCs w:val="22"/>
              </w:rPr>
            </w:pPr>
          </w:p>
        </w:tc>
        <w:tc>
          <w:tcPr>
            <w:tcW w:w="1425" w:type="dxa"/>
            <w:shd w:val="clear" w:color="auto" w:fill="auto"/>
            <w:noWrap/>
            <w:vAlign w:val="center"/>
          </w:tcPr>
          <w:p w14:paraId="693A81DA" w14:textId="77777777" w:rsidR="003836EB" w:rsidRPr="00801BC6" w:rsidRDefault="003836EB" w:rsidP="003D20D7">
            <w:pPr>
              <w:autoSpaceDE/>
              <w:autoSpaceDN/>
              <w:spacing w:line="360" w:lineRule="auto"/>
              <w:jc w:val="center"/>
              <w:rPr>
                <w:bCs/>
                <w:sz w:val="22"/>
                <w:szCs w:val="22"/>
                <w:lang w:eastAsia="en-GB"/>
              </w:rPr>
            </w:pPr>
            <w:r w:rsidRPr="00801BC6">
              <w:rPr>
                <w:bCs/>
                <w:sz w:val="22"/>
                <w:szCs w:val="22"/>
                <w:lang w:eastAsia="en-GB"/>
              </w:rPr>
              <w:t>xxx</w:t>
            </w:r>
          </w:p>
        </w:tc>
      </w:tr>
      <w:tr w:rsidR="003836EB" w:rsidRPr="00801BC6" w14:paraId="5CABA75B" w14:textId="77777777" w:rsidTr="003D20D7">
        <w:trPr>
          <w:trHeight w:val="340"/>
        </w:trPr>
        <w:tc>
          <w:tcPr>
            <w:tcW w:w="2864" w:type="dxa"/>
            <w:shd w:val="clear" w:color="auto" w:fill="auto"/>
            <w:noWrap/>
            <w:vAlign w:val="center"/>
          </w:tcPr>
          <w:p w14:paraId="4EDA5E67" w14:textId="77777777" w:rsidR="003836EB" w:rsidRPr="00801BC6" w:rsidRDefault="003836EB" w:rsidP="003D20D7">
            <w:pPr>
              <w:tabs>
                <w:tab w:val="left" w:pos="333"/>
                <w:tab w:val="decimal" w:pos="9214"/>
              </w:tabs>
              <w:spacing w:line="276" w:lineRule="auto"/>
              <w:rPr>
                <w:sz w:val="22"/>
                <w:szCs w:val="22"/>
              </w:rPr>
            </w:pPr>
            <w:r w:rsidRPr="00801BC6">
              <w:rPr>
                <w:sz w:val="22"/>
                <w:szCs w:val="22"/>
              </w:rPr>
              <w:t>Revaluation gain</w:t>
            </w:r>
          </w:p>
        </w:tc>
        <w:tc>
          <w:tcPr>
            <w:tcW w:w="851" w:type="dxa"/>
          </w:tcPr>
          <w:p w14:paraId="2A646E5C" w14:textId="77777777" w:rsidR="003836EB" w:rsidRPr="00801BC6" w:rsidRDefault="003836EB" w:rsidP="003D20D7">
            <w:pPr>
              <w:tabs>
                <w:tab w:val="decimal" w:pos="5812"/>
                <w:tab w:val="decimal" w:pos="9214"/>
              </w:tabs>
              <w:spacing w:line="276" w:lineRule="auto"/>
              <w:jc w:val="right"/>
              <w:rPr>
                <w:sz w:val="22"/>
                <w:szCs w:val="22"/>
              </w:rPr>
            </w:pPr>
          </w:p>
        </w:tc>
        <w:tc>
          <w:tcPr>
            <w:tcW w:w="1424" w:type="dxa"/>
            <w:shd w:val="clear" w:color="auto" w:fill="auto"/>
            <w:noWrap/>
            <w:vAlign w:val="center"/>
          </w:tcPr>
          <w:p w14:paraId="69EA8A33"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tcPr>
          <w:p w14:paraId="65C4AB01"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xxx</w:t>
            </w:r>
          </w:p>
        </w:tc>
        <w:tc>
          <w:tcPr>
            <w:tcW w:w="1425" w:type="dxa"/>
            <w:shd w:val="clear" w:color="auto" w:fill="auto"/>
            <w:noWrap/>
            <w:vAlign w:val="center"/>
          </w:tcPr>
          <w:p w14:paraId="44E13575"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tcPr>
          <w:p w14:paraId="0ECC9928"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tcPr>
          <w:p w14:paraId="5A1C4A3A"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vAlign w:val="center"/>
          </w:tcPr>
          <w:p w14:paraId="0A5883D7"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tcPr>
          <w:p w14:paraId="00C690BF" w14:textId="77777777" w:rsidR="003836EB" w:rsidRPr="00801BC6" w:rsidRDefault="003836EB" w:rsidP="003D20D7">
            <w:pPr>
              <w:autoSpaceDE/>
              <w:autoSpaceDN/>
              <w:spacing w:line="360" w:lineRule="auto"/>
              <w:jc w:val="center"/>
              <w:rPr>
                <w:b/>
                <w:sz w:val="22"/>
                <w:szCs w:val="22"/>
                <w:lang w:eastAsia="en-GB"/>
              </w:rPr>
            </w:pPr>
            <w:r w:rsidRPr="00801BC6">
              <w:rPr>
                <w:sz w:val="22"/>
                <w:szCs w:val="22"/>
              </w:rPr>
              <w:t>xxx</w:t>
            </w:r>
          </w:p>
        </w:tc>
      </w:tr>
      <w:tr w:rsidR="003836EB" w:rsidRPr="00801BC6" w14:paraId="36C82247" w14:textId="77777777" w:rsidTr="003D20D7">
        <w:trPr>
          <w:trHeight w:val="340"/>
        </w:trPr>
        <w:tc>
          <w:tcPr>
            <w:tcW w:w="2864" w:type="dxa"/>
            <w:shd w:val="clear" w:color="auto" w:fill="auto"/>
            <w:noWrap/>
            <w:vAlign w:val="center"/>
            <w:hideMark/>
          </w:tcPr>
          <w:p w14:paraId="40404233" w14:textId="77777777" w:rsidR="003836EB" w:rsidRPr="00801BC6" w:rsidRDefault="003836EB" w:rsidP="003D20D7">
            <w:pPr>
              <w:autoSpaceDE/>
              <w:autoSpaceDN/>
              <w:spacing w:line="276" w:lineRule="auto"/>
              <w:rPr>
                <w:sz w:val="22"/>
                <w:szCs w:val="22"/>
                <w:lang w:eastAsia="en-GB"/>
              </w:rPr>
            </w:pPr>
            <w:r w:rsidRPr="00801BC6">
              <w:rPr>
                <w:sz w:val="22"/>
                <w:szCs w:val="22"/>
              </w:rPr>
              <w:t>Transfer of excess depreciation on revaluation</w:t>
            </w:r>
          </w:p>
        </w:tc>
        <w:tc>
          <w:tcPr>
            <w:tcW w:w="851" w:type="dxa"/>
          </w:tcPr>
          <w:p w14:paraId="7C38724B" w14:textId="77777777" w:rsidR="003836EB" w:rsidRPr="00801BC6" w:rsidRDefault="003836EB" w:rsidP="003D20D7">
            <w:pPr>
              <w:tabs>
                <w:tab w:val="decimal" w:pos="5812"/>
                <w:tab w:val="decimal" w:pos="9214"/>
              </w:tabs>
              <w:spacing w:line="276" w:lineRule="auto"/>
              <w:jc w:val="right"/>
              <w:rPr>
                <w:sz w:val="22"/>
                <w:szCs w:val="22"/>
              </w:rPr>
            </w:pPr>
          </w:p>
        </w:tc>
        <w:tc>
          <w:tcPr>
            <w:tcW w:w="1424" w:type="dxa"/>
            <w:shd w:val="clear" w:color="auto" w:fill="auto"/>
            <w:noWrap/>
            <w:vAlign w:val="center"/>
            <w:hideMark/>
          </w:tcPr>
          <w:p w14:paraId="1C85AA4C"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4EE2F39C"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(xxx)</w:t>
            </w:r>
          </w:p>
        </w:tc>
        <w:tc>
          <w:tcPr>
            <w:tcW w:w="1425" w:type="dxa"/>
            <w:shd w:val="clear" w:color="auto" w:fill="auto"/>
            <w:noWrap/>
            <w:vAlign w:val="center"/>
            <w:hideMark/>
          </w:tcPr>
          <w:p w14:paraId="73A884E1"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22FEAA72"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xxx</w:t>
            </w:r>
          </w:p>
        </w:tc>
        <w:tc>
          <w:tcPr>
            <w:tcW w:w="1425" w:type="dxa"/>
            <w:shd w:val="clear" w:color="auto" w:fill="auto"/>
            <w:noWrap/>
            <w:vAlign w:val="center"/>
            <w:hideMark/>
          </w:tcPr>
          <w:p w14:paraId="1EDD90E3"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vAlign w:val="center"/>
          </w:tcPr>
          <w:p w14:paraId="350C1428"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2B6E0525" w14:textId="77777777" w:rsidR="003836EB" w:rsidRPr="00801BC6" w:rsidRDefault="003836EB" w:rsidP="003D20D7">
            <w:pPr>
              <w:autoSpaceDE/>
              <w:autoSpaceDN/>
              <w:spacing w:line="360" w:lineRule="auto"/>
              <w:jc w:val="center"/>
              <w:rPr>
                <w:sz w:val="22"/>
                <w:szCs w:val="22"/>
                <w:lang w:eastAsia="en-GB"/>
              </w:rPr>
            </w:pPr>
            <w:r w:rsidRPr="00801BC6">
              <w:rPr>
                <w:sz w:val="22"/>
                <w:szCs w:val="22"/>
                <w:lang w:eastAsia="en-GB"/>
              </w:rPr>
              <w:t>-</w:t>
            </w:r>
          </w:p>
        </w:tc>
      </w:tr>
      <w:tr w:rsidR="003836EB" w:rsidRPr="00801BC6" w14:paraId="307A11CE" w14:textId="77777777" w:rsidTr="003D20D7">
        <w:trPr>
          <w:trHeight w:val="340"/>
        </w:trPr>
        <w:tc>
          <w:tcPr>
            <w:tcW w:w="2864" w:type="dxa"/>
            <w:shd w:val="clear" w:color="auto" w:fill="auto"/>
            <w:noWrap/>
            <w:vAlign w:val="center"/>
            <w:hideMark/>
          </w:tcPr>
          <w:p w14:paraId="36D7BC5C" w14:textId="77777777" w:rsidR="003836EB" w:rsidRPr="00801BC6" w:rsidRDefault="003836EB" w:rsidP="003D20D7">
            <w:pPr>
              <w:tabs>
                <w:tab w:val="left" w:pos="333"/>
                <w:tab w:val="decimal" w:pos="9214"/>
              </w:tabs>
              <w:spacing w:line="276" w:lineRule="auto"/>
              <w:rPr>
                <w:sz w:val="22"/>
                <w:szCs w:val="22"/>
              </w:rPr>
            </w:pPr>
            <w:r w:rsidRPr="00801BC6">
              <w:rPr>
                <w:sz w:val="22"/>
                <w:szCs w:val="22"/>
              </w:rPr>
              <w:t>Deferred tax on excess depreciation</w:t>
            </w:r>
          </w:p>
        </w:tc>
        <w:tc>
          <w:tcPr>
            <w:tcW w:w="851" w:type="dxa"/>
          </w:tcPr>
          <w:p w14:paraId="0D61E29A" w14:textId="77777777" w:rsidR="003836EB" w:rsidRPr="00801BC6" w:rsidRDefault="003836EB" w:rsidP="003D20D7">
            <w:pPr>
              <w:tabs>
                <w:tab w:val="decimal" w:pos="5812"/>
                <w:tab w:val="decimal" w:pos="9214"/>
              </w:tabs>
              <w:spacing w:line="276" w:lineRule="auto"/>
              <w:jc w:val="right"/>
              <w:rPr>
                <w:sz w:val="22"/>
                <w:szCs w:val="22"/>
              </w:rPr>
            </w:pPr>
          </w:p>
        </w:tc>
        <w:tc>
          <w:tcPr>
            <w:tcW w:w="1424" w:type="dxa"/>
            <w:shd w:val="clear" w:color="auto" w:fill="auto"/>
            <w:noWrap/>
            <w:vAlign w:val="center"/>
            <w:hideMark/>
          </w:tcPr>
          <w:p w14:paraId="7F3EE4DD"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2ADEF7F5"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xxx</w:t>
            </w:r>
          </w:p>
        </w:tc>
        <w:tc>
          <w:tcPr>
            <w:tcW w:w="1425" w:type="dxa"/>
            <w:shd w:val="clear" w:color="auto" w:fill="auto"/>
            <w:noWrap/>
            <w:vAlign w:val="center"/>
            <w:hideMark/>
          </w:tcPr>
          <w:p w14:paraId="46DB4DA4"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663E6C09"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03C37ED9"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vAlign w:val="center"/>
          </w:tcPr>
          <w:p w14:paraId="7DE5FBAF"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7AF552E5" w14:textId="77777777" w:rsidR="003836EB" w:rsidRPr="00801BC6" w:rsidRDefault="003836EB" w:rsidP="003D20D7">
            <w:pPr>
              <w:autoSpaceDE/>
              <w:autoSpaceDN/>
              <w:spacing w:line="360" w:lineRule="auto"/>
              <w:jc w:val="center"/>
              <w:rPr>
                <w:sz w:val="22"/>
                <w:szCs w:val="22"/>
                <w:lang w:eastAsia="en-GB"/>
              </w:rPr>
            </w:pPr>
            <w:r w:rsidRPr="00801BC6">
              <w:rPr>
                <w:sz w:val="22"/>
                <w:szCs w:val="22"/>
                <w:lang w:eastAsia="en-GB"/>
              </w:rPr>
              <w:t>xxx</w:t>
            </w:r>
          </w:p>
        </w:tc>
      </w:tr>
      <w:tr w:rsidR="003836EB" w:rsidRPr="00801BC6" w14:paraId="6651AE62" w14:textId="77777777" w:rsidTr="003D20D7">
        <w:trPr>
          <w:trHeight w:val="340"/>
        </w:trPr>
        <w:tc>
          <w:tcPr>
            <w:tcW w:w="2864" w:type="dxa"/>
            <w:shd w:val="clear" w:color="auto" w:fill="auto"/>
            <w:noWrap/>
            <w:vAlign w:val="center"/>
            <w:hideMark/>
          </w:tcPr>
          <w:p w14:paraId="5609D3FE" w14:textId="77777777" w:rsidR="003836EB" w:rsidRPr="00801BC6" w:rsidRDefault="003836EB" w:rsidP="003D20D7">
            <w:pPr>
              <w:tabs>
                <w:tab w:val="left" w:pos="333"/>
                <w:tab w:val="decimal" w:pos="9214"/>
              </w:tabs>
              <w:spacing w:line="276" w:lineRule="auto"/>
              <w:rPr>
                <w:sz w:val="22"/>
                <w:szCs w:val="22"/>
              </w:rPr>
            </w:pPr>
            <w:r w:rsidRPr="00801BC6">
              <w:rPr>
                <w:sz w:val="22"/>
                <w:szCs w:val="22"/>
              </w:rPr>
              <w:t>Fair value adjustment on quoted investments</w:t>
            </w:r>
          </w:p>
        </w:tc>
        <w:tc>
          <w:tcPr>
            <w:tcW w:w="851" w:type="dxa"/>
          </w:tcPr>
          <w:p w14:paraId="52168E0A" w14:textId="77777777" w:rsidR="003836EB" w:rsidRPr="00801BC6" w:rsidRDefault="003836EB" w:rsidP="003D20D7">
            <w:pPr>
              <w:tabs>
                <w:tab w:val="decimal" w:pos="5812"/>
                <w:tab w:val="decimal" w:pos="9214"/>
              </w:tabs>
              <w:spacing w:line="276" w:lineRule="auto"/>
              <w:jc w:val="right"/>
              <w:rPr>
                <w:sz w:val="22"/>
                <w:szCs w:val="22"/>
              </w:rPr>
            </w:pPr>
          </w:p>
        </w:tc>
        <w:tc>
          <w:tcPr>
            <w:tcW w:w="1424" w:type="dxa"/>
            <w:shd w:val="clear" w:color="auto" w:fill="auto"/>
            <w:noWrap/>
            <w:vAlign w:val="center"/>
            <w:hideMark/>
          </w:tcPr>
          <w:p w14:paraId="4653FC82"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1F0AF021"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01AAE0DB"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xxx</w:t>
            </w:r>
          </w:p>
        </w:tc>
        <w:tc>
          <w:tcPr>
            <w:tcW w:w="1425" w:type="dxa"/>
            <w:shd w:val="clear" w:color="auto" w:fill="auto"/>
            <w:noWrap/>
            <w:vAlign w:val="center"/>
            <w:hideMark/>
          </w:tcPr>
          <w:p w14:paraId="1380F43F"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5526E1B1"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vAlign w:val="center"/>
          </w:tcPr>
          <w:p w14:paraId="4FAD14BF"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3E01CE3C" w14:textId="77777777" w:rsidR="003836EB" w:rsidRPr="00801BC6" w:rsidRDefault="003836EB" w:rsidP="003D20D7">
            <w:pPr>
              <w:autoSpaceDE/>
              <w:autoSpaceDN/>
              <w:spacing w:line="360" w:lineRule="auto"/>
              <w:jc w:val="center"/>
              <w:rPr>
                <w:sz w:val="22"/>
                <w:szCs w:val="22"/>
                <w:lang w:eastAsia="en-GB"/>
              </w:rPr>
            </w:pPr>
            <w:r w:rsidRPr="00801BC6">
              <w:rPr>
                <w:sz w:val="22"/>
                <w:szCs w:val="22"/>
                <w:lang w:eastAsia="en-GB"/>
              </w:rPr>
              <w:t>xxx</w:t>
            </w:r>
          </w:p>
        </w:tc>
      </w:tr>
      <w:tr w:rsidR="003836EB" w:rsidRPr="00801BC6" w14:paraId="5E4B8989" w14:textId="77777777" w:rsidTr="003D20D7">
        <w:trPr>
          <w:trHeight w:val="340"/>
        </w:trPr>
        <w:tc>
          <w:tcPr>
            <w:tcW w:w="2864" w:type="dxa"/>
            <w:shd w:val="clear" w:color="auto" w:fill="auto"/>
            <w:noWrap/>
            <w:vAlign w:val="center"/>
            <w:hideMark/>
          </w:tcPr>
          <w:p w14:paraId="669BD697" w14:textId="77777777" w:rsidR="003836EB" w:rsidRPr="00801BC6" w:rsidRDefault="003836EB" w:rsidP="003D20D7">
            <w:pPr>
              <w:tabs>
                <w:tab w:val="left" w:pos="333"/>
                <w:tab w:val="decimal" w:pos="9214"/>
              </w:tabs>
              <w:spacing w:line="276" w:lineRule="auto"/>
              <w:rPr>
                <w:sz w:val="22"/>
                <w:szCs w:val="22"/>
              </w:rPr>
            </w:pPr>
            <w:r w:rsidRPr="00801BC6">
              <w:rPr>
                <w:sz w:val="22"/>
                <w:szCs w:val="22"/>
              </w:rPr>
              <w:t>Profit for the year</w:t>
            </w:r>
          </w:p>
        </w:tc>
        <w:tc>
          <w:tcPr>
            <w:tcW w:w="851" w:type="dxa"/>
          </w:tcPr>
          <w:p w14:paraId="03845BC4" w14:textId="77777777" w:rsidR="003836EB" w:rsidRPr="00801BC6" w:rsidRDefault="003836EB" w:rsidP="003D20D7">
            <w:pPr>
              <w:tabs>
                <w:tab w:val="decimal" w:pos="5812"/>
                <w:tab w:val="decimal" w:pos="9214"/>
              </w:tabs>
              <w:spacing w:line="276" w:lineRule="auto"/>
              <w:jc w:val="right"/>
              <w:rPr>
                <w:sz w:val="22"/>
                <w:szCs w:val="22"/>
              </w:rPr>
            </w:pPr>
          </w:p>
        </w:tc>
        <w:tc>
          <w:tcPr>
            <w:tcW w:w="1424" w:type="dxa"/>
            <w:shd w:val="clear" w:color="auto" w:fill="auto"/>
            <w:noWrap/>
            <w:vAlign w:val="center"/>
            <w:hideMark/>
          </w:tcPr>
          <w:p w14:paraId="07C119D1"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16080F77"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4E4605F9"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6F5FEEB5"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xxx</w:t>
            </w:r>
          </w:p>
        </w:tc>
        <w:tc>
          <w:tcPr>
            <w:tcW w:w="1425" w:type="dxa"/>
            <w:shd w:val="clear" w:color="auto" w:fill="auto"/>
            <w:noWrap/>
            <w:vAlign w:val="center"/>
            <w:hideMark/>
          </w:tcPr>
          <w:p w14:paraId="4E557A02"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vAlign w:val="center"/>
          </w:tcPr>
          <w:p w14:paraId="40367A11"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04F5A1C4" w14:textId="77777777" w:rsidR="003836EB" w:rsidRPr="00801BC6" w:rsidRDefault="003836EB" w:rsidP="003D20D7">
            <w:pPr>
              <w:autoSpaceDE/>
              <w:autoSpaceDN/>
              <w:spacing w:line="360" w:lineRule="auto"/>
              <w:jc w:val="center"/>
              <w:rPr>
                <w:sz w:val="22"/>
                <w:szCs w:val="22"/>
                <w:lang w:eastAsia="en-GB"/>
              </w:rPr>
            </w:pPr>
            <w:r w:rsidRPr="00801BC6">
              <w:rPr>
                <w:sz w:val="22"/>
                <w:szCs w:val="22"/>
                <w:lang w:eastAsia="en-GB"/>
              </w:rPr>
              <w:t>xxx</w:t>
            </w:r>
          </w:p>
        </w:tc>
      </w:tr>
      <w:tr w:rsidR="003836EB" w:rsidRPr="00801BC6" w14:paraId="37BDDE36" w14:textId="77777777" w:rsidTr="003D20D7">
        <w:trPr>
          <w:trHeight w:val="340"/>
        </w:trPr>
        <w:tc>
          <w:tcPr>
            <w:tcW w:w="2864" w:type="dxa"/>
            <w:shd w:val="clear" w:color="auto" w:fill="auto"/>
            <w:noWrap/>
            <w:vAlign w:val="center"/>
          </w:tcPr>
          <w:p w14:paraId="12E8227E" w14:textId="77777777" w:rsidR="003836EB" w:rsidRPr="00801BC6" w:rsidRDefault="003836EB" w:rsidP="003D20D7">
            <w:pPr>
              <w:tabs>
                <w:tab w:val="left" w:pos="333"/>
                <w:tab w:val="decimal" w:pos="9214"/>
              </w:tabs>
              <w:spacing w:line="276" w:lineRule="auto"/>
              <w:rPr>
                <w:sz w:val="22"/>
                <w:szCs w:val="22"/>
              </w:rPr>
            </w:pPr>
            <w:r w:rsidRPr="00801BC6">
              <w:rPr>
                <w:sz w:val="22"/>
                <w:szCs w:val="22"/>
              </w:rPr>
              <w:t>Capital/Development grants received during the year</w:t>
            </w:r>
          </w:p>
        </w:tc>
        <w:tc>
          <w:tcPr>
            <w:tcW w:w="851" w:type="dxa"/>
          </w:tcPr>
          <w:p w14:paraId="6E7FE774" w14:textId="77777777" w:rsidR="003836EB" w:rsidRPr="00801BC6" w:rsidRDefault="003836EB" w:rsidP="003D20D7">
            <w:pPr>
              <w:tabs>
                <w:tab w:val="decimal" w:pos="5812"/>
                <w:tab w:val="decimal" w:pos="9214"/>
              </w:tabs>
              <w:spacing w:line="276" w:lineRule="auto"/>
              <w:jc w:val="right"/>
              <w:rPr>
                <w:sz w:val="22"/>
                <w:szCs w:val="22"/>
              </w:rPr>
            </w:pPr>
          </w:p>
        </w:tc>
        <w:tc>
          <w:tcPr>
            <w:tcW w:w="1424" w:type="dxa"/>
            <w:shd w:val="clear" w:color="auto" w:fill="auto"/>
            <w:noWrap/>
            <w:vAlign w:val="center"/>
          </w:tcPr>
          <w:p w14:paraId="3BDF495F"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tcPr>
          <w:p w14:paraId="000EA1A6"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tcPr>
          <w:p w14:paraId="4C5C1281"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tcPr>
          <w:p w14:paraId="033EB75C"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tcPr>
          <w:p w14:paraId="180CF308"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vAlign w:val="center"/>
          </w:tcPr>
          <w:p w14:paraId="43D42CA3"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xxx</w:t>
            </w:r>
          </w:p>
        </w:tc>
        <w:tc>
          <w:tcPr>
            <w:tcW w:w="1425" w:type="dxa"/>
            <w:shd w:val="clear" w:color="auto" w:fill="auto"/>
            <w:noWrap/>
            <w:vAlign w:val="center"/>
          </w:tcPr>
          <w:p w14:paraId="3DC13292" w14:textId="77777777" w:rsidR="003836EB" w:rsidRPr="00801BC6" w:rsidRDefault="003836EB" w:rsidP="003D20D7">
            <w:pPr>
              <w:autoSpaceDE/>
              <w:autoSpaceDN/>
              <w:spacing w:line="360" w:lineRule="auto"/>
              <w:jc w:val="center"/>
              <w:rPr>
                <w:sz w:val="22"/>
                <w:szCs w:val="22"/>
                <w:lang w:eastAsia="en-GB"/>
              </w:rPr>
            </w:pPr>
            <w:r w:rsidRPr="00801BC6">
              <w:rPr>
                <w:sz w:val="22"/>
                <w:szCs w:val="22"/>
              </w:rPr>
              <w:t>xxx</w:t>
            </w:r>
          </w:p>
        </w:tc>
      </w:tr>
      <w:tr w:rsidR="003836EB" w:rsidRPr="00801BC6" w14:paraId="1585CC94" w14:textId="77777777" w:rsidTr="003D20D7">
        <w:trPr>
          <w:trHeight w:val="340"/>
        </w:trPr>
        <w:tc>
          <w:tcPr>
            <w:tcW w:w="2864" w:type="dxa"/>
            <w:shd w:val="clear" w:color="auto" w:fill="auto"/>
            <w:noWrap/>
            <w:vAlign w:val="center"/>
          </w:tcPr>
          <w:p w14:paraId="0A0288EC" w14:textId="77777777" w:rsidR="003836EB" w:rsidRPr="00801BC6" w:rsidRDefault="003836EB" w:rsidP="003D20D7">
            <w:pPr>
              <w:tabs>
                <w:tab w:val="left" w:pos="333"/>
                <w:tab w:val="decimal" w:pos="9214"/>
              </w:tabs>
              <w:spacing w:line="276" w:lineRule="auto"/>
              <w:rPr>
                <w:sz w:val="22"/>
                <w:szCs w:val="22"/>
              </w:rPr>
            </w:pPr>
            <w:r w:rsidRPr="00801BC6">
              <w:rPr>
                <w:sz w:val="22"/>
                <w:szCs w:val="22"/>
              </w:rPr>
              <w:t>Transfer of depreciation/amortisation from capital fund to retained earnings</w:t>
            </w:r>
          </w:p>
        </w:tc>
        <w:tc>
          <w:tcPr>
            <w:tcW w:w="851" w:type="dxa"/>
          </w:tcPr>
          <w:p w14:paraId="1E4B8E44" w14:textId="77777777" w:rsidR="003836EB" w:rsidRPr="00801BC6" w:rsidRDefault="003836EB" w:rsidP="003D20D7">
            <w:pPr>
              <w:tabs>
                <w:tab w:val="decimal" w:pos="5812"/>
                <w:tab w:val="decimal" w:pos="9214"/>
              </w:tabs>
              <w:spacing w:line="276" w:lineRule="auto"/>
              <w:jc w:val="right"/>
              <w:rPr>
                <w:sz w:val="22"/>
                <w:szCs w:val="22"/>
              </w:rPr>
            </w:pPr>
          </w:p>
        </w:tc>
        <w:tc>
          <w:tcPr>
            <w:tcW w:w="1424" w:type="dxa"/>
            <w:shd w:val="clear" w:color="auto" w:fill="auto"/>
            <w:noWrap/>
            <w:vAlign w:val="center"/>
          </w:tcPr>
          <w:p w14:paraId="539D99F3"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tcPr>
          <w:p w14:paraId="6027D18C"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tcPr>
          <w:p w14:paraId="729ED2A1"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tcPr>
          <w:p w14:paraId="52036479"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xxx</w:t>
            </w:r>
          </w:p>
        </w:tc>
        <w:tc>
          <w:tcPr>
            <w:tcW w:w="1425" w:type="dxa"/>
            <w:shd w:val="clear" w:color="auto" w:fill="auto"/>
            <w:noWrap/>
            <w:vAlign w:val="center"/>
          </w:tcPr>
          <w:p w14:paraId="673244B4"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vAlign w:val="center"/>
          </w:tcPr>
          <w:p w14:paraId="0E82A9ED"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(xxx)</w:t>
            </w:r>
          </w:p>
        </w:tc>
        <w:tc>
          <w:tcPr>
            <w:tcW w:w="1425" w:type="dxa"/>
            <w:shd w:val="clear" w:color="auto" w:fill="auto"/>
            <w:noWrap/>
            <w:vAlign w:val="center"/>
          </w:tcPr>
          <w:p w14:paraId="45BD983A" w14:textId="77777777" w:rsidR="003836EB" w:rsidRPr="00801BC6" w:rsidRDefault="003836EB" w:rsidP="003D20D7">
            <w:pPr>
              <w:autoSpaceDE/>
              <w:autoSpaceDN/>
              <w:spacing w:line="360" w:lineRule="auto"/>
              <w:jc w:val="center"/>
              <w:rPr>
                <w:sz w:val="22"/>
                <w:szCs w:val="22"/>
                <w:lang w:eastAsia="en-GB"/>
              </w:rPr>
            </w:pPr>
            <w:r w:rsidRPr="00801BC6">
              <w:rPr>
                <w:sz w:val="22"/>
                <w:szCs w:val="22"/>
                <w:lang w:eastAsia="en-GB"/>
              </w:rPr>
              <w:t>-</w:t>
            </w:r>
          </w:p>
        </w:tc>
      </w:tr>
      <w:tr w:rsidR="003836EB" w:rsidRPr="00801BC6" w14:paraId="32BB4132" w14:textId="77777777" w:rsidTr="003D20D7">
        <w:trPr>
          <w:trHeight w:val="340"/>
        </w:trPr>
        <w:tc>
          <w:tcPr>
            <w:tcW w:w="2864" w:type="dxa"/>
            <w:shd w:val="clear" w:color="auto" w:fill="auto"/>
            <w:noWrap/>
            <w:vAlign w:val="center"/>
            <w:hideMark/>
          </w:tcPr>
          <w:p w14:paraId="490605A2" w14:textId="77777777" w:rsidR="003836EB" w:rsidRPr="00801BC6" w:rsidRDefault="003836EB" w:rsidP="003D20D7">
            <w:pPr>
              <w:tabs>
                <w:tab w:val="left" w:pos="333"/>
                <w:tab w:val="decimal" w:pos="9214"/>
              </w:tabs>
              <w:spacing w:line="276" w:lineRule="auto"/>
              <w:rPr>
                <w:sz w:val="22"/>
                <w:szCs w:val="22"/>
              </w:rPr>
            </w:pPr>
            <w:r w:rsidRPr="00801BC6">
              <w:rPr>
                <w:sz w:val="22"/>
                <w:szCs w:val="22"/>
              </w:rPr>
              <w:t>Dividends paid – prior year</w:t>
            </w:r>
          </w:p>
        </w:tc>
        <w:tc>
          <w:tcPr>
            <w:tcW w:w="851" w:type="dxa"/>
          </w:tcPr>
          <w:p w14:paraId="0712F6B7" w14:textId="77777777" w:rsidR="003836EB" w:rsidRPr="00801BC6" w:rsidRDefault="003836EB" w:rsidP="003D20D7">
            <w:pPr>
              <w:tabs>
                <w:tab w:val="decimal" w:pos="5812"/>
                <w:tab w:val="decimal" w:pos="9214"/>
              </w:tabs>
              <w:spacing w:line="276" w:lineRule="auto"/>
              <w:jc w:val="right"/>
              <w:rPr>
                <w:sz w:val="22"/>
                <w:szCs w:val="22"/>
              </w:rPr>
            </w:pPr>
          </w:p>
        </w:tc>
        <w:tc>
          <w:tcPr>
            <w:tcW w:w="1424" w:type="dxa"/>
            <w:shd w:val="clear" w:color="auto" w:fill="auto"/>
            <w:noWrap/>
            <w:vAlign w:val="center"/>
            <w:hideMark/>
          </w:tcPr>
          <w:p w14:paraId="7D8F7C4E"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04A0B486"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243A39A5"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68C234EC"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7D753499"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(xxx)</w:t>
            </w:r>
          </w:p>
        </w:tc>
        <w:tc>
          <w:tcPr>
            <w:tcW w:w="1425" w:type="dxa"/>
            <w:vAlign w:val="center"/>
          </w:tcPr>
          <w:p w14:paraId="146FBCE2"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(xxx)</w:t>
            </w:r>
          </w:p>
        </w:tc>
        <w:tc>
          <w:tcPr>
            <w:tcW w:w="1425" w:type="dxa"/>
            <w:shd w:val="clear" w:color="auto" w:fill="auto"/>
            <w:noWrap/>
            <w:vAlign w:val="center"/>
            <w:hideMark/>
          </w:tcPr>
          <w:p w14:paraId="1DADE1C7" w14:textId="77777777" w:rsidR="003836EB" w:rsidRPr="00801BC6" w:rsidRDefault="003836EB" w:rsidP="003D20D7">
            <w:pPr>
              <w:autoSpaceDE/>
              <w:autoSpaceDN/>
              <w:spacing w:line="360" w:lineRule="auto"/>
              <w:jc w:val="center"/>
              <w:rPr>
                <w:sz w:val="22"/>
                <w:szCs w:val="22"/>
                <w:lang w:eastAsia="en-GB"/>
              </w:rPr>
            </w:pPr>
            <w:r w:rsidRPr="00801BC6">
              <w:rPr>
                <w:sz w:val="22"/>
                <w:szCs w:val="22"/>
                <w:lang w:eastAsia="en-GB"/>
              </w:rPr>
              <w:t>(xxx)</w:t>
            </w:r>
          </w:p>
        </w:tc>
      </w:tr>
      <w:tr w:rsidR="003836EB" w:rsidRPr="00801BC6" w14:paraId="2C945F83" w14:textId="77777777" w:rsidTr="003D20D7">
        <w:trPr>
          <w:trHeight w:val="340"/>
        </w:trPr>
        <w:tc>
          <w:tcPr>
            <w:tcW w:w="2864" w:type="dxa"/>
            <w:shd w:val="clear" w:color="auto" w:fill="auto"/>
            <w:noWrap/>
            <w:vAlign w:val="center"/>
            <w:hideMark/>
          </w:tcPr>
          <w:p w14:paraId="54C0F3F4" w14:textId="77777777" w:rsidR="003836EB" w:rsidRPr="00801BC6" w:rsidRDefault="003836EB" w:rsidP="003D20D7">
            <w:pPr>
              <w:tabs>
                <w:tab w:val="left" w:pos="333"/>
                <w:tab w:val="decimal" w:pos="9214"/>
              </w:tabs>
              <w:spacing w:line="276" w:lineRule="auto"/>
              <w:rPr>
                <w:sz w:val="22"/>
                <w:szCs w:val="22"/>
              </w:rPr>
            </w:pPr>
            <w:r w:rsidRPr="00801BC6">
              <w:rPr>
                <w:sz w:val="22"/>
                <w:szCs w:val="22"/>
              </w:rPr>
              <w:t>Interim dividends paid – current year</w:t>
            </w:r>
          </w:p>
        </w:tc>
        <w:tc>
          <w:tcPr>
            <w:tcW w:w="851" w:type="dxa"/>
          </w:tcPr>
          <w:p w14:paraId="095BBAD9" w14:textId="77777777" w:rsidR="003836EB" w:rsidRPr="00801BC6" w:rsidRDefault="003836EB" w:rsidP="003D20D7">
            <w:pPr>
              <w:tabs>
                <w:tab w:val="decimal" w:pos="5812"/>
                <w:tab w:val="decimal" w:pos="9214"/>
              </w:tabs>
              <w:spacing w:line="276" w:lineRule="auto"/>
              <w:jc w:val="right"/>
              <w:rPr>
                <w:sz w:val="22"/>
                <w:szCs w:val="22"/>
              </w:rPr>
            </w:pPr>
          </w:p>
        </w:tc>
        <w:tc>
          <w:tcPr>
            <w:tcW w:w="1424" w:type="dxa"/>
            <w:shd w:val="clear" w:color="auto" w:fill="auto"/>
            <w:noWrap/>
            <w:vAlign w:val="center"/>
            <w:hideMark/>
          </w:tcPr>
          <w:p w14:paraId="1F1BDD31"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0B0169C9"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5043F459"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5A01DA3D" w14:textId="77777777" w:rsidR="003836EB" w:rsidRPr="00801BC6" w:rsidRDefault="003836EB" w:rsidP="003D20D7">
            <w:pPr>
              <w:tabs>
                <w:tab w:val="decimal" w:pos="5812"/>
                <w:tab w:val="decimal" w:pos="9214"/>
              </w:tabs>
              <w:spacing w:line="276" w:lineRule="auto"/>
              <w:jc w:val="center"/>
              <w:rPr>
                <w:sz w:val="22"/>
                <w:szCs w:val="22"/>
              </w:rPr>
            </w:pPr>
          </w:p>
        </w:tc>
        <w:tc>
          <w:tcPr>
            <w:tcW w:w="1425" w:type="dxa"/>
            <w:shd w:val="clear" w:color="auto" w:fill="auto"/>
            <w:noWrap/>
            <w:vAlign w:val="center"/>
            <w:hideMark/>
          </w:tcPr>
          <w:p w14:paraId="141E432F"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(xxx)</w:t>
            </w:r>
          </w:p>
        </w:tc>
        <w:tc>
          <w:tcPr>
            <w:tcW w:w="1425" w:type="dxa"/>
            <w:vAlign w:val="center"/>
          </w:tcPr>
          <w:p w14:paraId="68042090"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016220E3" w14:textId="77777777" w:rsidR="003836EB" w:rsidRPr="00801BC6" w:rsidRDefault="003836EB" w:rsidP="003D20D7">
            <w:pPr>
              <w:autoSpaceDE/>
              <w:autoSpaceDN/>
              <w:spacing w:line="276" w:lineRule="auto"/>
              <w:jc w:val="center"/>
              <w:rPr>
                <w:sz w:val="22"/>
                <w:szCs w:val="22"/>
                <w:lang w:eastAsia="en-GB"/>
              </w:rPr>
            </w:pPr>
            <w:r w:rsidRPr="00801BC6">
              <w:rPr>
                <w:sz w:val="22"/>
                <w:szCs w:val="22"/>
                <w:lang w:eastAsia="en-GB"/>
              </w:rPr>
              <w:t>(xxx)</w:t>
            </w:r>
          </w:p>
        </w:tc>
      </w:tr>
      <w:tr w:rsidR="003836EB" w:rsidRPr="00801BC6" w14:paraId="19B757BE" w14:textId="77777777" w:rsidTr="003D20D7">
        <w:trPr>
          <w:trHeight w:val="340"/>
        </w:trPr>
        <w:tc>
          <w:tcPr>
            <w:tcW w:w="2864" w:type="dxa"/>
            <w:shd w:val="clear" w:color="auto" w:fill="auto"/>
            <w:noWrap/>
            <w:vAlign w:val="center"/>
            <w:hideMark/>
          </w:tcPr>
          <w:p w14:paraId="5320DD29" w14:textId="77777777" w:rsidR="003836EB" w:rsidRPr="00801BC6" w:rsidRDefault="003836EB" w:rsidP="003D20D7">
            <w:pPr>
              <w:tabs>
                <w:tab w:val="left" w:pos="333"/>
                <w:tab w:val="decimal" w:pos="9214"/>
              </w:tabs>
              <w:spacing w:line="276" w:lineRule="auto"/>
              <w:rPr>
                <w:sz w:val="22"/>
                <w:szCs w:val="22"/>
              </w:rPr>
            </w:pPr>
            <w:r w:rsidRPr="00801BC6">
              <w:rPr>
                <w:sz w:val="22"/>
                <w:szCs w:val="22"/>
              </w:rPr>
              <w:t>Proposed final dividends</w:t>
            </w:r>
          </w:p>
        </w:tc>
        <w:tc>
          <w:tcPr>
            <w:tcW w:w="851" w:type="dxa"/>
          </w:tcPr>
          <w:p w14:paraId="2ED1588E" w14:textId="77777777" w:rsidR="003836EB" w:rsidRPr="00801BC6" w:rsidRDefault="003836EB" w:rsidP="003D20D7">
            <w:pPr>
              <w:tabs>
                <w:tab w:val="decimal" w:pos="5812"/>
                <w:tab w:val="decimal" w:pos="9214"/>
              </w:tabs>
              <w:spacing w:line="276" w:lineRule="auto"/>
              <w:jc w:val="right"/>
              <w:rPr>
                <w:sz w:val="22"/>
                <w:szCs w:val="22"/>
              </w:rPr>
            </w:pPr>
          </w:p>
        </w:tc>
        <w:tc>
          <w:tcPr>
            <w:tcW w:w="1424" w:type="dxa"/>
            <w:shd w:val="clear" w:color="auto" w:fill="auto"/>
            <w:noWrap/>
            <w:vAlign w:val="center"/>
            <w:hideMark/>
          </w:tcPr>
          <w:p w14:paraId="303F1BE6"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001E1802"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1D8BA2DA"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10F3396D"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(xxx)</w:t>
            </w:r>
          </w:p>
        </w:tc>
        <w:tc>
          <w:tcPr>
            <w:tcW w:w="1425" w:type="dxa"/>
            <w:shd w:val="clear" w:color="auto" w:fill="auto"/>
            <w:noWrap/>
            <w:vAlign w:val="center"/>
            <w:hideMark/>
          </w:tcPr>
          <w:p w14:paraId="5DEEBD3F"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xxx</w:t>
            </w:r>
          </w:p>
        </w:tc>
        <w:tc>
          <w:tcPr>
            <w:tcW w:w="1425" w:type="dxa"/>
            <w:vAlign w:val="center"/>
          </w:tcPr>
          <w:p w14:paraId="2ADF1200"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xxx</w:t>
            </w:r>
          </w:p>
        </w:tc>
        <w:tc>
          <w:tcPr>
            <w:tcW w:w="1425" w:type="dxa"/>
            <w:shd w:val="clear" w:color="auto" w:fill="auto"/>
            <w:noWrap/>
            <w:vAlign w:val="center"/>
            <w:hideMark/>
          </w:tcPr>
          <w:p w14:paraId="4AC243FF" w14:textId="77777777" w:rsidR="003836EB" w:rsidRPr="00801BC6" w:rsidRDefault="003836EB" w:rsidP="003D20D7">
            <w:pPr>
              <w:autoSpaceDE/>
              <w:autoSpaceDN/>
              <w:spacing w:line="276" w:lineRule="auto"/>
              <w:jc w:val="center"/>
              <w:rPr>
                <w:sz w:val="22"/>
                <w:szCs w:val="22"/>
                <w:lang w:eastAsia="en-GB"/>
              </w:rPr>
            </w:pPr>
            <w:r w:rsidRPr="00801BC6">
              <w:rPr>
                <w:sz w:val="22"/>
                <w:szCs w:val="22"/>
                <w:lang w:eastAsia="en-GB"/>
              </w:rPr>
              <w:t>-</w:t>
            </w:r>
          </w:p>
        </w:tc>
      </w:tr>
      <w:tr w:rsidR="003836EB" w:rsidRPr="00801BC6" w14:paraId="46CCC97E" w14:textId="77777777" w:rsidTr="003D20D7">
        <w:trPr>
          <w:trHeight w:val="340"/>
        </w:trPr>
        <w:tc>
          <w:tcPr>
            <w:tcW w:w="2864" w:type="dxa"/>
            <w:shd w:val="clear" w:color="auto" w:fill="auto"/>
            <w:noWrap/>
            <w:vAlign w:val="center"/>
            <w:hideMark/>
          </w:tcPr>
          <w:p w14:paraId="29ADE027" w14:textId="6B3DECF7" w:rsidR="003836EB" w:rsidRPr="00801BC6" w:rsidRDefault="003836EB" w:rsidP="003D20D7">
            <w:pPr>
              <w:tabs>
                <w:tab w:val="left" w:pos="333"/>
                <w:tab w:val="decimal" w:pos="9214"/>
              </w:tabs>
              <w:spacing w:line="360" w:lineRule="auto"/>
              <w:rPr>
                <w:b/>
                <w:sz w:val="22"/>
                <w:szCs w:val="22"/>
              </w:rPr>
            </w:pPr>
            <w:r w:rsidRPr="00801BC6">
              <w:rPr>
                <w:b/>
                <w:sz w:val="22"/>
                <w:szCs w:val="22"/>
              </w:rPr>
              <w:t xml:space="preserve">As at the end of the previous </w:t>
            </w:r>
            <w:r w:rsidR="008D0A67" w:rsidRPr="00801BC6">
              <w:rPr>
                <w:b/>
                <w:sz w:val="22"/>
                <w:szCs w:val="22"/>
              </w:rPr>
              <w:t>year</w:t>
            </w:r>
          </w:p>
        </w:tc>
        <w:tc>
          <w:tcPr>
            <w:tcW w:w="851" w:type="dxa"/>
          </w:tcPr>
          <w:p w14:paraId="0E7D00A1" w14:textId="77777777" w:rsidR="003836EB" w:rsidRPr="00801BC6" w:rsidRDefault="003836EB" w:rsidP="003D20D7">
            <w:pPr>
              <w:tabs>
                <w:tab w:val="decimal" w:pos="5812"/>
                <w:tab w:val="decimal" w:pos="9214"/>
              </w:tabs>
              <w:spacing w:line="360" w:lineRule="auto"/>
              <w:jc w:val="right"/>
              <w:rPr>
                <w:b/>
                <w:noProof/>
                <w:sz w:val="22"/>
                <w:szCs w:val="22"/>
                <w:lang w:val="en-US"/>
              </w:rPr>
            </w:pPr>
          </w:p>
        </w:tc>
        <w:tc>
          <w:tcPr>
            <w:tcW w:w="1424" w:type="dxa"/>
            <w:shd w:val="clear" w:color="auto" w:fill="auto"/>
            <w:noWrap/>
            <w:vAlign w:val="center"/>
            <w:hideMark/>
          </w:tcPr>
          <w:p w14:paraId="6C8DC666" w14:textId="77777777" w:rsidR="003836EB" w:rsidRPr="00801BC6" w:rsidRDefault="003836EB" w:rsidP="003D20D7">
            <w:pPr>
              <w:tabs>
                <w:tab w:val="decimal" w:pos="5812"/>
                <w:tab w:val="decimal" w:pos="9214"/>
              </w:tabs>
              <w:spacing w:line="360" w:lineRule="auto"/>
              <w:jc w:val="center"/>
              <w:rPr>
                <w:b/>
                <w:sz w:val="22"/>
                <w:szCs w:val="22"/>
              </w:rPr>
            </w:pPr>
            <w:r w:rsidRPr="00801BC6">
              <w:rPr>
                <w:b/>
                <w:sz w:val="22"/>
                <w:szCs w:val="22"/>
              </w:rPr>
              <w:t>xxx</w:t>
            </w:r>
          </w:p>
        </w:tc>
        <w:tc>
          <w:tcPr>
            <w:tcW w:w="1425" w:type="dxa"/>
            <w:shd w:val="clear" w:color="auto" w:fill="auto"/>
            <w:noWrap/>
            <w:vAlign w:val="center"/>
            <w:hideMark/>
          </w:tcPr>
          <w:p w14:paraId="160133D0" w14:textId="77777777" w:rsidR="003836EB" w:rsidRPr="00801BC6" w:rsidRDefault="003836EB" w:rsidP="003D20D7">
            <w:pPr>
              <w:tabs>
                <w:tab w:val="decimal" w:pos="5812"/>
                <w:tab w:val="decimal" w:pos="9214"/>
              </w:tabs>
              <w:spacing w:line="360" w:lineRule="auto"/>
              <w:jc w:val="center"/>
              <w:rPr>
                <w:b/>
                <w:sz w:val="22"/>
                <w:szCs w:val="22"/>
              </w:rPr>
            </w:pPr>
            <w:r w:rsidRPr="00801BC6">
              <w:rPr>
                <w:b/>
                <w:sz w:val="22"/>
                <w:szCs w:val="22"/>
              </w:rPr>
              <w:t>xxx</w:t>
            </w:r>
          </w:p>
        </w:tc>
        <w:tc>
          <w:tcPr>
            <w:tcW w:w="1425" w:type="dxa"/>
            <w:shd w:val="clear" w:color="auto" w:fill="auto"/>
            <w:noWrap/>
            <w:vAlign w:val="center"/>
            <w:hideMark/>
          </w:tcPr>
          <w:p w14:paraId="472D76AC" w14:textId="77777777" w:rsidR="003836EB" w:rsidRPr="00801BC6" w:rsidRDefault="003836EB" w:rsidP="003D20D7">
            <w:pPr>
              <w:tabs>
                <w:tab w:val="decimal" w:pos="5812"/>
                <w:tab w:val="decimal" w:pos="9214"/>
              </w:tabs>
              <w:spacing w:line="360" w:lineRule="auto"/>
              <w:jc w:val="center"/>
              <w:rPr>
                <w:b/>
                <w:sz w:val="22"/>
                <w:szCs w:val="22"/>
              </w:rPr>
            </w:pPr>
            <w:r w:rsidRPr="00801BC6">
              <w:rPr>
                <w:b/>
                <w:sz w:val="22"/>
                <w:szCs w:val="22"/>
              </w:rPr>
              <w:t>xxx</w:t>
            </w:r>
          </w:p>
        </w:tc>
        <w:tc>
          <w:tcPr>
            <w:tcW w:w="1425" w:type="dxa"/>
            <w:shd w:val="clear" w:color="auto" w:fill="auto"/>
            <w:noWrap/>
            <w:vAlign w:val="center"/>
            <w:hideMark/>
          </w:tcPr>
          <w:p w14:paraId="362E8298" w14:textId="77777777" w:rsidR="003836EB" w:rsidRPr="00801BC6" w:rsidRDefault="003836EB" w:rsidP="003D20D7">
            <w:pPr>
              <w:tabs>
                <w:tab w:val="decimal" w:pos="5812"/>
                <w:tab w:val="decimal" w:pos="9214"/>
              </w:tabs>
              <w:spacing w:line="360" w:lineRule="auto"/>
              <w:jc w:val="center"/>
              <w:rPr>
                <w:b/>
                <w:sz w:val="22"/>
                <w:szCs w:val="22"/>
              </w:rPr>
            </w:pPr>
            <w:r w:rsidRPr="00801BC6">
              <w:rPr>
                <w:b/>
                <w:sz w:val="22"/>
                <w:szCs w:val="22"/>
              </w:rPr>
              <w:t>xxx</w:t>
            </w:r>
          </w:p>
        </w:tc>
        <w:tc>
          <w:tcPr>
            <w:tcW w:w="1425" w:type="dxa"/>
            <w:shd w:val="clear" w:color="auto" w:fill="auto"/>
            <w:noWrap/>
            <w:vAlign w:val="center"/>
            <w:hideMark/>
          </w:tcPr>
          <w:p w14:paraId="3154E074" w14:textId="77777777" w:rsidR="003836EB" w:rsidRPr="00801BC6" w:rsidRDefault="003836EB" w:rsidP="003D20D7">
            <w:pPr>
              <w:tabs>
                <w:tab w:val="decimal" w:pos="5812"/>
                <w:tab w:val="decimal" w:pos="9214"/>
              </w:tabs>
              <w:spacing w:line="360" w:lineRule="auto"/>
              <w:jc w:val="center"/>
              <w:rPr>
                <w:b/>
                <w:sz w:val="22"/>
                <w:szCs w:val="22"/>
              </w:rPr>
            </w:pPr>
            <w:r w:rsidRPr="00801BC6">
              <w:rPr>
                <w:b/>
                <w:sz w:val="22"/>
                <w:szCs w:val="22"/>
              </w:rPr>
              <w:t>xxx</w:t>
            </w:r>
          </w:p>
        </w:tc>
        <w:tc>
          <w:tcPr>
            <w:tcW w:w="1425" w:type="dxa"/>
            <w:vAlign w:val="center"/>
          </w:tcPr>
          <w:p w14:paraId="203396D0" w14:textId="77777777" w:rsidR="003836EB" w:rsidRPr="00801BC6" w:rsidRDefault="003836EB" w:rsidP="003D20D7">
            <w:pPr>
              <w:tabs>
                <w:tab w:val="decimal" w:pos="5812"/>
                <w:tab w:val="decimal" w:pos="9214"/>
              </w:tabs>
              <w:spacing w:line="360" w:lineRule="auto"/>
              <w:jc w:val="center"/>
              <w:rPr>
                <w:b/>
                <w:sz w:val="22"/>
                <w:szCs w:val="22"/>
              </w:rPr>
            </w:pPr>
            <w:r w:rsidRPr="00801BC6">
              <w:rPr>
                <w:b/>
                <w:sz w:val="22"/>
                <w:szCs w:val="22"/>
              </w:rPr>
              <w:t>xxx</w:t>
            </w:r>
          </w:p>
        </w:tc>
        <w:tc>
          <w:tcPr>
            <w:tcW w:w="1425" w:type="dxa"/>
            <w:shd w:val="clear" w:color="auto" w:fill="auto"/>
            <w:noWrap/>
            <w:vAlign w:val="center"/>
            <w:hideMark/>
          </w:tcPr>
          <w:p w14:paraId="762D66C7" w14:textId="77777777" w:rsidR="003836EB" w:rsidRPr="00801BC6" w:rsidRDefault="003836EB" w:rsidP="003D20D7">
            <w:pPr>
              <w:tabs>
                <w:tab w:val="decimal" w:pos="5812"/>
                <w:tab w:val="decimal" w:pos="9214"/>
              </w:tabs>
              <w:spacing w:line="360" w:lineRule="auto"/>
              <w:jc w:val="center"/>
              <w:rPr>
                <w:b/>
                <w:sz w:val="22"/>
                <w:szCs w:val="22"/>
              </w:rPr>
            </w:pPr>
            <w:r w:rsidRPr="00801BC6">
              <w:rPr>
                <w:b/>
                <w:sz w:val="22"/>
                <w:szCs w:val="22"/>
              </w:rPr>
              <w:t>xxx</w:t>
            </w:r>
          </w:p>
        </w:tc>
      </w:tr>
      <w:tr w:rsidR="003836EB" w:rsidRPr="00801BC6" w14:paraId="69463984" w14:textId="77777777" w:rsidTr="003D20D7">
        <w:trPr>
          <w:trHeight w:val="340"/>
        </w:trPr>
        <w:tc>
          <w:tcPr>
            <w:tcW w:w="2864" w:type="dxa"/>
            <w:shd w:val="clear" w:color="auto" w:fill="auto"/>
            <w:noWrap/>
            <w:vAlign w:val="center"/>
            <w:hideMark/>
          </w:tcPr>
          <w:p w14:paraId="76517E4D" w14:textId="6CFD5F14" w:rsidR="003836EB" w:rsidRPr="00801BC6" w:rsidRDefault="003836EB" w:rsidP="003D20D7">
            <w:pPr>
              <w:tabs>
                <w:tab w:val="left" w:pos="333"/>
                <w:tab w:val="decimal" w:pos="9214"/>
              </w:tabs>
              <w:spacing w:line="276" w:lineRule="auto"/>
              <w:rPr>
                <w:b/>
                <w:sz w:val="22"/>
                <w:szCs w:val="22"/>
              </w:rPr>
            </w:pPr>
            <w:r w:rsidRPr="00801BC6">
              <w:rPr>
                <w:b/>
                <w:sz w:val="22"/>
                <w:szCs w:val="22"/>
              </w:rPr>
              <w:t xml:space="preserve">As at the beginning of the current </w:t>
            </w:r>
            <w:r w:rsidR="008D0A67" w:rsidRPr="00801BC6">
              <w:rPr>
                <w:b/>
                <w:sz w:val="22"/>
                <w:szCs w:val="22"/>
              </w:rPr>
              <w:t>year</w:t>
            </w:r>
          </w:p>
        </w:tc>
        <w:tc>
          <w:tcPr>
            <w:tcW w:w="851" w:type="dxa"/>
          </w:tcPr>
          <w:p w14:paraId="2F6750ED" w14:textId="77777777" w:rsidR="003836EB" w:rsidRPr="00801BC6" w:rsidRDefault="003836EB" w:rsidP="003D20D7">
            <w:pPr>
              <w:tabs>
                <w:tab w:val="decimal" w:pos="5812"/>
                <w:tab w:val="decimal" w:pos="9214"/>
              </w:tabs>
              <w:spacing w:line="276" w:lineRule="auto"/>
              <w:jc w:val="right"/>
              <w:rPr>
                <w:b/>
                <w:sz w:val="22"/>
                <w:szCs w:val="22"/>
              </w:rPr>
            </w:pPr>
          </w:p>
        </w:tc>
        <w:tc>
          <w:tcPr>
            <w:tcW w:w="1424" w:type="dxa"/>
            <w:shd w:val="clear" w:color="auto" w:fill="auto"/>
            <w:noWrap/>
            <w:vAlign w:val="center"/>
            <w:hideMark/>
          </w:tcPr>
          <w:p w14:paraId="29985ECE" w14:textId="77777777" w:rsidR="003836EB" w:rsidRPr="00801BC6" w:rsidRDefault="003836EB" w:rsidP="003D20D7">
            <w:pPr>
              <w:tabs>
                <w:tab w:val="decimal" w:pos="5812"/>
                <w:tab w:val="decimal" w:pos="9214"/>
              </w:tabs>
              <w:spacing w:line="276" w:lineRule="auto"/>
              <w:jc w:val="center"/>
              <w:rPr>
                <w:b/>
                <w:sz w:val="22"/>
                <w:szCs w:val="22"/>
              </w:rPr>
            </w:pPr>
            <w:r w:rsidRPr="00801BC6">
              <w:rPr>
                <w:b/>
                <w:sz w:val="22"/>
                <w:szCs w:val="22"/>
              </w:rPr>
              <w:t>xxx</w:t>
            </w:r>
          </w:p>
        </w:tc>
        <w:tc>
          <w:tcPr>
            <w:tcW w:w="1425" w:type="dxa"/>
            <w:shd w:val="clear" w:color="auto" w:fill="auto"/>
            <w:noWrap/>
            <w:vAlign w:val="center"/>
            <w:hideMark/>
          </w:tcPr>
          <w:p w14:paraId="5579BBFB" w14:textId="04F589E9" w:rsidR="003836EB" w:rsidRPr="00801BC6" w:rsidRDefault="008D0A67" w:rsidP="003D20D7">
            <w:pPr>
              <w:tabs>
                <w:tab w:val="decimal" w:pos="5812"/>
                <w:tab w:val="decimal" w:pos="9214"/>
              </w:tabs>
              <w:spacing w:line="276" w:lineRule="auto"/>
              <w:jc w:val="center"/>
              <w:rPr>
                <w:b/>
                <w:sz w:val="22"/>
                <w:szCs w:val="22"/>
              </w:rPr>
            </w:pPr>
            <w:r w:rsidRPr="00801BC6">
              <w:rPr>
                <w:b/>
                <w:sz w:val="22"/>
                <w:szCs w:val="22"/>
              </w:rPr>
              <w:t>x</w:t>
            </w:r>
            <w:r w:rsidR="003836EB" w:rsidRPr="00801BC6">
              <w:rPr>
                <w:b/>
                <w:sz w:val="22"/>
                <w:szCs w:val="22"/>
              </w:rPr>
              <w:t>xx</w:t>
            </w:r>
          </w:p>
        </w:tc>
        <w:tc>
          <w:tcPr>
            <w:tcW w:w="1425" w:type="dxa"/>
            <w:shd w:val="clear" w:color="auto" w:fill="auto"/>
            <w:noWrap/>
            <w:vAlign w:val="center"/>
            <w:hideMark/>
          </w:tcPr>
          <w:p w14:paraId="3A2D8066" w14:textId="77777777" w:rsidR="003836EB" w:rsidRPr="00801BC6" w:rsidRDefault="003836EB" w:rsidP="003D20D7">
            <w:pPr>
              <w:tabs>
                <w:tab w:val="decimal" w:pos="5812"/>
                <w:tab w:val="decimal" w:pos="9214"/>
              </w:tabs>
              <w:spacing w:line="276" w:lineRule="auto"/>
              <w:jc w:val="center"/>
              <w:rPr>
                <w:b/>
                <w:sz w:val="22"/>
                <w:szCs w:val="22"/>
              </w:rPr>
            </w:pPr>
            <w:r w:rsidRPr="00801BC6">
              <w:rPr>
                <w:b/>
                <w:sz w:val="22"/>
                <w:szCs w:val="22"/>
              </w:rPr>
              <w:t>xxx</w:t>
            </w:r>
          </w:p>
        </w:tc>
        <w:tc>
          <w:tcPr>
            <w:tcW w:w="1425" w:type="dxa"/>
            <w:shd w:val="clear" w:color="auto" w:fill="auto"/>
            <w:noWrap/>
            <w:vAlign w:val="center"/>
            <w:hideMark/>
          </w:tcPr>
          <w:p w14:paraId="7EA39853" w14:textId="77777777" w:rsidR="003836EB" w:rsidRPr="00801BC6" w:rsidRDefault="003836EB" w:rsidP="003D20D7">
            <w:pPr>
              <w:tabs>
                <w:tab w:val="decimal" w:pos="5812"/>
                <w:tab w:val="decimal" w:pos="9214"/>
              </w:tabs>
              <w:spacing w:line="276" w:lineRule="auto"/>
              <w:jc w:val="center"/>
              <w:rPr>
                <w:b/>
                <w:sz w:val="22"/>
                <w:szCs w:val="22"/>
              </w:rPr>
            </w:pPr>
            <w:r w:rsidRPr="00801BC6">
              <w:rPr>
                <w:b/>
                <w:sz w:val="22"/>
                <w:szCs w:val="22"/>
              </w:rPr>
              <w:t>xxx</w:t>
            </w:r>
          </w:p>
        </w:tc>
        <w:tc>
          <w:tcPr>
            <w:tcW w:w="1425" w:type="dxa"/>
            <w:shd w:val="clear" w:color="auto" w:fill="auto"/>
            <w:noWrap/>
            <w:vAlign w:val="center"/>
            <w:hideMark/>
          </w:tcPr>
          <w:p w14:paraId="6517AF19" w14:textId="77777777" w:rsidR="003836EB" w:rsidRPr="00801BC6" w:rsidRDefault="003836EB" w:rsidP="003D20D7">
            <w:pPr>
              <w:tabs>
                <w:tab w:val="decimal" w:pos="5812"/>
                <w:tab w:val="decimal" w:pos="9214"/>
              </w:tabs>
              <w:spacing w:line="276" w:lineRule="auto"/>
              <w:jc w:val="center"/>
              <w:rPr>
                <w:b/>
                <w:sz w:val="22"/>
                <w:szCs w:val="22"/>
              </w:rPr>
            </w:pPr>
            <w:r w:rsidRPr="00801BC6">
              <w:rPr>
                <w:b/>
                <w:sz w:val="22"/>
                <w:szCs w:val="22"/>
              </w:rPr>
              <w:t>xxx</w:t>
            </w:r>
          </w:p>
        </w:tc>
        <w:tc>
          <w:tcPr>
            <w:tcW w:w="1425" w:type="dxa"/>
            <w:vAlign w:val="center"/>
          </w:tcPr>
          <w:p w14:paraId="58A5312A" w14:textId="77777777" w:rsidR="003836EB" w:rsidRPr="00801BC6" w:rsidRDefault="003836EB" w:rsidP="003D20D7">
            <w:pPr>
              <w:tabs>
                <w:tab w:val="decimal" w:pos="5812"/>
                <w:tab w:val="decimal" w:pos="9214"/>
              </w:tabs>
              <w:spacing w:line="276" w:lineRule="auto"/>
              <w:jc w:val="center"/>
              <w:rPr>
                <w:b/>
                <w:sz w:val="22"/>
                <w:szCs w:val="22"/>
              </w:rPr>
            </w:pPr>
            <w:r w:rsidRPr="00801BC6">
              <w:rPr>
                <w:b/>
                <w:sz w:val="22"/>
                <w:szCs w:val="22"/>
              </w:rPr>
              <w:t>xxx</w:t>
            </w:r>
          </w:p>
        </w:tc>
        <w:tc>
          <w:tcPr>
            <w:tcW w:w="1425" w:type="dxa"/>
            <w:shd w:val="clear" w:color="auto" w:fill="auto"/>
            <w:noWrap/>
            <w:vAlign w:val="center"/>
            <w:hideMark/>
          </w:tcPr>
          <w:p w14:paraId="545C055A" w14:textId="77777777" w:rsidR="003836EB" w:rsidRPr="00801BC6" w:rsidRDefault="003836EB" w:rsidP="003D20D7">
            <w:pPr>
              <w:tabs>
                <w:tab w:val="decimal" w:pos="5812"/>
                <w:tab w:val="decimal" w:pos="9214"/>
              </w:tabs>
              <w:spacing w:line="276" w:lineRule="auto"/>
              <w:jc w:val="center"/>
              <w:rPr>
                <w:b/>
                <w:sz w:val="22"/>
                <w:szCs w:val="22"/>
              </w:rPr>
            </w:pPr>
            <w:r w:rsidRPr="00801BC6">
              <w:rPr>
                <w:b/>
                <w:sz w:val="22"/>
                <w:szCs w:val="22"/>
              </w:rPr>
              <w:t>xxx</w:t>
            </w:r>
          </w:p>
        </w:tc>
      </w:tr>
      <w:tr w:rsidR="003836EB" w:rsidRPr="00801BC6" w14:paraId="4A6BFE81" w14:textId="77777777" w:rsidTr="003D20D7">
        <w:trPr>
          <w:trHeight w:val="340"/>
        </w:trPr>
        <w:tc>
          <w:tcPr>
            <w:tcW w:w="2864" w:type="dxa"/>
            <w:shd w:val="clear" w:color="auto" w:fill="auto"/>
            <w:noWrap/>
            <w:vAlign w:val="center"/>
            <w:hideMark/>
          </w:tcPr>
          <w:p w14:paraId="46196567" w14:textId="77777777" w:rsidR="003836EB" w:rsidRPr="00801BC6" w:rsidRDefault="003836EB" w:rsidP="003D20D7">
            <w:pPr>
              <w:autoSpaceDE/>
              <w:autoSpaceDN/>
              <w:spacing w:line="276" w:lineRule="auto"/>
              <w:rPr>
                <w:sz w:val="22"/>
                <w:szCs w:val="22"/>
              </w:rPr>
            </w:pPr>
            <w:r w:rsidRPr="00801BC6">
              <w:rPr>
                <w:sz w:val="22"/>
                <w:szCs w:val="22"/>
              </w:rPr>
              <w:lastRenderedPageBreak/>
              <w:t>Issue of new share capital</w:t>
            </w:r>
          </w:p>
        </w:tc>
        <w:tc>
          <w:tcPr>
            <w:tcW w:w="851" w:type="dxa"/>
          </w:tcPr>
          <w:p w14:paraId="57540233" w14:textId="77777777" w:rsidR="003836EB" w:rsidRPr="00801BC6" w:rsidRDefault="003836EB" w:rsidP="003D20D7">
            <w:pPr>
              <w:tabs>
                <w:tab w:val="decimal" w:pos="5812"/>
                <w:tab w:val="decimal" w:pos="9214"/>
              </w:tabs>
              <w:spacing w:line="276" w:lineRule="auto"/>
              <w:jc w:val="right"/>
              <w:rPr>
                <w:sz w:val="22"/>
                <w:szCs w:val="22"/>
              </w:rPr>
            </w:pPr>
          </w:p>
        </w:tc>
        <w:tc>
          <w:tcPr>
            <w:tcW w:w="1424" w:type="dxa"/>
            <w:shd w:val="clear" w:color="auto" w:fill="auto"/>
            <w:noWrap/>
            <w:vAlign w:val="center"/>
            <w:hideMark/>
          </w:tcPr>
          <w:p w14:paraId="4CE539F0"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xxx</w:t>
            </w:r>
          </w:p>
        </w:tc>
        <w:tc>
          <w:tcPr>
            <w:tcW w:w="1425" w:type="dxa"/>
            <w:shd w:val="clear" w:color="auto" w:fill="auto"/>
            <w:noWrap/>
            <w:vAlign w:val="center"/>
            <w:hideMark/>
          </w:tcPr>
          <w:p w14:paraId="10EC9D1C" w14:textId="6ED94CC4" w:rsidR="003836EB" w:rsidRPr="00801BC6" w:rsidRDefault="008D0A67" w:rsidP="003D20D7">
            <w:pPr>
              <w:tabs>
                <w:tab w:val="decimal" w:pos="5812"/>
                <w:tab w:val="decimal" w:pos="9214"/>
              </w:tabs>
              <w:spacing w:line="276" w:lineRule="auto"/>
              <w:jc w:val="center"/>
              <w:rPr>
                <w:sz w:val="22"/>
                <w:szCs w:val="22"/>
              </w:rPr>
            </w:pPr>
            <w:r w:rsidRPr="00801BC6">
              <w:rPr>
                <w:sz w:val="22"/>
                <w:szCs w:val="22"/>
              </w:rPr>
              <w:t>x</w:t>
            </w:r>
            <w:r w:rsidR="003836EB" w:rsidRPr="00801BC6">
              <w:rPr>
                <w:sz w:val="22"/>
                <w:szCs w:val="22"/>
              </w:rPr>
              <w:t>xx</w:t>
            </w:r>
          </w:p>
        </w:tc>
        <w:tc>
          <w:tcPr>
            <w:tcW w:w="1425" w:type="dxa"/>
            <w:shd w:val="clear" w:color="auto" w:fill="auto"/>
            <w:noWrap/>
            <w:vAlign w:val="center"/>
            <w:hideMark/>
          </w:tcPr>
          <w:p w14:paraId="6053E461"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xxx</w:t>
            </w:r>
          </w:p>
        </w:tc>
        <w:tc>
          <w:tcPr>
            <w:tcW w:w="1425" w:type="dxa"/>
            <w:shd w:val="clear" w:color="auto" w:fill="auto"/>
            <w:noWrap/>
            <w:vAlign w:val="center"/>
            <w:hideMark/>
          </w:tcPr>
          <w:p w14:paraId="0D6D59B3"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xxx</w:t>
            </w:r>
          </w:p>
        </w:tc>
        <w:tc>
          <w:tcPr>
            <w:tcW w:w="1425" w:type="dxa"/>
            <w:shd w:val="clear" w:color="auto" w:fill="auto"/>
            <w:noWrap/>
            <w:vAlign w:val="center"/>
            <w:hideMark/>
          </w:tcPr>
          <w:p w14:paraId="3716D031"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xxx</w:t>
            </w:r>
          </w:p>
        </w:tc>
        <w:tc>
          <w:tcPr>
            <w:tcW w:w="1425" w:type="dxa"/>
            <w:vAlign w:val="center"/>
          </w:tcPr>
          <w:p w14:paraId="013DA911"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xxx</w:t>
            </w:r>
          </w:p>
        </w:tc>
        <w:tc>
          <w:tcPr>
            <w:tcW w:w="1425" w:type="dxa"/>
            <w:shd w:val="clear" w:color="auto" w:fill="auto"/>
            <w:noWrap/>
            <w:vAlign w:val="center"/>
            <w:hideMark/>
          </w:tcPr>
          <w:p w14:paraId="358BACAB"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xxx</w:t>
            </w:r>
          </w:p>
        </w:tc>
      </w:tr>
      <w:tr w:rsidR="003836EB" w:rsidRPr="00801BC6" w14:paraId="24AE862D" w14:textId="77777777" w:rsidTr="003D20D7">
        <w:trPr>
          <w:trHeight w:val="340"/>
        </w:trPr>
        <w:tc>
          <w:tcPr>
            <w:tcW w:w="2864" w:type="dxa"/>
            <w:shd w:val="clear" w:color="auto" w:fill="auto"/>
            <w:noWrap/>
            <w:vAlign w:val="center"/>
          </w:tcPr>
          <w:p w14:paraId="2C0F6CC3" w14:textId="77777777" w:rsidR="003836EB" w:rsidRPr="00801BC6" w:rsidRDefault="003836EB" w:rsidP="003D20D7">
            <w:pPr>
              <w:tabs>
                <w:tab w:val="left" w:pos="333"/>
                <w:tab w:val="decimal" w:pos="9214"/>
              </w:tabs>
              <w:spacing w:line="276" w:lineRule="auto"/>
              <w:rPr>
                <w:sz w:val="22"/>
                <w:szCs w:val="22"/>
              </w:rPr>
            </w:pPr>
            <w:r w:rsidRPr="00801BC6">
              <w:rPr>
                <w:sz w:val="22"/>
                <w:szCs w:val="22"/>
              </w:rPr>
              <w:t>Revaluation gain</w:t>
            </w:r>
          </w:p>
        </w:tc>
        <w:tc>
          <w:tcPr>
            <w:tcW w:w="851" w:type="dxa"/>
          </w:tcPr>
          <w:p w14:paraId="66CC3CC5" w14:textId="77777777" w:rsidR="003836EB" w:rsidRPr="00801BC6" w:rsidRDefault="003836EB" w:rsidP="003D20D7">
            <w:pPr>
              <w:tabs>
                <w:tab w:val="decimal" w:pos="5812"/>
                <w:tab w:val="decimal" w:pos="9214"/>
              </w:tabs>
              <w:spacing w:line="276" w:lineRule="auto"/>
              <w:jc w:val="right"/>
              <w:rPr>
                <w:sz w:val="22"/>
                <w:szCs w:val="22"/>
              </w:rPr>
            </w:pPr>
          </w:p>
        </w:tc>
        <w:tc>
          <w:tcPr>
            <w:tcW w:w="1424" w:type="dxa"/>
            <w:shd w:val="clear" w:color="auto" w:fill="auto"/>
            <w:noWrap/>
            <w:vAlign w:val="center"/>
          </w:tcPr>
          <w:p w14:paraId="444439CB"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tcPr>
          <w:p w14:paraId="0869EDA0" w14:textId="6D73352E" w:rsidR="003836EB" w:rsidRPr="00801BC6" w:rsidRDefault="008D0A67" w:rsidP="003D20D7">
            <w:pPr>
              <w:tabs>
                <w:tab w:val="decimal" w:pos="5812"/>
                <w:tab w:val="decimal" w:pos="9214"/>
              </w:tabs>
              <w:spacing w:line="276" w:lineRule="auto"/>
              <w:jc w:val="center"/>
              <w:rPr>
                <w:sz w:val="22"/>
                <w:szCs w:val="22"/>
              </w:rPr>
            </w:pPr>
            <w:r w:rsidRPr="00801BC6">
              <w:rPr>
                <w:sz w:val="22"/>
                <w:szCs w:val="22"/>
              </w:rPr>
              <w:t>x</w:t>
            </w:r>
            <w:r w:rsidR="003836EB" w:rsidRPr="00801BC6">
              <w:rPr>
                <w:sz w:val="22"/>
                <w:szCs w:val="22"/>
              </w:rPr>
              <w:t>xx</w:t>
            </w:r>
          </w:p>
        </w:tc>
        <w:tc>
          <w:tcPr>
            <w:tcW w:w="1425" w:type="dxa"/>
            <w:shd w:val="clear" w:color="auto" w:fill="auto"/>
            <w:noWrap/>
            <w:vAlign w:val="center"/>
          </w:tcPr>
          <w:p w14:paraId="62CDD489"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tcPr>
          <w:p w14:paraId="0D5F7B91"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tcPr>
          <w:p w14:paraId="23141D74"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vAlign w:val="center"/>
          </w:tcPr>
          <w:p w14:paraId="55BAB252"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tcPr>
          <w:p w14:paraId="7657E30E" w14:textId="77777777" w:rsidR="003836EB" w:rsidRPr="00801BC6" w:rsidRDefault="003836EB" w:rsidP="003D20D7">
            <w:pPr>
              <w:autoSpaceDE/>
              <w:autoSpaceDN/>
              <w:spacing w:line="276" w:lineRule="auto"/>
              <w:jc w:val="center"/>
              <w:rPr>
                <w:b/>
                <w:sz w:val="22"/>
                <w:szCs w:val="22"/>
                <w:lang w:eastAsia="en-GB"/>
              </w:rPr>
            </w:pPr>
            <w:r w:rsidRPr="00801BC6">
              <w:rPr>
                <w:sz w:val="22"/>
                <w:szCs w:val="22"/>
              </w:rPr>
              <w:t>xxx</w:t>
            </w:r>
          </w:p>
        </w:tc>
      </w:tr>
      <w:tr w:rsidR="003836EB" w:rsidRPr="00801BC6" w14:paraId="7C238783" w14:textId="77777777" w:rsidTr="003D20D7">
        <w:trPr>
          <w:trHeight w:val="340"/>
        </w:trPr>
        <w:tc>
          <w:tcPr>
            <w:tcW w:w="2864" w:type="dxa"/>
            <w:shd w:val="clear" w:color="auto" w:fill="auto"/>
            <w:noWrap/>
            <w:vAlign w:val="center"/>
            <w:hideMark/>
          </w:tcPr>
          <w:p w14:paraId="565E2A03" w14:textId="77777777" w:rsidR="003836EB" w:rsidRPr="00801BC6" w:rsidRDefault="003836EB" w:rsidP="003D20D7">
            <w:pPr>
              <w:autoSpaceDE/>
              <w:autoSpaceDN/>
              <w:spacing w:line="276" w:lineRule="auto"/>
              <w:rPr>
                <w:sz w:val="22"/>
                <w:szCs w:val="22"/>
                <w:lang w:eastAsia="en-GB"/>
              </w:rPr>
            </w:pPr>
            <w:r w:rsidRPr="00801BC6">
              <w:rPr>
                <w:sz w:val="22"/>
                <w:szCs w:val="22"/>
              </w:rPr>
              <w:t>Transfer of excess depreciation on revaluation</w:t>
            </w:r>
          </w:p>
        </w:tc>
        <w:tc>
          <w:tcPr>
            <w:tcW w:w="851" w:type="dxa"/>
          </w:tcPr>
          <w:p w14:paraId="757EA1BC" w14:textId="77777777" w:rsidR="003836EB" w:rsidRPr="00801BC6" w:rsidRDefault="003836EB" w:rsidP="003D20D7">
            <w:pPr>
              <w:tabs>
                <w:tab w:val="decimal" w:pos="5812"/>
                <w:tab w:val="decimal" w:pos="9214"/>
              </w:tabs>
              <w:spacing w:line="276" w:lineRule="auto"/>
              <w:jc w:val="right"/>
              <w:rPr>
                <w:sz w:val="22"/>
                <w:szCs w:val="22"/>
              </w:rPr>
            </w:pPr>
          </w:p>
        </w:tc>
        <w:tc>
          <w:tcPr>
            <w:tcW w:w="1424" w:type="dxa"/>
            <w:shd w:val="clear" w:color="auto" w:fill="auto"/>
            <w:noWrap/>
            <w:vAlign w:val="center"/>
            <w:hideMark/>
          </w:tcPr>
          <w:p w14:paraId="160F91AD"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6E544E5F"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(xxx)</w:t>
            </w:r>
          </w:p>
        </w:tc>
        <w:tc>
          <w:tcPr>
            <w:tcW w:w="1425" w:type="dxa"/>
            <w:shd w:val="clear" w:color="auto" w:fill="auto"/>
            <w:noWrap/>
            <w:vAlign w:val="center"/>
            <w:hideMark/>
          </w:tcPr>
          <w:p w14:paraId="334F7904"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0AE25484"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xxx</w:t>
            </w:r>
          </w:p>
        </w:tc>
        <w:tc>
          <w:tcPr>
            <w:tcW w:w="1425" w:type="dxa"/>
            <w:shd w:val="clear" w:color="auto" w:fill="auto"/>
            <w:noWrap/>
            <w:vAlign w:val="center"/>
            <w:hideMark/>
          </w:tcPr>
          <w:p w14:paraId="27D0F910"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vAlign w:val="center"/>
          </w:tcPr>
          <w:p w14:paraId="16EF9BA1"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0132278A" w14:textId="77777777" w:rsidR="003836EB" w:rsidRPr="00801BC6" w:rsidRDefault="003836EB" w:rsidP="003D20D7">
            <w:pPr>
              <w:autoSpaceDE/>
              <w:autoSpaceDN/>
              <w:spacing w:line="276" w:lineRule="auto"/>
              <w:jc w:val="center"/>
              <w:rPr>
                <w:sz w:val="22"/>
                <w:szCs w:val="22"/>
                <w:lang w:eastAsia="en-GB"/>
              </w:rPr>
            </w:pPr>
            <w:r w:rsidRPr="00801BC6">
              <w:rPr>
                <w:sz w:val="22"/>
                <w:szCs w:val="22"/>
                <w:lang w:eastAsia="en-GB"/>
              </w:rPr>
              <w:t>-</w:t>
            </w:r>
          </w:p>
        </w:tc>
      </w:tr>
      <w:tr w:rsidR="003836EB" w:rsidRPr="00801BC6" w14:paraId="0FA40FF0" w14:textId="77777777" w:rsidTr="003D20D7">
        <w:trPr>
          <w:trHeight w:val="340"/>
        </w:trPr>
        <w:tc>
          <w:tcPr>
            <w:tcW w:w="2864" w:type="dxa"/>
            <w:shd w:val="clear" w:color="auto" w:fill="auto"/>
            <w:noWrap/>
            <w:vAlign w:val="center"/>
            <w:hideMark/>
          </w:tcPr>
          <w:p w14:paraId="7A129723" w14:textId="77777777" w:rsidR="003836EB" w:rsidRPr="00801BC6" w:rsidRDefault="003836EB" w:rsidP="003D20D7">
            <w:pPr>
              <w:tabs>
                <w:tab w:val="left" w:pos="333"/>
                <w:tab w:val="decimal" w:pos="9214"/>
              </w:tabs>
              <w:spacing w:line="276" w:lineRule="auto"/>
              <w:rPr>
                <w:sz w:val="22"/>
                <w:szCs w:val="22"/>
              </w:rPr>
            </w:pPr>
            <w:r w:rsidRPr="00801BC6">
              <w:rPr>
                <w:sz w:val="22"/>
                <w:szCs w:val="22"/>
              </w:rPr>
              <w:t>Deferred tax on excess depreciation</w:t>
            </w:r>
          </w:p>
        </w:tc>
        <w:tc>
          <w:tcPr>
            <w:tcW w:w="851" w:type="dxa"/>
          </w:tcPr>
          <w:p w14:paraId="363D0A55" w14:textId="77777777" w:rsidR="003836EB" w:rsidRPr="00801BC6" w:rsidRDefault="003836EB" w:rsidP="003D20D7">
            <w:pPr>
              <w:tabs>
                <w:tab w:val="decimal" w:pos="5812"/>
                <w:tab w:val="decimal" w:pos="9214"/>
              </w:tabs>
              <w:spacing w:line="276" w:lineRule="auto"/>
              <w:jc w:val="right"/>
              <w:rPr>
                <w:sz w:val="22"/>
                <w:szCs w:val="22"/>
              </w:rPr>
            </w:pPr>
          </w:p>
        </w:tc>
        <w:tc>
          <w:tcPr>
            <w:tcW w:w="1424" w:type="dxa"/>
            <w:shd w:val="clear" w:color="auto" w:fill="auto"/>
            <w:noWrap/>
            <w:vAlign w:val="center"/>
            <w:hideMark/>
          </w:tcPr>
          <w:p w14:paraId="5EC23904"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5C123BFF" w14:textId="6911AACA" w:rsidR="003836EB" w:rsidRPr="00801BC6" w:rsidRDefault="008D0A67" w:rsidP="003D20D7">
            <w:pPr>
              <w:tabs>
                <w:tab w:val="decimal" w:pos="5812"/>
                <w:tab w:val="decimal" w:pos="9214"/>
              </w:tabs>
              <w:spacing w:line="276" w:lineRule="auto"/>
              <w:jc w:val="center"/>
              <w:rPr>
                <w:sz w:val="22"/>
                <w:szCs w:val="22"/>
              </w:rPr>
            </w:pPr>
            <w:r w:rsidRPr="00801BC6">
              <w:rPr>
                <w:sz w:val="22"/>
                <w:szCs w:val="22"/>
              </w:rPr>
              <w:t>x</w:t>
            </w:r>
            <w:r w:rsidR="003836EB" w:rsidRPr="00801BC6">
              <w:rPr>
                <w:sz w:val="22"/>
                <w:szCs w:val="22"/>
              </w:rPr>
              <w:t>xx</w:t>
            </w:r>
          </w:p>
        </w:tc>
        <w:tc>
          <w:tcPr>
            <w:tcW w:w="1425" w:type="dxa"/>
            <w:shd w:val="clear" w:color="auto" w:fill="auto"/>
            <w:noWrap/>
            <w:vAlign w:val="center"/>
            <w:hideMark/>
          </w:tcPr>
          <w:p w14:paraId="429494E8"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59215801"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6F3A0264"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vAlign w:val="center"/>
          </w:tcPr>
          <w:p w14:paraId="1F7AA2FA"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3ECB12FB" w14:textId="77777777" w:rsidR="003836EB" w:rsidRPr="00801BC6" w:rsidRDefault="003836EB" w:rsidP="003D20D7">
            <w:pPr>
              <w:autoSpaceDE/>
              <w:autoSpaceDN/>
              <w:spacing w:line="276" w:lineRule="auto"/>
              <w:jc w:val="center"/>
              <w:rPr>
                <w:sz w:val="22"/>
                <w:szCs w:val="22"/>
                <w:lang w:eastAsia="en-GB"/>
              </w:rPr>
            </w:pPr>
            <w:r w:rsidRPr="00801BC6">
              <w:rPr>
                <w:sz w:val="22"/>
                <w:szCs w:val="22"/>
                <w:lang w:eastAsia="en-GB"/>
              </w:rPr>
              <w:t>xxx</w:t>
            </w:r>
          </w:p>
        </w:tc>
      </w:tr>
      <w:tr w:rsidR="003836EB" w:rsidRPr="00801BC6" w14:paraId="51706818" w14:textId="77777777" w:rsidTr="003D20D7">
        <w:trPr>
          <w:trHeight w:val="340"/>
        </w:trPr>
        <w:tc>
          <w:tcPr>
            <w:tcW w:w="2864" w:type="dxa"/>
            <w:shd w:val="clear" w:color="auto" w:fill="auto"/>
            <w:noWrap/>
            <w:vAlign w:val="center"/>
            <w:hideMark/>
          </w:tcPr>
          <w:p w14:paraId="24041B1E" w14:textId="77777777" w:rsidR="003836EB" w:rsidRPr="00801BC6" w:rsidRDefault="003836EB" w:rsidP="003D20D7">
            <w:pPr>
              <w:tabs>
                <w:tab w:val="left" w:pos="333"/>
                <w:tab w:val="decimal" w:pos="9214"/>
              </w:tabs>
              <w:spacing w:line="276" w:lineRule="auto"/>
              <w:rPr>
                <w:sz w:val="22"/>
                <w:szCs w:val="22"/>
              </w:rPr>
            </w:pPr>
            <w:r w:rsidRPr="00801BC6">
              <w:rPr>
                <w:sz w:val="22"/>
                <w:szCs w:val="22"/>
              </w:rPr>
              <w:t>Fair value adjustment on quoted investments</w:t>
            </w:r>
          </w:p>
        </w:tc>
        <w:tc>
          <w:tcPr>
            <w:tcW w:w="851" w:type="dxa"/>
          </w:tcPr>
          <w:p w14:paraId="4C9118D4" w14:textId="77777777" w:rsidR="003836EB" w:rsidRPr="00801BC6" w:rsidRDefault="003836EB" w:rsidP="003D20D7">
            <w:pPr>
              <w:tabs>
                <w:tab w:val="decimal" w:pos="5812"/>
                <w:tab w:val="decimal" w:pos="9214"/>
              </w:tabs>
              <w:spacing w:line="276" w:lineRule="auto"/>
              <w:jc w:val="right"/>
              <w:rPr>
                <w:sz w:val="22"/>
                <w:szCs w:val="22"/>
              </w:rPr>
            </w:pPr>
          </w:p>
        </w:tc>
        <w:tc>
          <w:tcPr>
            <w:tcW w:w="1424" w:type="dxa"/>
            <w:shd w:val="clear" w:color="auto" w:fill="auto"/>
            <w:noWrap/>
            <w:vAlign w:val="center"/>
            <w:hideMark/>
          </w:tcPr>
          <w:p w14:paraId="75724911"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3C69F907"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48835217"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xxx</w:t>
            </w:r>
          </w:p>
        </w:tc>
        <w:tc>
          <w:tcPr>
            <w:tcW w:w="1425" w:type="dxa"/>
            <w:shd w:val="clear" w:color="auto" w:fill="auto"/>
            <w:noWrap/>
            <w:vAlign w:val="center"/>
            <w:hideMark/>
          </w:tcPr>
          <w:p w14:paraId="70F1204F"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6D715C60"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vAlign w:val="center"/>
          </w:tcPr>
          <w:p w14:paraId="30F1BB73"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44B0E5E5" w14:textId="77777777" w:rsidR="003836EB" w:rsidRPr="00801BC6" w:rsidRDefault="003836EB" w:rsidP="003D20D7">
            <w:pPr>
              <w:autoSpaceDE/>
              <w:autoSpaceDN/>
              <w:spacing w:line="276" w:lineRule="auto"/>
              <w:jc w:val="center"/>
              <w:rPr>
                <w:sz w:val="22"/>
                <w:szCs w:val="22"/>
                <w:lang w:eastAsia="en-GB"/>
              </w:rPr>
            </w:pPr>
            <w:r w:rsidRPr="00801BC6">
              <w:rPr>
                <w:sz w:val="22"/>
                <w:szCs w:val="22"/>
                <w:lang w:eastAsia="en-GB"/>
              </w:rPr>
              <w:t>xxx</w:t>
            </w:r>
          </w:p>
        </w:tc>
      </w:tr>
      <w:tr w:rsidR="003836EB" w:rsidRPr="00801BC6" w14:paraId="65745AC2" w14:textId="77777777" w:rsidTr="003D20D7">
        <w:trPr>
          <w:trHeight w:val="340"/>
        </w:trPr>
        <w:tc>
          <w:tcPr>
            <w:tcW w:w="2864" w:type="dxa"/>
            <w:shd w:val="clear" w:color="auto" w:fill="auto"/>
            <w:noWrap/>
            <w:vAlign w:val="center"/>
            <w:hideMark/>
          </w:tcPr>
          <w:p w14:paraId="60563BC1" w14:textId="77777777" w:rsidR="003836EB" w:rsidRPr="00801BC6" w:rsidRDefault="003836EB" w:rsidP="003D20D7">
            <w:pPr>
              <w:tabs>
                <w:tab w:val="left" w:pos="333"/>
                <w:tab w:val="decimal" w:pos="9214"/>
              </w:tabs>
              <w:spacing w:line="276" w:lineRule="auto"/>
              <w:rPr>
                <w:sz w:val="22"/>
                <w:szCs w:val="22"/>
              </w:rPr>
            </w:pPr>
            <w:r w:rsidRPr="00801BC6">
              <w:rPr>
                <w:sz w:val="22"/>
                <w:szCs w:val="22"/>
              </w:rPr>
              <w:t>Profit for the period</w:t>
            </w:r>
          </w:p>
        </w:tc>
        <w:tc>
          <w:tcPr>
            <w:tcW w:w="851" w:type="dxa"/>
          </w:tcPr>
          <w:p w14:paraId="673F4F8D" w14:textId="77777777" w:rsidR="003836EB" w:rsidRPr="00801BC6" w:rsidRDefault="003836EB" w:rsidP="003D20D7">
            <w:pPr>
              <w:tabs>
                <w:tab w:val="decimal" w:pos="5812"/>
                <w:tab w:val="decimal" w:pos="9214"/>
              </w:tabs>
              <w:spacing w:line="276" w:lineRule="auto"/>
              <w:jc w:val="right"/>
              <w:rPr>
                <w:sz w:val="22"/>
                <w:szCs w:val="22"/>
              </w:rPr>
            </w:pPr>
          </w:p>
        </w:tc>
        <w:tc>
          <w:tcPr>
            <w:tcW w:w="1424" w:type="dxa"/>
            <w:shd w:val="clear" w:color="auto" w:fill="auto"/>
            <w:noWrap/>
            <w:vAlign w:val="center"/>
            <w:hideMark/>
          </w:tcPr>
          <w:p w14:paraId="02DBB868"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423E1BA3"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63B71C59"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02C774E7"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xxx</w:t>
            </w:r>
          </w:p>
        </w:tc>
        <w:tc>
          <w:tcPr>
            <w:tcW w:w="1425" w:type="dxa"/>
            <w:shd w:val="clear" w:color="auto" w:fill="auto"/>
            <w:noWrap/>
            <w:vAlign w:val="center"/>
            <w:hideMark/>
          </w:tcPr>
          <w:p w14:paraId="38DC6AFB"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vAlign w:val="center"/>
          </w:tcPr>
          <w:p w14:paraId="7B00E757"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6CB7E25F" w14:textId="77777777" w:rsidR="003836EB" w:rsidRPr="00801BC6" w:rsidRDefault="003836EB" w:rsidP="003D20D7">
            <w:pPr>
              <w:autoSpaceDE/>
              <w:autoSpaceDN/>
              <w:spacing w:line="276" w:lineRule="auto"/>
              <w:jc w:val="center"/>
              <w:rPr>
                <w:sz w:val="22"/>
                <w:szCs w:val="22"/>
                <w:lang w:eastAsia="en-GB"/>
              </w:rPr>
            </w:pPr>
            <w:r w:rsidRPr="00801BC6">
              <w:rPr>
                <w:sz w:val="22"/>
                <w:szCs w:val="22"/>
                <w:lang w:eastAsia="en-GB"/>
              </w:rPr>
              <w:t>xxx</w:t>
            </w:r>
          </w:p>
        </w:tc>
      </w:tr>
      <w:tr w:rsidR="003836EB" w:rsidRPr="00801BC6" w14:paraId="1E0323B4" w14:textId="77777777" w:rsidTr="003D20D7">
        <w:trPr>
          <w:trHeight w:val="340"/>
        </w:trPr>
        <w:tc>
          <w:tcPr>
            <w:tcW w:w="2864" w:type="dxa"/>
            <w:shd w:val="clear" w:color="auto" w:fill="auto"/>
            <w:noWrap/>
            <w:vAlign w:val="center"/>
          </w:tcPr>
          <w:p w14:paraId="3BCAB53F" w14:textId="77777777" w:rsidR="003836EB" w:rsidRPr="00801BC6" w:rsidRDefault="003836EB" w:rsidP="003D20D7">
            <w:pPr>
              <w:tabs>
                <w:tab w:val="left" w:pos="333"/>
                <w:tab w:val="decimal" w:pos="9214"/>
              </w:tabs>
              <w:spacing w:line="276" w:lineRule="auto"/>
              <w:rPr>
                <w:sz w:val="22"/>
                <w:szCs w:val="22"/>
              </w:rPr>
            </w:pPr>
            <w:r w:rsidRPr="00801BC6">
              <w:rPr>
                <w:sz w:val="22"/>
                <w:szCs w:val="22"/>
              </w:rPr>
              <w:t>Capital/Development grants received during the period</w:t>
            </w:r>
          </w:p>
        </w:tc>
        <w:tc>
          <w:tcPr>
            <w:tcW w:w="851" w:type="dxa"/>
          </w:tcPr>
          <w:p w14:paraId="6A97F386" w14:textId="77777777" w:rsidR="003836EB" w:rsidRPr="00801BC6" w:rsidRDefault="003836EB" w:rsidP="003D20D7">
            <w:pPr>
              <w:tabs>
                <w:tab w:val="decimal" w:pos="5812"/>
                <w:tab w:val="decimal" w:pos="9214"/>
              </w:tabs>
              <w:spacing w:line="276" w:lineRule="auto"/>
              <w:jc w:val="right"/>
              <w:rPr>
                <w:sz w:val="22"/>
                <w:szCs w:val="22"/>
              </w:rPr>
            </w:pPr>
          </w:p>
        </w:tc>
        <w:tc>
          <w:tcPr>
            <w:tcW w:w="1424" w:type="dxa"/>
            <w:shd w:val="clear" w:color="auto" w:fill="auto"/>
            <w:noWrap/>
            <w:vAlign w:val="center"/>
          </w:tcPr>
          <w:p w14:paraId="62663A03"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tcPr>
          <w:p w14:paraId="06CC793C"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tcPr>
          <w:p w14:paraId="6D5394BD"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tcPr>
          <w:p w14:paraId="3A7DFB5D"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tcPr>
          <w:p w14:paraId="0E20FD6C"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vAlign w:val="center"/>
          </w:tcPr>
          <w:p w14:paraId="22A6DB86"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xxx</w:t>
            </w:r>
          </w:p>
        </w:tc>
        <w:tc>
          <w:tcPr>
            <w:tcW w:w="1425" w:type="dxa"/>
            <w:shd w:val="clear" w:color="auto" w:fill="auto"/>
            <w:noWrap/>
            <w:vAlign w:val="center"/>
          </w:tcPr>
          <w:p w14:paraId="76405B80" w14:textId="77777777" w:rsidR="003836EB" w:rsidRPr="00801BC6" w:rsidRDefault="003836EB" w:rsidP="003D20D7">
            <w:pPr>
              <w:autoSpaceDE/>
              <w:autoSpaceDN/>
              <w:spacing w:line="276" w:lineRule="auto"/>
              <w:jc w:val="center"/>
              <w:rPr>
                <w:sz w:val="22"/>
                <w:szCs w:val="22"/>
                <w:lang w:eastAsia="en-GB"/>
              </w:rPr>
            </w:pPr>
            <w:r w:rsidRPr="00801BC6">
              <w:rPr>
                <w:sz w:val="22"/>
                <w:szCs w:val="22"/>
              </w:rPr>
              <w:t>xxx</w:t>
            </w:r>
          </w:p>
        </w:tc>
      </w:tr>
      <w:tr w:rsidR="003836EB" w:rsidRPr="00801BC6" w14:paraId="70359445" w14:textId="77777777" w:rsidTr="003D20D7">
        <w:trPr>
          <w:trHeight w:val="340"/>
        </w:trPr>
        <w:tc>
          <w:tcPr>
            <w:tcW w:w="2864" w:type="dxa"/>
            <w:shd w:val="clear" w:color="auto" w:fill="auto"/>
            <w:noWrap/>
            <w:vAlign w:val="center"/>
          </w:tcPr>
          <w:p w14:paraId="797D80EF" w14:textId="77777777" w:rsidR="003836EB" w:rsidRPr="00801BC6" w:rsidRDefault="003836EB" w:rsidP="003D20D7">
            <w:pPr>
              <w:tabs>
                <w:tab w:val="left" w:pos="333"/>
                <w:tab w:val="decimal" w:pos="9214"/>
              </w:tabs>
              <w:spacing w:line="276" w:lineRule="auto"/>
              <w:rPr>
                <w:sz w:val="22"/>
                <w:szCs w:val="22"/>
              </w:rPr>
            </w:pPr>
            <w:r w:rsidRPr="00801BC6">
              <w:rPr>
                <w:sz w:val="22"/>
                <w:szCs w:val="22"/>
              </w:rPr>
              <w:t>Transfer of depreciation/amortisation from capital fund to retained earnings</w:t>
            </w:r>
          </w:p>
        </w:tc>
        <w:tc>
          <w:tcPr>
            <w:tcW w:w="851" w:type="dxa"/>
          </w:tcPr>
          <w:p w14:paraId="5EC85B24" w14:textId="77777777" w:rsidR="003836EB" w:rsidRPr="00801BC6" w:rsidRDefault="003836EB" w:rsidP="003D20D7">
            <w:pPr>
              <w:tabs>
                <w:tab w:val="decimal" w:pos="5812"/>
                <w:tab w:val="decimal" w:pos="9214"/>
              </w:tabs>
              <w:spacing w:line="276" w:lineRule="auto"/>
              <w:jc w:val="right"/>
              <w:rPr>
                <w:sz w:val="22"/>
                <w:szCs w:val="22"/>
              </w:rPr>
            </w:pPr>
          </w:p>
        </w:tc>
        <w:tc>
          <w:tcPr>
            <w:tcW w:w="1424" w:type="dxa"/>
            <w:shd w:val="clear" w:color="auto" w:fill="auto"/>
            <w:noWrap/>
            <w:vAlign w:val="center"/>
          </w:tcPr>
          <w:p w14:paraId="475D59E8"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tcPr>
          <w:p w14:paraId="634EED59"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tcPr>
          <w:p w14:paraId="65F467E4"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tcPr>
          <w:p w14:paraId="6C4279A1"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xxx</w:t>
            </w:r>
          </w:p>
        </w:tc>
        <w:tc>
          <w:tcPr>
            <w:tcW w:w="1425" w:type="dxa"/>
            <w:shd w:val="clear" w:color="auto" w:fill="auto"/>
            <w:noWrap/>
            <w:vAlign w:val="center"/>
          </w:tcPr>
          <w:p w14:paraId="4D411398"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vAlign w:val="center"/>
          </w:tcPr>
          <w:p w14:paraId="54997CAB"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(xxx)</w:t>
            </w:r>
          </w:p>
        </w:tc>
        <w:tc>
          <w:tcPr>
            <w:tcW w:w="1425" w:type="dxa"/>
            <w:shd w:val="clear" w:color="auto" w:fill="auto"/>
            <w:noWrap/>
            <w:vAlign w:val="center"/>
          </w:tcPr>
          <w:p w14:paraId="1F508CC8" w14:textId="77777777" w:rsidR="003836EB" w:rsidRPr="00801BC6" w:rsidRDefault="003836EB" w:rsidP="003D20D7">
            <w:pPr>
              <w:autoSpaceDE/>
              <w:autoSpaceDN/>
              <w:spacing w:line="276" w:lineRule="auto"/>
              <w:jc w:val="center"/>
              <w:rPr>
                <w:sz w:val="22"/>
                <w:szCs w:val="22"/>
                <w:lang w:eastAsia="en-GB"/>
              </w:rPr>
            </w:pPr>
            <w:r w:rsidRPr="00801BC6">
              <w:rPr>
                <w:sz w:val="22"/>
                <w:szCs w:val="22"/>
                <w:lang w:eastAsia="en-GB"/>
              </w:rPr>
              <w:t>-</w:t>
            </w:r>
          </w:p>
        </w:tc>
      </w:tr>
      <w:tr w:rsidR="003836EB" w:rsidRPr="00801BC6" w14:paraId="19A83A17" w14:textId="77777777" w:rsidTr="003D20D7">
        <w:trPr>
          <w:trHeight w:val="340"/>
        </w:trPr>
        <w:tc>
          <w:tcPr>
            <w:tcW w:w="2864" w:type="dxa"/>
            <w:shd w:val="clear" w:color="auto" w:fill="auto"/>
            <w:noWrap/>
            <w:vAlign w:val="center"/>
            <w:hideMark/>
          </w:tcPr>
          <w:p w14:paraId="5285FD12" w14:textId="7F847957" w:rsidR="003836EB" w:rsidRPr="00801BC6" w:rsidRDefault="003836EB" w:rsidP="003D20D7">
            <w:pPr>
              <w:tabs>
                <w:tab w:val="left" w:pos="333"/>
                <w:tab w:val="decimal" w:pos="9214"/>
              </w:tabs>
              <w:spacing w:line="276" w:lineRule="auto"/>
              <w:rPr>
                <w:sz w:val="22"/>
                <w:szCs w:val="22"/>
              </w:rPr>
            </w:pPr>
            <w:r w:rsidRPr="00801BC6">
              <w:rPr>
                <w:sz w:val="22"/>
                <w:szCs w:val="22"/>
              </w:rPr>
              <w:t>Dividends paid – prior year</w:t>
            </w:r>
            <w:r w:rsidR="00E35B08">
              <w:rPr>
                <w:sz w:val="22"/>
                <w:szCs w:val="22"/>
              </w:rPr>
              <w:t>s</w:t>
            </w:r>
          </w:p>
        </w:tc>
        <w:tc>
          <w:tcPr>
            <w:tcW w:w="851" w:type="dxa"/>
          </w:tcPr>
          <w:p w14:paraId="794A8BDA" w14:textId="77777777" w:rsidR="003836EB" w:rsidRPr="00801BC6" w:rsidRDefault="003836EB" w:rsidP="003D20D7">
            <w:pPr>
              <w:tabs>
                <w:tab w:val="decimal" w:pos="5812"/>
                <w:tab w:val="decimal" w:pos="9214"/>
              </w:tabs>
              <w:spacing w:line="276" w:lineRule="auto"/>
              <w:jc w:val="right"/>
              <w:rPr>
                <w:sz w:val="22"/>
                <w:szCs w:val="22"/>
              </w:rPr>
            </w:pPr>
          </w:p>
        </w:tc>
        <w:tc>
          <w:tcPr>
            <w:tcW w:w="1424" w:type="dxa"/>
            <w:shd w:val="clear" w:color="auto" w:fill="auto"/>
            <w:noWrap/>
            <w:vAlign w:val="center"/>
            <w:hideMark/>
          </w:tcPr>
          <w:p w14:paraId="3BE4351D"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3CD66A62"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08BC0B12"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3101605F"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1CDAE425"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(xxx)</w:t>
            </w:r>
          </w:p>
        </w:tc>
        <w:tc>
          <w:tcPr>
            <w:tcW w:w="1425" w:type="dxa"/>
            <w:vAlign w:val="center"/>
          </w:tcPr>
          <w:p w14:paraId="146F2BCC"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(xxx)</w:t>
            </w:r>
          </w:p>
        </w:tc>
        <w:tc>
          <w:tcPr>
            <w:tcW w:w="1425" w:type="dxa"/>
            <w:shd w:val="clear" w:color="auto" w:fill="auto"/>
            <w:noWrap/>
            <w:vAlign w:val="center"/>
            <w:hideMark/>
          </w:tcPr>
          <w:p w14:paraId="07EFE81C" w14:textId="77777777" w:rsidR="003836EB" w:rsidRPr="00801BC6" w:rsidRDefault="003836EB" w:rsidP="003D20D7">
            <w:pPr>
              <w:autoSpaceDE/>
              <w:autoSpaceDN/>
              <w:spacing w:line="276" w:lineRule="auto"/>
              <w:jc w:val="center"/>
              <w:rPr>
                <w:sz w:val="22"/>
                <w:szCs w:val="22"/>
                <w:lang w:eastAsia="en-GB"/>
              </w:rPr>
            </w:pPr>
            <w:r w:rsidRPr="00801BC6">
              <w:rPr>
                <w:sz w:val="22"/>
                <w:szCs w:val="22"/>
                <w:lang w:eastAsia="en-GB"/>
              </w:rPr>
              <w:t>(xxx)</w:t>
            </w:r>
          </w:p>
        </w:tc>
      </w:tr>
      <w:tr w:rsidR="003836EB" w:rsidRPr="00801BC6" w14:paraId="2BFAAD20" w14:textId="77777777" w:rsidTr="003D20D7">
        <w:trPr>
          <w:trHeight w:val="340"/>
        </w:trPr>
        <w:tc>
          <w:tcPr>
            <w:tcW w:w="2864" w:type="dxa"/>
            <w:shd w:val="clear" w:color="auto" w:fill="auto"/>
            <w:noWrap/>
            <w:vAlign w:val="center"/>
            <w:hideMark/>
          </w:tcPr>
          <w:p w14:paraId="65C93582" w14:textId="77777777" w:rsidR="003836EB" w:rsidRPr="00801BC6" w:rsidRDefault="003836EB" w:rsidP="003D20D7">
            <w:pPr>
              <w:tabs>
                <w:tab w:val="left" w:pos="333"/>
                <w:tab w:val="decimal" w:pos="9214"/>
              </w:tabs>
              <w:spacing w:line="276" w:lineRule="auto"/>
              <w:rPr>
                <w:sz w:val="22"/>
                <w:szCs w:val="22"/>
              </w:rPr>
            </w:pPr>
            <w:r w:rsidRPr="00801BC6">
              <w:rPr>
                <w:sz w:val="22"/>
                <w:szCs w:val="22"/>
              </w:rPr>
              <w:t>Interim dividends paid – current period</w:t>
            </w:r>
          </w:p>
        </w:tc>
        <w:tc>
          <w:tcPr>
            <w:tcW w:w="851" w:type="dxa"/>
          </w:tcPr>
          <w:p w14:paraId="73169C0F" w14:textId="77777777" w:rsidR="003836EB" w:rsidRPr="00801BC6" w:rsidRDefault="003836EB" w:rsidP="003D20D7">
            <w:pPr>
              <w:tabs>
                <w:tab w:val="decimal" w:pos="5812"/>
                <w:tab w:val="decimal" w:pos="9214"/>
              </w:tabs>
              <w:spacing w:line="276" w:lineRule="auto"/>
              <w:jc w:val="right"/>
              <w:rPr>
                <w:sz w:val="22"/>
                <w:szCs w:val="22"/>
              </w:rPr>
            </w:pPr>
          </w:p>
        </w:tc>
        <w:tc>
          <w:tcPr>
            <w:tcW w:w="1424" w:type="dxa"/>
            <w:shd w:val="clear" w:color="auto" w:fill="auto"/>
            <w:noWrap/>
            <w:vAlign w:val="center"/>
            <w:hideMark/>
          </w:tcPr>
          <w:p w14:paraId="456DD180"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210B04A0"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3EBD41E5"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7D95CAE0"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(xxx)</w:t>
            </w:r>
          </w:p>
        </w:tc>
        <w:tc>
          <w:tcPr>
            <w:tcW w:w="1425" w:type="dxa"/>
            <w:shd w:val="clear" w:color="auto" w:fill="auto"/>
            <w:noWrap/>
            <w:vAlign w:val="center"/>
            <w:hideMark/>
          </w:tcPr>
          <w:p w14:paraId="7694E7A9"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vAlign w:val="center"/>
          </w:tcPr>
          <w:p w14:paraId="49883B00"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0A4C4B8A" w14:textId="77777777" w:rsidR="003836EB" w:rsidRPr="00801BC6" w:rsidRDefault="003836EB" w:rsidP="003D20D7">
            <w:pPr>
              <w:autoSpaceDE/>
              <w:autoSpaceDN/>
              <w:spacing w:line="276" w:lineRule="auto"/>
              <w:jc w:val="center"/>
              <w:rPr>
                <w:sz w:val="22"/>
                <w:szCs w:val="22"/>
                <w:lang w:eastAsia="en-GB"/>
              </w:rPr>
            </w:pPr>
            <w:r w:rsidRPr="00801BC6">
              <w:rPr>
                <w:sz w:val="22"/>
                <w:szCs w:val="22"/>
                <w:lang w:eastAsia="en-GB"/>
              </w:rPr>
              <w:t>(xxx)</w:t>
            </w:r>
          </w:p>
        </w:tc>
      </w:tr>
      <w:tr w:rsidR="003836EB" w:rsidRPr="00801BC6" w14:paraId="40024ED9" w14:textId="77777777" w:rsidTr="003D20D7">
        <w:trPr>
          <w:trHeight w:val="340"/>
        </w:trPr>
        <w:tc>
          <w:tcPr>
            <w:tcW w:w="2864" w:type="dxa"/>
            <w:shd w:val="clear" w:color="auto" w:fill="auto"/>
            <w:noWrap/>
            <w:vAlign w:val="center"/>
            <w:hideMark/>
          </w:tcPr>
          <w:p w14:paraId="4AD05CBF" w14:textId="77777777" w:rsidR="003836EB" w:rsidRPr="00801BC6" w:rsidRDefault="003836EB" w:rsidP="003D20D7">
            <w:pPr>
              <w:tabs>
                <w:tab w:val="left" w:pos="333"/>
                <w:tab w:val="decimal" w:pos="9214"/>
              </w:tabs>
              <w:spacing w:line="276" w:lineRule="auto"/>
              <w:rPr>
                <w:sz w:val="22"/>
                <w:szCs w:val="22"/>
              </w:rPr>
            </w:pPr>
            <w:r w:rsidRPr="00801BC6">
              <w:rPr>
                <w:sz w:val="22"/>
                <w:szCs w:val="22"/>
              </w:rPr>
              <w:t>Proposed final dividends</w:t>
            </w:r>
          </w:p>
        </w:tc>
        <w:tc>
          <w:tcPr>
            <w:tcW w:w="851" w:type="dxa"/>
          </w:tcPr>
          <w:p w14:paraId="3682E71A" w14:textId="77777777" w:rsidR="003836EB" w:rsidRPr="00801BC6" w:rsidRDefault="003836EB" w:rsidP="003D20D7">
            <w:pPr>
              <w:tabs>
                <w:tab w:val="decimal" w:pos="5812"/>
                <w:tab w:val="decimal" w:pos="9214"/>
              </w:tabs>
              <w:spacing w:line="276" w:lineRule="auto"/>
              <w:jc w:val="right"/>
              <w:rPr>
                <w:sz w:val="22"/>
                <w:szCs w:val="22"/>
              </w:rPr>
            </w:pPr>
          </w:p>
        </w:tc>
        <w:tc>
          <w:tcPr>
            <w:tcW w:w="1424" w:type="dxa"/>
            <w:shd w:val="clear" w:color="auto" w:fill="auto"/>
            <w:noWrap/>
            <w:vAlign w:val="center"/>
            <w:hideMark/>
          </w:tcPr>
          <w:p w14:paraId="56E89082"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32FCB0AE"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2312DACE"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w:t>
            </w:r>
          </w:p>
        </w:tc>
        <w:tc>
          <w:tcPr>
            <w:tcW w:w="1425" w:type="dxa"/>
            <w:shd w:val="clear" w:color="auto" w:fill="auto"/>
            <w:noWrap/>
            <w:vAlign w:val="center"/>
            <w:hideMark/>
          </w:tcPr>
          <w:p w14:paraId="2560D147"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(xxx)</w:t>
            </w:r>
          </w:p>
        </w:tc>
        <w:tc>
          <w:tcPr>
            <w:tcW w:w="1425" w:type="dxa"/>
            <w:shd w:val="clear" w:color="auto" w:fill="auto"/>
            <w:noWrap/>
            <w:vAlign w:val="center"/>
            <w:hideMark/>
          </w:tcPr>
          <w:p w14:paraId="0E494C5D"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xxx</w:t>
            </w:r>
          </w:p>
        </w:tc>
        <w:tc>
          <w:tcPr>
            <w:tcW w:w="1425" w:type="dxa"/>
            <w:vAlign w:val="center"/>
          </w:tcPr>
          <w:p w14:paraId="2D034EC6" w14:textId="77777777" w:rsidR="003836EB" w:rsidRPr="00801BC6" w:rsidRDefault="003836EB" w:rsidP="003D20D7">
            <w:pPr>
              <w:tabs>
                <w:tab w:val="decimal" w:pos="5812"/>
                <w:tab w:val="decimal" w:pos="9214"/>
              </w:tabs>
              <w:spacing w:line="276" w:lineRule="auto"/>
              <w:jc w:val="center"/>
              <w:rPr>
                <w:sz w:val="22"/>
                <w:szCs w:val="22"/>
              </w:rPr>
            </w:pPr>
            <w:r w:rsidRPr="00801BC6">
              <w:rPr>
                <w:sz w:val="22"/>
                <w:szCs w:val="22"/>
              </w:rPr>
              <w:t>xxx</w:t>
            </w:r>
          </w:p>
        </w:tc>
        <w:tc>
          <w:tcPr>
            <w:tcW w:w="1425" w:type="dxa"/>
            <w:shd w:val="clear" w:color="auto" w:fill="auto"/>
            <w:noWrap/>
            <w:vAlign w:val="center"/>
            <w:hideMark/>
          </w:tcPr>
          <w:p w14:paraId="72F1C43D" w14:textId="77777777" w:rsidR="003836EB" w:rsidRPr="00801BC6" w:rsidRDefault="003836EB" w:rsidP="003D20D7">
            <w:pPr>
              <w:autoSpaceDE/>
              <w:autoSpaceDN/>
              <w:spacing w:line="276" w:lineRule="auto"/>
              <w:jc w:val="center"/>
              <w:rPr>
                <w:sz w:val="22"/>
                <w:szCs w:val="22"/>
                <w:lang w:eastAsia="en-GB"/>
              </w:rPr>
            </w:pPr>
            <w:r w:rsidRPr="00801BC6">
              <w:rPr>
                <w:sz w:val="22"/>
                <w:szCs w:val="22"/>
                <w:lang w:eastAsia="en-GB"/>
              </w:rPr>
              <w:t>-</w:t>
            </w:r>
          </w:p>
        </w:tc>
      </w:tr>
      <w:tr w:rsidR="003836EB" w:rsidRPr="00801BC6" w14:paraId="5DD97F92" w14:textId="77777777" w:rsidTr="003D20D7">
        <w:trPr>
          <w:trHeight w:val="340"/>
        </w:trPr>
        <w:tc>
          <w:tcPr>
            <w:tcW w:w="2864" w:type="dxa"/>
            <w:shd w:val="clear" w:color="auto" w:fill="auto"/>
            <w:noWrap/>
            <w:vAlign w:val="center"/>
            <w:hideMark/>
          </w:tcPr>
          <w:p w14:paraId="3397A9E2" w14:textId="62AEB488" w:rsidR="003836EB" w:rsidRPr="00801BC6" w:rsidRDefault="003836EB" w:rsidP="003D20D7">
            <w:pPr>
              <w:tabs>
                <w:tab w:val="left" w:pos="333"/>
                <w:tab w:val="decimal" w:pos="9214"/>
              </w:tabs>
              <w:spacing w:line="276" w:lineRule="auto"/>
              <w:rPr>
                <w:b/>
                <w:sz w:val="22"/>
                <w:szCs w:val="22"/>
              </w:rPr>
            </w:pPr>
            <w:r w:rsidRPr="00801BC6">
              <w:rPr>
                <w:b/>
                <w:sz w:val="22"/>
                <w:szCs w:val="22"/>
              </w:rPr>
              <w:t>As at the end of the current period</w:t>
            </w:r>
            <w:r w:rsidR="008232E7">
              <w:rPr>
                <w:b/>
                <w:sz w:val="22"/>
                <w:szCs w:val="22"/>
              </w:rPr>
              <w:t xml:space="preserve"> (sept/Dec/Mar/June)</w:t>
            </w:r>
          </w:p>
        </w:tc>
        <w:tc>
          <w:tcPr>
            <w:tcW w:w="851" w:type="dxa"/>
          </w:tcPr>
          <w:p w14:paraId="5C5D0EC7" w14:textId="77777777" w:rsidR="003836EB" w:rsidRPr="00801BC6" w:rsidRDefault="003836EB" w:rsidP="003D20D7">
            <w:pPr>
              <w:tabs>
                <w:tab w:val="decimal" w:pos="5812"/>
                <w:tab w:val="decimal" w:pos="9214"/>
              </w:tabs>
              <w:spacing w:line="276" w:lineRule="auto"/>
              <w:jc w:val="right"/>
              <w:rPr>
                <w:b/>
                <w:sz w:val="22"/>
                <w:szCs w:val="22"/>
              </w:rPr>
            </w:pPr>
          </w:p>
        </w:tc>
        <w:tc>
          <w:tcPr>
            <w:tcW w:w="1424" w:type="dxa"/>
            <w:shd w:val="clear" w:color="auto" w:fill="auto"/>
            <w:noWrap/>
            <w:vAlign w:val="center"/>
            <w:hideMark/>
          </w:tcPr>
          <w:p w14:paraId="790CD3A9" w14:textId="77777777" w:rsidR="003836EB" w:rsidRPr="00801BC6" w:rsidRDefault="003836EB" w:rsidP="003D20D7">
            <w:pPr>
              <w:tabs>
                <w:tab w:val="decimal" w:pos="5812"/>
                <w:tab w:val="decimal" w:pos="9214"/>
              </w:tabs>
              <w:spacing w:line="276" w:lineRule="auto"/>
              <w:jc w:val="center"/>
              <w:rPr>
                <w:b/>
                <w:sz w:val="22"/>
                <w:szCs w:val="22"/>
              </w:rPr>
            </w:pPr>
            <w:r w:rsidRPr="00801BC6">
              <w:rPr>
                <w:b/>
                <w:sz w:val="22"/>
                <w:szCs w:val="22"/>
              </w:rPr>
              <w:t>xxx</w:t>
            </w:r>
          </w:p>
        </w:tc>
        <w:tc>
          <w:tcPr>
            <w:tcW w:w="1425" w:type="dxa"/>
            <w:shd w:val="clear" w:color="auto" w:fill="auto"/>
            <w:noWrap/>
            <w:vAlign w:val="center"/>
            <w:hideMark/>
          </w:tcPr>
          <w:p w14:paraId="7C2105C2" w14:textId="458556A6" w:rsidR="003836EB" w:rsidRPr="00801BC6" w:rsidRDefault="008D0A67" w:rsidP="003D20D7">
            <w:pPr>
              <w:tabs>
                <w:tab w:val="decimal" w:pos="5812"/>
                <w:tab w:val="decimal" w:pos="9214"/>
              </w:tabs>
              <w:spacing w:line="276" w:lineRule="auto"/>
              <w:jc w:val="center"/>
              <w:rPr>
                <w:b/>
                <w:sz w:val="22"/>
                <w:szCs w:val="22"/>
              </w:rPr>
            </w:pPr>
            <w:r w:rsidRPr="00801BC6">
              <w:rPr>
                <w:b/>
                <w:sz w:val="22"/>
                <w:szCs w:val="22"/>
              </w:rPr>
              <w:t>x</w:t>
            </w:r>
            <w:r w:rsidR="003836EB" w:rsidRPr="00801BC6">
              <w:rPr>
                <w:b/>
                <w:sz w:val="22"/>
                <w:szCs w:val="22"/>
              </w:rPr>
              <w:t>xx</w:t>
            </w:r>
          </w:p>
        </w:tc>
        <w:tc>
          <w:tcPr>
            <w:tcW w:w="1425" w:type="dxa"/>
            <w:shd w:val="clear" w:color="auto" w:fill="auto"/>
            <w:noWrap/>
            <w:vAlign w:val="center"/>
            <w:hideMark/>
          </w:tcPr>
          <w:p w14:paraId="19E6DDFD" w14:textId="77777777" w:rsidR="003836EB" w:rsidRPr="00801BC6" w:rsidRDefault="003836EB" w:rsidP="003D20D7">
            <w:pPr>
              <w:tabs>
                <w:tab w:val="decimal" w:pos="5812"/>
                <w:tab w:val="decimal" w:pos="9214"/>
              </w:tabs>
              <w:spacing w:line="276" w:lineRule="auto"/>
              <w:jc w:val="center"/>
              <w:rPr>
                <w:b/>
                <w:sz w:val="22"/>
                <w:szCs w:val="22"/>
              </w:rPr>
            </w:pPr>
            <w:r w:rsidRPr="00801BC6">
              <w:rPr>
                <w:b/>
                <w:sz w:val="22"/>
                <w:szCs w:val="22"/>
              </w:rPr>
              <w:t>xxx</w:t>
            </w:r>
          </w:p>
        </w:tc>
        <w:tc>
          <w:tcPr>
            <w:tcW w:w="1425" w:type="dxa"/>
            <w:shd w:val="clear" w:color="auto" w:fill="auto"/>
            <w:noWrap/>
            <w:vAlign w:val="center"/>
            <w:hideMark/>
          </w:tcPr>
          <w:p w14:paraId="48DEE5C9" w14:textId="77777777" w:rsidR="003836EB" w:rsidRPr="00801BC6" w:rsidRDefault="003836EB" w:rsidP="003D20D7">
            <w:pPr>
              <w:tabs>
                <w:tab w:val="decimal" w:pos="5812"/>
                <w:tab w:val="decimal" w:pos="9214"/>
              </w:tabs>
              <w:spacing w:line="276" w:lineRule="auto"/>
              <w:jc w:val="center"/>
              <w:rPr>
                <w:b/>
                <w:sz w:val="22"/>
                <w:szCs w:val="22"/>
              </w:rPr>
            </w:pPr>
            <w:r w:rsidRPr="00801BC6">
              <w:rPr>
                <w:b/>
                <w:sz w:val="22"/>
                <w:szCs w:val="22"/>
              </w:rPr>
              <w:t>xxx</w:t>
            </w:r>
          </w:p>
        </w:tc>
        <w:tc>
          <w:tcPr>
            <w:tcW w:w="1425" w:type="dxa"/>
            <w:shd w:val="clear" w:color="auto" w:fill="auto"/>
            <w:noWrap/>
            <w:vAlign w:val="center"/>
            <w:hideMark/>
          </w:tcPr>
          <w:p w14:paraId="2A2236AC" w14:textId="77777777" w:rsidR="003836EB" w:rsidRPr="00801BC6" w:rsidRDefault="003836EB" w:rsidP="003D20D7">
            <w:pPr>
              <w:tabs>
                <w:tab w:val="decimal" w:pos="5812"/>
                <w:tab w:val="decimal" w:pos="9214"/>
              </w:tabs>
              <w:spacing w:line="276" w:lineRule="auto"/>
              <w:jc w:val="center"/>
              <w:rPr>
                <w:b/>
                <w:sz w:val="22"/>
                <w:szCs w:val="22"/>
              </w:rPr>
            </w:pPr>
            <w:r w:rsidRPr="00801BC6">
              <w:rPr>
                <w:b/>
                <w:sz w:val="22"/>
                <w:szCs w:val="22"/>
              </w:rPr>
              <w:t>xxx</w:t>
            </w:r>
          </w:p>
        </w:tc>
        <w:tc>
          <w:tcPr>
            <w:tcW w:w="1425" w:type="dxa"/>
            <w:vAlign w:val="center"/>
          </w:tcPr>
          <w:p w14:paraId="7D98387A" w14:textId="77777777" w:rsidR="003836EB" w:rsidRPr="00801BC6" w:rsidRDefault="003836EB" w:rsidP="003D20D7">
            <w:pPr>
              <w:tabs>
                <w:tab w:val="decimal" w:pos="5812"/>
                <w:tab w:val="decimal" w:pos="9214"/>
              </w:tabs>
              <w:spacing w:line="276" w:lineRule="auto"/>
              <w:jc w:val="center"/>
              <w:rPr>
                <w:b/>
                <w:sz w:val="22"/>
                <w:szCs w:val="22"/>
              </w:rPr>
            </w:pPr>
            <w:r w:rsidRPr="00801BC6">
              <w:rPr>
                <w:b/>
                <w:sz w:val="22"/>
                <w:szCs w:val="22"/>
              </w:rPr>
              <w:t>xxx</w:t>
            </w:r>
          </w:p>
        </w:tc>
        <w:tc>
          <w:tcPr>
            <w:tcW w:w="1425" w:type="dxa"/>
            <w:shd w:val="clear" w:color="auto" w:fill="auto"/>
            <w:noWrap/>
            <w:vAlign w:val="center"/>
            <w:hideMark/>
          </w:tcPr>
          <w:p w14:paraId="53BB91E9" w14:textId="77777777" w:rsidR="003836EB" w:rsidRPr="00801BC6" w:rsidRDefault="003836EB" w:rsidP="003D20D7">
            <w:pPr>
              <w:tabs>
                <w:tab w:val="decimal" w:pos="5812"/>
                <w:tab w:val="decimal" w:pos="9214"/>
              </w:tabs>
              <w:spacing w:line="276" w:lineRule="auto"/>
              <w:jc w:val="center"/>
              <w:rPr>
                <w:b/>
                <w:sz w:val="22"/>
                <w:szCs w:val="22"/>
              </w:rPr>
            </w:pPr>
            <w:r w:rsidRPr="00801BC6">
              <w:rPr>
                <w:b/>
                <w:sz w:val="22"/>
                <w:szCs w:val="22"/>
              </w:rPr>
              <w:t>xxx</w:t>
            </w:r>
          </w:p>
        </w:tc>
      </w:tr>
    </w:tbl>
    <w:p w14:paraId="1E916552" w14:textId="77777777" w:rsidR="003836EB" w:rsidRPr="00801BC6" w:rsidRDefault="003836EB" w:rsidP="003836EB">
      <w:pPr>
        <w:rPr>
          <w:sz w:val="22"/>
          <w:szCs w:val="22"/>
        </w:rPr>
      </w:pPr>
    </w:p>
    <w:p w14:paraId="243B01E7" w14:textId="77777777" w:rsidR="003836EB" w:rsidRPr="00801BC6" w:rsidRDefault="003836EB" w:rsidP="003836EB">
      <w:pPr>
        <w:rPr>
          <w:sz w:val="22"/>
          <w:szCs w:val="22"/>
        </w:rPr>
      </w:pPr>
    </w:p>
    <w:p w14:paraId="09AE92C2" w14:textId="1AB81CF1" w:rsidR="003836EB" w:rsidRPr="00801BC6" w:rsidRDefault="003836EB" w:rsidP="003836EB">
      <w:pPr>
        <w:rPr>
          <w:sz w:val="22"/>
          <w:szCs w:val="22"/>
        </w:rPr>
        <w:sectPr w:rsidR="003836EB" w:rsidRPr="00801BC6" w:rsidSect="007323DA">
          <w:headerReference w:type="even" r:id="rId15"/>
          <w:headerReference w:type="default" r:id="rId16"/>
          <w:headerReference w:type="first" r:id="rId17"/>
          <w:footerReference w:type="first" r:id="rId18"/>
          <w:pgSz w:w="15840" w:h="12240" w:orient="landscape" w:code="1"/>
          <w:pgMar w:top="1440" w:right="1440" w:bottom="1440" w:left="1440" w:header="567" w:footer="567" w:gutter="0"/>
          <w:cols w:space="720"/>
          <w:titlePg/>
          <w:docGrid w:linePitch="326"/>
        </w:sectPr>
      </w:pPr>
    </w:p>
    <w:p w14:paraId="0940DE58" w14:textId="54A4609A" w:rsidR="006763CD" w:rsidRPr="00801BC6" w:rsidRDefault="005F3744" w:rsidP="00BC463F">
      <w:pPr>
        <w:pStyle w:val="Heading1"/>
        <w:numPr>
          <w:ilvl w:val="0"/>
          <w:numId w:val="34"/>
        </w:numPr>
        <w:tabs>
          <w:tab w:val="left" w:pos="360"/>
        </w:tabs>
        <w:spacing w:line="360" w:lineRule="auto"/>
        <w:ind w:left="360" w:hanging="270"/>
        <w:rPr>
          <w:rFonts w:ascii="Times New Roman" w:hAnsi="Times New Roman"/>
          <w:sz w:val="22"/>
          <w:szCs w:val="22"/>
        </w:rPr>
      </w:pPr>
      <w:bookmarkStart w:id="12" w:name="_Toc112428552"/>
      <w:r w:rsidRPr="00801BC6">
        <w:rPr>
          <w:rFonts w:ascii="Times New Roman" w:hAnsi="Times New Roman"/>
          <w:sz w:val="22"/>
          <w:szCs w:val="22"/>
        </w:rPr>
        <w:lastRenderedPageBreak/>
        <w:t xml:space="preserve">Statement Of Cash Flows for The </w:t>
      </w:r>
      <w:r w:rsidR="00986C73" w:rsidRPr="00801BC6">
        <w:rPr>
          <w:rFonts w:ascii="Times New Roman" w:hAnsi="Times New Roman"/>
          <w:sz w:val="22"/>
          <w:szCs w:val="22"/>
        </w:rPr>
        <w:t>Period</w:t>
      </w:r>
      <w:r w:rsidRPr="00801BC6">
        <w:rPr>
          <w:rFonts w:ascii="Times New Roman" w:hAnsi="Times New Roman"/>
          <w:sz w:val="22"/>
          <w:szCs w:val="22"/>
        </w:rPr>
        <w:t xml:space="preserve"> Ended </w:t>
      </w:r>
      <w:r w:rsidR="00986C73" w:rsidRPr="00801BC6">
        <w:rPr>
          <w:rFonts w:ascii="Times New Roman" w:hAnsi="Times New Roman"/>
          <w:sz w:val="22"/>
          <w:szCs w:val="22"/>
        </w:rPr>
        <w:t>XX</w:t>
      </w:r>
      <w:r w:rsidRPr="00801BC6">
        <w:rPr>
          <w:rFonts w:ascii="Times New Roman" w:hAnsi="Times New Roman"/>
          <w:sz w:val="22"/>
          <w:szCs w:val="22"/>
        </w:rPr>
        <w:t xml:space="preserve"> 20xx</w:t>
      </w:r>
      <w:bookmarkEnd w:id="1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4"/>
        <w:gridCol w:w="709"/>
        <w:gridCol w:w="1845"/>
        <w:gridCol w:w="1845"/>
      </w:tblGrid>
      <w:tr w:rsidR="00812DA0" w:rsidRPr="00C00531" w14:paraId="0574949B" w14:textId="77777777" w:rsidTr="004A2C08">
        <w:trPr>
          <w:tblHeader/>
        </w:trPr>
        <w:tc>
          <w:tcPr>
            <w:tcW w:w="5274" w:type="dxa"/>
            <w:shd w:val="clear" w:color="auto" w:fill="0070C0"/>
          </w:tcPr>
          <w:p w14:paraId="131A6276" w14:textId="77777777" w:rsidR="00812DA0" w:rsidRPr="00C00531" w:rsidRDefault="00812DA0" w:rsidP="00102E50">
            <w:pPr>
              <w:pStyle w:val="Header"/>
              <w:tabs>
                <w:tab w:val="clear" w:pos="4320"/>
                <w:tab w:val="clear" w:pos="8640"/>
              </w:tabs>
              <w:spacing w:line="276" w:lineRule="auto"/>
              <w:rPr>
                <w:sz w:val="21"/>
                <w:szCs w:val="21"/>
              </w:rPr>
            </w:pPr>
          </w:p>
        </w:tc>
        <w:tc>
          <w:tcPr>
            <w:tcW w:w="709" w:type="dxa"/>
            <w:shd w:val="clear" w:color="auto" w:fill="0070C0"/>
            <w:vAlign w:val="center"/>
          </w:tcPr>
          <w:p w14:paraId="7640124B" w14:textId="46A50102" w:rsidR="00812DA0" w:rsidRPr="00C00531" w:rsidRDefault="00840190" w:rsidP="00C1191B">
            <w:pPr>
              <w:pStyle w:val="Header"/>
              <w:tabs>
                <w:tab w:val="clear" w:pos="4320"/>
                <w:tab w:val="clear" w:pos="8640"/>
                <w:tab w:val="decimal" w:pos="98"/>
              </w:tabs>
              <w:spacing w:line="276" w:lineRule="auto"/>
              <w:rPr>
                <w:b/>
                <w:sz w:val="21"/>
                <w:szCs w:val="21"/>
              </w:rPr>
            </w:pPr>
            <w:r w:rsidRPr="00C00531">
              <w:rPr>
                <w:b/>
                <w:sz w:val="21"/>
                <w:szCs w:val="21"/>
              </w:rPr>
              <w:t>Note</w:t>
            </w:r>
          </w:p>
        </w:tc>
        <w:tc>
          <w:tcPr>
            <w:tcW w:w="1845" w:type="dxa"/>
            <w:shd w:val="clear" w:color="auto" w:fill="0070C0"/>
            <w:vAlign w:val="center"/>
          </w:tcPr>
          <w:p w14:paraId="75FF035E" w14:textId="77777777" w:rsidR="00986C73" w:rsidRPr="00C00531" w:rsidRDefault="00986C73" w:rsidP="004A2C08">
            <w:pPr>
              <w:pStyle w:val="Header"/>
              <w:tabs>
                <w:tab w:val="clear" w:pos="4320"/>
                <w:tab w:val="clear" w:pos="8640"/>
              </w:tabs>
              <w:spacing w:line="276" w:lineRule="auto"/>
              <w:jc w:val="center"/>
              <w:rPr>
                <w:b/>
                <w:bCs/>
                <w:sz w:val="21"/>
                <w:szCs w:val="21"/>
              </w:rPr>
            </w:pPr>
            <w:r w:rsidRPr="00C00531">
              <w:rPr>
                <w:b/>
                <w:bCs/>
                <w:sz w:val="21"/>
                <w:szCs w:val="21"/>
              </w:rPr>
              <w:t>Period Ended Sep*/Dec*/</w:t>
            </w:r>
          </w:p>
          <w:p w14:paraId="130AC7C0" w14:textId="53312F5F" w:rsidR="00812DA0" w:rsidRPr="00C00531" w:rsidRDefault="00986C73" w:rsidP="004A2C08">
            <w:pPr>
              <w:pStyle w:val="Header"/>
              <w:tabs>
                <w:tab w:val="clear" w:pos="4320"/>
                <w:tab w:val="clear" w:pos="8640"/>
              </w:tabs>
              <w:spacing w:line="276" w:lineRule="auto"/>
              <w:jc w:val="center"/>
              <w:rPr>
                <w:b/>
                <w:sz w:val="21"/>
                <w:szCs w:val="21"/>
                <w:lang w:val="en-US"/>
              </w:rPr>
            </w:pPr>
            <w:r w:rsidRPr="00C00531">
              <w:rPr>
                <w:b/>
                <w:bCs/>
                <w:sz w:val="21"/>
                <w:szCs w:val="21"/>
              </w:rPr>
              <w:t>Mar*/Jun*</w:t>
            </w:r>
          </w:p>
        </w:tc>
        <w:tc>
          <w:tcPr>
            <w:tcW w:w="1845" w:type="dxa"/>
            <w:shd w:val="clear" w:color="auto" w:fill="0070C0"/>
            <w:vAlign w:val="center"/>
          </w:tcPr>
          <w:p w14:paraId="270C6C36" w14:textId="77777777" w:rsidR="004A2C08" w:rsidRPr="00C00531" w:rsidRDefault="004A2C08" w:rsidP="004A2C08">
            <w:pPr>
              <w:pStyle w:val="Header"/>
              <w:tabs>
                <w:tab w:val="clear" w:pos="4320"/>
                <w:tab w:val="clear" w:pos="8640"/>
              </w:tabs>
              <w:spacing w:line="276" w:lineRule="auto"/>
              <w:jc w:val="center"/>
              <w:rPr>
                <w:b/>
                <w:bCs/>
                <w:sz w:val="21"/>
                <w:szCs w:val="21"/>
                <w:lang w:val="en-US"/>
              </w:rPr>
            </w:pPr>
            <w:r w:rsidRPr="00C00531">
              <w:rPr>
                <w:b/>
                <w:bCs/>
                <w:sz w:val="21"/>
                <w:szCs w:val="21"/>
                <w:lang w:val="en-US"/>
              </w:rPr>
              <w:t>Comparative</w:t>
            </w:r>
          </w:p>
          <w:p w14:paraId="1F9DD802" w14:textId="75B0023D" w:rsidR="00812DA0" w:rsidRPr="00C00531" w:rsidRDefault="004A2C08" w:rsidP="004A2C08">
            <w:pPr>
              <w:pStyle w:val="Header"/>
              <w:tabs>
                <w:tab w:val="clear" w:pos="4320"/>
                <w:tab w:val="clear" w:pos="8640"/>
              </w:tabs>
              <w:spacing w:line="276" w:lineRule="auto"/>
              <w:jc w:val="center"/>
              <w:rPr>
                <w:b/>
                <w:sz w:val="21"/>
                <w:szCs w:val="21"/>
                <w:lang w:val="en-US"/>
              </w:rPr>
            </w:pPr>
            <w:r w:rsidRPr="00C00531">
              <w:rPr>
                <w:b/>
                <w:bCs/>
                <w:sz w:val="21"/>
                <w:szCs w:val="21"/>
                <w:lang w:val="en-US"/>
              </w:rPr>
              <w:t>Period</w:t>
            </w:r>
            <w:r w:rsidR="0038439F" w:rsidRPr="00C00531">
              <w:rPr>
                <w:b/>
                <w:bCs/>
                <w:sz w:val="21"/>
                <w:szCs w:val="21"/>
                <w:lang w:val="en-US"/>
              </w:rPr>
              <w:t xml:space="preserve"> prior year</w:t>
            </w:r>
          </w:p>
        </w:tc>
      </w:tr>
      <w:tr w:rsidR="00E127D4" w:rsidRPr="00C00531" w14:paraId="09327AB1" w14:textId="77777777" w:rsidTr="004A2C08">
        <w:trPr>
          <w:tblHeader/>
        </w:trPr>
        <w:tc>
          <w:tcPr>
            <w:tcW w:w="5274" w:type="dxa"/>
            <w:shd w:val="clear" w:color="auto" w:fill="0070C0"/>
          </w:tcPr>
          <w:p w14:paraId="6475A38C" w14:textId="77777777" w:rsidR="00E127D4" w:rsidRPr="00C00531" w:rsidRDefault="00E127D4" w:rsidP="00102E50">
            <w:pPr>
              <w:pStyle w:val="Header"/>
              <w:tabs>
                <w:tab w:val="clear" w:pos="4320"/>
                <w:tab w:val="clear" w:pos="8640"/>
              </w:tabs>
              <w:spacing w:line="276" w:lineRule="auto"/>
              <w:rPr>
                <w:b/>
                <w:sz w:val="21"/>
                <w:szCs w:val="21"/>
              </w:rPr>
            </w:pPr>
          </w:p>
        </w:tc>
        <w:tc>
          <w:tcPr>
            <w:tcW w:w="709" w:type="dxa"/>
            <w:shd w:val="clear" w:color="auto" w:fill="0070C0"/>
            <w:vAlign w:val="bottom"/>
          </w:tcPr>
          <w:p w14:paraId="10101644" w14:textId="77777777" w:rsidR="00E127D4" w:rsidRPr="00C00531" w:rsidRDefault="00E127D4" w:rsidP="00102E50">
            <w:pPr>
              <w:pStyle w:val="Header"/>
              <w:tabs>
                <w:tab w:val="clear" w:pos="4320"/>
                <w:tab w:val="clear" w:pos="8640"/>
                <w:tab w:val="decimal" w:pos="98"/>
              </w:tabs>
              <w:spacing w:line="276" w:lineRule="auto"/>
              <w:jc w:val="right"/>
              <w:rPr>
                <w:b/>
                <w:sz w:val="21"/>
                <w:szCs w:val="21"/>
              </w:rPr>
            </w:pPr>
          </w:p>
        </w:tc>
        <w:tc>
          <w:tcPr>
            <w:tcW w:w="1845" w:type="dxa"/>
            <w:shd w:val="clear" w:color="auto" w:fill="0070C0"/>
            <w:vAlign w:val="center"/>
          </w:tcPr>
          <w:p w14:paraId="5432F177" w14:textId="70379F38" w:rsidR="00E127D4" w:rsidRPr="00C00531" w:rsidRDefault="00840190" w:rsidP="004A2C08">
            <w:pPr>
              <w:pStyle w:val="Header"/>
              <w:tabs>
                <w:tab w:val="clear" w:pos="4320"/>
                <w:tab w:val="clear" w:pos="8640"/>
              </w:tabs>
              <w:spacing w:line="276" w:lineRule="auto"/>
              <w:jc w:val="center"/>
              <w:rPr>
                <w:b/>
                <w:sz w:val="21"/>
                <w:szCs w:val="21"/>
              </w:rPr>
            </w:pPr>
            <w:r w:rsidRPr="00C00531">
              <w:rPr>
                <w:b/>
                <w:sz w:val="21"/>
                <w:szCs w:val="21"/>
              </w:rPr>
              <w:t>Kshs</w:t>
            </w:r>
          </w:p>
        </w:tc>
        <w:tc>
          <w:tcPr>
            <w:tcW w:w="1845" w:type="dxa"/>
            <w:shd w:val="clear" w:color="auto" w:fill="0070C0"/>
            <w:vAlign w:val="center"/>
          </w:tcPr>
          <w:p w14:paraId="41663600" w14:textId="6855BFA4" w:rsidR="00E127D4" w:rsidRPr="00C00531" w:rsidRDefault="00840190" w:rsidP="004A2C08">
            <w:pPr>
              <w:pStyle w:val="Header"/>
              <w:tabs>
                <w:tab w:val="clear" w:pos="4320"/>
                <w:tab w:val="clear" w:pos="8640"/>
              </w:tabs>
              <w:spacing w:line="276" w:lineRule="auto"/>
              <w:jc w:val="center"/>
              <w:rPr>
                <w:b/>
                <w:sz w:val="21"/>
                <w:szCs w:val="21"/>
              </w:rPr>
            </w:pPr>
            <w:r w:rsidRPr="00C00531">
              <w:rPr>
                <w:b/>
                <w:sz w:val="21"/>
                <w:szCs w:val="21"/>
              </w:rPr>
              <w:t>Kshs</w:t>
            </w:r>
          </w:p>
        </w:tc>
      </w:tr>
      <w:tr w:rsidR="00E127D4" w:rsidRPr="00C00531" w14:paraId="29AD2362" w14:textId="77777777" w:rsidTr="004A2C08">
        <w:tc>
          <w:tcPr>
            <w:tcW w:w="5274" w:type="dxa"/>
            <w:shd w:val="clear" w:color="auto" w:fill="auto"/>
          </w:tcPr>
          <w:p w14:paraId="70997FDC" w14:textId="6AC5E995" w:rsidR="00E127D4" w:rsidRPr="00C00531" w:rsidRDefault="00840190" w:rsidP="00102E50">
            <w:pPr>
              <w:pStyle w:val="Header"/>
              <w:tabs>
                <w:tab w:val="clear" w:pos="4320"/>
                <w:tab w:val="clear" w:pos="8640"/>
              </w:tabs>
              <w:spacing w:line="276" w:lineRule="auto"/>
              <w:rPr>
                <w:b/>
                <w:sz w:val="21"/>
                <w:szCs w:val="21"/>
                <w:lang w:val="en-GB"/>
              </w:rPr>
            </w:pPr>
            <w:bookmarkStart w:id="13" w:name="_Toc514763596"/>
            <w:r w:rsidRPr="00C00531">
              <w:rPr>
                <w:b/>
                <w:sz w:val="21"/>
                <w:szCs w:val="21"/>
              </w:rPr>
              <w:t>Cash Flows From Operating Activities</w:t>
            </w:r>
            <w:bookmarkEnd w:id="13"/>
          </w:p>
        </w:tc>
        <w:tc>
          <w:tcPr>
            <w:tcW w:w="709" w:type="dxa"/>
            <w:shd w:val="clear" w:color="auto" w:fill="auto"/>
            <w:vAlign w:val="bottom"/>
          </w:tcPr>
          <w:p w14:paraId="4BCB1787" w14:textId="77777777" w:rsidR="00E127D4" w:rsidRPr="00C00531" w:rsidRDefault="00E127D4" w:rsidP="00102E50">
            <w:pPr>
              <w:pStyle w:val="Heading3"/>
              <w:spacing w:line="276" w:lineRule="auto"/>
              <w:jc w:val="right"/>
              <w:rPr>
                <w:rFonts w:ascii="Times New Roman" w:hAnsi="Times New Roman"/>
                <w:sz w:val="21"/>
                <w:szCs w:val="21"/>
                <w:lang w:val="en-GB"/>
              </w:rPr>
            </w:pPr>
          </w:p>
        </w:tc>
        <w:tc>
          <w:tcPr>
            <w:tcW w:w="1845" w:type="dxa"/>
            <w:shd w:val="clear" w:color="auto" w:fill="auto"/>
            <w:vAlign w:val="center"/>
          </w:tcPr>
          <w:p w14:paraId="49527294" w14:textId="77777777" w:rsidR="00E127D4" w:rsidRPr="00C00531" w:rsidRDefault="00E127D4" w:rsidP="004A2C08">
            <w:pPr>
              <w:pStyle w:val="Heading3"/>
              <w:spacing w:line="276" w:lineRule="auto"/>
              <w:jc w:val="center"/>
              <w:rPr>
                <w:rFonts w:ascii="Times New Roman" w:hAnsi="Times New Roman"/>
                <w:sz w:val="21"/>
                <w:szCs w:val="21"/>
                <w:lang w:val="en-GB"/>
              </w:rPr>
            </w:pPr>
          </w:p>
        </w:tc>
        <w:tc>
          <w:tcPr>
            <w:tcW w:w="1845" w:type="dxa"/>
            <w:shd w:val="clear" w:color="auto" w:fill="auto"/>
            <w:vAlign w:val="center"/>
          </w:tcPr>
          <w:p w14:paraId="7B027E1D" w14:textId="77777777" w:rsidR="00E127D4" w:rsidRPr="00C00531" w:rsidRDefault="00E127D4" w:rsidP="004A2C08">
            <w:pPr>
              <w:pStyle w:val="Heading3"/>
              <w:spacing w:line="276" w:lineRule="auto"/>
              <w:jc w:val="center"/>
              <w:rPr>
                <w:rFonts w:ascii="Times New Roman" w:hAnsi="Times New Roman"/>
                <w:sz w:val="21"/>
                <w:szCs w:val="21"/>
                <w:lang w:val="en-GB"/>
              </w:rPr>
            </w:pPr>
          </w:p>
        </w:tc>
      </w:tr>
      <w:tr w:rsidR="00A916CF" w:rsidRPr="00C00531" w14:paraId="794A3FD7" w14:textId="77777777" w:rsidTr="004A2C08">
        <w:tc>
          <w:tcPr>
            <w:tcW w:w="5274" w:type="dxa"/>
            <w:shd w:val="clear" w:color="auto" w:fill="auto"/>
          </w:tcPr>
          <w:p w14:paraId="05646B6E" w14:textId="278AF408" w:rsidR="00A916CF" w:rsidRPr="00C00531" w:rsidRDefault="00840190" w:rsidP="00102E50">
            <w:pPr>
              <w:pStyle w:val="Header"/>
              <w:tabs>
                <w:tab w:val="clear" w:pos="4320"/>
                <w:tab w:val="clear" w:pos="8640"/>
              </w:tabs>
              <w:spacing w:line="276" w:lineRule="auto"/>
              <w:rPr>
                <w:b/>
                <w:bCs/>
                <w:sz w:val="21"/>
                <w:szCs w:val="21"/>
                <w:lang w:val="en-US"/>
              </w:rPr>
            </w:pPr>
            <w:r w:rsidRPr="00C00531">
              <w:rPr>
                <w:b/>
                <w:bCs/>
                <w:sz w:val="21"/>
                <w:szCs w:val="21"/>
                <w:lang w:val="en-US"/>
              </w:rPr>
              <w:t>Receipts</w:t>
            </w:r>
          </w:p>
        </w:tc>
        <w:tc>
          <w:tcPr>
            <w:tcW w:w="709" w:type="dxa"/>
            <w:shd w:val="clear" w:color="auto" w:fill="auto"/>
            <w:vAlign w:val="bottom"/>
          </w:tcPr>
          <w:p w14:paraId="787A18C6" w14:textId="77777777" w:rsidR="00A916CF" w:rsidRPr="00C00531" w:rsidRDefault="00A916CF" w:rsidP="00102E50">
            <w:pPr>
              <w:pStyle w:val="Header"/>
              <w:tabs>
                <w:tab w:val="clear" w:pos="4320"/>
                <w:tab w:val="clear" w:pos="8640"/>
                <w:tab w:val="decimal" w:pos="98"/>
              </w:tabs>
              <w:spacing w:line="276" w:lineRule="auto"/>
              <w:jc w:val="right"/>
              <w:rPr>
                <w:sz w:val="21"/>
                <w:szCs w:val="21"/>
                <w:lang w:val="en-US"/>
              </w:rPr>
            </w:pPr>
          </w:p>
        </w:tc>
        <w:tc>
          <w:tcPr>
            <w:tcW w:w="1845" w:type="dxa"/>
            <w:shd w:val="clear" w:color="auto" w:fill="auto"/>
            <w:vAlign w:val="center"/>
          </w:tcPr>
          <w:p w14:paraId="7F155E82" w14:textId="217C2876" w:rsidR="00A916CF" w:rsidRPr="00C00531" w:rsidRDefault="00A916CF" w:rsidP="004A2C08">
            <w:pPr>
              <w:pStyle w:val="Header"/>
              <w:tabs>
                <w:tab w:val="clear" w:pos="4320"/>
                <w:tab w:val="clear" w:pos="8640"/>
              </w:tabs>
              <w:spacing w:line="276" w:lineRule="auto"/>
              <w:jc w:val="center"/>
              <w:rPr>
                <w:sz w:val="21"/>
                <w:szCs w:val="21"/>
                <w:lang w:val="en-US"/>
              </w:rPr>
            </w:pPr>
          </w:p>
        </w:tc>
        <w:tc>
          <w:tcPr>
            <w:tcW w:w="1845" w:type="dxa"/>
            <w:shd w:val="clear" w:color="auto" w:fill="auto"/>
            <w:vAlign w:val="center"/>
          </w:tcPr>
          <w:p w14:paraId="71D7A7B8" w14:textId="405BEC11" w:rsidR="00A916CF" w:rsidRPr="00C00531" w:rsidRDefault="00A916CF" w:rsidP="004A2C08">
            <w:pPr>
              <w:pStyle w:val="Header"/>
              <w:tabs>
                <w:tab w:val="clear" w:pos="4320"/>
                <w:tab w:val="clear" w:pos="8640"/>
              </w:tabs>
              <w:spacing w:line="276" w:lineRule="auto"/>
              <w:jc w:val="center"/>
              <w:rPr>
                <w:sz w:val="21"/>
                <w:szCs w:val="21"/>
                <w:lang w:val="en-US"/>
              </w:rPr>
            </w:pPr>
          </w:p>
        </w:tc>
      </w:tr>
      <w:tr w:rsidR="00A916CF" w:rsidRPr="00C00531" w14:paraId="187F5D89" w14:textId="77777777" w:rsidTr="004A2C08">
        <w:tc>
          <w:tcPr>
            <w:tcW w:w="5274" w:type="dxa"/>
            <w:shd w:val="clear" w:color="auto" w:fill="auto"/>
          </w:tcPr>
          <w:p w14:paraId="09E4E380" w14:textId="31B7C782" w:rsidR="00A916CF" w:rsidRPr="00C00531" w:rsidRDefault="00840190" w:rsidP="00102E50">
            <w:pPr>
              <w:pStyle w:val="Header"/>
              <w:tabs>
                <w:tab w:val="clear" w:pos="4320"/>
                <w:tab w:val="clear" w:pos="8640"/>
              </w:tabs>
              <w:spacing w:line="276" w:lineRule="auto"/>
              <w:rPr>
                <w:sz w:val="21"/>
                <w:szCs w:val="21"/>
                <w:lang w:val="en-US"/>
              </w:rPr>
            </w:pPr>
            <w:r w:rsidRPr="00C00531">
              <w:rPr>
                <w:sz w:val="21"/>
                <w:szCs w:val="21"/>
                <w:lang w:val="en-US"/>
              </w:rPr>
              <w:t>Operating Revenue</w:t>
            </w:r>
          </w:p>
        </w:tc>
        <w:tc>
          <w:tcPr>
            <w:tcW w:w="709" w:type="dxa"/>
            <w:shd w:val="clear" w:color="auto" w:fill="auto"/>
            <w:vAlign w:val="bottom"/>
          </w:tcPr>
          <w:p w14:paraId="2CF854EE" w14:textId="77777777" w:rsidR="00A916CF" w:rsidRPr="00C00531" w:rsidRDefault="00A916CF" w:rsidP="00102E50">
            <w:pPr>
              <w:pStyle w:val="Header"/>
              <w:tabs>
                <w:tab w:val="clear" w:pos="4320"/>
                <w:tab w:val="clear" w:pos="8640"/>
                <w:tab w:val="decimal" w:pos="98"/>
              </w:tabs>
              <w:spacing w:line="276" w:lineRule="auto"/>
              <w:jc w:val="right"/>
              <w:rPr>
                <w:sz w:val="21"/>
                <w:szCs w:val="21"/>
                <w:lang w:val="en-US"/>
              </w:rPr>
            </w:pPr>
          </w:p>
        </w:tc>
        <w:tc>
          <w:tcPr>
            <w:tcW w:w="1845" w:type="dxa"/>
            <w:shd w:val="clear" w:color="auto" w:fill="auto"/>
            <w:vAlign w:val="center"/>
          </w:tcPr>
          <w:p w14:paraId="4DDF077A" w14:textId="414E70CC" w:rsidR="00A916CF" w:rsidRPr="00C00531" w:rsidRDefault="00EF3718" w:rsidP="004A2C08">
            <w:pPr>
              <w:pStyle w:val="Header"/>
              <w:tabs>
                <w:tab w:val="clear" w:pos="4320"/>
                <w:tab w:val="clear" w:pos="8640"/>
              </w:tabs>
              <w:spacing w:line="276" w:lineRule="auto"/>
              <w:jc w:val="center"/>
              <w:rPr>
                <w:sz w:val="21"/>
                <w:szCs w:val="21"/>
                <w:lang w:val="en-US"/>
              </w:rPr>
            </w:pPr>
            <w:r w:rsidRPr="00C00531">
              <w:rPr>
                <w:sz w:val="21"/>
                <w:szCs w:val="21"/>
                <w:lang w:val="en-US"/>
              </w:rPr>
              <w:t>xxx</w:t>
            </w:r>
          </w:p>
        </w:tc>
        <w:tc>
          <w:tcPr>
            <w:tcW w:w="1845" w:type="dxa"/>
            <w:shd w:val="clear" w:color="auto" w:fill="auto"/>
            <w:vAlign w:val="center"/>
          </w:tcPr>
          <w:p w14:paraId="002EA512" w14:textId="2A1976B8" w:rsidR="00A916CF" w:rsidRPr="00C00531" w:rsidRDefault="00EF3718" w:rsidP="004A2C08">
            <w:pPr>
              <w:pStyle w:val="Header"/>
              <w:tabs>
                <w:tab w:val="clear" w:pos="4320"/>
                <w:tab w:val="clear" w:pos="8640"/>
              </w:tabs>
              <w:spacing w:line="276" w:lineRule="auto"/>
              <w:jc w:val="center"/>
              <w:rPr>
                <w:sz w:val="21"/>
                <w:szCs w:val="21"/>
                <w:lang w:val="en-US"/>
              </w:rPr>
            </w:pPr>
            <w:r w:rsidRPr="00C00531">
              <w:rPr>
                <w:sz w:val="21"/>
                <w:szCs w:val="21"/>
                <w:lang w:val="en-US"/>
              </w:rPr>
              <w:t>xxx</w:t>
            </w:r>
          </w:p>
        </w:tc>
      </w:tr>
      <w:tr w:rsidR="00840190" w:rsidRPr="00C00531" w14:paraId="2968184B" w14:textId="77777777" w:rsidTr="004A2C08">
        <w:tc>
          <w:tcPr>
            <w:tcW w:w="5274" w:type="dxa"/>
            <w:shd w:val="clear" w:color="auto" w:fill="auto"/>
          </w:tcPr>
          <w:p w14:paraId="754361CC" w14:textId="3B70C0BD" w:rsidR="00840190" w:rsidRPr="00C00531" w:rsidRDefault="00840190" w:rsidP="00840190">
            <w:pPr>
              <w:pStyle w:val="Header"/>
              <w:tabs>
                <w:tab w:val="clear" w:pos="4320"/>
                <w:tab w:val="clear" w:pos="8640"/>
              </w:tabs>
              <w:spacing w:line="276" w:lineRule="auto"/>
              <w:rPr>
                <w:sz w:val="21"/>
                <w:szCs w:val="21"/>
                <w:lang w:val="en-US"/>
              </w:rPr>
            </w:pPr>
            <w:r w:rsidRPr="00C00531">
              <w:rPr>
                <w:sz w:val="21"/>
                <w:szCs w:val="21"/>
                <w:lang w:val="en-US"/>
              </w:rPr>
              <w:t>Other Income</w:t>
            </w:r>
          </w:p>
        </w:tc>
        <w:tc>
          <w:tcPr>
            <w:tcW w:w="709" w:type="dxa"/>
            <w:shd w:val="clear" w:color="auto" w:fill="auto"/>
            <w:vAlign w:val="bottom"/>
          </w:tcPr>
          <w:p w14:paraId="350BB7B6" w14:textId="77777777" w:rsidR="00840190" w:rsidRPr="00C00531" w:rsidRDefault="00840190" w:rsidP="00840190">
            <w:pPr>
              <w:pStyle w:val="Header"/>
              <w:tabs>
                <w:tab w:val="clear" w:pos="4320"/>
                <w:tab w:val="clear" w:pos="8640"/>
                <w:tab w:val="decimal" w:pos="98"/>
              </w:tabs>
              <w:spacing w:line="276" w:lineRule="auto"/>
              <w:jc w:val="right"/>
              <w:rPr>
                <w:sz w:val="21"/>
                <w:szCs w:val="21"/>
                <w:lang w:val="en-US"/>
              </w:rPr>
            </w:pPr>
          </w:p>
        </w:tc>
        <w:tc>
          <w:tcPr>
            <w:tcW w:w="1845" w:type="dxa"/>
            <w:shd w:val="clear" w:color="auto" w:fill="auto"/>
            <w:vAlign w:val="center"/>
          </w:tcPr>
          <w:p w14:paraId="1D938A79" w14:textId="29F8403F"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lang w:val="en-US"/>
              </w:rPr>
              <w:t>xxx</w:t>
            </w:r>
          </w:p>
        </w:tc>
        <w:tc>
          <w:tcPr>
            <w:tcW w:w="1845" w:type="dxa"/>
            <w:shd w:val="clear" w:color="auto" w:fill="auto"/>
            <w:vAlign w:val="center"/>
          </w:tcPr>
          <w:p w14:paraId="40341721" w14:textId="38853FFD"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lang w:val="en-US"/>
              </w:rPr>
              <w:t>xxx</w:t>
            </w:r>
          </w:p>
        </w:tc>
      </w:tr>
      <w:tr w:rsidR="00840190" w:rsidRPr="00C00531" w14:paraId="3D026B45" w14:textId="77777777" w:rsidTr="004A2C08">
        <w:tc>
          <w:tcPr>
            <w:tcW w:w="5274" w:type="dxa"/>
            <w:shd w:val="clear" w:color="auto" w:fill="auto"/>
          </w:tcPr>
          <w:p w14:paraId="07CBE20D" w14:textId="7C5DAEE8" w:rsidR="00840190" w:rsidRPr="00C00531" w:rsidRDefault="00840190" w:rsidP="00840190">
            <w:pPr>
              <w:pStyle w:val="Header"/>
              <w:tabs>
                <w:tab w:val="clear" w:pos="4320"/>
                <w:tab w:val="clear" w:pos="8640"/>
              </w:tabs>
              <w:spacing w:line="276" w:lineRule="auto"/>
              <w:rPr>
                <w:sz w:val="21"/>
                <w:szCs w:val="21"/>
                <w:lang w:val="en-US"/>
              </w:rPr>
            </w:pPr>
            <w:r w:rsidRPr="00C00531">
              <w:rPr>
                <w:sz w:val="21"/>
                <w:szCs w:val="21"/>
                <w:lang w:val="en-US"/>
              </w:rPr>
              <w:t>Finance Incom</w:t>
            </w:r>
            <w:r w:rsidR="008D5205" w:rsidRPr="00C00531">
              <w:rPr>
                <w:sz w:val="21"/>
                <w:szCs w:val="21"/>
                <w:lang w:val="en-US"/>
              </w:rPr>
              <w:t>e</w:t>
            </w:r>
          </w:p>
        </w:tc>
        <w:tc>
          <w:tcPr>
            <w:tcW w:w="709" w:type="dxa"/>
            <w:shd w:val="clear" w:color="auto" w:fill="auto"/>
            <w:vAlign w:val="bottom"/>
          </w:tcPr>
          <w:p w14:paraId="33ABBCC1" w14:textId="77777777" w:rsidR="00840190" w:rsidRPr="00C00531" w:rsidRDefault="00840190" w:rsidP="00840190">
            <w:pPr>
              <w:pStyle w:val="Header"/>
              <w:tabs>
                <w:tab w:val="clear" w:pos="4320"/>
                <w:tab w:val="clear" w:pos="8640"/>
                <w:tab w:val="decimal" w:pos="98"/>
              </w:tabs>
              <w:spacing w:line="276" w:lineRule="auto"/>
              <w:jc w:val="right"/>
              <w:rPr>
                <w:sz w:val="21"/>
                <w:szCs w:val="21"/>
                <w:lang w:val="en-US"/>
              </w:rPr>
            </w:pPr>
          </w:p>
        </w:tc>
        <w:tc>
          <w:tcPr>
            <w:tcW w:w="1845" w:type="dxa"/>
            <w:shd w:val="clear" w:color="auto" w:fill="auto"/>
            <w:vAlign w:val="center"/>
          </w:tcPr>
          <w:p w14:paraId="5E74FC26" w14:textId="4793DB13"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lang w:val="en-US"/>
              </w:rPr>
              <w:t>xxx</w:t>
            </w:r>
          </w:p>
        </w:tc>
        <w:tc>
          <w:tcPr>
            <w:tcW w:w="1845" w:type="dxa"/>
            <w:shd w:val="clear" w:color="auto" w:fill="auto"/>
            <w:vAlign w:val="center"/>
          </w:tcPr>
          <w:p w14:paraId="48FA14F2" w14:textId="07594D51"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lang w:val="en-US"/>
              </w:rPr>
              <w:t>xxx</w:t>
            </w:r>
          </w:p>
        </w:tc>
      </w:tr>
      <w:tr w:rsidR="00840190" w:rsidRPr="00C00531" w14:paraId="1B36CC99" w14:textId="77777777" w:rsidTr="004A2C08">
        <w:tc>
          <w:tcPr>
            <w:tcW w:w="5274" w:type="dxa"/>
            <w:shd w:val="clear" w:color="auto" w:fill="auto"/>
          </w:tcPr>
          <w:p w14:paraId="0A368A3D" w14:textId="34F10912" w:rsidR="00840190" w:rsidRPr="00C00531" w:rsidRDefault="00840190" w:rsidP="00840190">
            <w:pPr>
              <w:pStyle w:val="Header"/>
              <w:tabs>
                <w:tab w:val="clear" w:pos="4320"/>
                <w:tab w:val="clear" w:pos="8640"/>
              </w:tabs>
              <w:spacing w:line="276" w:lineRule="auto"/>
              <w:rPr>
                <w:sz w:val="21"/>
                <w:szCs w:val="21"/>
                <w:lang w:val="en-US"/>
              </w:rPr>
            </w:pPr>
            <w:r w:rsidRPr="00C00531">
              <w:rPr>
                <w:sz w:val="21"/>
                <w:szCs w:val="21"/>
                <w:lang w:val="en-US"/>
              </w:rPr>
              <w:t>Grants</w:t>
            </w:r>
          </w:p>
        </w:tc>
        <w:tc>
          <w:tcPr>
            <w:tcW w:w="709" w:type="dxa"/>
            <w:shd w:val="clear" w:color="auto" w:fill="auto"/>
            <w:vAlign w:val="bottom"/>
          </w:tcPr>
          <w:p w14:paraId="6961EE22" w14:textId="77777777" w:rsidR="00840190" w:rsidRPr="00C00531" w:rsidRDefault="00840190" w:rsidP="00840190">
            <w:pPr>
              <w:pStyle w:val="Header"/>
              <w:tabs>
                <w:tab w:val="clear" w:pos="4320"/>
                <w:tab w:val="clear" w:pos="8640"/>
                <w:tab w:val="decimal" w:pos="98"/>
              </w:tabs>
              <w:spacing w:line="276" w:lineRule="auto"/>
              <w:jc w:val="right"/>
              <w:rPr>
                <w:sz w:val="21"/>
                <w:szCs w:val="21"/>
                <w:lang w:val="en-US"/>
              </w:rPr>
            </w:pPr>
          </w:p>
        </w:tc>
        <w:tc>
          <w:tcPr>
            <w:tcW w:w="1845" w:type="dxa"/>
            <w:shd w:val="clear" w:color="auto" w:fill="auto"/>
            <w:vAlign w:val="center"/>
          </w:tcPr>
          <w:p w14:paraId="6CF977BC" w14:textId="495CDDAD"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lang w:val="en-US"/>
              </w:rPr>
              <w:t>xxx</w:t>
            </w:r>
          </w:p>
        </w:tc>
        <w:tc>
          <w:tcPr>
            <w:tcW w:w="1845" w:type="dxa"/>
            <w:shd w:val="clear" w:color="auto" w:fill="auto"/>
            <w:vAlign w:val="center"/>
          </w:tcPr>
          <w:p w14:paraId="397366AD" w14:textId="4529AAD1"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lang w:val="en-US"/>
              </w:rPr>
              <w:t>xxx</w:t>
            </w:r>
          </w:p>
        </w:tc>
      </w:tr>
      <w:tr w:rsidR="00840190" w:rsidRPr="00C00531" w14:paraId="1BC73E7C" w14:textId="77777777" w:rsidTr="004A2C08">
        <w:tc>
          <w:tcPr>
            <w:tcW w:w="5274" w:type="dxa"/>
            <w:shd w:val="clear" w:color="auto" w:fill="auto"/>
          </w:tcPr>
          <w:p w14:paraId="3853A371" w14:textId="1BAA708A" w:rsidR="00840190" w:rsidRPr="00C00531" w:rsidRDefault="00840190" w:rsidP="00840190">
            <w:pPr>
              <w:pStyle w:val="Header"/>
              <w:tabs>
                <w:tab w:val="clear" w:pos="4320"/>
                <w:tab w:val="clear" w:pos="8640"/>
              </w:tabs>
              <w:spacing w:line="276" w:lineRule="auto"/>
              <w:rPr>
                <w:sz w:val="21"/>
                <w:szCs w:val="21"/>
                <w:lang w:val="en-US"/>
              </w:rPr>
            </w:pPr>
            <w:r w:rsidRPr="00C00531">
              <w:rPr>
                <w:sz w:val="21"/>
                <w:szCs w:val="21"/>
                <w:lang w:val="en-US"/>
              </w:rPr>
              <w:t>Customer Deposits</w:t>
            </w:r>
          </w:p>
        </w:tc>
        <w:tc>
          <w:tcPr>
            <w:tcW w:w="709" w:type="dxa"/>
            <w:shd w:val="clear" w:color="auto" w:fill="auto"/>
            <w:vAlign w:val="bottom"/>
          </w:tcPr>
          <w:p w14:paraId="7BB1F566" w14:textId="77777777" w:rsidR="00840190" w:rsidRPr="00C00531" w:rsidRDefault="00840190" w:rsidP="00840190">
            <w:pPr>
              <w:pStyle w:val="Header"/>
              <w:tabs>
                <w:tab w:val="clear" w:pos="4320"/>
                <w:tab w:val="clear" w:pos="8640"/>
                <w:tab w:val="decimal" w:pos="98"/>
              </w:tabs>
              <w:spacing w:line="276" w:lineRule="auto"/>
              <w:jc w:val="right"/>
              <w:rPr>
                <w:sz w:val="21"/>
                <w:szCs w:val="21"/>
                <w:lang w:val="en-US"/>
              </w:rPr>
            </w:pPr>
          </w:p>
        </w:tc>
        <w:tc>
          <w:tcPr>
            <w:tcW w:w="1845" w:type="dxa"/>
            <w:shd w:val="clear" w:color="auto" w:fill="auto"/>
            <w:vAlign w:val="center"/>
          </w:tcPr>
          <w:p w14:paraId="7520319A" w14:textId="6FA5004D" w:rsidR="00840190" w:rsidRPr="00C00531" w:rsidRDefault="00EF3718" w:rsidP="004A2C08">
            <w:pPr>
              <w:pStyle w:val="Header"/>
              <w:tabs>
                <w:tab w:val="clear" w:pos="4320"/>
                <w:tab w:val="clear" w:pos="8640"/>
              </w:tabs>
              <w:spacing w:line="276" w:lineRule="auto"/>
              <w:jc w:val="center"/>
              <w:rPr>
                <w:sz w:val="21"/>
                <w:szCs w:val="21"/>
                <w:lang w:val="en-US"/>
              </w:rPr>
            </w:pPr>
            <w:r w:rsidRPr="00C00531">
              <w:rPr>
                <w:sz w:val="21"/>
                <w:szCs w:val="21"/>
                <w:lang w:val="en-US"/>
              </w:rPr>
              <w:t>xxx</w:t>
            </w:r>
          </w:p>
        </w:tc>
        <w:tc>
          <w:tcPr>
            <w:tcW w:w="1845" w:type="dxa"/>
            <w:shd w:val="clear" w:color="auto" w:fill="auto"/>
            <w:vAlign w:val="center"/>
          </w:tcPr>
          <w:p w14:paraId="6F1BE258" w14:textId="11402F83" w:rsidR="00840190" w:rsidRPr="00C00531" w:rsidRDefault="00EF3718" w:rsidP="004A2C08">
            <w:pPr>
              <w:pStyle w:val="Header"/>
              <w:tabs>
                <w:tab w:val="clear" w:pos="4320"/>
                <w:tab w:val="clear" w:pos="8640"/>
              </w:tabs>
              <w:spacing w:line="276" w:lineRule="auto"/>
              <w:jc w:val="center"/>
              <w:rPr>
                <w:sz w:val="21"/>
                <w:szCs w:val="21"/>
                <w:lang w:val="en-US"/>
              </w:rPr>
            </w:pPr>
            <w:r w:rsidRPr="00C00531">
              <w:rPr>
                <w:sz w:val="21"/>
                <w:szCs w:val="21"/>
                <w:lang w:val="en-US"/>
              </w:rPr>
              <w:t>xxx</w:t>
            </w:r>
          </w:p>
        </w:tc>
      </w:tr>
      <w:tr w:rsidR="00840190" w:rsidRPr="00C00531" w14:paraId="39165015" w14:textId="77777777" w:rsidTr="004A2C08">
        <w:tc>
          <w:tcPr>
            <w:tcW w:w="5274" w:type="dxa"/>
            <w:shd w:val="clear" w:color="auto" w:fill="auto"/>
          </w:tcPr>
          <w:p w14:paraId="2F2A8E4D" w14:textId="07CBE1A2" w:rsidR="00840190" w:rsidRPr="00C00531" w:rsidRDefault="00840190" w:rsidP="00840190">
            <w:pPr>
              <w:pStyle w:val="Header"/>
              <w:tabs>
                <w:tab w:val="clear" w:pos="4320"/>
                <w:tab w:val="clear" w:pos="8640"/>
              </w:tabs>
              <w:spacing w:line="276" w:lineRule="auto"/>
              <w:rPr>
                <w:b/>
                <w:bCs/>
                <w:sz w:val="21"/>
                <w:szCs w:val="21"/>
                <w:lang w:val="en-US"/>
              </w:rPr>
            </w:pPr>
            <w:r w:rsidRPr="00C00531">
              <w:rPr>
                <w:b/>
                <w:bCs/>
                <w:sz w:val="21"/>
                <w:szCs w:val="21"/>
                <w:lang w:val="en-US"/>
              </w:rPr>
              <w:t>Total Receipts</w:t>
            </w:r>
          </w:p>
        </w:tc>
        <w:tc>
          <w:tcPr>
            <w:tcW w:w="709" w:type="dxa"/>
            <w:shd w:val="clear" w:color="auto" w:fill="auto"/>
            <w:vAlign w:val="bottom"/>
          </w:tcPr>
          <w:p w14:paraId="0EA1E65F" w14:textId="77777777" w:rsidR="00840190" w:rsidRPr="00C00531" w:rsidRDefault="00840190" w:rsidP="00840190">
            <w:pPr>
              <w:pStyle w:val="Header"/>
              <w:tabs>
                <w:tab w:val="clear" w:pos="4320"/>
                <w:tab w:val="clear" w:pos="8640"/>
                <w:tab w:val="decimal" w:pos="98"/>
              </w:tabs>
              <w:spacing w:line="276" w:lineRule="auto"/>
              <w:jc w:val="right"/>
              <w:rPr>
                <w:sz w:val="21"/>
                <w:szCs w:val="21"/>
                <w:lang w:val="en-US"/>
              </w:rPr>
            </w:pPr>
          </w:p>
        </w:tc>
        <w:tc>
          <w:tcPr>
            <w:tcW w:w="1845" w:type="dxa"/>
            <w:shd w:val="clear" w:color="auto" w:fill="auto"/>
            <w:vAlign w:val="center"/>
          </w:tcPr>
          <w:p w14:paraId="740F83CB" w14:textId="41A3C46D" w:rsidR="00840190" w:rsidRPr="00C00531" w:rsidRDefault="00EF3718" w:rsidP="004A2C08">
            <w:pPr>
              <w:pStyle w:val="Header"/>
              <w:tabs>
                <w:tab w:val="clear" w:pos="4320"/>
                <w:tab w:val="clear" w:pos="8640"/>
              </w:tabs>
              <w:spacing w:line="276" w:lineRule="auto"/>
              <w:jc w:val="center"/>
              <w:rPr>
                <w:sz w:val="21"/>
                <w:szCs w:val="21"/>
                <w:lang w:val="en-US"/>
              </w:rPr>
            </w:pPr>
            <w:r w:rsidRPr="00C00531">
              <w:rPr>
                <w:sz w:val="21"/>
                <w:szCs w:val="21"/>
                <w:lang w:val="en-US"/>
              </w:rPr>
              <w:t>xxx</w:t>
            </w:r>
          </w:p>
        </w:tc>
        <w:tc>
          <w:tcPr>
            <w:tcW w:w="1845" w:type="dxa"/>
            <w:shd w:val="clear" w:color="auto" w:fill="auto"/>
            <w:vAlign w:val="center"/>
          </w:tcPr>
          <w:p w14:paraId="123FEA90" w14:textId="75DDFE29" w:rsidR="00840190" w:rsidRPr="00C00531" w:rsidRDefault="00EF3718" w:rsidP="004A2C08">
            <w:pPr>
              <w:pStyle w:val="Header"/>
              <w:tabs>
                <w:tab w:val="clear" w:pos="4320"/>
                <w:tab w:val="clear" w:pos="8640"/>
              </w:tabs>
              <w:spacing w:line="276" w:lineRule="auto"/>
              <w:jc w:val="center"/>
              <w:rPr>
                <w:sz w:val="21"/>
                <w:szCs w:val="21"/>
                <w:lang w:val="en-US"/>
              </w:rPr>
            </w:pPr>
            <w:r w:rsidRPr="00C00531">
              <w:rPr>
                <w:sz w:val="21"/>
                <w:szCs w:val="21"/>
                <w:lang w:val="en-US"/>
              </w:rPr>
              <w:t>xxx</w:t>
            </w:r>
          </w:p>
        </w:tc>
      </w:tr>
      <w:tr w:rsidR="00840190" w:rsidRPr="00C00531" w14:paraId="24953455" w14:textId="77777777" w:rsidTr="004A2C08">
        <w:tc>
          <w:tcPr>
            <w:tcW w:w="5274" w:type="dxa"/>
            <w:shd w:val="clear" w:color="auto" w:fill="auto"/>
          </w:tcPr>
          <w:p w14:paraId="70772129" w14:textId="77777777" w:rsidR="00840190" w:rsidRPr="00C00531" w:rsidRDefault="00840190" w:rsidP="00840190">
            <w:pPr>
              <w:pStyle w:val="Header"/>
              <w:tabs>
                <w:tab w:val="clear" w:pos="4320"/>
                <w:tab w:val="clear" w:pos="8640"/>
              </w:tabs>
              <w:spacing w:line="276" w:lineRule="auto"/>
              <w:rPr>
                <w:b/>
                <w:bCs/>
                <w:sz w:val="21"/>
                <w:szCs w:val="21"/>
              </w:rPr>
            </w:pPr>
          </w:p>
        </w:tc>
        <w:tc>
          <w:tcPr>
            <w:tcW w:w="709" w:type="dxa"/>
            <w:shd w:val="clear" w:color="auto" w:fill="auto"/>
            <w:vAlign w:val="bottom"/>
          </w:tcPr>
          <w:p w14:paraId="254020C0" w14:textId="77777777" w:rsidR="00840190" w:rsidRPr="00C00531" w:rsidRDefault="00840190" w:rsidP="00840190">
            <w:pPr>
              <w:pStyle w:val="Header"/>
              <w:tabs>
                <w:tab w:val="clear" w:pos="4320"/>
                <w:tab w:val="clear" w:pos="8640"/>
                <w:tab w:val="decimal" w:pos="98"/>
              </w:tabs>
              <w:spacing w:line="276" w:lineRule="auto"/>
              <w:jc w:val="right"/>
              <w:rPr>
                <w:sz w:val="21"/>
                <w:szCs w:val="21"/>
                <w:lang w:val="en-US"/>
              </w:rPr>
            </w:pPr>
          </w:p>
        </w:tc>
        <w:tc>
          <w:tcPr>
            <w:tcW w:w="1845" w:type="dxa"/>
            <w:shd w:val="clear" w:color="auto" w:fill="auto"/>
            <w:vAlign w:val="center"/>
          </w:tcPr>
          <w:p w14:paraId="28352D29" w14:textId="77777777" w:rsidR="00840190" w:rsidRPr="00C00531" w:rsidRDefault="00840190" w:rsidP="004A2C08">
            <w:pPr>
              <w:pStyle w:val="Header"/>
              <w:tabs>
                <w:tab w:val="clear" w:pos="4320"/>
                <w:tab w:val="clear" w:pos="8640"/>
              </w:tabs>
              <w:spacing w:line="276" w:lineRule="auto"/>
              <w:jc w:val="center"/>
              <w:rPr>
                <w:sz w:val="21"/>
                <w:szCs w:val="21"/>
              </w:rPr>
            </w:pPr>
          </w:p>
        </w:tc>
        <w:tc>
          <w:tcPr>
            <w:tcW w:w="1845" w:type="dxa"/>
            <w:shd w:val="clear" w:color="auto" w:fill="auto"/>
            <w:vAlign w:val="center"/>
          </w:tcPr>
          <w:p w14:paraId="1B123558" w14:textId="77777777" w:rsidR="00840190" w:rsidRPr="00C00531" w:rsidRDefault="00840190" w:rsidP="004A2C08">
            <w:pPr>
              <w:pStyle w:val="Header"/>
              <w:tabs>
                <w:tab w:val="clear" w:pos="4320"/>
                <w:tab w:val="clear" w:pos="8640"/>
              </w:tabs>
              <w:spacing w:line="276" w:lineRule="auto"/>
              <w:jc w:val="center"/>
              <w:rPr>
                <w:sz w:val="21"/>
                <w:szCs w:val="21"/>
              </w:rPr>
            </w:pPr>
          </w:p>
        </w:tc>
      </w:tr>
      <w:tr w:rsidR="00840190" w:rsidRPr="00C00531" w14:paraId="1A566B11" w14:textId="77777777" w:rsidTr="004A2C08">
        <w:tc>
          <w:tcPr>
            <w:tcW w:w="5274" w:type="dxa"/>
            <w:shd w:val="clear" w:color="auto" w:fill="auto"/>
          </w:tcPr>
          <w:p w14:paraId="31B80A20" w14:textId="4D32E6E4" w:rsidR="00840190" w:rsidRPr="00C00531" w:rsidRDefault="00840190" w:rsidP="00840190">
            <w:pPr>
              <w:pStyle w:val="Header"/>
              <w:tabs>
                <w:tab w:val="clear" w:pos="4320"/>
                <w:tab w:val="clear" w:pos="8640"/>
              </w:tabs>
              <w:spacing w:line="276" w:lineRule="auto"/>
              <w:rPr>
                <w:b/>
                <w:bCs/>
                <w:sz w:val="21"/>
                <w:szCs w:val="21"/>
                <w:lang w:val="en-US"/>
              </w:rPr>
            </w:pPr>
            <w:r w:rsidRPr="00C00531">
              <w:rPr>
                <w:b/>
                <w:bCs/>
                <w:sz w:val="21"/>
                <w:szCs w:val="21"/>
                <w:lang w:val="en-US"/>
              </w:rPr>
              <w:t>Payments</w:t>
            </w:r>
          </w:p>
        </w:tc>
        <w:tc>
          <w:tcPr>
            <w:tcW w:w="709" w:type="dxa"/>
            <w:shd w:val="clear" w:color="auto" w:fill="auto"/>
            <w:vAlign w:val="bottom"/>
          </w:tcPr>
          <w:p w14:paraId="7C693C72" w14:textId="77777777" w:rsidR="00840190" w:rsidRPr="00C00531" w:rsidRDefault="00840190" w:rsidP="00840190">
            <w:pPr>
              <w:pStyle w:val="Header"/>
              <w:tabs>
                <w:tab w:val="clear" w:pos="4320"/>
                <w:tab w:val="clear" w:pos="8640"/>
                <w:tab w:val="decimal" w:pos="98"/>
              </w:tabs>
              <w:spacing w:line="276" w:lineRule="auto"/>
              <w:jc w:val="right"/>
              <w:rPr>
                <w:sz w:val="21"/>
                <w:szCs w:val="21"/>
                <w:lang w:val="en-US"/>
              </w:rPr>
            </w:pPr>
          </w:p>
        </w:tc>
        <w:tc>
          <w:tcPr>
            <w:tcW w:w="1845" w:type="dxa"/>
            <w:shd w:val="clear" w:color="auto" w:fill="auto"/>
            <w:vAlign w:val="center"/>
          </w:tcPr>
          <w:p w14:paraId="6C40E4E9" w14:textId="77777777" w:rsidR="00840190" w:rsidRPr="00C00531" w:rsidRDefault="00840190" w:rsidP="004A2C08">
            <w:pPr>
              <w:pStyle w:val="Header"/>
              <w:tabs>
                <w:tab w:val="clear" w:pos="4320"/>
                <w:tab w:val="clear" w:pos="8640"/>
              </w:tabs>
              <w:spacing w:line="276" w:lineRule="auto"/>
              <w:jc w:val="center"/>
              <w:rPr>
                <w:sz w:val="21"/>
                <w:szCs w:val="21"/>
              </w:rPr>
            </w:pPr>
          </w:p>
        </w:tc>
        <w:tc>
          <w:tcPr>
            <w:tcW w:w="1845" w:type="dxa"/>
            <w:shd w:val="clear" w:color="auto" w:fill="auto"/>
            <w:vAlign w:val="center"/>
          </w:tcPr>
          <w:p w14:paraId="109AB675" w14:textId="77777777" w:rsidR="00840190" w:rsidRPr="00C00531" w:rsidRDefault="00840190" w:rsidP="004A2C08">
            <w:pPr>
              <w:pStyle w:val="Header"/>
              <w:tabs>
                <w:tab w:val="clear" w:pos="4320"/>
                <w:tab w:val="clear" w:pos="8640"/>
              </w:tabs>
              <w:spacing w:line="276" w:lineRule="auto"/>
              <w:jc w:val="center"/>
              <w:rPr>
                <w:sz w:val="21"/>
                <w:szCs w:val="21"/>
              </w:rPr>
            </w:pPr>
          </w:p>
        </w:tc>
      </w:tr>
      <w:tr w:rsidR="00840190" w:rsidRPr="00C00531" w14:paraId="4B97E1CF" w14:textId="77777777" w:rsidTr="004A2C08">
        <w:tc>
          <w:tcPr>
            <w:tcW w:w="5274" w:type="dxa"/>
            <w:shd w:val="clear" w:color="auto" w:fill="auto"/>
          </w:tcPr>
          <w:p w14:paraId="243D1156" w14:textId="12DF06CE" w:rsidR="00840190" w:rsidRPr="00C00531" w:rsidRDefault="00840190" w:rsidP="00840190">
            <w:pPr>
              <w:pStyle w:val="Header"/>
              <w:tabs>
                <w:tab w:val="clear" w:pos="4320"/>
                <w:tab w:val="clear" w:pos="8640"/>
              </w:tabs>
              <w:spacing w:line="276" w:lineRule="auto"/>
              <w:rPr>
                <w:bCs/>
                <w:sz w:val="21"/>
                <w:szCs w:val="21"/>
                <w:lang w:val="en-US"/>
              </w:rPr>
            </w:pPr>
            <w:r w:rsidRPr="00C00531">
              <w:rPr>
                <w:bCs/>
                <w:sz w:val="21"/>
                <w:szCs w:val="21"/>
                <w:lang w:val="en-US"/>
              </w:rPr>
              <w:t>Staff Costs</w:t>
            </w:r>
          </w:p>
        </w:tc>
        <w:tc>
          <w:tcPr>
            <w:tcW w:w="709" w:type="dxa"/>
            <w:shd w:val="clear" w:color="auto" w:fill="auto"/>
            <w:vAlign w:val="bottom"/>
          </w:tcPr>
          <w:p w14:paraId="55CEE296" w14:textId="77777777" w:rsidR="00840190" w:rsidRPr="00C00531" w:rsidRDefault="00840190" w:rsidP="00840190">
            <w:pPr>
              <w:pStyle w:val="Header"/>
              <w:tabs>
                <w:tab w:val="clear" w:pos="4320"/>
                <w:tab w:val="clear" w:pos="8640"/>
                <w:tab w:val="decimal" w:pos="98"/>
              </w:tabs>
              <w:spacing w:line="276" w:lineRule="auto"/>
              <w:jc w:val="right"/>
              <w:rPr>
                <w:sz w:val="21"/>
                <w:szCs w:val="21"/>
                <w:lang w:val="en-US"/>
              </w:rPr>
            </w:pPr>
          </w:p>
        </w:tc>
        <w:tc>
          <w:tcPr>
            <w:tcW w:w="1845" w:type="dxa"/>
            <w:shd w:val="clear" w:color="auto" w:fill="auto"/>
            <w:vAlign w:val="center"/>
          </w:tcPr>
          <w:p w14:paraId="7CD7863B" w14:textId="382AA8DD"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lang w:val="en-US"/>
              </w:rPr>
              <w:t>xxx</w:t>
            </w:r>
          </w:p>
        </w:tc>
        <w:tc>
          <w:tcPr>
            <w:tcW w:w="1845" w:type="dxa"/>
            <w:shd w:val="clear" w:color="auto" w:fill="auto"/>
            <w:vAlign w:val="center"/>
          </w:tcPr>
          <w:p w14:paraId="73457B4B" w14:textId="3D9637BC"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lang w:val="en-US"/>
              </w:rPr>
              <w:t>xxx</w:t>
            </w:r>
          </w:p>
        </w:tc>
      </w:tr>
      <w:tr w:rsidR="00840190" w:rsidRPr="00C00531" w14:paraId="07B96D0B" w14:textId="77777777" w:rsidTr="004A2C08">
        <w:tc>
          <w:tcPr>
            <w:tcW w:w="5274" w:type="dxa"/>
            <w:shd w:val="clear" w:color="auto" w:fill="auto"/>
          </w:tcPr>
          <w:p w14:paraId="674651C1" w14:textId="0CF7A535" w:rsidR="00840190" w:rsidRPr="00C00531" w:rsidRDefault="00840190" w:rsidP="00840190">
            <w:pPr>
              <w:pStyle w:val="Header"/>
              <w:tabs>
                <w:tab w:val="clear" w:pos="4320"/>
                <w:tab w:val="clear" w:pos="8640"/>
              </w:tabs>
              <w:spacing w:line="276" w:lineRule="auto"/>
              <w:rPr>
                <w:bCs/>
                <w:sz w:val="21"/>
                <w:szCs w:val="21"/>
                <w:lang w:val="en-US"/>
              </w:rPr>
            </w:pPr>
            <w:r w:rsidRPr="00C00531">
              <w:rPr>
                <w:bCs/>
                <w:sz w:val="21"/>
                <w:szCs w:val="21"/>
                <w:lang w:val="en-US"/>
              </w:rPr>
              <w:t>Board Expenses</w:t>
            </w:r>
          </w:p>
        </w:tc>
        <w:tc>
          <w:tcPr>
            <w:tcW w:w="709" w:type="dxa"/>
            <w:shd w:val="clear" w:color="auto" w:fill="auto"/>
            <w:vAlign w:val="bottom"/>
          </w:tcPr>
          <w:p w14:paraId="0FBB3FC5" w14:textId="77777777" w:rsidR="00840190" w:rsidRPr="00C00531" w:rsidRDefault="00840190" w:rsidP="00840190">
            <w:pPr>
              <w:pStyle w:val="Header"/>
              <w:tabs>
                <w:tab w:val="clear" w:pos="4320"/>
                <w:tab w:val="clear" w:pos="8640"/>
                <w:tab w:val="decimal" w:pos="98"/>
              </w:tabs>
              <w:spacing w:line="276" w:lineRule="auto"/>
              <w:jc w:val="right"/>
              <w:rPr>
                <w:sz w:val="21"/>
                <w:szCs w:val="21"/>
                <w:lang w:val="en-US"/>
              </w:rPr>
            </w:pPr>
          </w:p>
        </w:tc>
        <w:tc>
          <w:tcPr>
            <w:tcW w:w="1845" w:type="dxa"/>
            <w:shd w:val="clear" w:color="auto" w:fill="auto"/>
            <w:vAlign w:val="center"/>
          </w:tcPr>
          <w:p w14:paraId="1D8A1633" w14:textId="5C88B4F1"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lang w:val="en-US"/>
              </w:rPr>
              <w:t>xxx</w:t>
            </w:r>
          </w:p>
        </w:tc>
        <w:tc>
          <w:tcPr>
            <w:tcW w:w="1845" w:type="dxa"/>
            <w:shd w:val="clear" w:color="auto" w:fill="auto"/>
            <w:vAlign w:val="center"/>
          </w:tcPr>
          <w:p w14:paraId="55826DC1" w14:textId="24B9CF9C"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lang w:val="en-US"/>
              </w:rPr>
              <w:t>xxx</w:t>
            </w:r>
          </w:p>
        </w:tc>
      </w:tr>
      <w:tr w:rsidR="00840190" w:rsidRPr="00C00531" w14:paraId="0B4DAA70" w14:textId="77777777" w:rsidTr="004A2C08">
        <w:tc>
          <w:tcPr>
            <w:tcW w:w="5274" w:type="dxa"/>
            <w:shd w:val="clear" w:color="auto" w:fill="auto"/>
          </w:tcPr>
          <w:p w14:paraId="7DF59C5A" w14:textId="5F7101C1" w:rsidR="00840190" w:rsidRPr="00C00531" w:rsidRDefault="00840190" w:rsidP="00840190">
            <w:pPr>
              <w:pStyle w:val="Header"/>
              <w:tabs>
                <w:tab w:val="clear" w:pos="4320"/>
                <w:tab w:val="clear" w:pos="8640"/>
              </w:tabs>
              <w:spacing w:line="276" w:lineRule="auto"/>
              <w:rPr>
                <w:bCs/>
                <w:sz w:val="21"/>
                <w:szCs w:val="21"/>
                <w:lang w:val="en-US"/>
              </w:rPr>
            </w:pPr>
            <w:r w:rsidRPr="00C00531">
              <w:rPr>
                <w:bCs/>
                <w:sz w:val="21"/>
                <w:szCs w:val="21"/>
                <w:lang w:val="en-US"/>
              </w:rPr>
              <w:t>General And Operation Expenses</w:t>
            </w:r>
          </w:p>
        </w:tc>
        <w:tc>
          <w:tcPr>
            <w:tcW w:w="709" w:type="dxa"/>
            <w:shd w:val="clear" w:color="auto" w:fill="auto"/>
            <w:vAlign w:val="bottom"/>
          </w:tcPr>
          <w:p w14:paraId="527C1DE2" w14:textId="77777777" w:rsidR="00840190" w:rsidRPr="00C00531" w:rsidRDefault="00840190" w:rsidP="00840190">
            <w:pPr>
              <w:pStyle w:val="Header"/>
              <w:tabs>
                <w:tab w:val="clear" w:pos="4320"/>
                <w:tab w:val="clear" w:pos="8640"/>
                <w:tab w:val="decimal" w:pos="98"/>
              </w:tabs>
              <w:spacing w:line="276" w:lineRule="auto"/>
              <w:jc w:val="right"/>
              <w:rPr>
                <w:sz w:val="21"/>
                <w:szCs w:val="21"/>
                <w:lang w:val="en-US"/>
              </w:rPr>
            </w:pPr>
          </w:p>
        </w:tc>
        <w:tc>
          <w:tcPr>
            <w:tcW w:w="1845" w:type="dxa"/>
            <w:shd w:val="clear" w:color="auto" w:fill="auto"/>
            <w:vAlign w:val="center"/>
          </w:tcPr>
          <w:p w14:paraId="7E93443C" w14:textId="487D1BB9"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lang w:val="en-US"/>
              </w:rPr>
              <w:t>xxx</w:t>
            </w:r>
          </w:p>
        </w:tc>
        <w:tc>
          <w:tcPr>
            <w:tcW w:w="1845" w:type="dxa"/>
            <w:shd w:val="clear" w:color="auto" w:fill="auto"/>
            <w:vAlign w:val="center"/>
          </w:tcPr>
          <w:p w14:paraId="72ADA988" w14:textId="6D25BCBE"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lang w:val="en-US"/>
              </w:rPr>
              <w:t>xxx</w:t>
            </w:r>
          </w:p>
        </w:tc>
      </w:tr>
      <w:tr w:rsidR="00840190" w:rsidRPr="00C00531" w14:paraId="2302D76A" w14:textId="77777777" w:rsidTr="004A2C08">
        <w:tc>
          <w:tcPr>
            <w:tcW w:w="5274" w:type="dxa"/>
            <w:shd w:val="clear" w:color="auto" w:fill="auto"/>
          </w:tcPr>
          <w:p w14:paraId="07199B80" w14:textId="21EF9B1D" w:rsidR="00840190" w:rsidRPr="00C00531" w:rsidRDefault="00840190" w:rsidP="00840190">
            <w:pPr>
              <w:pStyle w:val="Header"/>
              <w:tabs>
                <w:tab w:val="clear" w:pos="4320"/>
                <w:tab w:val="clear" w:pos="8640"/>
              </w:tabs>
              <w:spacing w:line="276" w:lineRule="auto"/>
              <w:rPr>
                <w:bCs/>
                <w:sz w:val="21"/>
                <w:szCs w:val="21"/>
                <w:lang w:val="en-US"/>
              </w:rPr>
            </w:pPr>
            <w:r w:rsidRPr="00C00531">
              <w:rPr>
                <w:bCs/>
                <w:sz w:val="21"/>
                <w:szCs w:val="21"/>
                <w:lang w:val="en-US"/>
              </w:rPr>
              <w:t>Maintenance</w:t>
            </w:r>
          </w:p>
        </w:tc>
        <w:tc>
          <w:tcPr>
            <w:tcW w:w="709" w:type="dxa"/>
            <w:shd w:val="clear" w:color="auto" w:fill="auto"/>
            <w:vAlign w:val="bottom"/>
          </w:tcPr>
          <w:p w14:paraId="7C6F27C2" w14:textId="77777777" w:rsidR="00840190" w:rsidRPr="00C00531" w:rsidRDefault="00840190" w:rsidP="00840190">
            <w:pPr>
              <w:pStyle w:val="Header"/>
              <w:tabs>
                <w:tab w:val="clear" w:pos="4320"/>
                <w:tab w:val="clear" w:pos="8640"/>
                <w:tab w:val="decimal" w:pos="98"/>
              </w:tabs>
              <w:spacing w:line="276" w:lineRule="auto"/>
              <w:jc w:val="right"/>
              <w:rPr>
                <w:sz w:val="21"/>
                <w:szCs w:val="21"/>
                <w:lang w:val="en-US"/>
              </w:rPr>
            </w:pPr>
          </w:p>
        </w:tc>
        <w:tc>
          <w:tcPr>
            <w:tcW w:w="1845" w:type="dxa"/>
            <w:shd w:val="clear" w:color="auto" w:fill="auto"/>
            <w:vAlign w:val="center"/>
          </w:tcPr>
          <w:p w14:paraId="4F552866" w14:textId="6FA3B7B2"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lang w:val="en-US"/>
              </w:rPr>
              <w:t>xxx</w:t>
            </w:r>
          </w:p>
        </w:tc>
        <w:tc>
          <w:tcPr>
            <w:tcW w:w="1845" w:type="dxa"/>
            <w:shd w:val="clear" w:color="auto" w:fill="auto"/>
            <w:vAlign w:val="center"/>
          </w:tcPr>
          <w:p w14:paraId="10FBB2B0" w14:textId="663915D8"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lang w:val="en-US"/>
              </w:rPr>
              <w:t>xxx</w:t>
            </w:r>
          </w:p>
        </w:tc>
      </w:tr>
      <w:tr w:rsidR="00840190" w:rsidRPr="00C00531" w14:paraId="6CB53230" w14:textId="77777777" w:rsidTr="004A2C08">
        <w:tc>
          <w:tcPr>
            <w:tcW w:w="5274" w:type="dxa"/>
            <w:shd w:val="clear" w:color="auto" w:fill="auto"/>
          </w:tcPr>
          <w:p w14:paraId="4189E502" w14:textId="46A86BC8" w:rsidR="00840190" w:rsidRPr="00C00531" w:rsidRDefault="00840190" w:rsidP="00840190">
            <w:pPr>
              <w:pStyle w:val="Header"/>
              <w:tabs>
                <w:tab w:val="clear" w:pos="4320"/>
                <w:tab w:val="clear" w:pos="8640"/>
              </w:tabs>
              <w:spacing w:line="276" w:lineRule="auto"/>
              <w:rPr>
                <w:bCs/>
                <w:sz w:val="21"/>
                <w:szCs w:val="21"/>
              </w:rPr>
            </w:pPr>
            <w:r w:rsidRPr="00C00531">
              <w:rPr>
                <w:bCs/>
                <w:sz w:val="21"/>
                <w:szCs w:val="21"/>
                <w:lang w:val="en-US"/>
              </w:rPr>
              <w:t>Finance Costs</w:t>
            </w:r>
          </w:p>
        </w:tc>
        <w:tc>
          <w:tcPr>
            <w:tcW w:w="709" w:type="dxa"/>
            <w:shd w:val="clear" w:color="auto" w:fill="auto"/>
            <w:vAlign w:val="bottom"/>
          </w:tcPr>
          <w:p w14:paraId="622366A0" w14:textId="77777777" w:rsidR="00840190" w:rsidRPr="00C00531" w:rsidRDefault="00840190" w:rsidP="00840190">
            <w:pPr>
              <w:pStyle w:val="Header"/>
              <w:tabs>
                <w:tab w:val="clear" w:pos="4320"/>
                <w:tab w:val="clear" w:pos="8640"/>
                <w:tab w:val="decimal" w:pos="98"/>
              </w:tabs>
              <w:spacing w:line="276" w:lineRule="auto"/>
              <w:jc w:val="right"/>
              <w:rPr>
                <w:sz w:val="21"/>
                <w:szCs w:val="21"/>
                <w:lang w:val="en-US"/>
              </w:rPr>
            </w:pPr>
          </w:p>
        </w:tc>
        <w:tc>
          <w:tcPr>
            <w:tcW w:w="1845" w:type="dxa"/>
            <w:shd w:val="clear" w:color="auto" w:fill="auto"/>
            <w:vAlign w:val="center"/>
          </w:tcPr>
          <w:p w14:paraId="0324ED5B" w14:textId="48194478"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lang w:val="en-US"/>
              </w:rPr>
              <w:t>xxx</w:t>
            </w:r>
          </w:p>
        </w:tc>
        <w:tc>
          <w:tcPr>
            <w:tcW w:w="1845" w:type="dxa"/>
            <w:shd w:val="clear" w:color="auto" w:fill="auto"/>
            <w:vAlign w:val="center"/>
          </w:tcPr>
          <w:p w14:paraId="3AB27EBF" w14:textId="06610B5D"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lang w:val="en-US"/>
              </w:rPr>
              <w:t>xxx</w:t>
            </w:r>
          </w:p>
        </w:tc>
      </w:tr>
      <w:tr w:rsidR="00840190" w:rsidRPr="00C00531" w14:paraId="4258F832" w14:textId="77777777" w:rsidTr="004A2C08">
        <w:tc>
          <w:tcPr>
            <w:tcW w:w="5274" w:type="dxa"/>
            <w:shd w:val="clear" w:color="auto" w:fill="auto"/>
          </w:tcPr>
          <w:p w14:paraId="2270E642" w14:textId="25631F3E" w:rsidR="00840190" w:rsidRPr="00C00531" w:rsidRDefault="00840190" w:rsidP="00840190">
            <w:pPr>
              <w:pStyle w:val="Header"/>
              <w:tabs>
                <w:tab w:val="clear" w:pos="4320"/>
                <w:tab w:val="clear" w:pos="8640"/>
              </w:tabs>
              <w:spacing w:line="276" w:lineRule="auto"/>
              <w:rPr>
                <w:bCs/>
                <w:sz w:val="21"/>
                <w:szCs w:val="21"/>
                <w:lang w:val="en-US"/>
              </w:rPr>
            </w:pPr>
            <w:r w:rsidRPr="00C00531">
              <w:rPr>
                <w:bCs/>
                <w:sz w:val="21"/>
                <w:szCs w:val="21"/>
                <w:lang w:val="en-US"/>
              </w:rPr>
              <w:t>Refund Of Customer Deposits</w:t>
            </w:r>
          </w:p>
        </w:tc>
        <w:tc>
          <w:tcPr>
            <w:tcW w:w="709" w:type="dxa"/>
            <w:shd w:val="clear" w:color="auto" w:fill="auto"/>
            <w:vAlign w:val="bottom"/>
          </w:tcPr>
          <w:p w14:paraId="603E496B" w14:textId="77777777" w:rsidR="00840190" w:rsidRPr="00C00531" w:rsidRDefault="00840190" w:rsidP="00840190">
            <w:pPr>
              <w:pStyle w:val="Header"/>
              <w:tabs>
                <w:tab w:val="clear" w:pos="4320"/>
                <w:tab w:val="clear" w:pos="8640"/>
                <w:tab w:val="decimal" w:pos="98"/>
              </w:tabs>
              <w:spacing w:line="276" w:lineRule="auto"/>
              <w:jc w:val="right"/>
              <w:rPr>
                <w:sz w:val="21"/>
                <w:szCs w:val="21"/>
                <w:lang w:val="en-US"/>
              </w:rPr>
            </w:pPr>
          </w:p>
        </w:tc>
        <w:tc>
          <w:tcPr>
            <w:tcW w:w="1845" w:type="dxa"/>
            <w:shd w:val="clear" w:color="auto" w:fill="auto"/>
            <w:vAlign w:val="center"/>
          </w:tcPr>
          <w:p w14:paraId="509366BC" w14:textId="45AB25FA"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lang w:val="en-US"/>
              </w:rPr>
              <w:t>xxx</w:t>
            </w:r>
          </w:p>
        </w:tc>
        <w:tc>
          <w:tcPr>
            <w:tcW w:w="1845" w:type="dxa"/>
            <w:shd w:val="clear" w:color="auto" w:fill="auto"/>
            <w:vAlign w:val="center"/>
          </w:tcPr>
          <w:p w14:paraId="41D92478" w14:textId="1B15980E"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lang w:val="en-US"/>
              </w:rPr>
              <w:t>xxx</w:t>
            </w:r>
          </w:p>
        </w:tc>
      </w:tr>
      <w:tr w:rsidR="00840190" w:rsidRPr="00C00531" w14:paraId="5AB3EF7B" w14:textId="77777777" w:rsidTr="004A2C08">
        <w:tc>
          <w:tcPr>
            <w:tcW w:w="5274" w:type="dxa"/>
            <w:shd w:val="clear" w:color="auto" w:fill="auto"/>
          </w:tcPr>
          <w:p w14:paraId="4BAE8123" w14:textId="70E7B1F0" w:rsidR="00840190" w:rsidRPr="00C00531" w:rsidRDefault="00840190" w:rsidP="00840190">
            <w:pPr>
              <w:pStyle w:val="Header"/>
              <w:tabs>
                <w:tab w:val="clear" w:pos="4320"/>
                <w:tab w:val="clear" w:pos="8640"/>
              </w:tabs>
              <w:spacing w:line="276" w:lineRule="auto"/>
              <w:rPr>
                <w:bCs/>
                <w:sz w:val="21"/>
                <w:szCs w:val="21"/>
                <w:lang w:val="en-US"/>
              </w:rPr>
            </w:pPr>
            <w:r w:rsidRPr="00C00531">
              <w:rPr>
                <w:bCs/>
                <w:sz w:val="21"/>
                <w:szCs w:val="21"/>
                <w:lang w:val="en-US"/>
              </w:rPr>
              <w:t>Total Payments</w:t>
            </w:r>
          </w:p>
        </w:tc>
        <w:tc>
          <w:tcPr>
            <w:tcW w:w="709" w:type="dxa"/>
            <w:shd w:val="clear" w:color="auto" w:fill="auto"/>
            <w:vAlign w:val="bottom"/>
          </w:tcPr>
          <w:p w14:paraId="009D060B" w14:textId="77777777" w:rsidR="00840190" w:rsidRPr="00C00531" w:rsidRDefault="00840190" w:rsidP="00840190">
            <w:pPr>
              <w:pStyle w:val="Header"/>
              <w:tabs>
                <w:tab w:val="clear" w:pos="4320"/>
                <w:tab w:val="clear" w:pos="8640"/>
                <w:tab w:val="decimal" w:pos="98"/>
              </w:tabs>
              <w:spacing w:line="276" w:lineRule="auto"/>
              <w:jc w:val="right"/>
              <w:rPr>
                <w:sz w:val="21"/>
                <w:szCs w:val="21"/>
                <w:lang w:val="en-US"/>
              </w:rPr>
            </w:pPr>
          </w:p>
        </w:tc>
        <w:tc>
          <w:tcPr>
            <w:tcW w:w="1845" w:type="dxa"/>
            <w:shd w:val="clear" w:color="auto" w:fill="auto"/>
            <w:vAlign w:val="center"/>
          </w:tcPr>
          <w:p w14:paraId="22FD7DCF" w14:textId="4066C96E" w:rsidR="00840190" w:rsidRPr="00C00531" w:rsidRDefault="00EF3718" w:rsidP="004A2C08">
            <w:pPr>
              <w:pStyle w:val="Header"/>
              <w:tabs>
                <w:tab w:val="clear" w:pos="4320"/>
                <w:tab w:val="clear" w:pos="8640"/>
              </w:tabs>
              <w:spacing w:line="276" w:lineRule="auto"/>
              <w:jc w:val="center"/>
              <w:rPr>
                <w:sz w:val="21"/>
                <w:szCs w:val="21"/>
                <w:lang w:val="en-US"/>
              </w:rPr>
            </w:pPr>
            <w:r w:rsidRPr="00C00531">
              <w:rPr>
                <w:sz w:val="21"/>
                <w:szCs w:val="21"/>
                <w:lang w:val="en-US"/>
              </w:rPr>
              <w:t>xxx</w:t>
            </w:r>
          </w:p>
        </w:tc>
        <w:tc>
          <w:tcPr>
            <w:tcW w:w="1845" w:type="dxa"/>
            <w:shd w:val="clear" w:color="auto" w:fill="auto"/>
            <w:vAlign w:val="center"/>
          </w:tcPr>
          <w:p w14:paraId="71D02F4F" w14:textId="3AE8EC5E" w:rsidR="00840190" w:rsidRPr="00C00531" w:rsidRDefault="00EF3718" w:rsidP="004A2C08">
            <w:pPr>
              <w:pStyle w:val="Header"/>
              <w:tabs>
                <w:tab w:val="clear" w:pos="4320"/>
                <w:tab w:val="clear" w:pos="8640"/>
              </w:tabs>
              <w:spacing w:line="276" w:lineRule="auto"/>
              <w:jc w:val="center"/>
              <w:rPr>
                <w:sz w:val="21"/>
                <w:szCs w:val="21"/>
                <w:lang w:val="en-US"/>
              </w:rPr>
            </w:pPr>
            <w:r w:rsidRPr="00C00531">
              <w:rPr>
                <w:sz w:val="21"/>
                <w:szCs w:val="21"/>
                <w:lang w:val="en-US"/>
              </w:rPr>
              <w:t>xxx</w:t>
            </w:r>
          </w:p>
        </w:tc>
      </w:tr>
      <w:tr w:rsidR="00840190" w:rsidRPr="00C00531" w14:paraId="550742E5" w14:textId="77777777" w:rsidTr="004A2C08">
        <w:tc>
          <w:tcPr>
            <w:tcW w:w="5274" w:type="dxa"/>
            <w:shd w:val="clear" w:color="auto" w:fill="auto"/>
          </w:tcPr>
          <w:p w14:paraId="3BB8B8AB" w14:textId="571DAA37" w:rsidR="00840190" w:rsidRPr="00C00531" w:rsidRDefault="00840190" w:rsidP="00840190">
            <w:pPr>
              <w:pStyle w:val="Header"/>
              <w:tabs>
                <w:tab w:val="clear" w:pos="4320"/>
                <w:tab w:val="clear" w:pos="8640"/>
              </w:tabs>
              <w:spacing w:line="276" w:lineRule="auto"/>
              <w:rPr>
                <w:b/>
                <w:sz w:val="21"/>
                <w:szCs w:val="21"/>
              </w:rPr>
            </w:pPr>
            <w:r w:rsidRPr="00C00531">
              <w:rPr>
                <w:b/>
                <w:sz w:val="21"/>
                <w:szCs w:val="21"/>
              </w:rPr>
              <w:t>Net Cash From/(Used In) Operating Activities</w:t>
            </w:r>
          </w:p>
        </w:tc>
        <w:tc>
          <w:tcPr>
            <w:tcW w:w="709" w:type="dxa"/>
            <w:shd w:val="clear" w:color="auto" w:fill="auto"/>
            <w:vAlign w:val="bottom"/>
          </w:tcPr>
          <w:p w14:paraId="38913962" w14:textId="61030DDD" w:rsidR="00840190" w:rsidRPr="00C00531" w:rsidRDefault="005301A2" w:rsidP="00782AEF">
            <w:pPr>
              <w:pStyle w:val="Header"/>
              <w:tabs>
                <w:tab w:val="clear" w:pos="4320"/>
                <w:tab w:val="clear" w:pos="8640"/>
                <w:tab w:val="decimal" w:pos="98"/>
              </w:tabs>
              <w:spacing w:line="276" w:lineRule="auto"/>
              <w:jc w:val="center"/>
              <w:rPr>
                <w:b/>
                <w:sz w:val="21"/>
                <w:szCs w:val="21"/>
                <w:lang w:val="en-US"/>
              </w:rPr>
            </w:pPr>
            <w:r w:rsidRPr="00C00531">
              <w:rPr>
                <w:b/>
                <w:sz w:val="21"/>
                <w:szCs w:val="21"/>
                <w:lang w:val="en-US"/>
              </w:rPr>
              <w:t>4</w:t>
            </w:r>
            <w:r w:rsidR="001D53B7">
              <w:rPr>
                <w:b/>
                <w:sz w:val="21"/>
                <w:szCs w:val="21"/>
                <w:lang w:val="en-US"/>
              </w:rPr>
              <w:t>5</w:t>
            </w:r>
          </w:p>
        </w:tc>
        <w:tc>
          <w:tcPr>
            <w:tcW w:w="1845" w:type="dxa"/>
            <w:shd w:val="clear" w:color="auto" w:fill="auto"/>
            <w:vAlign w:val="center"/>
          </w:tcPr>
          <w:p w14:paraId="36534675" w14:textId="7B93E14C" w:rsidR="00840190" w:rsidRPr="00C00531" w:rsidRDefault="00EF3718" w:rsidP="004A2C08">
            <w:pPr>
              <w:pStyle w:val="Header"/>
              <w:tabs>
                <w:tab w:val="clear" w:pos="4320"/>
                <w:tab w:val="clear" w:pos="8640"/>
              </w:tabs>
              <w:spacing w:line="276" w:lineRule="auto"/>
              <w:jc w:val="center"/>
              <w:rPr>
                <w:b/>
                <w:sz w:val="21"/>
                <w:szCs w:val="21"/>
              </w:rPr>
            </w:pPr>
            <w:r w:rsidRPr="00C00531">
              <w:rPr>
                <w:b/>
                <w:sz w:val="21"/>
                <w:szCs w:val="21"/>
              </w:rPr>
              <w:t>xxx</w:t>
            </w:r>
          </w:p>
        </w:tc>
        <w:tc>
          <w:tcPr>
            <w:tcW w:w="1845" w:type="dxa"/>
            <w:shd w:val="clear" w:color="auto" w:fill="auto"/>
            <w:vAlign w:val="center"/>
          </w:tcPr>
          <w:p w14:paraId="33C2D8E3" w14:textId="2579B74F" w:rsidR="00840190" w:rsidRPr="00C00531" w:rsidRDefault="00EF3718" w:rsidP="004A2C08">
            <w:pPr>
              <w:pStyle w:val="Header"/>
              <w:tabs>
                <w:tab w:val="clear" w:pos="4320"/>
                <w:tab w:val="clear" w:pos="8640"/>
              </w:tabs>
              <w:spacing w:line="276" w:lineRule="auto"/>
              <w:jc w:val="center"/>
              <w:rPr>
                <w:b/>
                <w:sz w:val="21"/>
                <w:szCs w:val="21"/>
              </w:rPr>
            </w:pPr>
            <w:r w:rsidRPr="00C00531">
              <w:rPr>
                <w:b/>
                <w:sz w:val="21"/>
                <w:szCs w:val="21"/>
              </w:rPr>
              <w:t>xxx</w:t>
            </w:r>
          </w:p>
        </w:tc>
      </w:tr>
      <w:tr w:rsidR="00840190" w:rsidRPr="00C00531" w14:paraId="30167273" w14:textId="77777777" w:rsidTr="004A2C08">
        <w:tc>
          <w:tcPr>
            <w:tcW w:w="5274" w:type="dxa"/>
            <w:shd w:val="clear" w:color="auto" w:fill="auto"/>
          </w:tcPr>
          <w:p w14:paraId="129E4182" w14:textId="77777777" w:rsidR="00840190" w:rsidRPr="00C00531" w:rsidRDefault="00840190" w:rsidP="00840190">
            <w:pPr>
              <w:pStyle w:val="Header"/>
              <w:tabs>
                <w:tab w:val="clear" w:pos="4320"/>
                <w:tab w:val="clear" w:pos="8640"/>
              </w:tabs>
              <w:spacing w:line="276" w:lineRule="auto"/>
              <w:rPr>
                <w:sz w:val="21"/>
                <w:szCs w:val="21"/>
              </w:rPr>
            </w:pPr>
          </w:p>
        </w:tc>
        <w:tc>
          <w:tcPr>
            <w:tcW w:w="709" w:type="dxa"/>
            <w:shd w:val="clear" w:color="auto" w:fill="auto"/>
            <w:vAlign w:val="bottom"/>
          </w:tcPr>
          <w:p w14:paraId="5C43C46F" w14:textId="77777777" w:rsidR="00840190" w:rsidRPr="00C00531" w:rsidRDefault="00840190" w:rsidP="00840190">
            <w:pPr>
              <w:pStyle w:val="Header"/>
              <w:tabs>
                <w:tab w:val="clear" w:pos="4320"/>
                <w:tab w:val="clear" w:pos="8640"/>
                <w:tab w:val="decimal" w:pos="98"/>
              </w:tabs>
              <w:spacing w:line="276" w:lineRule="auto"/>
              <w:jc w:val="right"/>
              <w:rPr>
                <w:sz w:val="21"/>
                <w:szCs w:val="21"/>
              </w:rPr>
            </w:pPr>
          </w:p>
        </w:tc>
        <w:tc>
          <w:tcPr>
            <w:tcW w:w="1845" w:type="dxa"/>
            <w:shd w:val="clear" w:color="auto" w:fill="auto"/>
            <w:vAlign w:val="center"/>
          </w:tcPr>
          <w:p w14:paraId="2ED3B69C" w14:textId="77777777" w:rsidR="00840190" w:rsidRPr="00C00531" w:rsidRDefault="00840190" w:rsidP="004A2C08">
            <w:pPr>
              <w:pStyle w:val="Header"/>
              <w:tabs>
                <w:tab w:val="clear" w:pos="4320"/>
                <w:tab w:val="clear" w:pos="8640"/>
              </w:tabs>
              <w:spacing w:line="276" w:lineRule="auto"/>
              <w:jc w:val="center"/>
              <w:rPr>
                <w:sz w:val="21"/>
                <w:szCs w:val="21"/>
              </w:rPr>
            </w:pPr>
          </w:p>
        </w:tc>
        <w:tc>
          <w:tcPr>
            <w:tcW w:w="1845" w:type="dxa"/>
            <w:shd w:val="clear" w:color="auto" w:fill="auto"/>
            <w:vAlign w:val="center"/>
          </w:tcPr>
          <w:p w14:paraId="0B1141D0" w14:textId="77777777" w:rsidR="00840190" w:rsidRPr="00C00531" w:rsidRDefault="00840190" w:rsidP="004A2C08">
            <w:pPr>
              <w:pStyle w:val="Header"/>
              <w:tabs>
                <w:tab w:val="clear" w:pos="4320"/>
                <w:tab w:val="clear" w:pos="8640"/>
              </w:tabs>
              <w:spacing w:line="276" w:lineRule="auto"/>
              <w:jc w:val="center"/>
              <w:rPr>
                <w:sz w:val="21"/>
                <w:szCs w:val="21"/>
              </w:rPr>
            </w:pPr>
          </w:p>
        </w:tc>
      </w:tr>
      <w:tr w:rsidR="00840190" w:rsidRPr="00C00531" w14:paraId="0AEEAE3E" w14:textId="77777777" w:rsidTr="004A2C08">
        <w:tc>
          <w:tcPr>
            <w:tcW w:w="5274" w:type="dxa"/>
            <w:shd w:val="clear" w:color="auto" w:fill="auto"/>
          </w:tcPr>
          <w:p w14:paraId="68316DDB" w14:textId="5B6A6473" w:rsidR="00840190" w:rsidRPr="00C00531" w:rsidRDefault="00840190" w:rsidP="00840190">
            <w:pPr>
              <w:pStyle w:val="Header"/>
              <w:tabs>
                <w:tab w:val="clear" w:pos="4320"/>
                <w:tab w:val="clear" w:pos="8640"/>
              </w:tabs>
              <w:spacing w:line="276" w:lineRule="auto"/>
              <w:rPr>
                <w:b/>
                <w:sz w:val="21"/>
                <w:szCs w:val="21"/>
              </w:rPr>
            </w:pPr>
            <w:r w:rsidRPr="00C00531">
              <w:rPr>
                <w:b/>
                <w:sz w:val="21"/>
                <w:szCs w:val="21"/>
                <w:lang w:val="en-GB"/>
              </w:rPr>
              <w:t xml:space="preserve">Cash Flows </w:t>
            </w:r>
            <w:r w:rsidR="00FF6626" w:rsidRPr="00C00531">
              <w:rPr>
                <w:b/>
                <w:sz w:val="21"/>
                <w:szCs w:val="21"/>
                <w:lang w:val="en-GB"/>
              </w:rPr>
              <w:t>from</w:t>
            </w:r>
            <w:r w:rsidRPr="00C00531">
              <w:rPr>
                <w:b/>
                <w:sz w:val="21"/>
                <w:szCs w:val="21"/>
                <w:lang w:val="en-GB"/>
              </w:rPr>
              <w:t xml:space="preserve"> </w:t>
            </w:r>
            <w:r w:rsidRPr="00C00531">
              <w:rPr>
                <w:b/>
                <w:sz w:val="21"/>
                <w:szCs w:val="21"/>
              </w:rPr>
              <w:t>Investing Activities</w:t>
            </w:r>
          </w:p>
        </w:tc>
        <w:tc>
          <w:tcPr>
            <w:tcW w:w="709" w:type="dxa"/>
            <w:shd w:val="clear" w:color="auto" w:fill="auto"/>
            <w:vAlign w:val="bottom"/>
          </w:tcPr>
          <w:p w14:paraId="4B5060B8" w14:textId="77777777" w:rsidR="00840190" w:rsidRPr="00C00531" w:rsidRDefault="00840190" w:rsidP="00840190">
            <w:pPr>
              <w:pStyle w:val="Header"/>
              <w:tabs>
                <w:tab w:val="clear" w:pos="4320"/>
                <w:tab w:val="clear" w:pos="8640"/>
              </w:tabs>
              <w:spacing w:line="276" w:lineRule="auto"/>
              <w:jc w:val="right"/>
              <w:rPr>
                <w:b/>
                <w:sz w:val="21"/>
                <w:szCs w:val="21"/>
              </w:rPr>
            </w:pPr>
          </w:p>
        </w:tc>
        <w:tc>
          <w:tcPr>
            <w:tcW w:w="1845" w:type="dxa"/>
            <w:shd w:val="clear" w:color="auto" w:fill="auto"/>
            <w:vAlign w:val="center"/>
          </w:tcPr>
          <w:p w14:paraId="659B5DD7" w14:textId="77777777" w:rsidR="00840190" w:rsidRPr="00C00531" w:rsidRDefault="00840190" w:rsidP="004A2C08">
            <w:pPr>
              <w:pStyle w:val="Header"/>
              <w:tabs>
                <w:tab w:val="clear" w:pos="4320"/>
                <w:tab w:val="clear" w:pos="8640"/>
              </w:tabs>
              <w:spacing w:line="276" w:lineRule="auto"/>
              <w:jc w:val="center"/>
              <w:rPr>
                <w:b/>
                <w:sz w:val="21"/>
                <w:szCs w:val="21"/>
              </w:rPr>
            </w:pPr>
          </w:p>
        </w:tc>
        <w:tc>
          <w:tcPr>
            <w:tcW w:w="1845" w:type="dxa"/>
            <w:shd w:val="clear" w:color="auto" w:fill="auto"/>
            <w:vAlign w:val="center"/>
          </w:tcPr>
          <w:p w14:paraId="146BE9A2" w14:textId="77777777" w:rsidR="00840190" w:rsidRPr="00C00531" w:rsidRDefault="00840190" w:rsidP="004A2C08">
            <w:pPr>
              <w:pStyle w:val="Header"/>
              <w:tabs>
                <w:tab w:val="clear" w:pos="4320"/>
                <w:tab w:val="clear" w:pos="8640"/>
              </w:tabs>
              <w:spacing w:line="276" w:lineRule="auto"/>
              <w:jc w:val="center"/>
              <w:rPr>
                <w:b/>
                <w:sz w:val="21"/>
                <w:szCs w:val="21"/>
              </w:rPr>
            </w:pPr>
          </w:p>
        </w:tc>
      </w:tr>
      <w:tr w:rsidR="00840190" w:rsidRPr="00C00531" w14:paraId="07F06826" w14:textId="77777777" w:rsidTr="004A2C08">
        <w:tc>
          <w:tcPr>
            <w:tcW w:w="5274" w:type="dxa"/>
            <w:shd w:val="clear" w:color="auto" w:fill="auto"/>
          </w:tcPr>
          <w:p w14:paraId="6A6F7F74" w14:textId="0772E816" w:rsidR="00840190" w:rsidRPr="00C00531" w:rsidRDefault="00840190" w:rsidP="00840190">
            <w:pPr>
              <w:pStyle w:val="Header"/>
              <w:tabs>
                <w:tab w:val="clear" w:pos="4320"/>
                <w:tab w:val="clear" w:pos="8640"/>
              </w:tabs>
              <w:spacing w:line="276" w:lineRule="auto"/>
              <w:rPr>
                <w:sz w:val="21"/>
                <w:szCs w:val="21"/>
                <w:lang w:val="en-US"/>
              </w:rPr>
            </w:pPr>
            <w:r w:rsidRPr="00C00531">
              <w:rPr>
                <w:sz w:val="21"/>
                <w:szCs w:val="21"/>
              </w:rPr>
              <w:t>Purchase Of Property, Plant And Equipment</w:t>
            </w:r>
            <w:r w:rsidR="00955EF3" w:rsidRPr="00C00531">
              <w:rPr>
                <w:sz w:val="21"/>
                <w:szCs w:val="21"/>
                <w:lang w:val="en-US"/>
              </w:rPr>
              <w:t xml:space="preserve"> (PPE)</w:t>
            </w:r>
          </w:p>
        </w:tc>
        <w:tc>
          <w:tcPr>
            <w:tcW w:w="709" w:type="dxa"/>
            <w:shd w:val="clear" w:color="auto" w:fill="auto"/>
            <w:vAlign w:val="bottom"/>
          </w:tcPr>
          <w:p w14:paraId="52798604" w14:textId="3820DAC6" w:rsidR="00840190" w:rsidRPr="00C00531" w:rsidRDefault="00840190" w:rsidP="00840190">
            <w:pPr>
              <w:pStyle w:val="Header"/>
              <w:tabs>
                <w:tab w:val="clear" w:pos="4320"/>
                <w:tab w:val="clear" w:pos="8640"/>
                <w:tab w:val="decimal" w:pos="98"/>
              </w:tabs>
              <w:spacing w:line="276" w:lineRule="auto"/>
              <w:jc w:val="right"/>
              <w:rPr>
                <w:sz w:val="21"/>
                <w:szCs w:val="21"/>
                <w:lang w:val="en-GB"/>
              </w:rPr>
            </w:pPr>
          </w:p>
        </w:tc>
        <w:tc>
          <w:tcPr>
            <w:tcW w:w="1845" w:type="dxa"/>
            <w:shd w:val="clear" w:color="auto" w:fill="auto"/>
            <w:vAlign w:val="center"/>
          </w:tcPr>
          <w:p w14:paraId="1B17317B" w14:textId="6AE5CCD8"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rPr>
              <w:t>(xxx)</w:t>
            </w:r>
          </w:p>
        </w:tc>
        <w:tc>
          <w:tcPr>
            <w:tcW w:w="1845" w:type="dxa"/>
            <w:shd w:val="clear" w:color="auto" w:fill="auto"/>
            <w:vAlign w:val="center"/>
          </w:tcPr>
          <w:p w14:paraId="63D1EFFB" w14:textId="7C325D2F"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rPr>
              <w:t>(xxx)</w:t>
            </w:r>
          </w:p>
        </w:tc>
      </w:tr>
      <w:tr w:rsidR="00840190" w:rsidRPr="00C00531" w14:paraId="33DBB4B1" w14:textId="77777777" w:rsidTr="004A2C08">
        <w:tc>
          <w:tcPr>
            <w:tcW w:w="5274" w:type="dxa"/>
            <w:shd w:val="clear" w:color="auto" w:fill="auto"/>
          </w:tcPr>
          <w:p w14:paraId="2CD825DD" w14:textId="11950B67" w:rsidR="00840190" w:rsidRPr="00C00531" w:rsidRDefault="00840190" w:rsidP="00840190">
            <w:pPr>
              <w:pStyle w:val="Header"/>
              <w:tabs>
                <w:tab w:val="clear" w:pos="4320"/>
                <w:tab w:val="clear" w:pos="8640"/>
              </w:tabs>
              <w:spacing w:line="276" w:lineRule="auto"/>
              <w:rPr>
                <w:sz w:val="21"/>
                <w:szCs w:val="21"/>
              </w:rPr>
            </w:pPr>
            <w:r w:rsidRPr="00C00531">
              <w:rPr>
                <w:sz w:val="21"/>
                <w:szCs w:val="21"/>
              </w:rPr>
              <w:t xml:space="preserve">Proceeds From Disposal Of </w:t>
            </w:r>
            <w:r w:rsidR="00955EF3" w:rsidRPr="00C00531">
              <w:rPr>
                <w:sz w:val="21"/>
                <w:szCs w:val="21"/>
                <w:lang w:val="en-US"/>
              </w:rPr>
              <w:t xml:space="preserve">PPE </w:t>
            </w:r>
          </w:p>
        </w:tc>
        <w:tc>
          <w:tcPr>
            <w:tcW w:w="709" w:type="dxa"/>
            <w:shd w:val="clear" w:color="auto" w:fill="auto"/>
            <w:vAlign w:val="bottom"/>
          </w:tcPr>
          <w:p w14:paraId="7B3161A1" w14:textId="77777777" w:rsidR="00840190" w:rsidRPr="00C00531" w:rsidRDefault="00840190" w:rsidP="00840190">
            <w:pPr>
              <w:pStyle w:val="Header"/>
              <w:tabs>
                <w:tab w:val="clear" w:pos="4320"/>
                <w:tab w:val="clear" w:pos="8640"/>
                <w:tab w:val="decimal" w:pos="98"/>
              </w:tabs>
              <w:spacing w:line="276" w:lineRule="auto"/>
              <w:jc w:val="right"/>
              <w:rPr>
                <w:sz w:val="21"/>
                <w:szCs w:val="21"/>
              </w:rPr>
            </w:pPr>
          </w:p>
        </w:tc>
        <w:tc>
          <w:tcPr>
            <w:tcW w:w="1845" w:type="dxa"/>
            <w:shd w:val="clear" w:color="auto" w:fill="auto"/>
            <w:vAlign w:val="center"/>
          </w:tcPr>
          <w:p w14:paraId="307B4F3B" w14:textId="7D4CFAF5"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rPr>
              <w:t>xxx</w:t>
            </w:r>
          </w:p>
        </w:tc>
        <w:tc>
          <w:tcPr>
            <w:tcW w:w="1845" w:type="dxa"/>
            <w:shd w:val="clear" w:color="auto" w:fill="auto"/>
            <w:vAlign w:val="center"/>
          </w:tcPr>
          <w:p w14:paraId="059B5A16" w14:textId="1839B49F"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rPr>
              <w:t>xxx</w:t>
            </w:r>
          </w:p>
        </w:tc>
      </w:tr>
      <w:tr w:rsidR="00840190" w:rsidRPr="00C00531" w14:paraId="76D09E39" w14:textId="77777777" w:rsidTr="004A2C08">
        <w:tc>
          <w:tcPr>
            <w:tcW w:w="5274" w:type="dxa"/>
            <w:shd w:val="clear" w:color="auto" w:fill="auto"/>
          </w:tcPr>
          <w:p w14:paraId="0EAFB4B5" w14:textId="6888BC25" w:rsidR="00840190" w:rsidRPr="00C00531" w:rsidRDefault="00840190" w:rsidP="00840190">
            <w:pPr>
              <w:pStyle w:val="Header"/>
              <w:tabs>
                <w:tab w:val="clear" w:pos="4320"/>
                <w:tab w:val="clear" w:pos="8640"/>
              </w:tabs>
              <w:spacing w:line="276" w:lineRule="auto"/>
              <w:rPr>
                <w:sz w:val="21"/>
                <w:szCs w:val="21"/>
              </w:rPr>
            </w:pPr>
            <w:r w:rsidRPr="00C00531">
              <w:rPr>
                <w:sz w:val="21"/>
                <w:szCs w:val="21"/>
              </w:rPr>
              <w:t>Purchase Of Intangible Assets</w:t>
            </w:r>
          </w:p>
        </w:tc>
        <w:tc>
          <w:tcPr>
            <w:tcW w:w="709" w:type="dxa"/>
            <w:shd w:val="clear" w:color="auto" w:fill="auto"/>
            <w:vAlign w:val="bottom"/>
          </w:tcPr>
          <w:p w14:paraId="05B44565" w14:textId="5F75A5C9" w:rsidR="00840190" w:rsidRPr="00C00531" w:rsidRDefault="00840190" w:rsidP="00840190">
            <w:pPr>
              <w:pStyle w:val="Header"/>
              <w:tabs>
                <w:tab w:val="clear" w:pos="4320"/>
                <w:tab w:val="clear" w:pos="8640"/>
                <w:tab w:val="decimal" w:pos="98"/>
              </w:tabs>
              <w:spacing w:line="276" w:lineRule="auto"/>
              <w:jc w:val="right"/>
              <w:rPr>
                <w:sz w:val="21"/>
                <w:szCs w:val="21"/>
                <w:lang w:val="en-US"/>
              </w:rPr>
            </w:pPr>
          </w:p>
        </w:tc>
        <w:tc>
          <w:tcPr>
            <w:tcW w:w="1845" w:type="dxa"/>
            <w:shd w:val="clear" w:color="auto" w:fill="auto"/>
            <w:vAlign w:val="center"/>
          </w:tcPr>
          <w:p w14:paraId="6FD6EBA9" w14:textId="5306C1BF"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rPr>
              <w:t>(xxx)</w:t>
            </w:r>
          </w:p>
        </w:tc>
        <w:tc>
          <w:tcPr>
            <w:tcW w:w="1845" w:type="dxa"/>
            <w:shd w:val="clear" w:color="auto" w:fill="auto"/>
            <w:vAlign w:val="center"/>
          </w:tcPr>
          <w:p w14:paraId="231BA689" w14:textId="501D1BC1"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rPr>
              <w:t>(xxx)</w:t>
            </w:r>
          </w:p>
        </w:tc>
      </w:tr>
      <w:tr w:rsidR="00840190" w:rsidRPr="00C00531" w14:paraId="7F791689" w14:textId="77777777" w:rsidTr="004A2C08">
        <w:tc>
          <w:tcPr>
            <w:tcW w:w="5274" w:type="dxa"/>
            <w:shd w:val="clear" w:color="auto" w:fill="auto"/>
          </w:tcPr>
          <w:p w14:paraId="3C52E359" w14:textId="04ABB642" w:rsidR="00840190" w:rsidRPr="00C00531" w:rsidRDefault="00840190" w:rsidP="00840190">
            <w:pPr>
              <w:pStyle w:val="Header"/>
              <w:tabs>
                <w:tab w:val="clear" w:pos="4320"/>
                <w:tab w:val="clear" w:pos="8640"/>
              </w:tabs>
              <w:spacing w:line="276" w:lineRule="auto"/>
              <w:rPr>
                <w:sz w:val="21"/>
                <w:szCs w:val="21"/>
              </w:rPr>
            </w:pPr>
            <w:r w:rsidRPr="00C00531">
              <w:rPr>
                <w:sz w:val="21"/>
                <w:szCs w:val="21"/>
              </w:rPr>
              <w:t>Purchase Of Investment Property</w:t>
            </w:r>
          </w:p>
        </w:tc>
        <w:tc>
          <w:tcPr>
            <w:tcW w:w="709" w:type="dxa"/>
            <w:shd w:val="clear" w:color="auto" w:fill="auto"/>
            <w:vAlign w:val="bottom"/>
          </w:tcPr>
          <w:p w14:paraId="52E8A3E0" w14:textId="44E601CA" w:rsidR="00840190" w:rsidRPr="00C00531" w:rsidRDefault="00840190" w:rsidP="00840190">
            <w:pPr>
              <w:pStyle w:val="Header"/>
              <w:tabs>
                <w:tab w:val="clear" w:pos="4320"/>
                <w:tab w:val="clear" w:pos="8640"/>
                <w:tab w:val="decimal" w:pos="98"/>
              </w:tabs>
              <w:spacing w:line="276" w:lineRule="auto"/>
              <w:jc w:val="right"/>
              <w:rPr>
                <w:sz w:val="21"/>
                <w:szCs w:val="21"/>
                <w:lang w:val="en-US"/>
              </w:rPr>
            </w:pPr>
          </w:p>
        </w:tc>
        <w:tc>
          <w:tcPr>
            <w:tcW w:w="1845" w:type="dxa"/>
            <w:shd w:val="clear" w:color="auto" w:fill="auto"/>
            <w:vAlign w:val="center"/>
          </w:tcPr>
          <w:p w14:paraId="41E39A59" w14:textId="36EC14BA"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rPr>
              <w:t>(xxx)</w:t>
            </w:r>
          </w:p>
        </w:tc>
        <w:tc>
          <w:tcPr>
            <w:tcW w:w="1845" w:type="dxa"/>
            <w:shd w:val="clear" w:color="auto" w:fill="auto"/>
            <w:vAlign w:val="center"/>
          </w:tcPr>
          <w:p w14:paraId="53A5173B" w14:textId="56EB5FF1"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rPr>
              <w:t>(xxx)</w:t>
            </w:r>
          </w:p>
        </w:tc>
      </w:tr>
      <w:tr w:rsidR="00840190" w:rsidRPr="00C00531" w14:paraId="2509D832" w14:textId="77777777" w:rsidTr="004A2C08">
        <w:tc>
          <w:tcPr>
            <w:tcW w:w="5274" w:type="dxa"/>
            <w:shd w:val="clear" w:color="auto" w:fill="auto"/>
          </w:tcPr>
          <w:p w14:paraId="63627962" w14:textId="62D9FC39" w:rsidR="00840190" w:rsidRPr="00C00531" w:rsidRDefault="00840190" w:rsidP="00840190">
            <w:pPr>
              <w:pStyle w:val="Header"/>
              <w:tabs>
                <w:tab w:val="clear" w:pos="4320"/>
                <w:tab w:val="clear" w:pos="8640"/>
              </w:tabs>
              <w:spacing w:line="276" w:lineRule="auto"/>
              <w:rPr>
                <w:sz w:val="21"/>
                <w:szCs w:val="21"/>
              </w:rPr>
            </w:pPr>
            <w:r w:rsidRPr="00C00531">
              <w:rPr>
                <w:sz w:val="21"/>
                <w:szCs w:val="21"/>
              </w:rPr>
              <w:t>Purchase Of Quoted Investments</w:t>
            </w:r>
          </w:p>
        </w:tc>
        <w:tc>
          <w:tcPr>
            <w:tcW w:w="709" w:type="dxa"/>
            <w:shd w:val="clear" w:color="auto" w:fill="auto"/>
            <w:vAlign w:val="bottom"/>
          </w:tcPr>
          <w:p w14:paraId="53D788EE" w14:textId="08B5B0F9" w:rsidR="00840190" w:rsidRPr="00C00531" w:rsidRDefault="00840190" w:rsidP="00840190">
            <w:pPr>
              <w:pStyle w:val="Header"/>
              <w:tabs>
                <w:tab w:val="clear" w:pos="4320"/>
                <w:tab w:val="clear" w:pos="8640"/>
                <w:tab w:val="decimal" w:pos="98"/>
              </w:tabs>
              <w:spacing w:line="276" w:lineRule="auto"/>
              <w:jc w:val="right"/>
              <w:rPr>
                <w:sz w:val="21"/>
                <w:szCs w:val="21"/>
                <w:lang w:val="en-US"/>
              </w:rPr>
            </w:pPr>
          </w:p>
        </w:tc>
        <w:tc>
          <w:tcPr>
            <w:tcW w:w="1845" w:type="dxa"/>
            <w:shd w:val="clear" w:color="auto" w:fill="auto"/>
            <w:vAlign w:val="center"/>
          </w:tcPr>
          <w:p w14:paraId="0EACF49F" w14:textId="265A962C"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rPr>
              <w:t>(xxx)</w:t>
            </w:r>
          </w:p>
        </w:tc>
        <w:tc>
          <w:tcPr>
            <w:tcW w:w="1845" w:type="dxa"/>
            <w:shd w:val="clear" w:color="auto" w:fill="auto"/>
            <w:vAlign w:val="center"/>
          </w:tcPr>
          <w:p w14:paraId="1C31294B" w14:textId="3ADD8EF7"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rPr>
              <w:t>(xxx)</w:t>
            </w:r>
          </w:p>
        </w:tc>
      </w:tr>
      <w:tr w:rsidR="00840190" w:rsidRPr="00C00531" w14:paraId="725A2D21" w14:textId="77777777" w:rsidTr="004A2C08">
        <w:tc>
          <w:tcPr>
            <w:tcW w:w="5274" w:type="dxa"/>
            <w:shd w:val="clear" w:color="auto" w:fill="auto"/>
          </w:tcPr>
          <w:p w14:paraId="05B7C79D" w14:textId="3C941300" w:rsidR="00840190" w:rsidRPr="00C00531" w:rsidRDefault="00840190" w:rsidP="00840190">
            <w:pPr>
              <w:pStyle w:val="Header"/>
              <w:tabs>
                <w:tab w:val="clear" w:pos="4320"/>
                <w:tab w:val="clear" w:pos="8640"/>
              </w:tabs>
              <w:spacing w:line="276" w:lineRule="auto"/>
              <w:rPr>
                <w:sz w:val="21"/>
                <w:szCs w:val="21"/>
              </w:rPr>
            </w:pPr>
            <w:r w:rsidRPr="00C00531">
              <w:rPr>
                <w:sz w:val="21"/>
                <w:szCs w:val="21"/>
              </w:rPr>
              <w:t>Proceeds From Disposal Of Quoted Investments</w:t>
            </w:r>
          </w:p>
        </w:tc>
        <w:tc>
          <w:tcPr>
            <w:tcW w:w="709" w:type="dxa"/>
            <w:shd w:val="clear" w:color="auto" w:fill="auto"/>
            <w:vAlign w:val="bottom"/>
          </w:tcPr>
          <w:p w14:paraId="76719684" w14:textId="77777777" w:rsidR="00840190" w:rsidRPr="00C00531" w:rsidRDefault="00840190" w:rsidP="00840190">
            <w:pPr>
              <w:pStyle w:val="Header"/>
              <w:tabs>
                <w:tab w:val="clear" w:pos="4320"/>
                <w:tab w:val="clear" w:pos="8640"/>
                <w:tab w:val="decimal" w:pos="98"/>
              </w:tabs>
              <w:spacing w:line="276" w:lineRule="auto"/>
              <w:jc w:val="right"/>
              <w:rPr>
                <w:sz w:val="21"/>
                <w:szCs w:val="21"/>
              </w:rPr>
            </w:pPr>
          </w:p>
        </w:tc>
        <w:tc>
          <w:tcPr>
            <w:tcW w:w="1845" w:type="dxa"/>
            <w:shd w:val="clear" w:color="auto" w:fill="auto"/>
            <w:vAlign w:val="center"/>
          </w:tcPr>
          <w:p w14:paraId="7EA846E7" w14:textId="1CDE907A"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rPr>
              <w:t>xxx</w:t>
            </w:r>
          </w:p>
        </w:tc>
        <w:tc>
          <w:tcPr>
            <w:tcW w:w="1845" w:type="dxa"/>
            <w:shd w:val="clear" w:color="auto" w:fill="auto"/>
            <w:vAlign w:val="center"/>
          </w:tcPr>
          <w:p w14:paraId="18B4FCFD" w14:textId="792269C3"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rPr>
              <w:t>xxx</w:t>
            </w:r>
          </w:p>
        </w:tc>
      </w:tr>
      <w:tr w:rsidR="00840190" w:rsidRPr="00C00531" w14:paraId="58B69FBF" w14:textId="77777777" w:rsidTr="004A2C08">
        <w:tc>
          <w:tcPr>
            <w:tcW w:w="5274" w:type="dxa"/>
            <w:shd w:val="clear" w:color="auto" w:fill="auto"/>
          </w:tcPr>
          <w:p w14:paraId="06BE0AA4" w14:textId="2817E057" w:rsidR="00840190" w:rsidRPr="00C00531" w:rsidRDefault="00840190" w:rsidP="00840190">
            <w:pPr>
              <w:pStyle w:val="Header"/>
              <w:tabs>
                <w:tab w:val="clear" w:pos="4320"/>
                <w:tab w:val="clear" w:pos="8640"/>
              </w:tabs>
              <w:spacing w:line="276" w:lineRule="auto"/>
              <w:rPr>
                <w:b/>
                <w:sz w:val="21"/>
                <w:szCs w:val="21"/>
              </w:rPr>
            </w:pPr>
            <w:r w:rsidRPr="00C00531">
              <w:rPr>
                <w:b/>
                <w:sz w:val="21"/>
                <w:szCs w:val="21"/>
              </w:rPr>
              <w:t>Net Cash From/(Used In) Investing Activities</w:t>
            </w:r>
          </w:p>
        </w:tc>
        <w:tc>
          <w:tcPr>
            <w:tcW w:w="709" w:type="dxa"/>
            <w:shd w:val="clear" w:color="auto" w:fill="auto"/>
            <w:vAlign w:val="bottom"/>
          </w:tcPr>
          <w:p w14:paraId="43AAE5AF" w14:textId="77777777" w:rsidR="00840190" w:rsidRPr="00C00531" w:rsidRDefault="00840190" w:rsidP="00840190">
            <w:pPr>
              <w:pStyle w:val="Header"/>
              <w:tabs>
                <w:tab w:val="clear" w:pos="4320"/>
                <w:tab w:val="clear" w:pos="8640"/>
                <w:tab w:val="decimal" w:pos="98"/>
              </w:tabs>
              <w:spacing w:line="276" w:lineRule="auto"/>
              <w:jc w:val="right"/>
              <w:rPr>
                <w:b/>
                <w:sz w:val="21"/>
                <w:szCs w:val="21"/>
              </w:rPr>
            </w:pPr>
          </w:p>
        </w:tc>
        <w:tc>
          <w:tcPr>
            <w:tcW w:w="1845" w:type="dxa"/>
            <w:shd w:val="clear" w:color="auto" w:fill="auto"/>
            <w:vAlign w:val="center"/>
          </w:tcPr>
          <w:p w14:paraId="0E3A3595" w14:textId="172E2BB6" w:rsidR="00840190" w:rsidRPr="00C00531" w:rsidRDefault="00EF3718" w:rsidP="004A2C08">
            <w:pPr>
              <w:pStyle w:val="Header"/>
              <w:tabs>
                <w:tab w:val="clear" w:pos="4320"/>
                <w:tab w:val="clear" w:pos="8640"/>
              </w:tabs>
              <w:spacing w:line="276" w:lineRule="auto"/>
              <w:jc w:val="center"/>
              <w:rPr>
                <w:b/>
                <w:sz w:val="21"/>
                <w:szCs w:val="21"/>
              </w:rPr>
            </w:pPr>
            <w:r w:rsidRPr="00C00531">
              <w:rPr>
                <w:b/>
                <w:sz w:val="21"/>
                <w:szCs w:val="21"/>
              </w:rPr>
              <w:t>xxx</w:t>
            </w:r>
          </w:p>
        </w:tc>
        <w:tc>
          <w:tcPr>
            <w:tcW w:w="1845" w:type="dxa"/>
            <w:shd w:val="clear" w:color="auto" w:fill="auto"/>
            <w:vAlign w:val="center"/>
          </w:tcPr>
          <w:p w14:paraId="6A2641C9" w14:textId="4A0D3DCE" w:rsidR="00840190" w:rsidRPr="00C00531" w:rsidRDefault="00EF3718" w:rsidP="004A2C08">
            <w:pPr>
              <w:pStyle w:val="Header"/>
              <w:tabs>
                <w:tab w:val="clear" w:pos="4320"/>
                <w:tab w:val="clear" w:pos="8640"/>
              </w:tabs>
              <w:spacing w:line="276" w:lineRule="auto"/>
              <w:jc w:val="center"/>
              <w:rPr>
                <w:b/>
                <w:sz w:val="21"/>
                <w:szCs w:val="21"/>
              </w:rPr>
            </w:pPr>
            <w:r w:rsidRPr="00C00531">
              <w:rPr>
                <w:b/>
                <w:sz w:val="21"/>
                <w:szCs w:val="21"/>
              </w:rPr>
              <w:t>xxx</w:t>
            </w:r>
          </w:p>
        </w:tc>
      </w:tr>
      <w:tr w:rsidR="00840190" w:rsidRPr="00C00531" w14:paraId="0EFB2B38" w14:textId="77777777" w:rsidTr="004A2C08">
        <w:tc>
          <w:tcPr>
            <w:tcW w:w="5274" w:type="dxa"/>
            <w:shd w:val="clear" w:color="auto" w:fill="auto"/>
          </w:tcPr>
          <w:p w14:paraId="711B5985" w14:textId="77777777" w:rsidR="00840190" w:rsidRPr="00C00531" w:rsidRDefault="00840190" w:rsidP="00840190">
            <w:pPr>
              <w:pStyle w:val="Header"/>
              <w:tabs>
                <w:tab w:val="clear" w:pos="4320"/>
                <w:tab w:val="clear" w:pos="8640"/>
              </w:tabs>
              <w:spacing w:line="276" w:lineRule="auto"/>
              <w:rPr>
                <w:sz w:val="21"/>
                <w:szCs w:val="21"/>
              </w:rPr>
            </w:pPr>
          </w:p>
        </w:tc>
        <w:tc>
          <w:tcPr>
            <w:tcW w:w="709" w:type="dxa"/>
            <w:shd w:val="clear" w:color="auto" w:fill="auto"/>
            <w:vAlign w:val="bottom"/>
          </w:tcPr>
          <w:p w14:paraId="41463C2D" w14:textId="77777777" w:rsidR="00840190" w:rsidRPr="00C00531" w:rsidRDefault="00840190" w:rsidP="00840190">
            <w:pPr>
              <w:pStyle w:val="Header"/>
              <w:tabs>
                <w:tab w:val="clear" w:pos="4320"/>
                <w:tab w:val="clear" w:pos="8640"/>
                <w:tab w:val="decimal" w:pos="98"/>
              </w:tabs>
              <w:spacing w:line="276" w:lineRule="auto"/>
              <w:jc w:val="right"/>
              <w:rPr>
                <w:sz w:val="21"/>
                <w:szCs w:val="21"/>
              </w:rPr>
            </w:pPr>
          </w:p>
        </w:tc>
        <w:tc>
          <w:tcPr>
            <w:tcW w:w="1845" w:type="dxa"/>
            <w:shd w:val="clear" w:color="auto" w:fill="auto"/>
            <w:vAlign w:val="center"/>
          </w:tcPr>
          <w:p w14:paraId="3E7F63BD" w14:textId="77777777" w:rsidR="00840190" w:rsidRPr="00C00531" w:rsidRDefault="00840190" w:rsidP="004A2C08">
            <w:pPr>
              <w:pStyle w:val="Header"/>
              <w:tabs>
                <w:tab w:val="clear" w:pos="4320"/>
                <w:tab w:val="clear" w:pos="8640"/>
              </w:tabs>
              <w:spacing w:line="276" w:lineRule="auto"/>
              <w:jc w:val="center"/>
              <w:rPr>
                <w:sz w:val="21"/>
                <w:szCs w:val="21"/>
              </w:rPr>
            </w:pPr>
          </w:p>
        </w:tc>
        <w:tc>
          <w:tcPr>
            <w:tcW w:w="1845" w:type="dxa"/>
            <w:shd w:val="clear" w:color="auto" w:fill="auto"/>
            <w:vAlign w:val="center"/>
          </w:tcPr>
          <w:p w14:paraId="382217E3" w14:textId="77777777" w:rsidR="00840190" w:rsidRPr="00C00531" w:rsidRDefault="00840190" w:rsidP="004A2C08">
            <w:pPr>
              <w:pStyle w:val="Header"/>
              <w:tabs>
                <w:tab w:val="clear" w:pos="4320"/>
                <w:tab w:val="clear" w:pos="8640"/>
              </w:tabs>
              <w:spacing w:line="276" w:lineRule="auto"/>
              <w:jc w:val="center"/>
              <w:rPr>
                <w:sz w:val="21"/>
                <w:szCs w:val="21"/>
              </w:rPr>
            </w:pPr>
          </w:p>
        </w:tc>
      </w:tr>
      <w:tr w:rsidR="00840190" w:rsidRPr="00C00531" w14:paraId="4FF027CE" w14:textId="77777777" w:rsidTr="004A2C08">
        <w:tc>
          <w:tcPr>
            <w:tcW w:w="5274" w:type="dxa"/>
            <w:shd w:val="clear" w:color="auto" w:fill="auto"/>
          </w:tcPr>
          <w:p w14:paraId="54B5CF52" w14:textId="606002D2" w:rsidR="00840190" w:rsidRPr="00C00531" w:rsidRDefault="00840190" w:rsidP="00840190">
            <w:pPr>
              <w:pStyle w:val="Header"/>
              <w:tabs>
                <w:tab w:val="clear" w:pos="4320"/>
                <w:tab w:val="clear" w:pos="8640"/>
              </w:tabs>
              <w:spacing w:line="276" w:lineRule="auto"/>
              <w:rPr>
                <w:b/>
                <w:sz w:val="21"/>
                <w:szCs w:val="21"/>
              </w:rPr>
            </w:pPr>
            <w:r w:rsidRPr="00C00531">
              <w:rPr>
                <w:b/>
                <w:sz w:val="21"/>
                <w:szCs w:val="21"/>
                <w:lang w:val="en-GB"/>
              </w:rPr>
              <w:t xml:space="preserve">Cash Flows </w:t>
            </w:r>
            <w:r w:rsidR="00FF6626" w:rsidRPr="00C00531">
              <w:rPr>
                <w:b/>
                <w:sz w:val="21"/>
                <w:szCs w:val="21"/>
                <w:lang w:val="en-GB"/>
              </w:rPr>
              <w:t>from</w:t>
            </w:r>
            <w:r w:rsidRPr="00C00531">
              <w:rPr>
                <w:b/>
                <w:sz w:val="21"/>
                <w:szCs w:val="21"/>
                <w:lang w:val="en-GB"/>
              </w:rPr>
              <w:t xml:space="preserve"> </w:t>
            </w:r>
            <w:r w:rsidRPr="00C00531">
              <w:rPr>
                <w:b/>
                <w:sz w:val="21"/>
                <w:szCs w:val="21"/>
              </w:rPr>
              <w:t>Financing Activities</w:t>
            </w:r>
          </w:p>
        </w:tc>
        <w:tc>
          <w:tcPr>
            <w:tcW w:w="709" w:type="dxa"/>
            <w:shd w:val="clear" w:color="auto" w:fill="auto"/>
            <w:vAlign w:val="bottom"/>
          </w:tcPr>
          <w:p w14:paraId="5DDF5DAB" w14:textId="77777777" w:rsidR="00840190" w:rsidRPr="00C00531" w:rsidRDefault="00840190" w:rsidP="00840190">
            <w:pPr>
              <w:pStyle w:val="Header"/>
              <w:tabs>
                <w:tab w:val="clear" w:pos="4320"/>
                <w:tab w:val="clear" w:pos="8640"/>
              </w:tabs>
              <w:spacing w:line="276" w:lineRule="auto"/>
              <w:jc w:val="right"/>
              <w:rPr>
                <w:b/>
                <w:sz w:val="21"/>
                <w:szCs w:val="21"/>
              </w:rPr>
            </w:pPr>
          </w:p>
        </w:tc>
        <w:tc>
          <w:tcPr>
            <w:tcW w:w="1845" w:type="dxa"/>
            <w:shd w:val="clear" w:color="auto" w:fill="auto"/>
            <w:vAlign w:val="center"/>
          </w:tcPr>
          <w:p w14:paraId="5D196401" w14:textId="77777777" w:rsidR="00840190" w:rsidRPr="00C00531" w:rsidRDefault="00840190" w:rsidP="004A2C08">
            <w:pPr>
              <w:pStyle w:val="Header"/>
              <w:tabs>
                <w:tab w:val="clear" w:pos="4320"/>
                <w:tab w:val="clear" w:pos="8640"/>
              </w:tabs>
              <w:spacing w:line="276" w:lineRule="auto"/>
              <w:jc w:val="center"/>
              <w:rPr>
                <w:b/>
                <w:sz w:val="21"/>
                <w:szCs w:val="21"/>
              </w:rPr>
            </w:pPr>
          </w:p>
        </w:tc>
        <w:tc>
          <w:tcPr>
            <w:tcW w:w="1845" w:type="dxa"/>
            <w:shd w:val="clear" w:color="auto" w:fill="auto"/>
            <w:vAlign w:val="center"/>
          </w:tcPr>
          <w:p w14:paraId="321E5002" w14:textId="77777777" w:rsidR="00840190" w:rsidRPr="00C00531" w:rsidRDefault="00840190" w:rsidP="004A2C08">
            <w:pPr>
              <w:pStyle w:val="Header"/>
              <w:tabs>
                <w:tab w:val="clear" w:pos="4320"/>
                <w:tab w:val="clear" w:pos="8640"/>
              </w:tabs>
              <w:spacing w:line="276" w:lineRule="auto"/>
              <w:jc w:val="center"/>
              <w:rPr>
                <w:b/>
                <w:sz w:val="21"/>
                <w:szCs w:val="21"/>
              </w:rPr>
            </w:pPr>
          </w:p>
        </w:tc>
      </w:tr>
      <w:tr w:rsidR="00840190" w:rsidRPr="00C00531" w14:paraId="77AD78AC" w14:textId="77777777" w:rsidTr="004A2C08">
        <w:tc>
          <w:tcPr>
            <w:tcW w:w="5274" w:type="dxa"/>
            <w:shd w:val="clear" w:color="auto" w:fill="auto"/>
          </w:tcPr>
          <w:p w14:paraId="4B33E3D3" w14:textId="0E90C4BC" w:rsidR="00840190" w:rsidRPr="00C00531" w:rsidRDefault="00840190" w:rsidP="00840190">
            <w:pPr>
              <w:pStyle w:val="Header"/>
              <w:tabs>
                <w:tab w:val="clear" w:pos="4320"/>
                <w:tab w:val="clear" w:pos="8640"/>
              </w:tabs>
              <w:spacing w:line="276" w:lineRule="auto"/>
              <w:rPr>
                <w:sz w:val="21"/>
                <w:szCs w:val="21"/>
              </w:rPr>
            </w:pPr>
            <w:r w:rsidRPr="00C00531">
              <w:rPr>
                <w:sz w:val="21"/>
                <w:szCs w:val="21"/>
              </w:rPr>
              <w:t>Proceeds From Issues Of New Share Capital</w:t>
            </w:r>
          </w:p>
        </w:tc>
        <w:tc>
          <w:tcPr>
            <w:tcW w:w="709" w:type="dxa"/>
            <w:shd w:val="clear" w:color="auto" w:fill="auto"/>
            <w:vAlign w:val="bottom"/>
          </w:tcPr>
          <w:p w14:paraId="20B7F543" w14:textId="77777777" w:rsidR="00840190" w:rsidRPr="00C00531" w:rsidRDefault="00840190" w:rsidP="00840190">
            <w:pPr>
              <w:pStyle w:val="Header"/>
              <w:tabs>
                <w:tab w:val="clear" w:pos="4320"/>
                <w:tab w:val="clear" w:pos="8640"/>
              </w:tabs>
              <w:spacing w:line="276" w:lineRule="auto"/>
              <w:jc w:val="right"/>
              <w:rPr>
                <w:sz w:val="21"/>
                <w:szCs w:val="21"/>
              </w:rPr>
            </w:pPr>
          </w:p>
        </w:tc>
        <w:tc>
          <w:tcPr>
            <w:tcW w:w="1845" w:type="dxa"/>
            <w:shd w:val="clear" w:color="auto" w:fill="auto"/>
            <w:vAlign w:val="center"/>
          </w:tcPr>
          <w:p w14:paraId="4C48DC7D" w14:textId="67F9B6A9"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rPr>
              <w:t>xxx</w:t>
            </w:r>
          </w:p>
        </w:tc>
        <w:tc>
          <w:tcPr>
            <w:tcW w:w="1845" w:type="dxa"/>
            <w:shd w:val="clear" w:color="auto" w:fill="auto"/>
            <w:vAlign w:val="center"/>
          </w:tcPr>
          <w:p w14:paraId="223F7663" w14:textId="6D37F5A3"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rPr>
              <w:t>xxx</w:t>
            </w:r>
          </w:p>
        </w:tc>
      </w:tr>
      <w:tr w:rsidR="00840190" w:rsidRPr="00C00531" w14:paraId="0C89D11A" w14:textId="77777777" w:rsidTr="004A2C08">
        <w:tc>
          <w:tcPr>
            <w:tcW w:w="5274" w:type="dxa"/>
            <w:shd w:val="clear" w:color="auto" w:fill="auto"/>
          </w:tcPr>
          <w:p w14:paraId="54FB4DFA" w14:textId="074AE4CD" w:rsidR="00840190" w:rsidRPr="00C00531" w:rsidRDefault="00840190" w:rsidP="00840190">
            <w:pPr>
              <w:pStyle w:val="Header"/>
              <w:tabs>
                <w:tab w:val="clear" w:pos="4320"/>
                <w:tab w:val="clear" w:pos="8640"/>
              </w:tabs>
              <w:spacing w:line="276" w:lineRule="auto"/>
              <w:rPr>
                <w:sz w:val="21"/>
                <w:szCs w:val="21"/>
              </w:rPr>
            </w:pPr>
            <w:r w:rsidRPr="00C00531">
              <w:rPr>
                <w:sz w:val="21"/>
                <w:szCs w:val="21"/>
              </w:rPr>
              <w:t>Proceeds From Borrowings</w:t>
            </w:r>
          </w:p>
        </w:tc>
        <w:tc>
          <w:tcPr>
            <w:tcW w:w="709" w:type="dxa"/>
            <w:shd w:val="clear" w:color="auto" w:fill="auto"/>
            <w:vAlign w:val="bottom"/>
          </w:tcPr>
          <w:p w14:paraId="47EB5473" w14:textId="5A00A38A" w:rsidR="00840190" w:rsidRPr="00C00531" w:rsidRDefault="00840190" w:rsidP="00F56005">
            <w:pPr>
              <w:pStyle w:val="Header"/>
              <w:tabs>
                <w:tab w:val="clear" w:pos="4320"/>
                <w:tab w:val="clear" w:pos="8640"/>
                <w:tab w:val="decimal" w:pos="98"/>
              </w:tabs>
              <w:spacing w:line="276" w:lineRule="auto"/>
              <w:jc w:val="center"/>
              <w:rPr>
                <w:sz w:val="21"/>
                <w:szCs w:val="21"/>
              </w:rPr>
            </w:pPr>
            <w:r w:rsidRPr="00C00531">
              <w:rPr>
                <w:sz w:val="21"/>
                <w:szCs w:val="21"/>
                <w:lang w:val="en-US"/>
              </w:rPr>
              <w:t>3</w:t>
            </w:r>
            <w:r w:rsidR="00ED71D3">
              <w:rPr>
                <w:sz w:val="21"/>
                <w:szCs w:val="21"/>
                <w:lang w:val="en-US"/>
              </w:rPr>
              <w:t>7</w:t>
            </w:r>
          </w:p>
        </w:tc>
        <w:tc>
          <w:tcPr>
            <w:tcW w:w="1845" w:type="dxa"/>
            <w:shd w:val="clear" w:color="auto" w:fill="auto"/>
            <w:vAlign w:val="center"/>
          </w:tcPr>
          <w:p w14:paraId="2A139772" w14:textId="5E107A85"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rPr>
              <w:t>xxx</w:t>
            </w:r>
          </w:p>
        </w:tc>
        <w:tc>
          <w:tcPr>
            <w:tcW w:w="1845" w:type="dxa"/>
            <w:shd w:val="clear" w:color="auto" w:fill="auto"/>
            <w:vAlign w:val="center"/>
          </w:tcPr>
          <w:p w14:paraId="4CA5B7D2" w14:textId="5E87E3E2"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rPr>
              <w:t>xxx</w:t>
            </w:r>
          </w:p>
        </w:tc>
      </w:tr>
      <w:tr w:rsidR="00840190" w:rsidRPr="00C00531" w14:paraId="762FD277" w14:textId="77777777" w:rsidTr="004A2C08">
        <w:trPr>
          <w:trHeight w:val="301"/>
        </w:trPr>
        <w:tc>
          <w:tcPr>
            <w:tcW w:w="5274" w:type="dxa"/>
            <w:shd w:val="clear" w:color="auto" w:fill="auto"/>
          </w:tcPr>
          <w:p w14:paraId="1E2795CF" w14:textId="06159FE7" w:rsidR="00840190" w:rsidRPr="00C00531" w:rsidRDefault="00840190" w:rsidP="00840190">
            <w:pPr>
              <w:pStyle w:val="Header"/>
              <w:tabs>
                <w:tab w:val="clear" w:pos="4320"/>
                <w:tab w:val="clear" w:pos="8640"/>
              </w:tabs>
              <w:spacing w:line="276" w:lineRule="auto"/>
              <w:rPr>
                <w:sz w:val="21"/>
                <w:szCs w:val="21"/>
                <w:lang w:val="en-US"/>
              </w:rPr>
            </w:pPr>
            <w:r w:rsidRPr="00C00531">
              <w:rPr>
                <w:sz w:val="21"/>
                <w:szCs w:val="21"/>
              </w:rPr>
              <w:t>Repayment Of Borrowings</w:t>
            </w:r>
          </w:p>
        </w:tc>
        <w:tc>
          <w:tcPr>
            <w:tcW w:w="709" w:type="dxa"/>
            <w:shd w:val="clear" w:color="auto" w:fill="auto"/>
            <w:vAlign w:val="bottom"/>
          </w:tcPr>
          <w:p w14:paraId="6FAAE4FD" w14:textId="342F3ADE" w:rsidR="00840190" w:rsidRPr="00C00531" w:rsidRDefault="00840190" w:rsidP="00F56005">
            <w:pPr>
              <w:pStyle w:val="Header"/>
              <w:tabs>
                <w:tab w:val="clear" w:pos="4320"/>
                <w:tab w:val="clear" w:pos="8640"/>
                <w:tab w:val="decimal" w:pos="98"/>
              </w:tabs>
              <w:spacing w:line="276" w:lineRule="auto"/>
              <w:jc w:val="center"/>
              <w:rPr>
                <w:sz w:val="21"/>
                <w:szCs w:val="21"/>
                <w:lang w:val="en-US"/>
              </w:rPr>
            </w:pPr>
            <w:r w:rsidRPr="00C00531">
              <w:rPr>
                <w:sz w:val="21"/>
                <w:szCs w:val="21"/>
                <w:lang w:val="en-US"/>
              </w:rPr>
              <w:t>3</w:t>
            </w:r>
            <w:r w:rsidR="00ED71D3">
              <w:rPr>
                <w:sz w:val="21"/>
                <w:szCs w:val="21"/>
                <w:lang w:val="en-US"/>
              </w:rPr>
              <w:t>7</w:t>
            </w:r>
          </w:p>
        </w:tc>
        <w:tc>
          <w:tcPr>
            <w:tcW w:w="1845" w:type="dxa"/>
            <w:shd w:val="clear" w:color="auto" w:fill="auto"/>
            <w:vAlign w:val="center"/>
          </w:tcPr>
          <w:p w14:paraId="0A1F9FFF" w14:textId="54D1EBBF"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rPr>
              <w:t>(xxx)</w:t>
            </w:r>
          </w:p>
        </w:tc>
        <w:tc>
          <w:tcPr>
            <w:tcW w:w="1845" w:type="dxa"/>
            <w:shd w:val="clear" w:color="auto" w:fill="auto"/>
            <w:vAlign w:val="center"/>
          </w:tcPr>
          <w:p w14:paraId="7A49A445" w14:textId="086D2642"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rPr>
              <w:t>(xxx)</w:t>
            </w:r>
          </w:p>
        </w:tc>
      </w:tr>
      <w:tr w:rsidR="00840190" w:rsidRPr="00C00531" w14:paraId="4D793E21" w14:textId="77777777" w:rsidTr="004A2C08">
        <w:tc>
          <w:tcPr>
            <w:tcW w:w="5274" w:type="dxa"/>
            <w:shd w:val="clear" w:color="auto" w:fill="auto"/>
          </w:tcPr>
          <w:p w14:paraId="23AA128C" w14:textId="5D4D8605" w:rsidR="00840190" w:rsidRPr="00C00531" w:rsidRDefault="00840190" w:rsidP="00840190">
            <w:pPr>
              <w:pStyle w:val="Header"/>
              <w:tabs>
                <w:tab w:val="clear" w:pos="4320"/>
                <w:tab w:val="clear" w:pos="8640"/>
              </w:tabs>
              <w:spacing w:line="276" w:lineRule="auto"/>
              <w:rPr>
                <w:sz w:val="21"/>
                <w:szCs w:val="21"/>
                <w:lang w:val="en-US"/>
              </w:rPr>
            </w:pPr>
            <w:r w:rsidRPr="00C00531">
              <w:rPr>
                <w:sz w:val="21"/>
                <w:szCs w:val="21"/>
                <w:lang w:val="en-US"/>
              </w:rPr>
              <w:t>Dividends Paid</w:t>
            </w:r>
          </w:p>
        </w:tc>
        <w:tc>
          <w:tcPr>
            <w:tcW w:w="709" w:type="dxa"/>
            <w:shd w:val="clear" w:color="auto" w:fill="auto"/>
            <w:vAlign w:val="bottom"/>
          </w:tcPr>
          <w:p w14:paraId="4E964D51" w14:textId="73CDB1E3" w:rsidR="00840190" w:rsidRPr="00C00531" w:rsidRDefault="00840190" w:rsidP="00F56005">
            <w:pPr>
              <w:pStyle w:val="Header"/>
              <w:tabs>
                <w:tab w:val="clear" w:pos="4320"/>
                <w:tab w:val="clear" w:pos="8640"/>
                <w:tab w:val="decimal" w:pos="98"/>
              </w:tabs>
              <w:spacing w:line="276" w:lineRule="auto"/>
              <w:jc w:val="center"/>
              <w:rPr>
                <w:sz w:val="21"/>
                <w:szCs w:val="21"/>
                <w:lang w:val="en-US"/>
              </w:rPr>
            </w:pPr>
            <w:r w:rsidRPr="00C00531">
              <w:rPr>
                <w:sz w:val="21"/>
                <w:szCs w:val="21"/>
                <w:lang w:val="en-US"/>
              </w:rPr>
              <w:t>4</w:t>
            </w:r>
            <w:r w:rsidR="00ED71D3">
              <w:rPr>
                <w:sz w:val="21"/>
                <w:szCs w:val="21"/>
                <w:lang w:val="en-US"/>
              </w:rPr>
              <w:t>4</w:t>
            </w:r>
          </w:p>
        </w:tc>
        <w:tc>
          <w:tcPr>
            <w:tcW w:w="1845" w:type="dxa"/>
            <w:shd w:val="clear" w:color="auto" w:fill="auto"/>
            <w:vAlign w:val="center"/>
          </w:tcPr>
          <w:p w14:paraId="7720E8B3" w14:textId="56E5E2B0"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rPr>
              <w:t>(xxx)</w:t>
            </w:r>
          </w:p>
        </w:tc>
        <w:tc>
          <w:tcPr>
            <w:tcW w:w="1845" w:type="dxa"/>
            <w:shd w:val="clear" w:color="auto" w:fill="auto"/>
            <w:vAlign w:val="center"/>
          </w:tcPr>
          <w:p w14:paraId="448C17C8" w14:textId="5A167807"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rPr>
              <w:t>(xxx)</w:t>
            </w:r>
          </w:p>
        </w:tc>
      </w:tr>
      <w:tr w:rsidR="00840190" w:rsidRPr="00C00531" w14:paraId="7475B049" w14:textId="77777777" w:rsidTr="004A2C08">
        <w:tc>
          <w:tcPr>
            <w:tcW w:w="5274" w:type="dxa"/>
            <w:shd w:val="clear" w:color="auto" w:fill="auto"/>
          </w:tcPr>
          <w:p w14:paraId="44994BF0" w14:textId="370633B6" w:rsidR="00840190" w:rsidRPr="00C00531" w:rsidRDefault="00840190" w:rsidP="00840190">
            <w:pPr>
              <w:pStyle w:val="Header"/>
              <w:tabs>
                <w:tab w:val="clear" w:pos="4320"/>
                <w:tab w:val="clear" w:pos="8640"/>
              </w:tabs>
              <w:spacing w:line="276" w:lineRule="auto"/>
              <w:rPr>
                <w:b/>
                <w:sz w:val="21"/>
                <w:szCs w:val="21"/>
              </w:rPr>
            </w:pPr>
            <w:r w:rsidRPr="00C00531">
              <w:rPr>
                <w:b/>
                <w:sz w:val="21"/>
                <w:szCs w:val="21"/>
              </w:rPr>
              <w:t>Net Cash From/(Used In) Financing Activities</w:t>
            </w:r>
          </w:p>
        </w:tc>
        <w:tc>
          <w:tcPr>
            <w:tcW w:w="709" w:type="dxa"/>
            <w:shd w:val="clear" w:color="auto" w:fill="auto"/>
            <w:vAlign w:val="bottom"/>
          </w:tcPr>
          <w:p w14:paraId="48030EC1" w14:textId="77777777" w:rsidR="00840190" w:rsidRPr="00C00531" w:rsidRDefault="00840190" w:rsidP="00840190">
            <w:pPr>
              <w:pStyle w:val="Header"/>
              <w:tabs>
                <w:tab w:val="clear" w:pos="4320"/>
                <w:tab w:val="clear" w:pos="8640"/>
                <w:tab w:val="decimal" w:pos="98"/>
              </w:tabs>
              <w:spacing w:line="276" w:lineRule="auto"/>
              <w:jc w:val="right"/>
              <w:rPr>
                <w:b/>
                <w:sz w:val="21"/>
                <w:szCs w:val="21"/>
              </w:rPr>
            </w:pPr>
          </w:p>
        </w:tc>
        <w:tc>
          <w:tcPr>
            <w:tcW w:w="1845" w:type="dxa"/>
            <w:shd w:val="clear" w:color="auto" w:fill="auto"/>
            <w:vAlign w:val="center"/>
          </w:tcPr>
          <w:p w14:paraId="3859D06A" w14:textId="5899B202" w:rsidR="00840190" w:rsidRPr="00C00531" w:rsidRDefault="00EF3718" w:rsidP="004A2C08">
            <w:pPr>
              <w:pStyle w:val="Header"/>
              <w:tabs>
                <w:tab w:val="clear" w:pos="4320"/>
                <w:tab w:val="clear" w:pos="8640"/>
              </w:tabs>
              <w:spacing w:line="276" w:lineRule="auto"/>
              <w:jc w:val="center"/>
              <w:rPr>
                <w:b/>
                <w:sz w:val="21"/>
                <w:szCs w:val="21"/>
              </w:rPr>
            </w:pPr>
            <w:r w:rsidRPr="00C00531">
              <w:rPr>
                <w:b/>
                <w:sz w:val="21"/>
                <w:szCs w:val="21"/>
              </w:rPr>
              <w:t>xxx</w:t>
            </w:r>
          </w:p>
        </w:tc>
        <w:tc>
          <w:tcPr>
            <w:tcW w:w="1845" w:type="dxa"/>
            <w:shd w:val="clear" w:color="auto" w:fill="auto"/>
            <w:vAlign w:val="center"/>
          </w:tcPr>
          <w:p w14:paraId="689D453A" w14:textId="391742AF" w:rsidR="00840190" w:rsidRPr="00C00531" w:rsidRDefault="00EF3718" w:rsidP="004A2C08">
            <w:pPr>
              <w:pStyle w:val="Header"/>
              <w:tabs>
                <w:tab w:val="clear" w:pos="4320"/>
                <w:tab w:val="clear" w:pos="8640"/>
              </w:tabs>
              <w:spacing w:line="276" w:lineRule="auto"/>
              <w:jc w:val="center"/>
              <w:rPr>
                <w:b/>
                <w:sz w:val="21"/>
                <w:szCs w:val="21"/>
              </w:rPr>
            </w:pPr>
            <w:r w:rsidRPr="00C00531">
              <w:rPr>
                <w:b/>
                <w:sz w:val="21"/>
                <w:szCs w:val="21"/>
              </w:rPr>
              <w:t>xxx</w:t>
            </w:r>
          </w:p>
        </w:tc>
      </w:tr>
      <w:tr w:rsidR="00840190" w:rsidRPr="00C00531" w14:paraId="1FAA9D43" w14:textId="77777777" w:rsidTr="004A2C08">
        <w:tc>
          <w:tcPr>
            <w:tcW w:w="5274" w:type="dxa"/>
            <w:shd w:val="clear" w:color="auto" w:fill="auto"/>
          </w:tcPr>
          <w:p w14:paraId="6186D66D" w14:textId="22BDFE4D" w:rsidR="00840190" w:rsidRPr="00C00531" w:rsidRDefault="00840190" w:rsidP="00840190">
            <w:pPr>
              <w:pStyle w:val="Header"/>
              <w:tabs>
                <w:tab w:val="clear" w:pos="4320"/>
                <w:tab w:val="clear" w:pos="8640"/>
              </w:tabs>
              <w:spacing w:line="276" w:lineRule="auto"/>
              <w:rPr>
                <w:b/>
                <w:sz w:val="21"/>
                <w:szCs w:val="21"/>
              </w:rPr>
            </w:pPr>
            <w:r w:rsidRPr="00C00531">
              <w:rPr>
                <w:b/>
                <w:sz w:val="21"/>
                <w:szCs w:val="21"/>
              </w:rPr>
              <w:t xml:space="preserve">Increase/(Decrease) In Cash </w:t>
            </w:r>
            <w:r w:rsidR="00BC463F" w:rsidRPr="00C00531">
              <w:rPr>
                <w:b/>
                <w:sz w:val="21"/>
                <w:szCs w:val="21"/>
                <w:lang w:val="en-US"/>
              </w:rPr>
              <w:t xml:space="preserve">&amp; </w:t>
            </w:r>
            <w:r w:rsidRPr="00C00531">
              <w:rPr>
                <w:b/>
                <w:sz w:val="21"/>
                <w:szCs w:val="21"/>
              </w:rPr>
              <w:t xml:space="preserve"> Cash Equivalents</w:t>
            </w:r>
          </w:p>
        </w:tc>
        <w:tc>
          <w:tcPr>
            <w:tcW w:w="709" w:type="dxa"/>
            <w:shd w:val="clear" w:color="auto" w:fill="auto"/>
            <w:vAlign w:val="bottom"/>
          </w:tcPr>
          <w:p w14:paraId="0CDD0A70" w14:textId="77777777" w:rsidR="00840190" w:rsidRPr="00C00531" w:rsidRDefault="00840190" w:rsidP="00840190">
            <w:pPr>
              <w:pStyle w:val="Header"/>
              <w:tabs>
                <w:tab w:val="clear" w:pos="4320"/>
                <w:tab w:val="clear" w:pos="8640"/>
                <w:tab w:val="decimal" w:pos="98"/>
              </w:tabs>
              <w:spacing w:line="276" w:lineRule="auto"/>
              <w:jc w:val="right"/>
              <w:rPr>
                <w:b/>
                <w:sz w:val="21"/>
                <w:szCs w:val="21"/>
              </w:rPr>
            </w:pPr>
          </w:p>
        </w:tc>
        <w:tc>
          <w:tcPr>
            <w:tcW w:w="1845" w:type="dxa"/>
            <w:shd w:val="clear" w:color="auto" w:fill="auto"/>
            <w:vAlign w:val="center"/>
          </w:tcPr>
          <w:p w14:paraId="16E62150" w14:textId="03903C80" w:rsidR="00840190" w:rsidRPr="00C00531" w:rsidRDefault="00EF3718" w:rsidP="004A2C08">
            <w:pPr>
              <w:pStyle w:val="Header"/>
              <w:tabs>
                <w:tab w:val="clear" w:pos="4320"/>
                <w:tab w:val="clear" w:pos="8640"/>
              </w:tabs>
              <w:spacing w:line="276" w:lineRule="auto"/>
              <w:jc w:val="center"/>
              <w:rPr>
                <w:b/>
                <w:sz w:val="21"/>
                <w:szCs w:val="21"/>
              </w:rPr>
            </w:pPr>
            <w:r w:rsidRPr="00C00531">
              <w:rPr>
                <w:b/>
                <w:sz w:val="21"/>
                <w:szCs w:val="21"/>
              </w:rPr>
              <w:t>xxx</w:t>
            </w:r>
          </w:p>
        </w:tc>
        <w:tc>
          <w:tcPr>
            <w:tcW w:w="1845" w:type="dxa"/>
            <w:shd w:val="clear" w:color="auto" w:fill="auto"/>
            <w:vAlign w:val="center"/>
          </w:tcPr>
          <w:p w14:paraId="1598BD80" w14:textId="0D43EF12" w:rsidR="00840190" w:rsidRPr="00C00531" w:rsidRDefault="00EF3718" w:rsidP="004A2C08">
            <w:pPr>
              <w:pStyle w:val="Header"/>
              <w:tabs>
                <w:tab w:val="clear" w:pos="4320"/>
                <w:tab w:val="clear" w:pos="8640"/>
              </w:tabs>
              <w:spacing w:line="276" w:lineRule="auto"/>
              <w:jc w:val="center"/>
              <w:rPr>
                <w:b/>
                <w:sz w:val="21"/>
                <w:szCs w:val="21"/>
              </w:rPr>
            </w:pPr>
            <w:r w:rsidRPr="00C00531">
              <w:rPr>
                <w:b/>
                <w:sz w:val="21"/>
                <w:szCs w:val="21"/>
              </w:rPr>
              <w:t>xxx</w:t>
            </w:r>
          </w:p>
        </w:tc>
      </w:tr>
      <w:tr w:rsidR="00840190" w:rsidRPr="00C00531" w14:paraId="4BF86583" w14:textId="77777777" w:rsidTr="004A2C08">
        <w:tc>
          <w:tcPr>
            <w:tcW w:w="5274" w:type="dxa"/>
            <w:shd w:val="clear" w:color="auto" w:fill="auto"/>
          </w:tcPr>
          <w:p w14:paraId="6F5FCAEF" w14:textId="77777777" w:rsidR="00840190" w:rsidRPr="00C00531" w:rsidRDefault="00840190" w:rsidP="00840190">
            <w:pPr>
              <w:pStyle w:val="Header"/>
              <w:tabs>
                <w:tab w:val="clear" w:pos="4320"/>
                <w:tab w:val="clear" w:pos="8640"/>
              </w:tabs>
              <w:spacing w:line="276" w:lineRule="auto"/>
              <w:rPr>
                <w:b/>
                <w:sz w:val="21"/>
                <w:szCs w:val="21"/>
              </w:rPr>
            </w:pPr>
          </w:p>
        </w:tc>
        <w:tc>
          <w:tcPr>
            <w:tcW w:w="709" w:type="dxa"/>
            <w:shd w:val="clear" w:color="auto" w:fill="auto"/>
            <w:vAlign w:val="bottom"/>
          </w:tcPr>
          <w:p w14:paraId="48F92A7C" w14:textId="77777777" w:rsidR="00840190" w:rsidRPr="00C00531" w:rsidRDefault="00840190" w:rsidP="00840190">
            <w:pPr>
              <w:pStyle w:val="Header"/>
              <w:tabs>
                <w:tab w:val="clear" w:pos="4320"/>
                <w:tab w:val="clear" w:pos="8640"/>
              </w:tabs>
              <w:spacing w:line="276" w:lineRule="auto"/>
              <w:jc w:val="right"/>
              <w:rPr>
                <w:b/>
                <w:sz w:val="21"/>
                <w:szCs w:val="21"/>
              </w:rPr>
            </w:pPr>
          </w:p>
        </w:tc>
        <w:tc>
          <w:tcPr>
            <w:tcW w:w="1845" w:type="dxa"/>
            <w:shd w:val="clear" w:color="auto" w:fill="auto"/>
            <w:vAlign w:val="center"/>
          </w:tcPr>
          <w:p w14:paraId="19DFB409" w14:textId="77777777" w:rsidR="00840190" w:rsidRPr="00C00531" w:rsidRDefault="00840190" w:rsidP="004A2C08">
            <w:pPr>
              <w:pStyle w:val="Header"/>
              <w:tabs>
                <w:tab w:val="clear" w:pos="4320"/>
                <w:tab w:val="clear" w:pos="8640"/>
              </w:tabs>
              <w:spacing w:line="276" w:lineRule="auto"/>
              <w:jc w:val="center"/>
              <w:rPr>
                <w:b/>
                <w:sz w:val="21"/>
                <w:szCs w:val="21"/>
              </w:rPr>
            </w:pPr>
          </w:p>
        </w:tc>
        <w:tc>
          <w:tcPr>
            <w:tcW w:w="1845" w:type="dxa"/>
            <w:shd w:val="clear" w:color="auto" w:fill="auto"/>
            <w:vAlign w:val="center"/>
          </w:tcPr>
          <w:p w14:paraId="360A80B5" w14:textId="77777777" w:rsidR="00840190" w:rsidRPr="00C00531" w:rsidRDefault="00840190" w:rsidP="004A2C08">
            <w:pPr>
              <w:pStyle w:val="Header"/>
              <w:tabs>
                <w:tab w:val="clear" w:pos="4320"/>
                <w:tab w:val="clear" w:pos="8640"/>
              </w:tabs>
              <w:spacing w:line="276" w:lineRule="auto"/>
              <w:jc w:val="center"/>
              <w:rPr>
                <w:b/>
                <w:sz w:val="21"/>
                <w:szCs w:val="21"/>
              </w:rPr>
            </w:pPr>
          </w:p>
        </w:tc>
      </w:tr>
      <w:tr w:rsidR="00840190" w:rsidRPr="00C00531" w14:paraId="1DF21BCD" w14:textId="77777777" w:rsidTr="004A2C08">
        <w:tc>
          <w:tcPr>
            <w:tcW w:w="5274" w:type="dxa"/>
            <w:shd w:val="clear" w:color="auto" w:fill="auto"/>
          </w:tcPr>
          <w:p w14:paraId="135B308E" w14:textId="3D97EF49" w:rsidR="00840190" w:rsidRPr="00C00531" w:rsidRDefault="00840190" w:rsidP="00840190">
            <w:pPr>
              <w:pStyle w:val="Header"/>
              <w:tabs>
                <w:tab w:val="clear" w:pos="4320"/>
                <w:tab w:val="clear" w:pos="8640"/>
              </w:tabs>
              <w:spacing w:line="276" w:lineRule="auto"/>
              <w:rPr>
                <w:b/>
                <w:sz w:val="21"/>
                <w:szCs w:val="21"/>
                <w:lang w:val="en-US"/>
              </w:rPr>
            </w:pPr>
            <w:r w:rsidRPr="00C00531">
              <w:rPr>
                <w:b/>
                <w:sz w:val="21"/>
                <w:szCs w:val="21"/>
              </w:rPr>
              <w:t xml:space="preserve">Cash And Cash Equivalents At </w:t>
            </w:r>
            <w:r w:rsidR="00BC463F" w:rsidRPr="00C00531">
              <w:rPr>
                <w:b/>
                <w:sz w:val="21"/>
                <w:szCs w:val="21"/>
                <w:lang w:val="en-US"/>
              </w:rPr>
              <w:t>Start</w:t>
            </w:r>
            <w:r w:rsidRPr="00C00531">
              <w:rPr>
                <w:b/>
                <w:sz w:val="21"/>
                <w:szCs w:val="21"/>
              </w:rPr>
              <w:t xml:space="preserve"> </w:t>
            </w:r>
            <w:r w:rsidR="00C00531" w:rsidRPr="00C00531">
              <w:rPr>
                <w:b/>
                <w:sz w:val="21"/>
                <w:szCs w:val="21"/>
                <w:lang w:val="en-US"/>
              </w:rPr>
              <w:t>of the year</w:t>
            </w:r>
          </w:p>
        </w:tc>
        <w:tc>
          <w:tcPr>
            <w:tcW w:w="709" w:type="dxa"/>
            <w:shd w:val="clear" w:color="auto" w:fill="auto"/>
            <w:vAlign w:val="bottom"/>
          </w:tcPr>
          <w:p w14:paraId="2C626285" w14:textId="77777777" w:rsidR="00840190" w:rsidRPr="00C00531" w:rsidRDefault="00840190" w:rsidP="00840190">
            <w:pPr>
              <w:pStyle w:val="Header"/>
              <w:tabs>
                <w:tab w:val="clear" w:pos="4320"/>
                <w:tab w:val="clear" w:pos="8640"/>
                <w:tab w:val="decimal" w:pos="98"/>
              </w:tabs>
              <w:spacing w:line="276" w:lineRule="auto"/>
              <w:jc w:val="right"/>
              <w:rPr>
                <w:b/>
                <w:sz w:val="21"/>
                <w:szCs w:val="21"/>
              </w:rPr>
            </w:pPr>
          </w:p>
        </w:tc>
        <w:tc>
          <w:tcPr>
            <w:tcW w:w="1845" w:type="dxa"/>
            <w:shd w:val="clear" w:color="auto" w:fill="auto"/>
            <w:vAlign w:val="center"/>
          </w:tcPr>
          <w:p w14:paraId="556A653A" w14:textId="1E59202F" w:rsidR="00840190" w:rsidRPr="00C00531" w:rsidRDefault="00EF3718" w:rsidP="004A2C08">
            <w:pPr>
              <w:pStyle w:val="Header"/>
              <w:tabs>
                <w:tab w:val="clear" w:pos="4320"/>
                <w:tab w:val="clear" w:pos="8640"/>
              </w:tabs>
              <w:spacing w:line="276" w:lineRule="auto"/>
              <w:jc w:val="center"/>
              <w:rPr>
                <w:b/>
                <w:sz w:val="21"/>
                <w:szCs w:val="21"/>
              </w:rPr>
            </w:pPr>
            <w:r w:rsidRPr="00C00531">
              <w:rPr>
                <w:b/>
                <w:sz w:val="21"/>
                <w:szCs w:val="21"/>
              </w:rPr>
              <w:t>xxx</w:t>
            </w:r>
          </w:p>
        </w:tc>
        <w:tc>
          <w:tcPr>
            <w:tcW w:w="1845" w:type="dxa"/>
            <w:shd w:val="clear" w:color="auto" w:fill="auto"/>
            <w:vAlign w:val="center"/>
          </w:tcPr>
          <w:p w14:paraId="6DBA44E6" w14:textId="62B9F1C3" w:rsidR="00840190" w:rsidRPr="00C00531" w:rsidRDefault="00EF3718" w:rsidP="004A2C08">
            <w:pPr>
              <w:pStyle w:val="Header"/>
              <w:tabs>
                <w:tab w:val="clear" w:pos="4320"/>
                <w:tab w:val="clear" w:pos="8640"/>
              </w:tabs>
              <w:spacing w:line="276" w:lineRule="auto"/>
              <w:jc w:val="center"/>
              <w:rPr>
                <w:b/>
                <w:sz w:val="21"/>
                <w:szCs w:val="21"/>
              </w:rPr>
            </w:pPr>
            <w:r w:rsidRPr="00C00531">
              <w:rPr>
                <w:b/>
                <w:sz w:val="21"/>
                <w:szCs w:val="21"/>
              </w:rPr>
              <w:t>xxx</w:t>
            </w:r>
          </w:p>
        </w:tc>
      </w:tr>
      <w:tr w:rsidR="00840190" w:rsidRPr="00C00531" w14:paraId="1B45C70E" w14:textId="77777777" w:rsidTr="004A2C08">
        <w:tc>
          <w:tcPr>
            <w:tcW w:w="5274" w:type="dxa"/>
            <w:shd w:val="clear" w:color="auto" w:fill="auto"/>
          </w:tcPr>
          <w:p w14:paraId="6C213ED8" w14:textId="77777777" w:rsidR="00840190" w:rsidRPr="00C00531" w:rsidRDefault="00840190" w:rsidP="00840190">
            <w:pPr>
              <w:pStyle w:val="Header"/>
              <w:tabs>
                <w:tab w:val="clear" w:pos="4320"/>
                <w:tab w:val="clear" w:pos="8640"/>
              </w:tabs>
              <w:spacing w:line="276" w:lineRule="auto"/>
              <w:rPr>
                <w:b/>
                <w:sz w:val="21"/>
                <w:szCs w:val="21"/>
              </w:rPr>
            </w:pPr>
          </w:p>
        </w:tc>
        <w:tc>
          <w:tcPr>
            <w:tcW w:w="709" w:type="dxa"/>
            <w:shd w:val="clear" w:color="auto" w:fill="auto"/>
            <w:vAlign w:val="bottom"/>
          </w:tcPr>
          <w:p w14:paraId="5274C739" w14:textId="77777777" w:rsidR="00840190" w:rsidRPr="00C00531" w:rsidRDefault="00840190" w:rsidP="00840190">
            <w:pPr>
              <w:pStyle w:val="Header"/>
              <w:tabs>
                <w:tab w:val="clear" w:pos="4320"/>
                <w:tab w:val="clear" w:pos="8640"/>
              </w:tabs>
              <w:spacing w:line="276" w:lineRule="auto"/>
              <w:jc w:val="right"/>
              <w:rPr>
                <w:b/>
                <w:sz w:val="21"/>
                <w:szCs w:val="21"/>
              </w:rPr>
            </w:pPr>
          </w:p>
        </w:tc>
        <w:tc>
          <w:tcPr>
            <w:tcW w:w="1845" w:type="dxa"/>
            <w:shd w:val="clear" w:color="auto" w:fill="auto"/>
            <w:vAlign w:val="center"/>
          </w:tcPr>
          <w:p w14:paraId="650BBF21" w14:textId="77777777" w:rsidR="00840190" w:rsidRPr="00C00531" w:rsidRDefault="00840190" w:rsidP="004A2C08">
            <w:pPr>
              <w:pStyle w:val="Header"/>
              <w:tabs>
                <w:tab w:val="clear" w:pos="4320"/>
                <w:tab w:val="clear" w:pos="8640"/>
              </w:tabs>
              <w:spacing w:line="276" w:lineRule="auto"/>
              <w:jc w:val="center"/>
              <w:rPr>
                <w:b/>
                <w:sz w:val="21"/>
                <w:szCs w:val="21"/>
              </w:rPr>
            </w:pPr>
          </w:p>
        </w:tc>
        <w:tc>
          <w:tcPr>
            <w:tcW w:w="1845" w:type="dxa"/>
            <w:shd w:val="clear" w:color="auto" w:fill="auto"/>
            <w:vAlign w:val="center"/>
          </w:tcPr>
          <w:p w14:paraId="0EB044A3" w14:textId="77777777" w:rsidR="00840190" w:rsidRPr="00C00531" w:rsidRDefault="00840190" w:rsidP="004A2C08">
            <w:pPr>
              <w:pStyle w:val="Header"/>
              <w:tabs>
                <w:tab w:val="clear" w:pos="4320"/>
                <w:tab w:val="clear" w:pos="8640"/>
              </w:tabs>
              <w:spacing w:line="276" w:lineRule="auto"/>
              <w:jc w:val="center"/>
              <w:rPr>
                <w:b/>
                <w:sz w:val="21"/>
                <w:szCs w:val="21"/>
              </w:rPr>
            </w:pPr>
          </w:p>
        </w:tc>
      </w:tr>
      <w:tr w:rsidR="00840190" w:rsidRPr="00C00531" w14:paraId="6DCE47E5" w14:textId="77777777" w:rsidTr="004A2C08">
        <w:tc>
          <w:tcPr>
            <w:tcW w:w="5274" w:type="dxa"/>
            <w:shd w:val="clear" w:color="auto" w:fill="auto"/>
          </w:tcPr>
          <w:p w14:paraId="5EF23382" w14:textId="41F16AFE" w:rsidR="00840190" w:rsidRPr="00C00531" w:rsidRDefault="00840190" w:rsidP="00840190">
            <w:pPr>
              <w:pStyle w:val="Header"/>
              <w:tabs>
                <w:tab w:val="clear" w:pos="4320"/>
                <w:tab w:val="clear" w:pos="8640"/>
              </w:tabs>
              <w:spacing w:line="276" w:lineRule="auto"/>
              <w:rPr>
                <w:sz w:val="21"/>
                <w:szCs w:val="21"/>
              </w:rPr>
            </w:pPr>
            <w:r w:rsidRPr="00C00531">
              <w:rPr>
                <w:sz w:val="21"/>
                <w:szCs w:val="21"/>
              </w:rPr>
              <w:t>Effects Of Foreign Exchanges Rate Fluctuations</w:t>
            </w:r>
          </w:p>
        </w:tc>
        <w:tc>
          <w:tcPr>
            <w:tcW w:w="709" w:type="dxa"/>
            <w:shd w:val="clear" w:color="auto" w:fill="auto"/>
            <w:vAlign w:val="bottom"/>
          </w:tcPr>
          <w:p w14:paraId="0CAEF0C0" w14:textId="77777777" w:rsidR="00840190" w:rsidRPr="00C00531" w:rsidRDefault="00840190" w:rsidP="00840190">
            <w:pPr>
              <w:pStyle w:val="Header"/>
              <w:tabs>
                <w:tab w:val="clear" w:pos="4320"/>
                <w:tab w:val="clear" w:pos="8640"/>
                <w:tab w:val="decimal" w:pos="98"/>
              </w:tabs>
              <w:spacing w:line="276" w:lineRule="auto"/>
              <w:jc w:val="right"/>
              <w:rPr>
                <w:sz w:val="21"/>
                <w:szCs w:val="21"/>
              </w:rPr>
            </w:pPr>
          </w:p>
        </w:tc>
        <w:tc>
          <w:tcPr>
            <w:tcW w:w="1845" w:type="dxa"/>
            <w:shd w:val="clear" w:color="auto" w:fill="auto"/>
            <w:vAlign w:val="center"/>
          </w:tcPr>
          <w:p w14:paraId="2E56A628" w14:textId="562E3808"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rPr>
              <w:t>xxx</w:t>
            </w:r>
          </w:p>
        </w:tc>
        <w:tc>
          <w:tcPr>
            <w:tcW w:w="1845" w:type="dxa"/>
            <w:shd w:val="clear" w:color="auto" w:fill="auto"/>
            <w:vAlign w:val="center"/>
          </w:tcPr>
          <w:p w14:paraId="4D310D0B" w14:textId="18123506" w:rsidR="00840190" w:rsidRPr="00C00531" w:rsidRDefault="00EF3718" w:rsidP="004A2C08">
            <w:pPr>
              <w:pStyle w:val="Header"/>
              <w:tabs>
                <w:tab w:val="clear" w:pos="4320"/>
                <w:tab w:val="clear" w:pos="8640"/>
              </w:tabs>
              <w:spacing w:line="276" w:lineRule="auto"/>
              <w:jc w:val="center"/>
              <w:rPr>
                <w:sz w:val="21"/>
                <w:szCs w:val="21"/>
              </w:rPr>
            </w:pPr>
            <w:r w:rsidRPr="00C00531">
              <w:rPr>
                <w:sz w:val="21"/>
                <w:szCs w:val="21"/>
              </w:rPr>
              <w:t>xxx</w:t>
            </w:r>
          </w:p>
        </w:tc>
      </w:tr>
      <w:tr w:rsidR="00840190" w:rsidRPr="00C00531" w14:paraId="4A145343" w14:textId="77777777" w:rsidTr="004A2C08">
        <w:tc>
          <w:tcPr>
            <w:tcW w:w="5274" w:type="dxa"/>
            <w:shd w:val="clear" w:color="auto" w:fill="auto"/>
          </w:tcPr>
          <w:p w14:paraId="1DA9016C" w14:textId="77777777" w:rsidR="00840190" w:rsidRPr="00C00531" w:rsidRDefault="00840190" w:rsidP="00840190">
            <w:pPr>
              <w:pStyle w:val="Header"/>
              <w:tabs>
                <w:tab w:val="clear" w:pos="4320"/>
                <w:tab w:val="clear" w:pos="8640"/>
              </w:tabs>
              <w:spacing w:line="276" w:lineRule="auto"/>
              <w:rPr>
                <w:sz w:val="21"/>
                <w:szCs w:val="21"/>
              </w:rPr>
            </w:pPr>
          </w:p>
        </w:tc>
        <w:tc>
          <w:tcPr>
            <w:tcW w:w="709" w:type="dxa"/>
            <w:shd w:val="clear" w:color="auto" w:fill="auto"/>
            <w:vAlign w:val="bottom"/>
          </w:tcPr>
          <w:p w14:paraId="77A84EFE" w14:textId="77777777" w:rsidR="00840190" w:rsidRPr="00C00531" w:rsidRDefault="00840190" w:rsidP="00840190">
            <w:pPr>
              <w:pStyle w:val="Header"/>
              <w:tabs>
                <w:tab w:val="clear" w:pos="4320"/>
                <w:tab w:val="clear" w:pos="8640"/>
              </w:tabs>
              <w:spacing w:line="276" w:lineRule="auto"/>
              <w:jc w:val="right"/>
              <w:rPr>
                <w:sz w:val="21"/>
                <w:szCs w:val="21"/>
              </w:rPr>
            </w:pPr>
          </w:p>
        </w:tc>
        <w:tc>
          <w:tcPr>
            <w:tcW w:w="1845" w:type="dxa"/>
            <w:shd w:val="clear" w:color="auto" w:fill="auto"/>
            <w:vAlign w:val="center"/>
          </w:tcPr>
          <w:p w14:paraId="0EEB6069" w14:textId="77777777" w:rsidR="00840190" w:rsidRPr="00C00531" w:rsidRDefault="00840190" w:rsidP="004A2C08">
            <w:pPr>
              <w:pStyle w:val="Header"/>
              <w:tabs>
                <w:tab w:val="clear" w:pos="4320"/>
                <w:tab w:val="clear" w:pos="8640"/>
              </w:tabs>
              <w:spacing w:line="276" w:lineRule="auto"/>
              <w:jc w:val="center"/>
              <w:rPr>
                <w:sz w:val="21"/>
                <w:szCs w:val="21"/>
              </w:rPr>
            </w:pPr>
          </w:p>
        </w:tc>
        <w:tc>
          <w:tcPr>
            <w:tcW w:w="1845" w:type="dxa"/>
            <w:shd w:val="clear" w:color="auto" w:fill="auto"/>
            <w:vAlign w:val="center"/>
          </w:tcPr>
          <w:p w14:paraId="76DE529D" w14:textId="77777777" w:rsidR="00840190" w:rsidRPr="00C00531" w:rsidRDefault="00840190" w:rsidP="004A2C08">
            <w:pPr>
              <w:pStyle w:val="Header"/>
              <w:tabs>
                <w:tab w:val="clear" w:pos="4320"/>
                <w:tab w:val="clear" w:pos="8640"/>
              </w:tabs>
              <w:spacing w:line="276" w:lineRule="auto"/>
              <w:jc w:val="center"/>
              <w:rPr>
                <w:sz w:val="21"/>
                <w:szCs w:val="21"/>
              </w:rPr>
            </w:pPr>
          </w:p>
        </w:tc>
      </w:tr>
      <w:tr w:rsidR="00840190" w:rsidRPr="00C00531" w14:paraId="4257938F" w14:textId="77777777" w:rsidTr="004A2C08">
        <w:tc>
          <w:tcPr>
            <w:tcW w:w="5274" w:type="dxa"/>
            <w:shd w:val="clear" w:color="auto" w:fill="auto"/>
          </w:tcPr>
          <w:p w14:paraId="08CAFF7E" w14:textId="514984DF" w:rsidR="00840190" w:rsidRPr="00C00531" w:rsidRDefault="00840190" w:rsidP="00840190">
            <w:pPr>
              <w:pStyle w:val="Header"/>
              <w:tabs>
                <w:tab w:val="clear" w:pos="4320"/>
                <w:tab w:val="clear" w:pos="8640"/>
              </w:tabs>
              <w:spacing w:line="276" w:lineRule="auto"/>
              <w:rPr>
                <w:b/>
                <w:sz w:val="21"/>
                <w:szCs w:val="21"/>
                <w:lang w:val="en-US"/>
              </w:rPr>
            </w:pPr>
            <w:r w:rsidRPr="00C00531">
              <w:rPr>
                <w:b/>
                <w:sz w:val="21"/>
                <w:szCs w:val="21"/>
              </w:rPr>
              <w:t xml:space="preserve">Cash </w:t>
            </w:r>
            <w:r w:rsidR="00BC463F" w:rsidRPr="00C00531">
              <w:rPr>
                <w:b/>
                <w:sz w:val="21"/>
                <w:szCs w:val="21"/>
                <w:lang w:val="en-US"/>
              </w:rPr>
              <w:t xml:space="preserve">&amp; </w:t>
            </w:r>
            <w:r w:rsidRPr="00C00531">
              <w:rPr>
                <w:b/>
                <w:sz w:val="21"/>
                <w:szCs w:val="21"/>
              </w:rPr>
              <w:t xml:space="preserve">Cash Equivalents At End Of The </w:t>
            </w:r>
            <w:r w:rsidR="00986C73" w:rsidRPr="00C00531">
              <w:rPr>
                <w:b/>
                <w:sz w:val="21"/>
                <w:szCs w:val="21"/>
                <w:lang w:val="en-US"/>
              </w:rPr>
              <w:t>Period</w:t>
            </w:r>
          </w:p>
        </w:tc>
        <w:tc>
          <w:tcPr>
            <w:tcW w:w="709" w:type="dxa"/>
            <w:shd w:val="clear" w:color="auto" w:fill="auto"/>
            <w:vAlign w:val="bottom"/>
          </w:tcPr>
          <w:p w14:paraId="6EB8498E" w14:textId="332EB924" w:rsidR="00840190" w:rsidRPr="00C00531" w:rsidRDefault="00840190" w:rsidP="00840190">
            <w:pPr>
              <w:pStyle w:val="Header"/>
              <w:tabs>
                <w:tab w:val="clear" w:pos="4320"/>
                <w:tab w:val="clear" w:pos="8640"/>
                <w:tab w:val="decimal" w:pos="98"/>
              </w:tabs>
              <w:spacing w:line="276" w:lineRule="auto"/>
              <w:jc w:val="right"/>
              <w:rPr>
                <w:b/>
                <w:sz w:val="21"/>
                <w:szCs w:val="21"/>
                <w:lang w:val="en-US"/>
              </w:rPr>
            </w:pPr>
          </w:p>
        </w:tc>
        <w:tc>
          <w:tcPr>
            <w:tcW w:w="1845" w:type="dxa"/>
            <w:shd w:val="clear" w:color="auto" w:fill="auto"/>
            <w:vAlign w:val="center"/>
          </w:tcPr>
          <w:p w14:paraId="2EEAC30D" w14:textId="5A104479" w:rsidR="00840190" w:rsidRPr="00C00531" w:rsidRDefault="00EF3718" w:rsidP="004A2C08">
            <w:pPr>
              <w:pStyle w:val="Header"/>
              <w:tabs>
                <w:tab w:val="clear" w:pos="4320"/>
                <w:tab w:val="clear" w:pos="8640"/>
              </w:tabs>
              <w:spacing w:line="276" w:lineRule="auto"/>
              <w:jc w:val="center"/>
              <w:rPr>
                <w:b/>
                <w:sz w:val="21"/>
                <w:szCs w:val="21"/>
              </w:rPr>
            </w:pPr>
            <w:r w:rsidRPr="00C00531">
              <w:rPr>
                <w:b/>
                <w:sz w:val="21"/>
                <w:szCs w:val="21"/>
              </w:rPr>
              <w:t>xxx</w:t>
            </w:r>
          </w:p>
        </w:tc>
        <w:tc>
          <w:tcPr>
            <w:tcW w:w="1845" w:type="dxa"/>
            <w:shd w:val="clear" w:color="auto" w:fill="auto"/>
            <w:vAlign w:val="center"/>
          </w:tcPr>
          <w:p w14:paraId="7F4983F0" w14:textId="0517E63B" w:rsidR="00840190" w:rsidRPr="00C00531" w:rsidRDefault="00EF3718" w:rsidP="004A2C08">
            <w:pPr>
              <w:pStyle w:val="Header"/>
              <w:tabs>
                <w:tab w:val="clear" w:pos="4320"/>
                <w:tab w:val="clear" w:pos="8640"/>
              </w:tabs>
              <w:spacing w:line="276" w:lineRule="auto"/>
              <w:jc w:val="center"/>
              <w:rPr>
                <w:b/>
                <w:sz w:val="21"/>
                <w:szCs w:val="21"/>
              </w:rPr>
            </w:pPr>
            <w:r w:rsidRPr="00C00531">
              <w:rPr>
                <w:b/>
                <w:sz w:val="21"/>
                <w:szCs w:val="21"/>
              </w:rPr>
              <w:t>xxx</w:t>
            </w:r>
          </w:p>
        </w:tc>
      </w:tr>
    </w:tbl>
    <w:p w14:paraId="7A49B7D8" w14:textId="512787C1" w:rsidR="004668B9" w:rsidRPr="00801BC6" w:rsidRDefault="004668B9" w:rsidP="00A5131E">
      <w:pPr>
        <w:pStyle w:val="Header"/>
        <w:tabs>
          <w:tab w:val="clear" w:pos="4320"/>
          <w:tab w:val="clear" w:pos="8640"/>
          <w:tab w:val="decimal" w:pos="4536"/>
          <w:tab w:val="decimal" w:pos="4962"/>
          <w:tab w:val="decimal" w:pos="6521"/>
          <w:tab w:val="decimal" w:pos="7938"/>
          <w:tab w:val="decimal" w:pos="9214"/>
        </w:tabs>
        <w:spacing w:line="360" w:lineRule="auto"/>
        <w:rPr>
          <w:sz w:val="22"/>
          <w:szCs w:val="22"/>
        </w:rPr>
        <w:sectPr w:rsidR="004668B9" w:rsidRPr="00801BC6" w:rsidSect="00B75B36">
          <w:pgSz w:w="12240" w:h="15840" w:code="1"/>
          <w:pgMar w:top="1588" w:right="1151" w:bottom="431" w:left="1298" w:header="283" w:footer="283" w:gutter="0"/>
          <w:cols w:space="720"/>
          <w:titlePg/>
          <w:docGrid w:linePitch="326"/>
        </w:sectPr>
      </w:pPr>
    </w:p>
    <w:p w14:paraId="24713A5B" w14:textId="0C18AE85" w:rsidR="007A6E4E" w:rsidRPr="00801BC6" w:rsidRDefault="005F3744" w:rsidP="007978AD">
      <w:pPr>
        <w:pStyle w:val="Heading1"/>
        <w:numPr>
          <w:ilvl w:val="0"/>
          <w:numId w:val="34"/>
        </w:numPr>
        <w:tabs>
          <w:tab w:val="left" w:pos="360"/>
        </w:tabs>
        <w:spacing w:line="360" w:lineRule="auto"/>
        <w:ind w:left="360" w:hanging="270"/>
        <w:rPr>
          <w:rFonts w:ascii="Times New Roman" w:hAnsi="Times New Roman"/>
          <w:sz w:val="22"/>
          <w:szCs w:val="22"/>
        </w:rPr>
      </w:pPr>
      <w:bookmarkStart w:id="14" w:name="_Toc487216645"/>
      <w:bookmarkStart w:id="15" w:name="_Toc112428553"/>
      <w:r w:rsidRPr="00801BC6">
        <w:rPr>
          <w:rFonts w:ascii="Times New Roman" w:hAnsi="Times New Roman"/>
          <w:sz w:val="22"/>
          <w:szCs w:val="22"/>
        </w:rPr>
        <w:lastRenderedPageBreak/>
        <w:t xml:space="preserve">Statement Of Comparison of Budget </w:t>
      </w:r>
      <w:r w:rsidR="00A34B42" w:rsidRPr="00801BC6">
        <w:rPr>
          <w:rFonts w:ascii="Times New Roman" w:hAnsi="Times New Roman"/>
          <w:sz w:val="22"/>
          <w:szCs w:val="22"/>
        </w:rPr>
        <w:t>&amp;</w:t>
      </w:r>
      <w:r w:rsidRPr="00801BC6">
        <w:rPr>
          <w:rFonts w:ascii="Times New Roman" w:hAnsi="Times New Roman"/>
          <w:sz w:val="22"/>
          <w:szCs w:val="22"/>
        </w:rPr>
        <w:t xml:space="preserve"> Actual Amounts</w:t>
      </w:r>
      <w:bookmarkStart w:id="16" w:name="_Toc514763598"/>
      <w:bookmarkEnd w:id="14"/>
      <w:r w:rsidR="00127C71" w:rsidRPr="00801BC6">
        <w:rPr>
          <w:rFonts w:ascii="Times New Roman" w:hAnsi="Times New Roman"/>
          <w:sz w:val="22"/>
          <w:szCs w:val="22"/>
        </w:rPr>
        <w:t xml:space="preserve"> for</w:t>
      </w:r>
      <w:r w:rsidRPr="00801BC6">
        <w:rPr>
          <w:rFonts w:ascii="Times New Roman" w:hAnsi="Times New Roman"/>
          <w:sz w:val="22"/>
          <w:szCs w:val="22"/>
        </w:rPr>
        <w:t xml:space="preserve"> The Period Ended </w:t>
      </w:r>
      <w:r w:rsidR="000A4596" w:rsidRPr="00801BC6">
        <w:rPr>
          <w:rFonts w:ascii="Times New Roman" w:hAnsi="Times New Roman"/>
          <w:sz w:val="22"/>
          <w:szCs w:val="22"/>
        </w:rPr>
        <w:t>XX</w:t>
      </w:r>
      <w:bookmarkEnd w:id="16"/>
      <w:r w:rsidR="004A2C08" w:rsidRPr="00801BC6">
        <w:rPr>
          <w:rFonts w:ascii="Times New Roman" w:hAnsi="Times New Roman"/>
          <w:sz w:val="22"/>
          <w:szCs w:val="22"/>
        </w:rPr>
        <w:t xml:space="preserve"> </w:t>
      </w:r>
      <w:r w:rsidRPr="00801BC6">
        <w:rPr>
          <w:rFonts w:ascii="Times New Roman" w:hAnsi="Times New Roman"/>
          <w:sz w:val="22"/>
          <w:szCs w:val="22"/>
        </w:rPr>
        <w:t>20</w:t>
      </w:r>
      <w:r w:rsidR="004A2C08" w:rsidRPr="00801BC6">
        <w:rPr>
          <w:rFonts w:ascii="Times New Roman" w:hAnsi="Times New Roman"/>
          <w:sz w:val="22"/>
          <w:szCs w:val="22"/>
        </w:rPr>
        <w:t>XX</w:t>
      </w:r>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1"/>
        <w:gridCol w:w="1909"/>
        <w:gridCol w:w="1911"/>
        <w:gridCol w:w="1909"/>
        <w:gridCol w:w="1911"/>
        <w:gridCol w:w="1909"/>
      </w:tblGrid>
      <w:tr w:rsidR="004A2C08" w:rsidRPr="00801BC6" w14:paraId="53C61F4C" w14:textId="4DDADA88" w:rsidTr="004A2C08">
        <w:trPr>
          <w:trHeight w:val="293"/>
        </w:trPr>
        <w:tc>
          <w:tcPr>
            <w:tcW w:w="1313" w:type="pct"/>
            <w:shd w:val="clear" w:color="auto" w:fill="0070C0"/>
            <w:noWrap/>
            <w:hideMark/>
          </w:tcPr>
          <w:p w14:paraId="0EE6446F" w14:textId="77777777" w:rsidR="004A2C08" w:rsidRPr="00801BC6" w:rsidRDefault="004A2C08" w:rsidP="004668B9">
            <w:pPr>
              <w:autoSpaceDE/>
              <w:autoSpaceDN/>
              <w:rPr>
                <w:color w:val="000000"/>
                <w:sz w:val="22"/>
                <w:szCs w:val="22"/>
                <w:lang w:val="en-US"/>
              </w:rPr>
            </w:pPr>
            <w:r w:rsidRPr="00801BC6">
              <w:rPr>
                <w:color w:val="000000"/>
                <w:sz w:val="22"/>
                <w:szCs w:val="22"/>
                <w:lang w:val="en-US"/>
              </w:rPr>
              <w:t> </w:t>
            </w:r>
          </w:p>
        </w:tc>
        <w:tc>
          <w:tcPr>
            <w:tcW w:w="737" w:type="pct"/>
            <w:shd w:val="clear" w:color="auto" w:fill="0070C0"/>
            <w:noWrap/>
            <w:vAlign w:val="center"/>
            <w:hideMark/>
          </w:tcPr>
          <w:p w14:paraId="32DC0D66" w14:textId="77777777" w:rsidR="004A2C08" w:rsidRPr="00801BC6" w:rsidRDefault="004A2C08" w:rsidP="004A2C08">
            <w:pPr>
              <w:autoSpaceDE/>
              <w:autoSpaceDN/>
              <w:jc w:val="center"/>
              <w:rPr>
                <w:color w:val="000000"/>
                <w:sz w:val="22"/>
                <w:szCs w:val="22"/>
                <w:lang w:val="en-US"/>
              </w:rPr>
            </w:pPr>
            <w:r w:rsidRPr="00801BC6">
              <w:rPr>
                <w:b/>
                <w:bCs/>
                <w:color w:val="231F20"/>
                <w:sz w:val="22"/>
                <w:szCs w:val="22"/>
                <w:lang w:val="en-US"/>
              </w:rPr>
              <w:t>Original</w:t>
            </w:r>
            <w:r w:rsidRPr="00801BC6">
              <w:rPr>
                <w:color w:val="000000"/>
                <w:sz w:val="22"/>
                <w:szCs w:val="22"/>
                <w:lang w:val="en-US"/>
              </w:rPr>
              <w:t xml:space="preserve"> </w:t>
            </w:r>
            <w:r w:rsidRPr="00801BC6">
              <w:rPr>
                <w:b/>
                <w:bCs/>
                <w:color w:val="231F20"/>
                <w:sz w:val="22"/>
                <w:szCs w:val="22"/>
                <w:lang w:val="en-US"/>
              </w:rPr>
              <w:t>budget</w:t>
            </w:r>
          </w:p>
        </w:tc>
        <w:tc>
          <w:tcPr>
            <w:tcW w:w="738" w:type="pct"/>
            <w:shd w:val="clear" w:color="auto" w:fill="0070C0"/>
            <w:noWrap/>
            <w:vAlign w:val="center"/>
            <w:hideMark/>
          </w:tcPr>
          <w:p w14:paraId="3EFAC8F0" w14:textId="77777777" w:rsidR="004A2C08" w:rsidRPr="00801BC6" w:rsidRDefault="004A2C08" w:rsidP="004A2C08">
            <w:pPr>
              <w:autoSpaceDE/>
              <w:autoSpaceDN/>
              <w:jc w:val="center"/>
              <w:rPr>
                <w:b/>
                <w:bCs/>
                <w:color w:val="231F20"/>
                <w:sz w:val="22"/>
                <w:szCs w:val="22"/>
                <w:lang w:val="en-US"/>
              </w:rPr>
            </w:pPr>
            <w:r w:rsidRPr="00801BC6">
              <w:rPr>
                <w:b/>
                <w:bCs/>
                <w:color w:val="231F20"/>
                <w:sz w:val="22"/>
                <w:szCs w:val="22"/>
                <w:lang w:val="en-US"/>
              </w:rPr>
              <w:t>Adjustments</w:t>
            </w:r>
          </w:p>
        </w:tc>
        <w:tc>
          <w:tcPr>
            <w:tcW w:w="737" w:type="pct"/>
            <w:shd w:val="clear" w:color="auto" w:fill="0070C0"/>
            <w:noWrap/>
            <w:vAlign w:val="center"/>
            <w:hideMark/>
          </w:tcPr>
          <w:p w14:paraId="35FB7295" w14:textId="77777777" w:rsidR="004A2C08" w:rsidRPr="00801BC6" w:rsidRDefault="004A2C08" w:rsidP="004A2C08">
            <w:pPr>
              <w:autoSpaceDE/>
              <w:autoSpaceDN/>
              <w:jc w:val="center"/>
              <w:rPr>
                <w:color w:val="000000"/>
                <w:sz w:val="22"/>
                <w:szCs w:val="22"/>
                <w:lang w:val="en-US"/>
              </w:rPr>
            </w:pPr>
            <w:r w:rsidRPr="00801BC6">
              <w:rPr>
                <w:b/>
                <w:bCs/>
                <w:color w:val="231F20"/>
                <w:sz w:val="22"/>
                <w:szCs w:val="22"/>
                <w:lang w:val="en-US"/>
              </w:rPr>
              <w:t>Final</w:t>
            </w:r>
            <w:r w:rsidRPr="00801BC6">
              <w:rPr>
                <w:color w:val="000000"/>
                <w:sz w:val="22"/>
                <w:szCs w:val="22"/>
                <w:lang w:val="en-US"/>
              </w:rPr>
              <w:t xml:space="preserve"> </w:t>
            </w:r>
            <w:r w:rsidRPr="00801BC6">
              <w:rPr>
                <w:b/>
                <w:bCs/>
                <w:color w:val="231F20"/>
                <w:sz w:val="22"/>
                <w:szCs w:val="22"/>
                <w:lang w:val="en-US"/>
              </w:rPr>
              <w:t>budget</w:t>
            </w:r>
          </w:p>
        </w:tc>
        <w:tc>
          <w:tcPr>
            <w:tcW w:w="738" w:type="pct"/>
            <w:shd w:val="clear" w:color="auto" w:fill="0070C0"/>
            <w:noWrap/>
            <w:vAlign w:val="center"/>
            <w:hideMark/>
          </w:tcPr>
          <w:p w14:paraId="0A679E57" w14:textId="77777777" w:rsidR="004A2C08" w:rsidRPr="00801BC6" w:rsidRDefault="004A2C08" w:rsidP="004A2C08">
            <w:pPr>
              <w:autoSpaceDE/>
              <w:autoSpaceDN/>
              <w:jc w:val="center"/>
              <w:rPr>
                <w:color w:val="000000"/>
                <w:sz w:val="22"/>
                <w:szCs w:val="22"/>
                <w:lang w:val="en-US"/>
              </w:rPr>
            </w:pPr>
            <w:r w:rsidRPr="00801BC6">
              <w:rPr>
                <w:b/>
                <w:bCs/>
                <w:color w:val="231F20"/>
                <w:sz w:val="22"/>
                <w:szCs w:val="22"/>
                <w:lang w:val="en-US"/>
              </w:rPr>
              <w:t>Actual</w:t>
            </w:r>
            <w:r w:rsidRPr="00801BC6">
              <w:rPr>
                <w:color w:val="000000"/>
                <w:sz w:val="22"/>
                <w:szCs w:val="22"/>
                <w:lang w:val="en-US"/>
              </w:rPr>
              <w:t xml:space="preserve"> </w:t>
            </w:r>
            <w:r w:rsidRPr="00801BC6">
              <w:rPr>
                <w:b/>
                <w:bCs/>
                <w:color w:val="231F20"/>
                <w:sz w:val="22"/>
                <w:szCs w:val="22"/>
                <w:lang w:val="en-US"/>
              </w:rPr>
              <w:t>on comparable basis</w:t>
            </w:r>
          </w:p>
        </w:tc>
        <w:tc>
          <w:tcPr>
            <w:tcW w:w="738" w:type="pct"/>
            <w:shd w:val="clear" w:color="auto" w:fill="0070C0"/>
            <w:vAlign w:val="center"/>
          </w:tcPr>
          <w:p w14:paraId="5FFE84EC" w14:textId="67F536AF" w:rsidR="004A2C08" w:rsidRPr="00801BC6" w:rsidRDefault="004A2C08" w:rsidP="004A2C08">
            <w:pPr>
              <w:autoSpaceDE/>
              <w:autoSpaceDN/>
              <w:jc w:val="center"/>
              <w:rPr>
                <w:b/>
                <w:bCs/>
                <w:color w:val="231F20"/>
                <w:sz w:val="22"/>
                <w:szCs w:val="22"/>
                <w:lang w:val="en-US"/>
              </w:rPr>
            </w:pPr>
            <w:r w:rsidRPr="00801BC6">
              <w:rPr>
                <w:b/>
                <w:bCs/>
                <w:color w:val="231F20"/>
                <w:sz w:val="22"/>
                <w:szCs w:val="22"/>
                <w:lang w:val="en-US"/>
              </w:rPr>
              <w:t xml:space="preserve">% </w:t>
            </w:r>
            <w:proofErr w:type="gramStart"/>
            <w:r w:rsidRPr="00801BC6">
              <w:rPr>
                <w:b/>
                <w:bCs/>
                <w:color w:val="231F20"/>
                <w:sz w:val="22"/>
                <w:szCs w:val="22"/>
                <w:lang w:val="en-US"/>
              </w:rPr>
              <w:t>of</w:t>
            </w:r>
            <w:proofErr w:type="gramEnd"/>
            <w:r w:rsidRPr="00801BC6">
              <w:rPr>
                <w:b/>
                <w:bCs/>
                <w:color w:val="231F20"/>
                <w:sz w:val="22"/>
                <w:szCs w:val="22"/>
                <w:lang w:val="en-US"/>
              </w:rPr>
              <w:t xml:space="preserve"> utilization</w:t>
            </w:r>
          </w:p>
        </w:tc>
      </w:tr>
      <w:tr w:rsidR="004A2C08" w:rsidRPr="00801BC6" w14:paraId="6691AD2D" w14:textId="0C9E95E9" w:rsidTr="004A2C08">
        <w:trPr>
          <w:trHeight w:val="293"/>
        </w:trPr>
        <w:tc>
          <w:tcPr>
            <w:tcW w:w="1313" w:type="pct"/>
            <w:shd w:val="clear" w:color="auto" w:fill="0070C0"/>
            <w:noWrap/>
            <w:hideMark/>
          </w:tcPr>
          <w:p w14:paraId="72AB94AD" w14:textId="77777777" w:rsidR="004A2C08" w:rsidRPr="00801BC6" w:rsidRDefault="004A2C08" w:rsidP="00B60125">
            <w:pPr>
              <w:autoSpaceDE/>
              <w:autoSpaceDN/>
              <w:rPr>
                <w:color w:val="000000"/>
                <w:sz w:val="22"/>
                <w:szCs w:val="22"/>
                <w:lang w:val="en-US"/>
              </w:rPr>
            </w:pPr>
            <w:r w:rsidRPr="00801BC6">
              <w:rPr>
                <w:color w:val="000000"/>
                <w:sz w:val="22"/>
                <w:szCs w:val="22"/>
                <w:lang w:val="en-US"/>
              </w:rPr>
              <w:t> </w:t>
            </w:r>
          </w:p>
        </w:tc>
        <w:tc>
          <w:tcPr>
            <w:tcW w:w="737" w:type="pct"/>
            <w:shd w:val="clear" w:color="auto" w:fill="0070C0"/>
            <w:noWrap/>
            <w:vAlign w:val="center"/>
            <w:hideMark/>
          </w:tcPr>
          <w:p w14:paraId="3B73AA88" w14:textId="4893686A" w:rsidR="004A2C08" w:rsidRPr="00801BC6" w:rsidRDefault="004A2C08" w:rsidP="004A2C08">
            <w:pPr>
              <w:autoSpaceDE/>
              <w:autoSpaceDN/>
              <w:jc w:val="center"/>
              <w:rPr>
                <w:b/>
                <w:bCs/>
                <w:color w:val="231F20"/>
                <w:sz w:val="22"/>
                <w:szCs w:val="22"/>
                <w:lang w:val="en-US"/>
              </w:rPr>
            </w:pPr>
            <w:r w:rsidRPr="00801BC6">
              <w:rPr>
                <w:b/>
                <w:color w:val="000000"/>
                <w:sz w:val="22"/>
                <w:szCs w:val="22"/>
                <w:lang w:val="en-US"/>
              </w:rPr>
              <w:t>a</w:t>
            </w:r>
          </w:p>
        </w:tc>
        <w:tc>
          <w:tcPr>
            <w:tcW w:w="738" w:type="pct"/>
            <w:shd w:val="clear" w:color="auto" w:fill="0070C0"/>
            <w:noWrap/>
            <w:vAlign w:val="center"/>
            <w:hideMark/>
          </w:tcPr>
          <w:p w14:paraId="5F61FCA5" w14:textId="1F6D2237" w:rsidR="004A2C08" w:rsidRPr="00801BC6" w:rsidRDefault="004A2C08" w:rsidP="004A2C08">
            <w:pPr>
              <w:autoSpaceDE/>
              <w:autoSpaceDN/>
              <w:jc w:val="center"/>
              <w:rPr>
                <w:b/>
                <w:bCs/>
                <w:color w:val="231F20"/>
                <w:sz w:val="22"/>
                <w:szCs w:val="22"/>
                <w:lang w:val="en-US"/>
              </w:rPr>
            </w:pPr>
            <w:r w:rsidRPr="00801BC6">
              <w:rPr>
                <w:b/>
                <w:color w:val="000000"/>
                <w:sz w:val="22"/>
                <w:szCs w:val="22"/>
                <w:lang w:val="en-US"/>
              </w:rPr>
              <w:t>b</w:t>
            </w:r>
          </w:p>
        </w:tc>
        <w:tc>
          <w:tcPr>
            <w:tcW w:w="737" w:type="pct"/>
            <w:shd w:val="clear" w:color="auto" w:fill="0070C0"/>
            <w:noWrap/>
            <w:vAlign w:val="center"/>
            <w:hideMark/>
          </w:tcPr>
          <w:p w14:paraId="4D262C98" w14:textId="6AAF975A" w:rsidR="004A2C08" w:rsidRPr="00801BC6" w:rsidRDefault="004A2C08" w:rsidP="004A2C08">
            <w:pPr>
              <w:autoSpaceDE/>
              <w:autoSpaceDN/>
              <w:jc w:val="center"/>
              <w:rPr>
                <w:b/>
                <w:bCs/>
                <w:color w:val="231F20"/>
                <w:sz w:val="22"/>
                <w:szCs w:val="22"/>
                <w:lang w:val="en-US"/>
              </w:rPr>
            </w:pPr>
            <w:r w:rsidRPr="00801BC6">
              <w:rPr>
                <w:b/>
                <w:color w:val="000000"/>
                <w:sz w:val="22"/>
                <w:szCs w:val="22"/>
                <w:lang w:val="en-US"/>
              </w:rPr>
              <w:t>c=</w:t>
            </w:r>
            <w:proofErr w:type="spellStart"/>
            <w:r w:rsidRPr="00801BC6">
              <w:rPr>
                <w:b/>
                <w:color w:val="000000"/>
                <w:sz w:val="22"/>
                <w:szCs w:val="22"/>
                <w:lang w:val="en-US"/>
              </w:rPr>
              <w:t>a+b</w:t>
            </w:r>
            <w:proofErr w:type="spellEnd"/>
          </w:p>
        </w:tc>
        <w:tc>
          <w:tcPr>
            <w:tcW w:w="738" w:type="pct"/>
            <w:shd w:val="clear" w:color="auto" w:fill="0070C0"/>
            <w:noWrap/>
            <w:vAlign w:val="center"/>
            <w:hideMark/>
          </w:tcPr>
          <w:p w14:paraId="4C899737" w14:textId="6F80DBE4" w:rsidR="004A2C08" w:rsidRPr="00801BC6" w:rsidRDefault="004A2C08" w:rsidP="004A2C08">
            <w:pPr>
              <w:autoSpaceDE/>
              <w:autoSpaceDN/>
              <w:jc w:val="center"/>
              <w:rPr>
                <w:b/>
                <w:bCs/>
                <w:color w:val="231F20"/>
                <w:sz w:val="22"/>
                <w:szCs w:val="22"/>
                <w:lang w:val="en-US"/>
              </w:rPr>
            </w:pPr>
            <w:r w:rsidRPr="00801BC6">
              <w:rPr>
                <w:b/>
                <w:color w:val="000000"/>
                <w:sz w:val="22"/>
                <w:szCs w:val="22"/>
                <w:lang w:val="en-US"/>
              </w:rPr>
              <w:t>d</w:t>
            </w:r>
          </w:p>
        </w:tc>
        <w:tc>
          <w:tcPr>
            <w:tcW w:w="738" w:type="pct"/>
            <w:shd w:val="clear" w:color="auto" w:fill="0070C0"/>
            <w:vAlign w:val="center"/>
          </w:tcPr>
          <w:p w14:paraId="3AE9B0BC" w14:textId="62230B71" w:rsidR="004A2C08" w:rsidRPr="00801BC6" w:rsidRDefault="004A2C08" w:rsidP="004A2C08">
            <w:pPr>
              <w:autoSpaceDE/>
              <w:autoSpaceDN/>
              <w:jc w:val="center"/>
              <w:rPr>
                <w:b/>
                <w:color w:val="000000"/>
                <w:sz w:val="22"/>
                <w:szCs w:val="22"/>
                <w:lang w:val="en-US"/>
              </w:rPr>
            </w:pPr>
            <w:r w:rsidRPr="00801BC6">
              <w:rPr>
                <w:b/>
                <w:sz w:val="22"/>
                <w:szCs w:val="22"/>
                <w:lang w:val="en-US"/>
              </w:rPr>
              <w:t>e= c/d</w:t>
            </w:r>
          </w:p>
        </w:tc>
      </w:tr>
      <w:tr w:rsidR="004A2C08" w:rsidRPr="00801BC6" w14:paraId="3E1E82CA" w14:textId="1B5F0847" w:rsidTr="004A2C08">
        <w:trPr>
          <w:trHeight w:val="293"/>
        </w:trPr>
        <w:tc>
          <w:tcPr>
            <w:tcW w:w="1313" w:type="pct"/>
            <w:shd w:val="clear" w:color="auto" w:fill="auto"/>
            <w:noWrap/>
            <w:hideMark/>
          </w:tcPr>
          <w:p w14:paraId="7DAD9513" w14:textId="4C2548C0" w:rsidR="004A2C08" w:rsidRPr="00801BC6" w:rsidRDefault="004A2C08" w:rsidP="004668B9">
            <w:pPr>
              <w:autoSpaceDE/>
              <w:autoSpaceDN/>
              <w:rPr>
                <w:b/>
                <w:bCs/>
                <w:color w:val="231F20"/>
                <w:sz w:val="22"/>
                <w:szCs w:val="22"/>
                <w:lang w:val="en-US"/>
              </w:rPr>
            </w:pPr>
          </w:p>
        </w:tc>
        <w:tc>
          <w:tcPr>
            <w:tcW w:w="737" w:type="pct"/>
            <w:shd w:val="clear" w:color="auto" w:fill="auto"/>
            <w:noWrap/>
            <w:vAlign w:val="center"/>
            <w:hideMark/>
          </w:tcPr>
          <w:p w14:paraId="073CF22B" w14:textId="069C756F" w:rsidR="004A2C08" w:rsidRPr="00801BC6" w:rsidRDefault="004A2C08" w:rsidP="004A2C08">
            <w:pPr>
              <w:autoSpaceDE/>
              <w:autoSpaceDN/>
              <w:jc w:val="center"/>
              <w:rPr>
                <w:b/>
                <w:bCs/>
                <w:color w:val="231F20"/>
                <w:sz w:val="22"/>
                <w:szCs w:val="22"/>
                <w:lang w:val="en-US"/>
              </w:rPr>
            </w:pPr>
            <w:r w:rsidRPr="00801BC6">
              <w:rPr>
                <w:b/>
                <w:bCs/>
                <w:color w:val="231F20"/>
                <w:sz w:val="22"/>
                <w:szCs w:val="22"/>
                <w:lang w:val="en-US"/>
              </w:rPr>
              <w:t>Kshs</w:t>
            </w:r>
          </w:p>
        </w:tc>
        <w:tc>
          <w:tcPr>
            <w:tcW w:w="738" w:type="pct"/>
            <w:shd w:val="clear" w:color="auto" w:fill="auto"/>
            <w:noWrap/>
            <w:vAlign w:val="center"/>
            <w:hideMark/>
          </w:tcPr>
          <w:p w14:paraId="4822FD44" w14:textId="3B51D1C8" w:rsidR="004A2C08" w:rsidRPr="00801BC6" w:rsidRDefault="004A2C08" w:rsidP="004A2C08">
            <w:pPr>
              <w:jc w:val="center"/>
              <w:rPr>
                <w:sz w:val="22"/>
                <w:szCs w:val="22"/>
              </w:rPr>
            </w:pPr>
            <w:r w:rsidRPr="00801BC6">
              <w:rPr>
                <w:b/>
                <w:bCs/>
                <w:color w:val="231F20"/>
                <w:sz w:val="22"/>
                <w:szCs w:val="22"/>
                <w:lang w:val="en-US"/>
              </w:rPr>
              <w:t>Kshs</w:t>
            </w:r>
          </w:p>
        </w:tc>
        <w:tc>
          <w:tcPr>
            <w:tcW w:w="737" w:type="pct"/>
            <w:shd w:val="clear" w:color="auto" w:fill="auto"/>
            <w:noWrap/>
            <w:vAlign w:val="center"/>
            <w:hideMark/>
          </w:tcPr>
          <w:p w14:paraId="015AE28A" w14:textId="4CE9B0CF" w:rsidR="004A2C08" w:rsidRPr="00801BC6" w:rsidRDefault="004A2C08" w:rsidP="004A2C08">
            <w:pPr>
              <w:jc w:val="center"/>
              <w:rPr>
                <w:sz w:val="22"/>
                <w:szCs w:val="22"/>
              </w:rPr>
            </w:pPr>
            <w:r w:rsidRPr="00801BC6">
              <w:rPr>
                <w:b/>
                <w:bCs/>
                <w:color w:val="231F20"/>
                <w:sz w:val="22"/>
                <w:szCs w:val="22"/>
                <w:lang w:val="en-US"/>
              </w:rPr>
              <w:t>Kshs</w:t>
            </w:r>
          </w:p>
        </w:tc>
        <w:tc>
          <w:tcPr>
            <w:tcW w:w="738" w:type="pct"/>
            <w:shd w:val="clear" w:color="auto" w:fill="auto"/>
            <w:noWrap/>
            <w:vAlign w:val="center"/>
            <w:hideMark/>
          </w:tcPr>
          <w:p w14:paraId="16B16A87" w14:textId="3C30D628" w:rsidR="004A2C08" w:rsidRPr="00801BC6" w:rsidRDefault="004A2C08" w:rsidP="004A2C08">
            <w:pPr>
              <w:jc w:val="center"/>
              <w:rPr>
                <w:sz w:val="22"/>
                <w:szCs w:val="22"/>
              </w:rPr>
            </w:pPr>
            <w:r w:rsidRPr="00801BC6">
              <w:rPr>
                <w:b/>
                <w:bCs/>
                <w:color w:val="231F20"/>
                <w:sz w:val="22"/>
                <w:szCs w:val="22"/>
                <w:lang w:val="en-US"/>
              </w:rPr>
              <w:t>Kshs</w:t>
            </w:r>
          </w:p>
        </w:tc>
        <w:tc>
          <w:tcPr>
            <w:tcW w:w="738" w:type="pct"/>
            <w:vAlign w:val="center"/>
          </w:tcPr>
          <w:p w14:paraId="27CD4929" w14:textId="341064C0" w:rsidR="004A2C08" w:rsidRPr="00801BC6" w:rsidRDefault="004A2C08" w:rsidP="004A2C08">
            <w:pPr>
              <w:jc w:val="center"/>
              <w:rPr>
                <w:color w:val="231F20"/>
                <w:sz w:val="22"/>
                <w:szCs w:val="22"/>
                <w:lang w:val="en-US"/>
              </w:rPr>
            </w:pPr>
            <w:r w:rsidRPr="00801BC6">
              <w:rPr>
                <w:color w:val="231F20"/>
                <w:sz w:val="22"/>
                <w:szCs w:val="22"/>
                <w:lang w:val="en-US"/>
              </w:rPr>
              <w:t>xxx%</w:t>
            </w:r>
          </w:p>
        </w:tc>
      </w:tr>
      <w:tr w:rsidR="004A2C08" w:rsidRPr="00801BC6" w14:paraId="0ED6AE14" w14:textId="77777777" w:rsidTr="004A2C08">
        <w:trPr>
          <w:trHeight w:val="293"/>
        </w:trPr>
        <w:tc>
          <w:tcPr>
            <w:tcW w:w="1313" w:type="pct"/>
            <w:shd w:val="clear" w:color="auto" w:fill="auto"/>
            <w:noWrap/>
          </w:tcPr>
          <w:p w14:paraId="2CA94C1D" w14:textId="3CFCDFDF" w:rsidR="004A2C08" w:rsidRPr="00801BC6" w:rsidRDefault="004A2C08" w:rsidP="003629A9">
            <w:pPr>
              <w:autoSpaceDE/>
              <w:autoSpaceDN/>
              <w:rPr>
                <w:b/>
                <w:bCs/>
                <w:color w:val="231F20"/>
                <w:sz w:val="22"/>
                <w:szCs w:val="22"/>
                <w:lang w:val="en-US"/>
              </w:rPr>
            </w:pPr>
            <w:r w:rsidRPr="00801BC6">
              <w:rPr>
                <w:b/>
                <w:bCs/>
                <w:color w:val="231F20"/>
                <w:sz w:val="22"/>
                <w:szCs w:val="22"/>
                <w:lang w:val="en-US"/>
              </w:rPr>
              <w:t>Revenue</w:t>
            </w:r>
          </w:p>
        </w:tc>
        <w:tc>
          <w:tcPr>
            <w:tcW w:w="737" w:type="pct"/>
            <w:shd w:val="clear" w:color="auto" w:fill="auto"/>
            <w:noWrap/>
            <w:vAlign w:val="center"/>
          </w:tcPr>
          <w:p w14:paraId="75D9CD9F" w14:textId="0B4BB54B" w:rsidR="004A2C08" w:rsidRPr="00801BC6" w:rsidRDefault="004A2C08" w:rsidP="004A2C08">
            <w:pPr>
              <w:autoSpaceDE/>
              <w:autoSpaceDN/>
              <w:jc w:val="center"/>
              <w:rPr>
                <w:color w:val="231F20"/>
                <w:sz w:val="22"/>
                <w:szCs w:val="22"/>
                <w:lang w:val="en-US"/>
              </w:rPr>
            </w:pPr>
          </w:p>
        </w:tc>
        <w:tc>
          <w:tcPr>
            <w:tcW w:w="738" w:type="pct"/>
            <w:shd w:val="clear" w:color="auto" w:fill="auto"/>
            <w:noWrap/>
            <w:vAlign w:val="center"/>
          </w:tcPr>
          <w:p w14:paraId="3FB24BD7" w14:textId="37132E8A" w:rsidR="004A2C08" w:rsidRPr="00801BC6" w:rsidRDefault="004A2C08" w:rsidP="004A2C08">
            <w:pPr>
              <w:autoSpaceDE/>
              <w:autoSpaceDN/>
              <w:jc w:val="center"/>
              <w:rPr>
                <w:color w:val="231F20"/>
                <w:sz w:val="22"/>
                <w:szCs w:val="22"/>
                <w:lang w:val="en-US"/>
              </w:rPr>
            </w:pPr>
          </w:p>
        </w:tc>
        <w:tc>
          <w:tcPr>
            <w:tcW w:w="737" w:type="pct"/>
            <w:shd w:val="clear" w:color="auto" w:fill="auto"/>
            <w:noWrap/>
            <w:vAlign w:val="center"/>
          </w:tcPr>
          <w:p w14:paraId="36145358" w14:textId="37C0104F" w:rsidR="004A2C08" w:rsidRPr="00801BC6" w:rsidRDefault="004A2C08" w:rsidP="004A2C08">
            <w:pPr>
              <w:autoSpaceDE/>
              <w:autoSpaceDN/>
              <w:jc w:val="center"/>
              <w:rPr>
                <w:color w:val="231F20"/>
                <w:sz w:val="22"/>
                <w:szCs w:val="22"/>
                <w:lang w:val="en-US"/>
              </w:rPr>
            </w:pPr>
          </w:p>
        </w:tc>
        <w:tc>
          <w:tcPr>
            <w:tcW w:w="738" w:type="pct"/>
            <w:shd w:val="clear" w:color="auto" w:fill="auto"/>
            <w:noWrap/>
            <w:vAlign w:val="center"/>
          </w:tcPr>
          <w:p w14:paraId="44CE2173" w14:textId="1D1F9B4C" w:rsidR="004A2C08" w:rsidRPr="00801BC6" w:rsidRDefault="004A2C08" w:rsidP="004A2C08">
            <w:pPr>
              <w:autoSpaceDE/>
              <w:autoSpaceDN/>
              <w:jc w:val="center"/>
              <w:rPr>
                <w:color w:val="231F20"/>
                <w:sz w:val="22"/>
                <w:szCs w:val="22"/>
                <w:lang w:val="en-US"/>
              </w:rPr>
            </w:pPr>
          </w:p>
        </w:tc>
        <w:tc>
          <w:tcPr>
            <w:tcW w:w="738" w:type="pct"/>
            <w:shd w:val="clear" w:color="auto" w:fill="auto"/>
            <w:vAlign w:val="center"/>
          </w:tcPr>
          <w:p w14:paraId="3CCFE6D1" w14:textId="29FD30D0" w:rsidR="004A2C08" w:rsidRPr="00801BC6" w:rsidRDefault="004A2C08" w:rsidP="004A2C08">
            <w:pPr>
              <w:autoSpaceDE/>
              <w:autoSpaceDN/>
              <w:jc w:val="center"/>
              <w:rPr>
                <w:color w:val="231F20"/>
                <w:sz w:val="22"/>
                <w:szCs w:val="22"/>
                <w:lang w:val="en-US"/>
              </w:rPr>
            </w:pPr>
          </w:p>
        </w:tc>
      </w:tr>
      <w:tr w:rsidR="004A2C08" w:rsidRPr="00801BC6" w14:paraId="135502DC" w14:textId="77777777" w:rsidTr="004A2C08">
        <w:trPr>
          <w:trHeight w:val="293"/>
        </w:trPr>
        <w:tc>
          <w:tcPr>
            <w:tcW w:w="1313" w:type="pct"/>
            <w:shd w:val="clear" w:color="auto" w:fill="auto"/>
            <w:noWrap/>
          </w:tcPr>
          <w:p w14:paraId="685AF03A" w14:textId="59F2E93F" w:rsidR="004A2C08" w:rsidRPr="00801BC6" w:rsidRDefault="004A2C08" w:rsidP="003629A9">
            <w:pPr>
              <w:autoSpaceDE/>
              <w:autoSpaceDN/>
              <w:rPr>
                <w:color w:val="231F20"/>
                <w:sz w:val="22"/>
                <w:szCs w:val="22"/>
                <w:lang w:val="en-US"/>
              </w:rPr>
            </w:pPr>
            <w:r w:rsidRPr="00801BC6">
              <w:rPr>
                <w:color w:val="231F20"/>
                <w:sz w:val="22"/>
                <w:szCs w:val="22"/>
                <w:lang w:val="en-US"/>
              </w:rPr>
              <w:t>Operating Revenue</w:t>
            </w:r>
          </w:p>
        </w:tc>
        <w:tc>
          <w:tcPr>
            <w:tcW w:w="737" w:type="pct"/>
            <w:shd w:val="clear" w:color="auto" w:fill="auto"/>
            <w:noWrap/>
            <w:vAlign w:val="center"/>
          </w:tcPr>
          <w:p w14:paraId="03BECF38" w14:textId="706DCCE4"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c>
          <w:tcPr>
            <w:tcW w:w="738" w:type="pct"/>
            <w:shd w:val="clear" w:color="auto" w:fill="auto"/>
            <w:noWrap/>
            <w:vAlign w:val="center"/>
          </w:tcPr>
          <w:p w14:paraId="4A204B45" w14:textId="5BB4E8CA"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c>
          <w:tcPr>
            <w:tcW w:w="737" w:type="pct"/>
            <w:shd w:val="clear" w:color="auto" w:fill="auto"/>
            <w:noWrap/>
            <w:vAlign w:val="center"/>
          </w:tcPr>
          <w:p w14:paraId="53F46B2F" w14:textId="0EE3F7EA"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c>
          <w:tcPr>
            <w:tcW w:w="738" w:type="pct"/>
            <w:shd w:val="clear" w:color="auto" w:fill="auto"/>
            <w:noWrap/>
            <w:vAlign w:val="center"/>
          </w:tcPr>
          <w:p w14:paraId="62C0D119" w14:textId="7C61EE15"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c>
          <w:tcPr>
            <w:tcW w:w="738" w:type="pct"/>
            <w:shd w:val="clear" w:color="auto" w:fill="auto"/>
            <w:vAlign w:val="center"/>
          </w:tcPr>
          <w:p w14:paraId="3DD0EE5C" w14:textId="1F941CA9"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r>
      <w:tr w:rsidR="004A2C08" w:rsidRPr="00801BC6" w14:paraId="62B78589" w14:textId="77777777" w:rsidTr="004A2C08">
        <w:trPr>
          <w:trHeight w:val="293"/>
        </w:trPr>
        <w:tc>
          <w:tcPr>
            <w:tcW w:w="1313" w:type="pct"/>
            <w:shd w:val="clear" w:color="auto" w:fill="auto"/>
            <w:noWrap/>
          </w:tcPr>
          <w:p w14:paraId="42F1340D" w14:textId="2E1408FD" w:rsidR="004A2C08" w:rsidRPr="00801BC6" w:rsidRDefault="004A2C08" w:rsidP="003629A9">
            <w:pPr>
              <w:autoSpaceDE/>
              <w:autoSpaceDN/>
              <w:rPr>
                <w:color w:val="231F20"/>
                <w:sz w:val="22"/>
                <w:szCs w:val="22"/>
                <w:lang w:val="en-US"/>
              </w:rPr>
            </w:pPr>
            <w:r w:rsidRPr="00801BC6">
              <w:rPr>
                <w:color w:val="231F20"/>
                <w:sz w:val="22"/>
                <w:szCs w:val="22"/>
                <w:lang w:val="en-US"/>
              </w:rPr>
              <w:t>Grants</w:t>
            </w:r>
          </w:p>
        </w:tc>
        <w:tc>
          <w:tcPr>
            <w:tcW w:w="737" w:type="pct"/>
            <w:shd w:val="clear" w:color="auto" w:fill="auto"/>
            <w:noWrap/>
            <w:vAlign w:val="center"/>
          </w:tcPr>
          <w:p w14:paraId="3A66B030" w14:textId="792BEDDC"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c>
          <w:tcPr>
            <w:tcW w:w="738" w:type="pct"/>
            <w:shd w:val="clear" w:color="auto" w:fill="auto"/>
            <w:noWrap/>
            <w:vAlign w:val="center"/>
          </w:tcPr>
          <w:p w14:paraId="1081F6A2" w14:textId="46536B1E"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c>
          <w:tcPr>
            <w:tcW w:w="737" w:type="pct"/>
            <w:shd w:val="clear" w:color="auto" w:fill="auto"/>
            <w:noWrap/>
            <w:vAlign w:val="center"/>
          </w:tcPr>
          <w:p w14:paraId="64DF6C7B" w14:textId="5AAA74D8"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c>
          <w:tcPr>
            <w:tcW w:w="738" w:type="pct"/>
            <w:shd w:val="clear" w:color="auto" w:fill="auto"/>
            <w:noWrap/>
            <w:vAlign w:val="center"/>
          </w:tcPr>
          <w:p w14:paraId="6A519D66" w14:textId="53F7A56C"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c>
          <w:tcPr>
            <w:tcW w:w="738" w:type="pct"/>
            <w:shd w:val="clear" w:color="auto" w:fill="auto"/>
            <w:vAlign w:val="center"/>
          </w:tcPr>
          <w:p w14:paraId="7FF7DBC8" w14:textId="101C4B9A"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r>
      <w:tr w:rsidR="004A2C08" w:rsidRPr="00801BC6" w14:paraId="379CA89C" w14:textId="77777777" w:rsidTr="004A2C08">
        <w:trPr>
          <w:trHeight w:val="293"/>
        </w:trPr>
        <w:tc>
          <w:tcPr>
            <w:tcW w:w="1313" w:type="pct"/>
            <w:shd w:val="clear" w:color="auto" w:fill="auto"/>
            <w:noWrap/>
          </w:tcPr>
          <w:p w14:paraId="4A5AC1DE" w14:textId="62CEECF9" w:rsidR="004A2C08" w:rsidRPr="00801BC6" w:rsidRDefault="004A2C08" w:rsidP="003629A9">
            <w:pPr>
              <w:autoSpaceDE/>
              <w:autoSpaceDN/>
              <w:rPr>
                <w:color w:val="231F20"/>
                <w:sz w:val="22"/>
                <w:szCs w:val="22"/>
                <w:lang w:val="en-US"/>
              </w:rPr>
            </w:pPr>
            <w:r w:rsidRPr="00801BC6">
              <w:rPr>
                <w:color w:val="231F20"/>
                <w:sz w:val="22"/>
                <w:szCs w:val="22"/>
                <w:lang w:val="en-US"/>
              </w:rPr>
              <w:t>Finance Income</w:t>
            </w:r>
          </w:p>
        </w:tc>
        <w:tc>
          <w:tcPr>
            <w:tcW w:w="737" w:type="pct"/>
            <w:shd w:val="clear" w:color="auto" w:fill="auto"/>
            <w:noWrap/>
            <w:vAlign w:val="center"/>
          </w:tcPr>
          <w:p w14:paraId="16CC3C04" w14:textId="0287ED7A"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c>
          <w:tcPr>
            <w:tcW w:w="738" w:type="pct"/>
            <w:shd w:val="clear" w:color="auto" w:fill="auto"/>
            <w:noWrap/>
            <w:vAlign w:val="center"/>
          </w:tcPr>
          <w:p w14:paraId="34271B2E" w14:textId="094140A8"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c>
          <w:tcPr>
            <w:tcW w:w="737" w:type="pct"/>
            <w:shd w:val="clear" w:color="auto" w:fill="auto"/>
            <w:noWrap/>
            <w:vAlign w:val="center"/>
          </w:tcPr>
          <w:p w14:paraId="5B4A7040" w14:textId="58515C15"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c>
          <w:tcPr>
            <w:tcW w:w="738" w:type="pct"/>
            <w:shd w:val="clear" w:color="auto" w:fill="auto"/>
            <w:noWrap/>
            <w:vAlign w:val="center"/>
          </w:tcPr>
          <w:p w14:paraId="51C13E76" w14:textId="5E91FB92"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c>
          <w:tcPr>
            <w:tcW w:w="738" w:type="pct"/>
            <w:shd w:val="clear" w:color="auto" w:fill="auto"/>
            <w:vAlign w:val="center"/>
          </w:tcPr>
          <w:p w14:paraId="1AE0A813" w14:textId="288CFC02"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r>
      <w:tr w:rsidR="004A2C08" w:rsidRPr="00801BC6" w14:paraId="7DCAAD73" w14:textId="77777777" w:rsidTr="004A2C08">
        <w:trPr>
          <w:trHeight w:val="293"/>
        </w:trPr>
        <w:tc>
          <w:tcPr>
            <w:tcW w:w="1313" w:type="pct"/>
            <w:shd w:val="clear" w:color="auto" w:fill="auto"/>
            <w:noWrap/>
          </w:tcPr>
          <w:p w14:paraId="0E882D06" w14:textId="212B5045" w:rsidR="004A2C08" w:rsidRPr="00801BC6" w:rsidRDefault="004A2C08" w:rsidP="003629A9">
            <w:pPr>
              <w:autoSpaceDE/>
              <w:autoSpaceDN/>
              <w:rPr>
                <w:color w:val="231F20"/>
                <w:sz w:val="22"/>
                <w:szCs w:val="22"/>
                <w:lang w:val="en-US"/>
              </w:rPr>
            </w:pPr>
            <w:r w:rsidRPr="00801BC6">
              <w:rPr>
                <w:color w:val="231F20"/>
                <w:sz w:val="22"/>
                <w:szCs w:val="22"/>
                <w:lang w:val="en-US"/>
              </w:rPr>
              <w:t>Other gains</w:t>
            </w:r>
          </w:p>
        </w:tc>
        <w:tc>
          <w:tcPr>
            <w:tcW w:w="737" w:type="pct"/>
            <w:shd w:val="clear" w:color="auto" w:fill="auto"/>
            <w:noWrap/>
            <w:vAlign w:val="center"/>
          </w:tcPr>
          <w:p w14:paraId="19340371" w14:textId="1A5E8ABD"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c>
          <w:tcPr>
            <w:tcW w:w="738" w:type="pct"/>
            <w:shd w:val="clear" w:color="auto" w:fill="auto"/>
            <w:noWrap/>
            <w:vAlign w:val="center"/>
          </w:tcPr>
          <w:p w14:paraId="7B74CBBB" w14:textId="275A2FF2"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c>
          <w:tcPr>
            <w:tcW w:w="737" w:type="pct"/>
            <w:shd w:val="clear" w:color="auto" w:fill="auto"/>
            <w:noWrap/>
            <w:vAlign w:val="center"/>
          </w:tcPr>
          <w:p w14:paraId="4AB8C24A" w14:textId="444674C2"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c>
          <w:tcPr>
            <w:tcW w:w="738" w:type="pct"/>
            <w:shd w:val="clear" w:color="auto" w:fill="auto"/>
            <w:noWrap/>
            <w:vAlign w:val="center"/>
          </w:tcPr>
          <w:p w14:paraId="2D026661" w14:textId="216CF9FD"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c>
          <w:tcPr>
            <w:tcW w:w="738" w:type="pct"/>
            <w:shd w:val="clear" w:color="auto" w:fill="auto"/>
            <w:vAlign w:val="center"/>
          </w:tcPr>
          <w:p w14:paraId="3697EF78" w14:textId="43ACA0E2"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r>
      <w:tr w:rsidR="004A2C08" w:rsidRPr="00801BC6" w14:paraId="4C3D479A" w14:textId="599F579C" w:rsidTr="004A2C08">
        <w:trPr>
          <w:trHeight w:val="293"/>
        </w:trPr>
        <w:tc>
          <w:tcPr>
            <w:tcW w:w="1313" w:type="pct"/>
            <w:shd w:val="clear" w:color="auto" w:fill="auto"/>
            <w:noWrap/>
            <w:hideMark/>
          </w:tcPr>
          <w:p w14:paraId="551A29BD" w14:textId="72401C5B" w:rsidR="004A2C08" w:rsidRPr="00801BC6" w:rsidRDefault="004A2C08" w:rsidP="00AC007A">
            <w:pPr>
              <w:autoSpaceDE/>
              <w:autoSpaceDN/>
              <w:rPr>
                <w:color w:val="000000"/>
                <w:sz w:val="22"/>
                <w:szCs w:val="22"/>
                <w:lang w:val="en-US"/>
              </w:rPr>
            </w:pPr>
            <w:r w:rsidRPr="00801BC6">
              <w:rPr>
                <w:b/>
                <w:bCs/>
                <w:color w:val="231F20"/>
                <w:sz w:val="22"/>
                <w:szCs w:val="22"/>
                <w:lang w:val="en-US"/>
              </w:rPr>
              <w:t>Total</w:t>
            </w:r>
            <w:r w:rsidRPr="00801BC6">
              <w:rPr>
                <w:color w:val="000000"/>
                <w:sz w:val="22"/>
                <w:szCs w:val="22"/>
                <w:lang w:val="en-US"/>
              </w:rPr>
              <w:t xml:space="preserve"> </w:t>
            </w:r>
            <w:r w:rsidRPr="00801BC6">
              <w:rPr>
                <w:b/>
                <w:bCs/>
                <w:color w:val="231F20"/>
                <w:sz w:val="22"/>
                <w:szCs w:val="22"/>
                <w:lang w:val="en-US"/>
              </w:rPr>
              <w:t xml:space="preserve">Revenue </w:t>
            </w:r>
          </w:p>
        </w:tc>
        <w:tc>
          <w:tcPr>
            <w:tcW w:w="737" w:type="pct"/>
            <w:shd w:val="clear" w:color="auto" w:fill="auto"/>
            <w:noWrap/>
            <w:vAlign w:val="center"/>
            <w:hideMark/>
          </w:tcPr>
          <w:p w14:paraId="67C02B0C" w14:textId="3798C957" w:rsidR="004A2C08" w:rsidRPr="00801BC6" w:rsidRDefault="004A2C08" w:rsidP="004A2C08">
            <w:pPr>
              <w:autoSpaceDE/>
              <w:autoSpaceDN/>
              <w:jc w:val="center"/>
              <w:rPr>
                <w:b/>
                <w:bCs/>
                <w:color w:val="231F20"/>
                <w:sz w:val="22"/>
                <w:szCs w:val="22"/>
                <w:lang w:val="en-US"/>
              </w:rPr>
            </w:pPr>
            <w:r w:rsidRPr="00801BC6">
              <w:rPr>
                <w:b/>
                <w:bCs/>
                <w:color w:val="231F20"/>
                <w:sz w:val="22"/>
                <w:szCs w:val="22"/>
                <w:lang w:val="en-US"/>
              </w:rPr>
              <w:t>xxx</w:t>
            </w:r>
          </w:p>
        </w:tc>
        <w:tc>
          <w:tcPr>
            <w:tcW w:w="738" w:type="pct"/>
            <w:shd w:val="clear" w:color="auto" w:fill="auto"/>
            <w:noWrap/>
            <w:vAlign w:val="center"/>
            <w:hideMark/>
          </w:tcPr>
          <w:p w14:paraId="52406112" w14:textId="20579E7D" w:rsidR="004A2C08" w:rsidRPr="00801BC6" w:rsidRDefault="004A2C08" w:rsidP="004A2C08">
            <w:pPr>
              <w:autoSpaceDE/>
              <w:autoSpaceDN/>
              <w:jc w:val="center"/>
              <w:rPr>
                <w:b/>
                <w:bCs/>
                <w:color w:val="231F20"/>
                <w:sz w:val="22"/>
                <w:szCs w:val="22"/>
                <w:lang w:val="en-US"/>
              </w:rPr>
            </w:pPr>
            <w:r w:rsidRPr="00801BC6">
              <w:rPr>
                <w:b/>
                <w:bCs/>
                <w:color w:val="231F20"/>
                <w:sz w:val="22"/>
                <w:szCs w:val="22"/>
                <w:lang w:val="en-US"/>
              </w:rPr>
              <w:t>xxx</w:t>
            </w:r>
          </w:p>
        </w:tc>
        <w:tc>
          <w:tcPr>
            <w:tcW w:w="737" w:type="pct"/>
            <w:shd w:val="clear" w:color="auto" w:fill="auto"/>
            <w:noWrap/>
            <w:vAlign w:val="center"/>
            <w:hideMark/>
          </w:tcPr>
          <w:p w14:paraId="0AD8D718" w14:textId="7B70DA0E" w:rsidR="004A2C08" w:rsidRPr="00801BC6" w:rsidRDefault="004A2C08" w:rsidP="004A2C08">
            <w:pPr>
              <w:autoSpaceDE/>
              <w:autoSpaceDN/>
              <w:jc w:val="center"/>
              <w:rPr>
                <w:b/>
                <w:bCs/>
                <w:color w:val="231F20"/>
                <w:sz w:val="22"/>
                <w:szCs w:val="22"/>
                <w:lang w:val="en-US"/>
              </w:rPr>
            </w:pPr>
            <w:r w:rsidRPr="00801BC6">
              <w:rPr>
                <w:b/>
                <w:bCs/>
                <w:color w:val="231F20"/>
                <w:sz w:val="22"/>
                <w:szCs w:val="22"/>
                <w:lang w:val="en-US"/>
              </w:rPr>
              <w:t>xxx</w:t>
            </w:r>
          </w:p>
        </w:tc>
        <w:tc>
          <w:tcPr>
            <w:tcW w:w="738" w:type="pct"/>
            <w:shd w:val="clear" w:color="auto" w:fill="auto"/>
            <w:noWrap/>
            <w:vAlign w:val="center"/>
            <w:hideMark/>
          </w:tcPr>
          <w:p w14:paraId="3BC0683E" w14:textId="336A47EB" w:rsidR="004A2C08" w:rsidRPr="00801BC6" w:rsidRDefault="004A2C08" w:rsidP="004A2C08">
            <w:pPr>
              <w:autoSpaceDE/>
              <w:autoSpaceDN/>
              <w:jc w:val="center"/>
              <w:rPr>
                <w:b/>
                <w:bCs/>
                <w:color w:val="231F20"/>
                <w:sz w:val="22"/>
                <w:szCs w:val="22"/>
                <w:lang w:val="en-US"/>
              </w:rPr>
            </w:pPr>
            <w:r w:rsidRPr="00801BC6">
              <w:rPr>
                <w:b/>
                <w:bCs/>
                <w:color w:val="231F20"/>
                <w:sz w:val="22"/>
                <w:szCs w:val="22"/>
                <w:lang w:val="en-US"/>
              </w:rPr>
              <w:t>xxx</w:t>
            </w:r>
          </w:p>
        </w:tc>
        <w:tc>
          <w:tcPr>
            <w:tcW w:w="738" w:type="pct"/>
            <w:vAlign w:val="center"/>
          </w:tcPr>
          <w:p w14:paraId="50F0EE3D" w14:textId="17339092" w:rsidR="004A2C08" w:rsidRPr="00801BC6" w:rsidRDefault="004A2C08" w:rsidP="004A2C08">
            <w:pPr>
              <w:autoSpaceDE/>
              <w:autoSpaceDN/>
              <w:jc w:val="center"/>
              <w:rPr>
                <w:b/>
                <w:bCs/>
                <w:color w:val="231F20"/>
                <w:sz w:val="22"/>
                <w:szCs w:val="22"/>
                <w:lang w:val="en-US"/>
              </w:rPr>
            </w:pPr>
            <w:r w:rsidRPr="00801BC6">
              <w:rPr>
                <w:b/>
                <w:bCs/>
                <w:color w:val="231F20"/>
                <w:sz w:val="22"/>
                <w:szCs w:val="22"/>
                <w:lang w:val="en-US"/>
              </w:rPr>
              <w:t>xxx</w:t>
            </w:r>
          </w:p>
        </w:tc>
      </w:tr>
      <w:tr w:rsidR="004A2C08" w:rsidRPr="00801BC6" w14:paraId="050196C0" w14:textId="71082212" w:rsidTr="004A2C08">
        <w:trPr>
          <w:trHeight w:val="293"/>
        </w:trPr>
        <w:tc>
          <w:tcPr>
            <w:tcW w:w="1313" w:type="pct"/>
            <w:shd w:val="clear" w:color="auto" w:fill="auto"/>
            <w:noWrap/>
            <w:hideMark/>
          </w:tcPr>
          <w:p w14:paraId="65F0B26A" w14:textId="77777777" w:rsidR="004A2C08" w:rsidRPr="00801BC6" w:rsidRDefault="004A2C08" w:rsidP="00AC007A">
            <w:pPr>
              <w:autoSpaceDE/>
              <w:autoSpaceDN/>
              <w:rPr>
                <w:b/>
                <w:bCs/>
                <w:color w:val="231F20"/>
                <w:sz w:val="22"/>
                <w:szCs w:val="22"/>
                <w:lang w:val="en-US"/>
              </w:rPr>
            </w:pPr>
            <w:r w:rsidRPr="00801BC6">
              <w:rPr>
                <w:b/>
                <w:bCs/>
                <w:color w:val="231F20"/>
                <w:sz w:val="22"/>
                <w:szCs w:val="22"/>
                <w:lang w:val="en-US"/>
              </w:rPr>
              <w:t>Expenses</w:t>
            </w:r>
          </w:p>
        </w:tc>
        <w:tc>
          <w:tcPr>
            <w:tcW w:w="737" w:type="pct"/>
            <w:shd w:val="clear" w:color="auto" w:fill="auto"/>
            <w:noWrap/>
            <w:vAlign w:val="center"/>
            <w:hideMark/>
          </w:tcPr>
          <w:p w14:paraId="5DF973AF" w14:textId="0F55CD87" w:rsidR="004A2C08" w:rsidRPr="00801BC6" w:rsidRDefault="004A2C08" w:rsidP="004A2C08">
            <w:pPr>
              <w:autoSpaceDE/>
              <w:autoSpaceDN/>
              <w:jc w:val="center"/>
              <w:rPr>
                <w:color w:val="000000"/>
                <w:sz w:val="22"/>
                <w:szCs w:val="22"/>
                <w:lang w:val="en-US"/>
              </w:rPr>
            </w:pPr>
          </w:p>
        </w:tc>
        <w:tc>
          <w:tcPr>
            <w:tcW w:w="738" w:type="pct"/>
            <w:shd w:val="clear" w:color="auto" w:fill="auto"/>
            <w:noWrap/>
            <w:vAlign w:val="center"/>
            <w:hideMark/>
          </w:tcPr>
          <w:p w14:paraId="45D7DEFC" w14:textId="69BA6EA2" w:rsidR="004A2C08" w:rsidRPr="00801BC6" w:rsidRDefault="004A2C08" w:rsidP="004A2C08">
            <w:pPr>
              <w:autoSpaceDE/>
              <w:autoSpaceDN/>
              <w:jc w:val="center"/>
              <w:rPr>
                <w:color w:val="000000"/>
                <w:sz w:val="22"/>
                <w:szCs w:val="22"/>
                <w:lang w:val="en-US"/>
              </w:rPr>
            </w:pPr>
          </w:p>
        </w:tc>
        <w:tc>
          <w:tcPr>
            <w:tcW w:w="737" w:type="pct"/>
            <w:shd w:val="clear" w:color="auto" w:fill="auto"/>
            <w:noWrap/>
            <w:vAlign w:val="center"/>
            <w:hideMark/>
          </w:tcPr>
          <w:p w14:paraId="05923E4B" w14:textId="30333EB4" w:rsidR="004A2C08" w:rsidRPr="00801BC6" w:rsidRDefault="004A2C08" w:rsidP="004A2C08">
            <w:pPr>
              <w:autoSpaceDE/>
              <w:autoSpaceDN/>
              <w:jc w:val="center"/>
              <w:rPr>
                <w:color w:val="000000"/>
                <w:sz w:val="22"/>
                <w:szCs w:val="22"/>
                <w:lang w:val="en-US"/>
              </w:rPr>
            </w:pPr>
          </w:p>
        </w:tc>
        <w:tc>
          <w:tcPr>
            <w:tcW w:w="738" w:type="pct"/>
            <w:shd w:val="clear" w:color="auto" w:fill="auto"/>
            <w:noWrap/>
            <w:vAlign w:val="center"/>
            <w:hideMark/>
          </w:tcPr>
          <w:p w14:paraId="566C876E" w14:textId="38F950EA" w:rsidR="004A2C08" w:rsidRPr="00801BC6" w:rsidRDefault="004A2C08" w:rsidP="004A2C08">
            <w:pPr>
              <w:autoSpaceDE/>
              <w:autoSpaceDN/>
              <w:jc w:val="center"/>
              <w:rPr>
                <w:color w:val="000000"/>
                <w:sz w:val="22"/>
                <w:szCs w:val="22"/>
                <w:lang w:val="en-US"/>
              </w:rPr>
            </w:pPr>
          </w:p>
        </w:tc>
        <w:tc>
          <w:tcPr>
            <w:tcW w:w="738" w:type="pct"/>
            <w:vAlign w:val="center"/>
          </w:tcPr>
          <w:p w14:paraId="600FF36A" w14:textId="1E8B15A1" w:rsidR="004A2C08" w:rsidRPr="00801BC6" w:rsidRDefault="004A2C08" w:rsidP="004A2C08">
            <w:pPr>
              <w:autoSpaceDE/>
              <w:autoSpaceDN/>
              <w:jc w:val="center"/>
              <w:rPr>
                <w:color w:val="000000"/>
                <w:sz w:val="22"/>
                <w:szCs w:val="22"/>
                <w:lang w:val="en-US"/>
              </w:rPr>
            </w:pPr>
          </w:p>
        </w:tc>
      </w:tr>
      <w:tr w:rsidR="004A2C08" w:rsidRPr="00801BC6" w14:paraId="1B279CFA" w14:textId="77777777" w:rsidTr="004A2C08">
        <w:trPr>
          <w:trHeight w:val="293"/>
        </w:trPr>
        <w:tc>
          <w:tcPr>
            <w:tcW w:w="1313" w:type="pct"/>
            <w:shd w:val="clear" w:color="auto" w:fill="auto"/>
            <w:noWrap/>
          </w:tcPr>
          <w:p w14:paraId="1BD119C0" w14:textId="5ED99EF8" w:rsidR="004A2C08" w:rsidRPr="00801BC6" w:rsidRDefault="004A2C08" w:rsidP="00D426B4">
            <w:pPr>
              <w:autoSpaceDE/>
              <w:autoSpaceDN/>
              <w:rPr>
                <w:color w:val="231F20"/>
                <w:sz w:val="22"/>
                <w:szCs w:val="22"/>
                <w:lang w:val="en-US"/>
              </w:rPr>
            </w:pPr>
            <w:r w:rsidRPr="00801BC6">
              <w:rPr>
                <w:color w:val="231F20"/>
                <w:sz w:val="22"/>
                <w:szCs w:val="22"/>
                <w:lang w:val="en-US"/>
              </w:rPr>
              <w:t>Staff Costs</w:t>
            </w:r>
          </w:p>
        </w:tc>
        <w:tc>
          <w:tcPr>
            <w:tcW w:w="737" w:type="pct"/>
            <w:shd w:val="clear" w:color="auto" w:fill="auto"/>
            <w:noWrap/>
            <w:vAlign w:val="center"/>
          </w:tcPr>
          <w:p w14:paraId="3FD5AC1F" w14:textId="5FF9326A"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shd w:val="clear" w:color="auto" w:fill="auto"/>
            <w:noWrap/>
            <w:vAlign w:val="center"/>
          </w:tcPr>
          <w:p w14:paraId="03390525" w14:textId="07834E9D"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7" w:type="pct"/>
            <w:shd w:val="clear" w:color="auto" w:fill="auto"/>
            <w:noWrap/>
            <w:vAlign w:val="center"/>
          </w:tcPr>
          <w:p w14:paraId="3D8714CA" w14:textId="4C2A4050"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shd w:val="clear" w:color="auto" w:fill="auto"/>
            <w:noWrap/>
            <w:vAlign w:val="center"/>
          </w:tcPr>
          <w:p w14:paraId="023553A5" w14:textId="5FE49C0D"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shd w:val="clear" w:color="auto" w:fill="auto"/>
            <w:vAlign w:val="center"/>
          </w:tcPr>
          <w:p w14:paraId="0AC3F8AC" w14:textId="307F2571" w:rsidR="004A2C08" w:rsidRPr="00801BC6" w:rsidRDefault="004A2C08" w:rsidP="004A2C08">
            <w:pPr>
              <w:autoSpaceDE/>
              <w:autoSpaceDN/>
              <w:jc w:val="center"/>
              <w:rPr>
                <w:color w:val="231F20"/>
                <w:sz w:val="22"/>
                <w:szCs w:val="22"/>
                <w:lang w:val="en-US"/>
              </w:rPr>
            </w:pPr>
            <w:r w:rsidRPr="00801BC6">
              <w:rPr>
                <w:color w:val="000000"/>
                <w:sz w:val="22"/>
                <w:szCs w:val="22"/>
                <w:lang w:val="en-US"/>
              </w:rPr>
              <w:t>xxx</w:t>
            </w:r>
          </w:p>
        </w:tc>
      </w:tr>
      <w:tr w:rsidR="004A2C08" w:rsidRPr="00801BC6" w14:paraId="6CA75CE5" w14:textId="77777777" w:rsidTr="004A2C08">
        <w:trPr>
          <w:trHeight w:val="293"/>
        </w:trPr>
        <w:tc>
          <w:tcPr>
            <w:tcW w:w="1313" w:type="pct"/>
            <w:shd w:val="clear" w:color="auto" w:fill="auto"/>
            <w:noWrap/>
          </w:tcPr>
          <w:p w14:paraId="296410DB" w14:textId="1302E992" w:rsidR="004A2C08" w:rsidRPr="00801BC6" w:rsidRDefault="004A2C08" w:rsidP="00D426B4">
            <w:pPr>
              <w:autoSpaceDE/>
              <w:autoSpaceDN/>
              <w:rPr>
                <w:color w:val="231F20"/>
                <w:sz w:val="22"/>
                <w:szCs w:val="22"/>
                <w:lang w:val="en-US"/>
              </w:rPr>
            </w:pPr>
            <w:r w:rsidRPr="00801BC6">
              <w:rPr>
                <w:color w:val="231F20"/>
                <w:sz w:val="22"/>
                <w:szCs w:val="22"/>
                <w:lang w:val="en-US"/>
              </w:rPr>
              <w:t>Board Expenses</w:t>
            </w:r>
          </w:p>
        </w:tc>
        <w:tc>
          <w:tcPr>
            <w:tcW w:w="737" w:type="pct"/>
            <w:shd w:val="clear" w:color="auto" w:fill="auto"/>
            <w:noWrap/>
            <w:vAlign w:val="center"/>
          </w:tcPr>
          <w:p w14:paraId="7EE758ED" w14:textId="76739A57"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shd w:val="clear" w:color="auto" w:fill="auto"/>
            <w:noWrap/>
            <w:vAlign w:val="center"/>
          </w:tcPr>
          <w:p w14:paraId="0C4B8538" w14:textId="536B971B"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7" w:type="pct"/>
            <w:shd w:val="clear" w:color="auto" w:fill="auto"/>
            <w:noWrap/>
            <w:vAlign w:val="center"/>
          </w:tcPr>
          <w:p w14:paraId="48427868" w14:textId="0BF21C13"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shd w:val="clear" w:color="auto" w:fill="auto"/>
            <w:noWrap/>
            <w:vAlign w:val="center"/>
          </w:tcPr>
          <w:p w14:paraId="3911F710" w14:textId="60439269"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shd w:val="clear" w:color="auto" w:fill="auto"/>
            <w:vAlign w:val="center"/>
          </w:tcPr>
          <w:p w14:paraId="0C7481E1" w14:textId="18CC1E8B" w:rsidR="004A2C08" w:rsidRPr="00801BC6" w:rsidRDefault="004A2C08" w:rsidP="004A2C08">
            <w:pPr>
              <w:autoSpaceDE/>
              <w:autoSpaceDN/>
              <w:jc w:val="center"/>
              <w:rPr>
                <w:color w:val="231F20"/>
                <w:sz w:val="22"/>
                <w:szCs w:val="22"/>
                <w:lang w:val="en-US"/>
              </w:rPr>
            </w:pPr>
            <w:r w:rsidRPr="00801BC6">
              <w:rPr>
                <w:color w:val="000000"/>
                <w:sz w:val="22"/>
                <w:szCs w:val="22"/>
                <w:lang w:val="en-US"/>
              </w:rPr>
              <w:t>xxx</w:t>
            </w:r>
          </w:p>
        </w:tc>
      </w:tr>
      <w:tr w:rsidR="004A2C08" w:rsidRPr="00801BC6" w14:paraId="5D000A25" w14:textId="77777777" w:rsidTr="004A2C08">
        <w:trPr>
          <w:trHeight w:val="293"/>
        </w:trPr>
        <w:tc>
          <w:tcPr>
            <w:tcW w:w="1313" w:type="pct"/>
            <w:shd w:val="clear" w:color="auto" w:fill="auto"/>
            <w:noWrap/>
          </w:tcPr>
          <w:p w14:paraId="42385178" w14:textId="1679B2C1" w:rsidR="004A2C08" w:rsidRPr="00801BC6" w:rsidRDefault="004A2C08" w:rsidP="00D426B4">
            <w:pPr>
              <w:autoSpaceDE/>
              <w:autoSpaceDN/>
              <w:rPr>
                <w:color w:val="231F20"/>
                <w:sz w:val="22"/>
                <w:szCs w:val="22"/>
                <w:lang w:val="en-US"/>
              </w:rPr>
            </w:pPr>
            <w:r w:rsidRPr="00801BC6">
              <w:rPr>
                <w:color w:val="231F20"/>
                <w:sz w:val="22"/>
                <w:szCs w:val="22"/>
                <w:lang w:val="en-US"/>
              </w:rPr>
              <w:t>General and operations Expenses</w:t>
            </w:r>
          </w:p>
        </w:tc>
        <w:tc>
          <w:tcPr>
            <w:tcW w:w="737" w:type="pct"/>
            <w:shd w:val="clear" w:color="auto" w:fill="auto"/>
            <w:noWrap/>
            <w:vAlign w:val="center"/>
          </w:tcPr>
          <w:p w14:paraId="059A2D9B" w14:textId="02DD9E80"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shd w:val="clear" w:color="auto" w:fill="auto"/>
            <w:noWrap/>
            <w:vAlign w:val="center"/>
          </w:tcPr>
          <w:p w14:paraId="06D451F4" w14:textId="6190B7E1"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7" w:type="pct"/>
            <w:shd w:val="clear" w:color="auto" w:fill="auto"/>
            <w:noWrap/>
            <w:vAlign w:val="center"/>
          </w:tcPr>
          <w:p w14:paraId="1A58AB6D" w14:textId="622BC4AA"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shd w:val="clear" w:color="auto" w:fill="auto"/>
            <w:noWrap/>
            <w:vAlign w:val="center"/>
          </w:tcPr>
          <w:p w14:paraId="56B52766" w14:textId="1B54B15F"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shd w:val="clear" w:color="auto" w:fill="auto"/>
            <w:vAlign w:val="center"/>
          </w:tcPr>
          <w:p w14:paraId="0D5A51C7" w14:textId="69BC80B4" w:rsidR="004A2C08" w:rsidRPr="00801BC6" w:rsidRDefault="004A2C08" w:rsidP="004A2C08">
            <w:pPr>
              <w:autoSpaceDE/>
              <w:autoSpaceDN/>
              <w:jc w:val="center"/>
              <w:rPr>
                <w:color w:val="231F20"/>
                <w:sz w:val="22"/>
                <w:szCs w:val="22"/>
                <w:lang w:val="en-US"/>
              </w:rPr>
            </w:pPr>
            <w:r w:rsidRPr="00801BC6">
              <w:rPr>
                <w:color w:val="000000"/>
                <w:sz w:val="22"/>
                <w:szCs w:val="22"/>
                <w:lang w:val="en-US"/>
              </w:rPr>
              <w:t>xxx</w:t>
            </w:r>
          </w:p>
        </w:tc>
      </w:tr>
      <w:tr w:rsidR="004A2C08" w:rsidRPr="00801BC6" w14:paraId="13D854C7" w14:textId="77777777" w:rsidTr="004A2C08">
        <w:trPr>
          <w:trHeight w:val="293"/>
        </w:trPr>
        <w:tc>
          <w:tcPr>
            <w:tcW w:w="1313" w:type="pct"/>
            <w:shd w:val="clear" w:color="auto" w:fill="auto"/>
            <w:noWrap/>
          </w:tcPr>
          <w:p w14:paraId="55DA0B71" w14:textId="5436C4E0" w:rsidR="004A2C08" w:rsidRPr="00801BC6" w:rsidRDefault="004A2C08" w:rsidP="00D426B4">
            <w:pPr>
              <w:autoSpaceDE/>
              <w:autoSpaceDN/>
              <w:rPr>
                <w:color w:val="231F20"/>
                <w:sz w:val="22"/>
                <w:szCs w:val="22"/>
                <w:lang w:val="en-US"/>
              </w:rPr>
            </w:pPr>
            <w:r w:rsidRPr="00801BC6">
              <w:rPr>
                <w:color w:val="231F20"/>
                <w:sz w:val="22"/>
                <w:szCs w:val="22"/>
                <w:lang w:val="en-US"/>
              </w:rPr>
              <w:t>Maintenance</w:t>
            </w:r>
          </w:p>
        </w:tc>
        <w:tc>
          <w:tcPr>
            <w:tcW w:w="737" w:type="pct"/>
            <w:shd w:val="clear" w:color="auto" w:fill="auto"/>
            <w:noWrap/>
            <w:vAlign w:val="center"/>
          </w:tcPr>
          <w:p w14:paraId="28F5E291" w14:textId="4C549AEF"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shd w:val="clear" w:color="auto" w:fill="auto"/>
            <w:noWrap/>
            <w:vAlign w:val="center"/>
          </w:tcPr>
          <w:p w14:paraId="7C019975" w14:textId="07EB211D"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7" w:type="pct"/>
            <w:shd w:val="clear" w:color="auto" w:fill="auto"/>
            <w:noWrap/>
            <w:vAlign w:val="center"/>
          </w:tcPr>
          <w:p w14:paraId="646913F7" w14:textId="44249DB3"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shd w:val="clear" w:color="auto" w:fill="auto"/>
            <w:noWrap/>
            <w:vAlign w:val="center"/>
          </w:tcPr>
          <w:p w14:paraId="2E2FCB50" w14:textId="1B253A38"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shd w:val="clear" w:color="auto" w:fill="auto"/>
            <w:vAlign w:val="center"/>
          </w:tcPr>
          <w:p w14:paraId="2524E7AB" w14:textId="7FA25ACB" w:rsidR="004A2C08" w:rsidRPr="00801BC6" w:rsidRDefault="004A2C08" w:rsidP="004A2C08">
            <w:pPr>
              <w:autoSpaceDE/>
              <w:autoSpaceDN/>
              <w:jc w:val="center"/>
              <w:rPr>
                <w:color w:val="231F20"/>
                <w:sz w:val="22"/>
                <w:szCs w:val="22"/>
                <w:lang w:val="en-US"/>
              </w:rPr>
            </w:pPr>
            <w:r w:rsidRPr="00801BC6">
              <w:rPr>
                <w:color w:val="000000"/>
                <w:sz w:val="22"/>
                <w:szCs w:val="22"/>
                <w:lang w:val="en-US"/>
              </w:rPr>
              <w:t>xxx</w:t>
            </w:r>
          </w:p>
        </w:tc>
      </w:tr>
      <w:tr w:rsidR="004A2C08" w:rsidRPr="00801BC6" w14:paraId="5E0B2ABB" w14:textId="77777777" w:rsidTr="004A2C08">
        <w:trPr>
          <w:trHeight w:val="293"/>
        </w:trPr>
        <w:tc>
          <w:tcPr>
            <w:tcW w:w="1313" w:type="pct"/>
            <w:shd w:val="clear" w:color="auto" w:fill="auto"/>
            <w:noWrap/>
          </w:tcPr>
          <w:p w14:paraId="0A229B9B" w14:textId="3170C01C" w:rsidR="004A2C08" w:rsidRPr="00801BC6" w:rsidRDefault="004A2C08" w:rsidP="00D426B4">
            <w:pPr>
              <w:autoSpaceDE/>
              <w:autoSpaceDN/>
              <w:rPr>
                <w:color w:val="231F20"/>
                <w:sz w:val="22"/>
                <w:szCs w:val="22"/>
                <w:lang w:val="en-US"/>
              </w:rPr>
            </w:pPr>
            <w:r w:rsidRPr="00801BC6">
              <w:rPr>
                <w:color w:val="231F20"/>
                <w:sz w:val="22"/>
                <w:szCs w:val="22"/>
                <w:lang w:val="en-US"/>
              </w:rPr>
              <w:t>Depreciation and amortization</w:t>
            </w:r>
          </w:p>
        </w:tc>
        <w:tc>
          <w:tcPr>
            <w:tcW w:w="737" w:type="pct"/>
            <w:shd w:val="clear" w:color="auto" w:fill="auto"/>
            <w:noWrap/>
            <w:vAlign w:val="center"/>
          </w:tcPr>
          <w:p w14:paraId="6CB83A76" w14:textId="18BC518A"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shd w:val="clear" w:color="auto" w:fill="auto"/>
            <w:noWrap/>
            <w:vAlign w:val="center"/>
          </w:tcPr>
          <w:p w14:paraId="72A7A0B3" w14:textId="6261F800"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7" w:type="pct"/>
            <w:shd w:val="clear" w:color="auto" w:fill="auto"/>
            <w:noWrap/>
            <w:vAlign w:val="center"/>
          </w:tcPr>
          <w:p w14:paraId="23CCD928" w14:textId="4BC2C41A"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shd w:val="clear" w:color="auto" w:fill="auto"/>
            <w:noWrap/>
            <w:vAlign w:val="center"/>
          </w:tcPr>
          <w:p w14:paraId="04B39D31" w14:textId="7E372C5D"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shd w:val="clear" w:color="auto" w:fill="auto"/>
            <w:vAlign w:val="center"/>
          </w:tcPr>
          <w:p w14:paraId="575E7714" w14:textId="1282230C" w:rsidR="004A2C08" w:rsidRPr="00801BC6" w:rsidRDefault="004A2C08" w:rsidP="004A2C08">
            <w:pPr>
              <w:autoSpaceDE/>
              <w:autoSpaceDN/>
              <w:jc w:val="center"/>
              <w:rPr>
                <w:color w:val="231F20"/>
                <w:sz w:val="22"/>
                <w:szCs w:val="22"/>
                <w:lang w:val="en-US"/>
              </w:rPr>
            </w:pPr>
            <w:r w:rsidRPr="00801BC6">
              <w:rPr>
                <w:color w:val="000000"/>
                <w:sz w:val="22"/>
                <w:szCs w:val="22"/>
                <w:lang w:val="en-US"/>
              </w:rPr>
              <w:t>xxx</w:t>
            </w:r>
          </w:p>
        </w:tc>
      </w:tr>
      <w:tr w:rsidR="004A2C08" w:rsidRPr="00801BC6" w14:paraId="1258DCD7" w14:textId="77777777" w:rsidTr="004A2C08">
        <w:trPr>
          <w:trHeight w:val="293"/>
        </w:trPr>
        <w:tc>
          <w:tcPr>
            <w:tcW w:w="1313" w:type="pct"/>
            <w:shd w:val="clear" w:color="auto" w:fill="auto"/>
            <w:noWrap/>
          </w:tcPr>
          <w:p w14:paraId="3AFD4292" w14:textId="1697167D" w:rsidR="004A2C08" w:rsidRPr="00801BC6" w:rsidRDefault="004A2C08" w:rsidP="00D426B4">
            <w:pPr>
              <w:autoSpaceDE/>
              <w:autoSpaceDN/>
              <w:rPr>
                <w:color w:val="231F20"/>
                <w:sz w:val="22"/>
                <w:szCs w:val="22"/>
                <w:lang w:val="en-US"/>
              </w:rPr>
            </w:pPr>
            <w:r w:rsidRPr="00801BC6">
              <w:rPr>
                <w:color w:val="231F20"/>
                <w:sz w:val="22"/>
                <w:szCs w:val="22"/>
                <w:lang w:val="en-US"/>
              </w:rPr>
              <w:t>Finance costs</w:t>
            </w:r>
          </w:p>
        </w:tc>
        <w:tc>
          <w:tcPr>
            <w:tcW w:w="737" w:type="pct"/>
            <w:shd w:val="clear" w:color="auto" w:fill="auto"/>
            <w:noWrap/>
            <w:vAlign w:val="center"/>
          </w:tcPr>
          <w:p w14:paraId="20EFB255" w14:textId="50664C23"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shd w:val="clear" w:color="auto" w:fill="auto"/>
            <w:noWrap/>
            <w:vAlign w:val="center"/>
          </w:tcPr>
          <w:p w14:paraId="269931CF" w14:textId="6374071E"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7" w:type="pct"/>
            <w:shd w:val="clear" w:color="auto" w:fill="auto"/>
            <w:noWrap/>
            <w:vAlign w:val="center"/>
          </w:tcPr>
          <w:p w14:paraId="5E189E40" w14:textId="09E9FEC1"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shd w:val="clear" w:color="auto" w:fill="auto"/>
            <w:noWrap/>
            <w:vAlign w:val="center"/>
          </w:tcPr>
          <w:p w14:paraId="717BE519" w14:textId="25ADEA91"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shd w:val="clear" w:color="auto" w:fill="auto"/>
            <w:vAlign w:val="center"/>
          </w:tcPr>
          <w:p w14:paraId="5874C28F" w14:textId="25873C3B" w:rsidR="004A2C08" w:rsidRPr="00801BC6" w:rsidRDefault="004A2C08" w:rsidP="004A2C08">
            <w:pPr>
              <w:autoSpaceDE/>
              <w:autoSpaceDN/>
              <w:jc w:val="center"/>
              <w:rPr>
                <w:color w:val="231F20"/>
                <w:sz w:val="22"/>
                <w:szCs w:val="22"/>
                <w:lang w:val="en-US"/>
              </w:rPr>
            </w:pPr>
            <w:r w:rsidRPr="00801BC6">
              <w:rPr>
                <w:color w:val="000000"/>
                <w:sz w:val="22"/>
                <w:szCs w:val="22"/>
                <w:lang w:val="en-US"/>
              </w:rPr>
              <w:t>xxx</w:t>
            </w:r>
          </w:p>
        </w:tc>
      </w:tr>
      <w:tr w:rsidR="004A2C08" w:rsidRPr="00801BC6" w14:paraId="116E7E99" w14:textId="77777777" w:rsidTr="004A2C08">
        <w:trPr>
          <w:trHeight w:val="293"/>
        </w:trPr>
        <w:tc>
          <w:tcPr>
            <w:tcW w:w="1313" w:type="pct"/>
            <w:shd w:val="clear" w:color="auto" w:fill="auto"/>
            <w:noWrap/>
          </w:tcPr>
          <w:p w14:paraId="1C65A74B" w14:textId="07D2460B" w:rsidR="004A2C08" w:rsidRPr="00801BC6" w:rsidRDefault="004A2C08" w:rsidP="00D426B4">
            <w:pPr>
              <w:autoSpaceDE/>
              <w:autoSpaceDN/>
              <w:rPr>
                <w:color w:val="231F20"/>
                <w:sz w:val="22"/>
                <w:szCs w:val="22"/>
                <w:lang w:val="en-US"/>
              </w:rPr>
            </w:pPr>
            <w:r w:rsidRPr="00801BC6">
              <w:rPr>
                <w:color w:val="231F20"/>
                <w:sz w:val="22"/>
                <w:szCs w:val="22"/>
                <w:lang w:val="en-US"/>
              </w:rPr>
              <w:t>Total Recurrent Expenditure</w:t>
            </w:r>
          </w:p>
        </w:tc>
        <w:tc>
          <w:tcPr>
            <w:tcW w:w="737" w:type="pct"/>
            <w:shd w:val="clear" w:color="auto" w:fill="auto"/>
            <w:noWrap/>
            <w:vAlign w:val="center"/>
          </w:tcPr>
          <w:p w14:paraId="02CFBC3F" w14:textId="542F4E99"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shd w:val="clear" w:color="auto" w:fill="auto"/>
            <w:noWrap/>
            <w:vAlign w:val="center"/>
          </w:tcPr>
          <w:p w14:paraId="767561C0" w14:textId="7541F20C"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7" w:type="pct"/>
            <w:shd w:val="clear" w:color="auto" w:fill="auto"/>
            <w:noWrap/>
            <w:vAlign w:val="center"/>
          </w:tcPr>
          <w:p w14:paraId="1033EAAE" w14:textId="70DED567"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shd w:val="clear" w:color="auto" w:fill="auto"/>
            <w:noWrap/>
            <w:vAlign w:val="center"/>
          </w:tcPr>
          <w:p w14:paraId="32BEDD38" w14:textId="1C0C7D0B"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shd w:val="clear" w:color="auto" w:fill="auto"/>
            <w:vAlign w:val="center"/>
          </w:tcPr>
          <w:p w14:paraId="3A77651B" w14:textId="501E781A" w:rsidR="004A2C08" w:rsidRPr="00801BC6" w:rsidRDefault="004A2C08" w:rsidP="004A2C08">
            <w:pPr>
              <w:autoSpaceDE/>
              <w:autoSpaceDN/>
              <w:jc w:val="center"/>
              <w:rPr>
                <w:color w:val="231F20"/>
                <w:sz w:val="22"/>
                <w:szCs w:val="22"/>
                <w:lang w:val="en-US"/>
              </w:rPr>
            </w:pPr>
            <w:r w:rsidRPr="00801BC6">
              <w:rPr>
                <w:color w:val="000000"/>
                <w:sz w:val="22"/>
                <w:szCs w:val="22"/>
                <w:lang w:val="en-US"/>
              </w:rPr>
              <w:t>xxx</w:t>
            </w:r>
          </w:p>
        </w:tc>
      </w:tr>
      <w:tr w:rsidR="004A2C08" w:rsidRPr="00801BC6" w14:paraId="2FAD9F39" w14:textId="77777777" w:rsidTr="004A2C08">
        <w:trPr>
          <w:trHeight w:val="293"/>
        </w:trPr>
        <w:tc>
          <w:tcPr>
            <w:tcW w:w="1313" w:type="pct"/>
            <w:shd w:val="clear" w:color="auto" w:fill="auto"/>
            <w:noWrap/>
          </w:tcPr>
          <w:p w14:paraId="4A4E781A" w14:textId="70CC67D9" w:rsidR="004A2C08" w:rsidRPr="00801BC6" w:rsidRDefault="004A2C08" w:rsidP="00D426B4">
            <w:pPr>
              <w:autoSpaceDE/>
              <w:autoSpaceDN/>
              <w:rPr>
                <w:b/>
                <w:bCs/>
                <w:color w:val="231F20"/>
                <w:sz w:val="22"/>
                <w:szCs w:val="22"/>
                <w:lang w:val="en-US"/>
              </w:rPr>
            </w:pPr>
            <w:r w:rsidRPr="00801BC6">
              <w:rPr>
                <w:b/>
                <w:bCs/>
                <w:color w:val="231F20"/>
                <w:sz w:val="22"/>
                <w:szCs w:val="22"/>
                <w:lang w:val="en-US"/>
              </w:rPr>
              <w:t>Profit or Loss</w:t>
            </w:r>
          </w:p>
        </w:tc>
        <w:tc>
          <w:tcPr>
            <w:tcW w:w="737" w:type="pct"/>
            <w:shd w:val="clear" w:color="auto" w:fill="auto"/>
            <w:noWrap/>
            <w:vAlign w:val="center"/>
          </w:tcPr>
          <w:p w14:paraId="3F6257A9" w14:textId="3CA0A99A"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shd w:val="clear" w:color="auto" w:fill="auto"/>
            <w:noWrap/>
            <w:vAlign w:val="center"/>
          </w:tcPr>
          <w:p w14:paraId="3AC9BC8C" w14:textId="7DEFA2A1"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7" w:type="pct"/>
            <w:shd w:val="clear" w:color="auto" w:fill="auto"/>
            <w:noWrap/>
            <w:vAlign w:val="center"/>
          </w:tcPr>
          <w:p w14:paraId="68530BA4" w14:textId="2FADBF77"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shd w:val="clear" w:color="auto" w:fill="auto"/>
            <w:noWrap/>
            <w:vAlign w:val="center"/>
          </w:tcPr>
          <w:p w14:paraId="54F2890A" w14:textId="2625C399"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shd w:val="clear" w:color="auto" w:fill="auto"/>
            <w:vAlign w:val="center"/>
          </w:tcPr>
          <w:p w14:paraId="0A1DAE1F" w14:textId="3BF26107" w:rsidR="004A2C08" w:rsidRPr="00801BC6" w:rsidRDefault="004A2C08" w:rsidP="004A2C08">
            <w:pPr>
              <w:autoSpaceDE/>
              <w:autoSpaceDN/>
              <w:jc w:val="center"/>
              <w:rPr>
                <w:color w:val="231F20"/>
                <w:sz w:val="22"/>
                <w:szCs w:val="22"/>
                <w:lang w:val="en-US"/>
              </w:rPr>
            </w:pPr>
            <w:r w:rsidRPr="00801BC6">
              <w:rPr>
                <w:color w:val="000000"/>
                <w:sz w:val="22"/>
                <w:szCs w:val="22"/>
                <w:lang w:val="en-US"/>
              </w:rPr>
              <w:t>xxx</w:t>
            </w:r>
          </w:p>
        </w:tc>
      </w:tr>
      <w:tr w:rsidR="004A2C08" w:rsidRPr="00801BC6" w14:paraId="7861A0ED" w14:textId="77777777" w:rsidTr="004A2C08">
        <w:trPr>
          <w:trHeight w:val="293"/>
        </w:trPr>
        <w:tc>
          <w:tcPr>
            <w:tcW w:w="1313" w:type="pct"/>
            <w:shd w:val="clear" w:color="auto" w:fill="auto"/>
            <w:noWrap/>
          </w:tcPr>
          <w:p w14:paraId="3EBA624B" w14:textId="77777777" w:rsidR="004A2C08" w:rsidRPr="00801BC6" w:rsidRDefault="004A2C08" w:rsidP="00D426B4">
            <w:pPr>
              <w:autoSpaceDE/>
              <w:autoSpaceDN/>
              <w:rPr>
                <w:b/>
                <w:bCs/>
                <w:color w:val="231F20"/>
                <w:sz w:val="22"/>
                <w:szCs w:val="22"/>
                <w:lang w:val="en-US"/>
              </w:rPr>
            </w:pPr>
          </w:p>
        </w:tc>
        <w:tc>
          <w:tcPr>
            <w:tcW w:w="737" w:type="pct"/>
            <w:shd w:val="clear" w:color="auto" w:fill="auto"/>
            <w:noWrap/>
            <w:vAlign w:val="center"/>
          </w:tcPr>
          <w:p w14:paraId="0F59B775" w14:textId="77777777" w:rsidR="004A2C08" w:rsidRPr="00801BC6" w:rsidRDefault="004A2C08" w:rsidP="004A2C08">
            <w:pPr>
              <w:autoSpaceDE/>
              <w:autoSpaceDN/>
              <w:jc w:val="center"/>
              <w:rPr>
                <w:color w:val="000000"/>
                <w:sz w:val="22"/>
                <w:szCs w:val="22"/>
                <w:lang w:val="en-US"/>
              </w:rPr>
            </w:pPr>
          </w:p>
        </w:tc>
        <w:tc>
          <w:tcPr>
            <w:tcW w:w="738" w:type="pct"/>
            <w:shd w:val="clear" w:color="auto" w:fill="auto"/>
            <w:noWrap/>
            <w:vAlign w:val="center"/>
          </w:tcPr>
          <w:p w14:paraId="7FDFBFAB" w14:textId="77777777" w:rsidR="004A2C08" w:rsidRPr="00801BC6" w:rsidRDefault="004A2C08" w:rsidP="004A2C08">
            <w:pPr>
              <w:autoSpaceDE/>
              <w:autoSpaceDN/>
              <w:jc w:val="center"/>
              <w:rPr>
                <w:color w:val="000000"/>
                <w:sz w:val="22"/>
                <w:szCs w:val="22"/>
                <w:lang w:val="en-US"/>
              </w:rPr>
            </w:pPr>
          </w:p>
        </w:tc>
        <w:tc>
          <w:tcPr>
            <w:tcW w:w="737" w:type="pct"/>
            <w:shd w:val="clear" w:color="auto" w:fill="auto"/>
            <w:noWrap/>
            <w:vAlign w:val="center"/>
          </w:tcPr>
          <w:p w14:paraId="45C8FDDB" w14:textId="77777777" w:rsidR="004A2C08" w:rsidRPr="00801BC6" w:rsidRDefault="004A2C08" w:rsidP="004A2C08">
            <w:pPr>
              <w:autoSpaceDE/>
              <w:autoSpaceDN/>
              <w:jc w:val="center"/>
              <w:rPr>
                <w:color w:val="000000"/>
                <w:sz w:val="22"/>
                <w:szCs w:val="22"/>
                <w:lang w:val="en-US"/>
              </w:rPr>
            </w:pPr>
          </w:p>
        </w:tc>
        <w:tc>
          <w:tcPr>
            <w:tcW w:w="738" w:type="pct"/>
            <w:shd w:val="clear" w:color="auto" w:fill="auto"/>
            <w:noWrap/>
            <w:vAlign w:val="center"/>
          </w:tcPr>
          <w:p w14:paraId="4ABF826A" w14:textId="77777777" w:rsidR="004A2C08" w:rsidRPr="00801BC6" w:rsidRDefault="004A2C08" w:rsidP="004A2C08">
            <w:pPr>
              <w:autoSpaceDE/>
              <w:autoSpaceDN/>
              <w:jc w:val="center"/>
              <w:rPr>
                <w:color w:val="000000"/>
                <w:sz w:val="22"/>
                <w:szCs w:val="22"/>
                <w:lang w:val="en-US"/>
              </w:rPr>
            </w:pPr>
          </w:p>
        </w:tc>
        <w:tc>
          <w:tcPr>
            <w:tcW w:w="738" w:type="pct"/>
            <w:shd w:val="clear" w:color="auto" w:fill="auto"/>
            <w:vAlign w:val="center"/>
          </w:tcPr>
          <w:p w14:paraId="4AE61933" w14:textId="77777777" w:rsidR="004A2C08" w:rsidRPr="00801BC6" w:rsidRDefault="004A2C08" w:rsidP="004A2C08">
            <w:pPr>
              <w:autoSpaceDE/>
              <w:autoSpaceDN/>
              <w:jc w:val="center"/>
              <w:rPr>
                <w:color w:val="000000"/>
                <w:sz w:val="22"/>
                <w:szCs w:val="22"/>
                <w:lang w:val="en-US"/>
              </w:rPr>
            </w:pPr>
          </w:p>
        </w:tc>
      </w:tr>
      <w:tr w:rsidR="004A2C08" w:rsidRPr="00801BC6" w14:paraId="08786A35" w14:textId="77777777" w:rsidTr="004A2C08">
        <w:trPr>
          <w:trHeight w:val="293"/>
        </w:trPr>
        <w:tc>
          <w:tcPr>
            <w:tcW w:w="1313" w:type="pct"/>
            <w:shd w:val="clear" w:color="auto" w:fill="auto"/>
            <w:noWrap/>
          </w:tcPr>
          <w:p w14:paraId="509DF51B" w14:textId="4B05C0C5" w:rsidR="004A2C08" w:rsidRPr="00801BC6" w:rsidRDefault="004A2C08" w:rsidP="00D426B4">
            <w:pPr>
              <w:autoSpaceDE/>
              <w:autoSpaceDN/>
              <w:rPr>
                <w:b/>
                <w:bCs/>
                <w:color w:val="231F20"/>
                <w:sz w:val="22"/>
                <w:szCs w:val="22"/>
                <w:lang w:val="en-US"/>
              </w:rPr>
            </w:pPr>
            <w:r w:rsidRPr="00801BC6">
              <w:rPr>
                <w:b/>
                <w:bCs/>
                <w:color w:val="231F20"/>
                <w:sz w:val="22"/>
                <w:szCs w:val="22"/>
                <w:lang w:val="en-US"/>
              </w:rPr>
              <w:t>Capital Expenditure</w:t>
            </w:r>
          </w:p>
        </w:tc>
        <w:tc>
          <w:tcPr>
            <w:tcW w:w="737" w:type="pct"/>
            <w:shd w:val="clear" w:color="auto" w:fill="auto"/>
            <w:noWrap/>
            <w:vAlign w:val="center"/>
          </w:tcPr>
          <w:p w14:paraId="56D0F422" w14:textId="1756738A" w:rsidR="004A2C08" w:rsidRPr="00801BC6" w:rsidRDefault="004A2C08" w:rsidP="004A2C08">
            <w:pPr>
              <w:autoSpaceDE/>
              <w:autoSpaceDN/>
              <w:jc w:val="center"/>
              <w:rPr>
                <w:b/>
                <w:bCs/>
                <w:color w:val="000000"/>
                <w:sz w:val="22"/>
                <w:szCs w:val="22"/>
                <w:lang w:val="en-US"/>
              </w:rPr>
            </w:pPr>
            <w:r w:rsidRPr="00801BC6">
              <w:rPr>
                <w:b/>
                <w:bCs/>
                <w:color w:val="000000"/>
                <w:sz w:val="22"/>
                <w:szCs w:val="22"/>
                <w:lang w:val="en-US"/>
              </w:rPr>
              <w:t>xxx</w:t>
            </w:r>
          </w:p>
        </w:tc>
        <w:tc>
          <w:tcPr>
            <w:tcW w:w="738" w:type="pct"/>
            <w:shd w:val="clear" w:color="auto" w:fill="auto"/>
            <w:noWrap/>
            <w:vAlign w:val="center"/>
          </w:tcPr>
          <w:p w14:paraId="2932A8B3" w14:textId="6D3EE675" w:rsidR="004A2C08" w:rsidRPr="00801BC6" w:rsidRDefault="004A2C08" w:rsidP="004A2C08">
            <w:pPr>
              <w:autoSpaceDE/>
              <w:autoSpaceDN/>
              <w:jc w:val="center"/>
              <w:rPr>
                <w:b/>
                <w:bCs/>
                <w:color w:val="000000"/>
                <w:sz w:val="22"/>
                <w:szCs w:val="22"/>
                <w:lang w:val="en-US"/>
              </w:rPr>
            </w:pPr>
            <w:r w:rsidRPr="00801BC6">
              <w:rPr>
                <w:b/>
                <w:bCs/>
                <w:color w:val="000000"/>
                <w:sz w:val="22"/>
                <w:szCs w:val="22"/>
                <w:lang w:val="en-US"/>
              </w:rPr>
              <w:t>xxx</w:t>
            </w:r>
          </w:p>
        </w:tc>
        <w:tc>
          <w:tcPr>
            <w:tcW w:w="737" w:type="pct"/>
            <w:shd w:val="clear" w:color="auto" w:fill="auto"/>
            <w:noWrap/>
            <w:vAlign w:val="center"/>
          </w:tcPr>
          <w:p w14:paraId="177EA788" w14:textId="3796F333" w:rsidR="004A2C08" w:rsidRPr="00801BC6" w:rsidRDefault="004A2C08" w:rsidP="004A2C08">
            <w:pPr>
              <w:autoSpaceDE/>
              <w:autoSpaceDN/>
              <w:jc w:val="center"/>
              <w:rPr>
                <w:b/>
                <w:bCs/>
                <w:color w:val="000000"/>
                <w:sz w:val="22"/>
                <w:szCs w:val="22"/>
                <w:lang w:val="en-US"/>
              </w:rPr>
            </w:pPr>
            <w:r w:rsidRPr="00801BC6">
              <w:rPr>
                <w:b/>
                <w:bCs/>
                <w:color w:val="000000"/>
                <w:sz w:val="22"/>
                <w:szCs w:val="22"/>
                <w:lang w:val="en-US"/>
              </w:rPr>
              <w:t>xxx</w:t>
            </w:r>
          </w:p>
        </w:tc>
        <w:tc>
          <w:tcPr>
            <w:tcW w:w="738" w:type="pct"/>
            <w:shd w:val="clear" w:color="auto" w:fill="auto"/>
            <w:noWrap/>
            <w:vAlign w:val="center"/>
          </w:tcPr>
          <w:p w14:paraId="70EDD156" w14:textId="11CD8BB1" w:rsidR="004A2C08" w:rsidRPr="00801BC6" w:rsidRDefault="004A2C08" w:rsidP="004A2C08">
            <w:pPr>
              <w:autoSpaceDE/>
              <w:autoSpaceDN/>
              <w:jc w:val="center"/>
              <w:rPr>
                <w:b/>
                <w:bCs/>
                <w:color w:val="000000"/>
                <w:sz w:val="22"/>
                <w:szCs w:val="22"/>
                <w:lang w:val="en-US"/>
              </w:rPr>
            </w:pPr>
            <w:r w:rsidRPr="00801BC6">
              <w:rPr>
                <w:b/>
                <w:bCs/>
                <w:color w:val="000000"/>
                <w:sz w:val="22"/>
                <w:szCs w:val="22"/>
                <w:lang w:val="en-US"/>
              </w:rPr>
              <w:t>xxx</w:t>
            </w:r>
          </w:p>
        </w:tc>
        <w:tc>
          <w:tcPr>
            <w:tcW w:w="738" w:type="pct"/>
            <w:shd w:val="clear" w:color="auto" w:fill="auto"/>
            <w:vAlign w:val="center"/>
          </w:tcPr>
          <w:p w14:paraId="78DE6FEA" w14:textId="5C810C61" w:rsidR="004A2C08" w:rsidRPr="00801BC6" w:rsidRDefault="004A2C08" w:rsidP="004A2C08">
            <w:pPr>
              <w:autoSpaceDE/>
              <w:autoSpaceDN/>
              <w:jc w:val="center"/>
              <w:rPr>
                <w:b/>
                <w:bCs/>
                <w:color w:val="231F20"/>
                <w:sz w:val="22"/>
                <w:szCs w:val="22"/>
                <w:lang w:val="en-US"/>
              </w:rPr>
            </w:pPr>
            <w:r w:rsidRPr="00801BC6">
              <w:rPr>
                <w:b/>
                <w:bCs/>
                <w:color w:val="000000"/>
                <w:sz w:val="22"/>
                <w:szCs w:val="22"/>
                <w:lang w:val="en-US"/>
              </w:rPr>
              <w:t>xxx</w:t>
            </w:r>
          </w:p>
        </w:tc>
      </w:tr>
      <w:tr w:rsidR="004A2C08" w:rsidRPr="00801BC6" w14:paraId="4E9B1795" w14:textId="77777777" w:rsidTr="004A2C08">
        <w:trPr>
          <w:trHeight w:val="293"/>
        </w:trPr>
        <w:tc>
          <w:tcPr>
            <w:tcW w:w="1313" w:type="pct"/>
            <w:shd w:val="clear" w:color="auto" w:fill="auto"/>
            <w:noWrap/>
          </w:tcPr>
          <w:p w14:paraId="705FCE7C" w14:textId="77777777" w:rsidR="004A2C08" w:rsidRPr="00801BC6" w:rsidRDefault="004A2C08" w:rsidP="00D426B4">
            <w:pPr>
              <w:autoSpaceDE/>
              <w:autoSpaceDN/>
              <w:rPr>
                <w:b/>
                <w:bCs/>
                <w:color w:val="231F20"/>
                <w:sz w:val="22"/>
                <w:szCs w:val="22"/>
                <w:lang w:val="en-US"/>
              </w:rPr>
            </w:pPr>
          </w:p>
        </w:tc>
        <w:tc>
          <w:tcPr>
            <w:tcW w:w="737" w:type="pct"/>
            <w:shd w:val="clear" w:color="auto" w:fill="auto"/>
            <w:noWrap/>
            <w:vAlign w:val="center"/>
          </w:tcPr>
          <w:p w14:paraId="26815419" w14:textId="77777777" w:rsidR="004A2C08" w:rsidRPr="00801BC6" w:rsidRDefault="004A2C08" w:rsidP="004A2C08">
            <w:pPr>
              <w:autoSpaceDE/>
              <w:autoSpaceDN/>
              <w:jc w:val="center"/>
              <w:rPr>
                <w:b/>
                <w:bCs/>
                <w:color w:val="000000"/>
                <w:sz w:val="22"/>
                <w:szCs w:val="22"/>
                <w:lang w:val="en-US"/>
              </w:rPr>
            </w:pPr>
          </w:p>
        </w:tc>
        <w:tc>
          <w:tcPr>
            <w:tcW w:w="738" w:type="pct"/>
            <w:shd w:val="clear" w:color="auto" w:fill="auto"/>
            <w:noWrap/>
            <w:vAlign w:val="center"/>
          </w:tcPr>
          <w:p w14:paraId="4A841008" w14:textId="77777777" w:rsidR="004A2C08" w:rsidRPr="00801BC6" w:rsidRDefault="004A2C08" w:rsidP="004A2C08">
            <w:pPr>
              <w:autoSpaceDE/>
              <w:autoSpaceDN/>
              <w:jc w:val="center"/>
              <w:rPr>
                <w:b/>
                <w:bCs/>
                <w:color w:val="000000"/>
                <w:sz w:val="22"/>
                <w:szCs w:val="22"/>
                <w:lang w:val="en-US"/>
              </w:rPr>
            </w:pPr>
          </w:p>
        </w:tc>
        <w:tc>
          <w:tcPr>
            <w:tcW w:w="737" w:type="pct"/>
            <w:shd w:val="clear" w:color="auto" w:fill="auto"/>
            <w:noWrap/>
            <w:vAlign w:val="center"/>
          </w:tcPr>
          <w:p w14:paraId="4767F1A6" w14:textId="77777777" w:rsidR="004A2C08" w:rsidRPr="00801BC6" w:rsidRDefault="004A2C08" w:rsidP="004A2C08">
            <w:pPr>
              <w:autoSpaceDE/>
              <w:autoSpaceDN/>
              <w:jc w:val="center"/>
              <w:rPr>
                <w:b/>
                <w:bCs/>
                <w:color w:val="000000"/>
                <w:sz w:val="22"/>
                <w:szCs w:val="22"/>
                <w:lang w:val="en-US"/>
              </w:rPr>
            </w:pPr>
          </w:p>
        </w:tc>
        <w:tc>
          <w:tcPr>
            <w:tcW w:w="738" w:type="pct"/>
            <w:shd w:val="clear" w:color="auto" w:fill="auto"/>
            <w:noWrap/>
            <w:vAlign w:val="center"/>
          </w:tcPr>
          <w:p w14:paraId="79AE58F9" w14:textId="77777777" w:rsidR="004A2C08" w:rsidRPr="00801BC6" w:rsidRDefault="004A2C08" w:rsidP="004A2C08">
            <w:pPr>
              <w:autoSpaceDE/>
              <w:autoSpaceDN/>
              <w:jc w:val="center"/>
              <w:rPr>
                <w:b/>
                <w:bCs/>
                <w:color w:val="000000"/>
                <w:sz w:val="22"/>
                <w:szCs w:val="22"/>
                <w:lang w:val="en-US"/>
              </w:rPr>
            </w:pPr>
          </w:p>
        </w:tc>
        <w:tc>
          <w:tcPr>
            <w:tcW w:w="738" w:type="pct"/>
            <w:shd w:val="clear" w:color="auto" w:fill="auto"/>
            <w:vAlign w:val="center"/>
          </w:tcPr>
          <w:p w14:paraId="5D422BE7" w14:textId="77777777" w:rsidR="004A2C08" w:rsidRPr="00801BC6" w:rsidRDefault="004A2C08" w:rsidP="004A2C08">
            <w:pPr>
              <w:autoSpaceDE/>
              <w:autoSpaceDN/>
              <w:jc w:val="center"/>
              <w:rPr>
                <w:b/>
                <w:bCs/>
                <w:color w:val="000000"/>
                <w:sz w:val="22"/>
                <w:szCs w:val="22"/>
                <w:lang w:val="en-US"/>
              </w:rPr>
            </w:pPr>
          </w:p>
        </w:tc>
      </w:tr>
      <w:tr w:rsidR="004A2C08" w:rsidRPr="00801BC6" w14:paraId="23036EF3" w14:textId="77777777" w:rsidTr="004A2C08">
        <w:trPr>
          <w:trHeight w:val="293"/>
        </w:trPr>
        <w:tc>
          <w:tcPr>
            <w:tcW w:w="1313" w:type="pct"/>
            <w:shd w:val="clear" w:color="auto" w:fill="auto"/>
            <w:noWrap/>
          </w:tcPr>
          <w:p w14:paraId="1F2CD723" w14:textId="0A519825" w:rsidR="004A2C08" w:rsidRPr="00801BC6" w:rsidRDefault="004A2C08" w:rsidP="00D426B4">
            <w:pPr>
              <w:autoSpaceDE/>
              <w:autoSpaceDN/>
              <w:rPr>
                <w:b/>
                <w:bCs/>
                <w:color w:val="231F20"/>
                <w:sz w:val="22"/>
                <w:szCs w:val="22"/>
                <w:lang w:val="en-US"/>
              </w:rPr>
            </w:pPr>
            <w:r w:rsidRPr="00801BC6">
              <w:rPr>
                <w:b/>
                <w:bCs/>
                <w:color w:val="231F20"/>
                <w:sz w:val="22"/>
                <w:szCs w:val="22"/>
                <w:lang w:val="en-US"/>
              </w:rPr>
              <w:t xml:space="preserve">Total Expenditure </w:t>
            </w:r>
          </w:p>
        </w:tc>
        <w:tc>
          <w:tcPr>
            <w:tcW w:w="737" w:type="pct"/>
            <w:shd w:val="clear" w:color="auto" w:fill="auto"/>
            <w:noWrap/>
            <w:vAlign w:val="center"/>
          </w:tcPr>
          <w:p w14:paraId="16461EE0" w14:textId="31C1D459" w:rsidR="004A2C08" w:rsidRPr="00801BC6" w:rsidRDefault="004A2C08" w:rsidP="004A2C08">
            <w:pPr>
              <w:autoSpaceDE/>
              <w:autoSpaceDN/>
              <w:jc w:val="center"/>
              <w:rPr>
                <w:b/>
                <w:bCs/>
                <w:color w:val="000000"/>
                <w:sz w:val="22"/>
                <w:szCs w:val="22"/>
                <w:lang w:val="en-US"/>
              </w:rPr>
            </w:pPr>
            <w:r w:rsidRPr="00801BC6">
              <w:rPr>
                <w:b/>
                <w:bCs/>
                <w:color w:val="000000"/>
                <w:sz w:val="22"/>
                <w:szCs w:val="22"/>
                <w:lang w:val="en-US"/>
              </w:rPr>
              <w:t>xxx</w:t>
            </w:r>
          </w:p>
        </w:tc>
        <w:tc>
          <w:tcPr>
            <w:tcW w:w="738" w:type="pct"/>
            <w:shd w:val="clear" w:color="auto" w:fill="auto"/>
            <w:noWrap/>
            <w:vAlign w:val="center"/>
          </w:tcPr>
          <w:p w14:paraId="1B1B43F4" w14:textId="211C0CF8" w:rsidR="004A2C08" w:rsidRPr="00801BC6" w:rsidRDefault="004A2C08" w:rsidP="004A2C08">
            <w:pPr>
              <w:autoSpaceDE/>
              <w:autoSpaceDN/>
              <w:jc w:val="center"/>
              <w:rPr>
                <w:b/>
                <w:bCs/>
                <w:color w:val="000000"/>
                <w:sz w:val="22"/>
                <w:szCs w:val="22"/>
                <w:lang w:val="en-US"/>
              </w:rPr>
            </w:pPr>
            <w:r w:rsidRPr="00801BC6">
              <w:rPr>
                <w:b/>
                <w:bCs/>
                <w:color w:val="000000"/>
                <w:sz w:val="22"/>
                <w:szCs w:val="22"/>
                <w:lang w:val="en-US"/>
              </w:rPr>
              <w:t>xxx</w:t>
            </w:r>
          </w:p>
        </w:tc>
        <w:tc>
          <w:tcPr>
            <w:tcW w:w="737" w:type="pct"/>
            <w:shd w:val="clear" w:color="auto" w:fill="auto"/>
            <w:noWrap/>
            <w:vAlign w:val="center"/>
          </w:tcPr>
          <w:p w14:paraId="000AB38C" w14:textId="34FCC37F" w:rsidR="004A2C08" w:rsidRPr="00801BC6" w:rsidRDefault="004A2C08" w:rsidP="004A2C08">
            <w:pPr>
              <w:autoSpaceDE/>
              <w:autoSpaceDN/>
              <w:jc w:val="center"/>
              <w:rPr>
                <w:b/>
                <w:bCs/>
                <w:color w:val="000000"/>
                <w:sz w:val="22"/>
                <w:szCs w:val="22"/>
                <w:lang w:val="en-US"/>
              </w:rPr>
            </w:pPr>
            <w:r w:rsidRPr="00801BC6">
              <w:rPr>
                <w:b/>
                <w:bCs/>
                <w:color w:val="000000"/>
                <w:sz w:val="22"/>
                <w:szCs w:val="22"/>
                <w:lang w:val="en-US"/>
              </w:rPr>
              <w:t>xxx</w:t>
            </w:r>
          </w:p>
        </w:tc>
        <w:tc>
          <w:tcPr>
            <w:tcW w:w="738" w:type="pct"/>
            <w:shd w:val="clear" w:color="auto" w:fill="auto"/>
            <w:noWrap/>
            <w:vAlign w:val="center"/>
          </w:tcPr>
          <w:p w14:paraId="3596B569" w14:textId="1574C73E" w:rsidR="004A2C08" w:rsidRPr="00801BC6" w:rsidRDefault="004A2C08" w:rsidP="004A2C08">
            <w:pPr>
              <w:autoSpaceDE/>
              <w:autoSpaceDN/>
              <w:jc w:val="center"/>
              <w:rPr>
                <w:b/>
                <w:bCs/>
                <w:color w:val="000000"/>
                <w:sz w:val="22"/>
                <w:szCs w:val="22"/>
                <w:lang w:val="en-US"/>
              </w:rPr>
            </w:pPr>
            <w:r w:rsidRPr="00801BC6">
              <w:rPr>
                <w:b/>
                <w:bCs/>
                <w:color w:val="000000"/>
                <w:sz w:val="22"/>
                <w:szCs w:val="22"/>
                <w:lang w:val="en-US"/>
              </w:rPr>
              <w:t>xxx</w:t>
            </w:r>
          </w:p>
        </w:tc>
        <w:tc>
          <w:tcPr>
            <w:tcW w:w="738" w:type="pct"/>
            <w:shd w:val="clear" w:color="auto" w:fill="auto"/>
            <w:vAlign w:val="center"/>
          </w:tcPr>
          <w:p w14:paraId="1479E2EE" w14:textId="5DC4BFFA" w:rsidR="004A2C08" w:rsidRPr="00801BC6" w:rsidRDefault="004A2C08" w:rsidP="004A2C08">
            <w:pPr>
              <w:autoSpaceDE/>
              <w:autoSpaceDN/>
              <w:jc w:val="center"/>
              <w:rPr>
                <w:b/>
                <w:bCs/>
                <w:color w:val="231F20"/>
                <w:sz w:val="22"/>
                <w:szCs w:val="22"/>
                <w:lang w:val="en-US"/>
              </w:rPr>
            </w:pPr>
            <w:r w:rsidRPr="00801BC6">
              <w:rPr>
                <w:b/>
                <w:bCs/>
                <w:color w:val="000000"/>
                <w:sz w:val="22"/>
                <w:szCs w:val="22"/>
                <w:lang w:val="en-US"/>
              </w:rPr>
              <w:t>xxx</w:t>
            </w:r>
          </w:p>
        </w:tc>
      </w:tr>
    </w:tbl>
    <w:p w14:paraId="09C1C575" w14:textId="77777777" w:rsidR="00734436" w:rsidRDefault="00734436" w:rsidP="008B5D80">
      <w:pPr>
        <w:autoSpaceDE/>
        <w:autoSpaceDN/>
        <w:rPr>
          <w:b/>
          <w:i/>
          <w:iCs/>
          <w:sz w:val="22"/>
          <w:szCs w:val="22"/>
        </w:rPr>
      </w:pPr>
    </w:p>
    <w:p w14:paraId="27C04D5B" w14:textId="1C5AFA92" w:rsidR="007978AD" w:rsidRDefault="00F14D0F" w:rsidP="008B5D80">
      <w:pPr>
        <w:autoSpaceDE/>
        <w:autoSpaceDN/>
        <w:rPr>
          <w:b/>
          <w:i/>
          <w:iCs/>
          <w:sz w:val="22"/>
          <w:szCs w:val="22"/>
        </w:rPr>
      </w:pPr>
      <w:r w:rsidRPr="00801BC6">
        <w:rPr>
          <w:b/>
          <w:i/>
          <w:iCs/>
          <w:sz w:val="22"/>
          <w:szCs w:val="22"/>
        </w:rPr>
        <w:t>Note:</w:t>
      </w:r>
    </w:p>
    <w:p w14:paraId="694B6B9C" w14:textId="77777777" w:rsidR="00734436" w:rsidRPr="008B5D80" w:rsidRDefault="00734436" w:rsidP="008B5D80">
      <w:pPr>
        <w:autoSpaceDE/>
        <w:autoSpaceDN/>
        <w:rPr>
          <w:sz w:val="22"/>
          <w:szCs w:val="22"/>
        </w:rPr>
      </w:pPr>
    </w:p>
    <w:p w14:paraId="2C80A948" w14:textId="77777777" w:rsidR="002105FD" w:rsidRDefault="0057769B" w:rsidP="002105FD">
      <w:pPr>
        <w:tabs>
          <w:tab w:val="left" w:pos="90"/>
        </w:tabs>
        <w:spacing w:line="360" w:lineRule="auto"/>
        <w:ind w:left="90" w:right="-508"/>
        <w:jc w:val="both"/>
        <w:rPr>
          <w:bCs/>
          <w:i/>
          <w:iCs/>
          <w:sz w:val="22"/>
          <w:szCs w:val="22"/>
        </w:rPr>
      </w:pPr>
      <w:r w:rsidRPr="00801BC6">
        <w:rPr>
          <w:bCs/>
          <w:i/>
          <w:iCs/>
          <w:sz w:val="22"/>
          <w:szCs w:val="22"/>
        </w:rPr>
        <w:t xml:space="preserve">PFM Act section </w:t>
      </w:r>
      <w:r w:rsidR="00B25A88" w:rsidRPr="00801BC6">
        <w:rPr>
          <w:bCs/>
          <w:i/>
          <w:iCs/>
          <w:sz w:val="22"/>
          <w:szCs w:val="22"/>
        </w:rPr>
        <w:t>164</w:t>
      </w:r>
      <w:r w:rsidRPr="00801BC6">
        <w:rPr>
          <w:bCs/>
          <w:i/>
          <w:iCs/>
          <w:sz w:val="22"/>
          <w:szCs w:val="22"/>
        </w:rPr>
        <w:t xml:space="preserve">(2) ii and iv requires a </w:t>
      </w:r>
      <w:r w:rsidR="00B25A88" w:rsidRPr="00801BC6">
        <w:rPr>
          <w:bCs/>
          <w:i/>
          <w:iCs/>
          <w:sz w:val="22"/>
          <w:szCs w:val="22"/>
        </w:rPr>
        <w:t>County</w:t>
      </w:r>
      <w:r w:rsidRPr="00801BC6">
        <w:rPr>
          <w:bCs/>
          <w:i/>
          <w:iCs/>
          <w:sz w:val="22"/>
          <w:szCs w:val="22"/>
        </w:rPr>
        <w:t xml:space="preserve"> Government entity to present</w:t>
      </w:r>
      <w:r w:rsidR="00880627" w:rsidRPr="00801BC6">
        <w:rPr>
          <w:bCs/>
          <w:i/>
          <w:iCs/>
          <w:sz w:val="22"/>
          <w:szCs w:val="22"/>
        </w:rPr>
        <w:t xml:space="preserve"> </w:t>
      </w:r>
      <w:r w:rsidRPr="00801BC6">
        <w:rPr>
          <w:bCs/>
          <w:i/>
          <w:iCs/>
          <w:sz w:val="22"/>
          <w:szCs w:val="22"/>
        </w:rPr>
        <w:t>appropriation accounts showing the status of each vote compared with the appropriation for the vote and a statement explaining any variations between actual expenditure and the sums voted</w:t>
      </w:r>
      <w:r w:rsidR="00880627" w:rsidRPr="00801BC6">
        <w:rPr>
          <w:bCs/>
          <w:i/>
          <w:iCs/>
          <w:sz w:val="22"/>
          <w:szCs w:val="22"/>
        </w:rPr>
        <w:t xml:space="preserve">.  IFRS does not require entities </w:t>
      </w:r>
      <w:r w:rsidR="00880627" w:rsidRPr="00801BC6">
        <w:rPr>
          <w:bCs/>
          <w:i/>
          <w:iCs/>
          <w:sz w:val="22"/>
          <w:szCs w:val="22"/>
        </w:rPr>
        <w:lastRenderedPageBreak/>
        <w:t xml:space="preserve">complying with IFRS standards to prepare budgetary information because most of the entities that apply IFRS are private entities that do not make their budgets publicly available. </w:t>
      </w:r>
    </w:p>
    <w:p w14:paraId="73C4BC39" w14:textId="687A078D" w:rsidR="0057769B" w:rsidRPr="00801BC6" w:rsidRDefault="00880627" w:rsidP="002105FD">
      <w:pPr>
        <w:tabs>
          <w:tab w:val="left" w:pos="90"/>
        </w:tabs>
        <w:spacing w:line="360" w:lineRule="auto"/>
        <w:ind w:left="90" w:right="-508"/>
        <w:jc w:val="both"/>
        <w:rPr>
          <w:bCs/>
          <w:i/>
          <w:iCs/>
          <w:sz w:val="22"/>
          <w:szCs w:val="22"/>
        </w:rPr>
      </w:pPr>
      <w:r w:rsidRPr="00801BC6">
        <w:rPr>
          <w:bCs/>
          <w:i/>
          <w:iCs/>
          <w:sz w:val="22"/>
          <w:szCs w:val="22"/>
        </w:rPr>
        <w:t>However, for public sector entities, the PSASB has considered the requirements of the PFM Act, 2012 which these statements comply with, the importance that the budgetary information would provide to the users of the statements and the fact that the public entities make their budgets publicly available and decided to include this statement under the IFRS compliant financial statements.</w:t>
      </w:r>
    </w:p>
    <w:p w14:paraId="5D75D2F0" w14:textId="77777777" w:rsidR="00880627" w:rsidRPr="00801BC6" w:rsidRDefault="00880627" w:rsidP="008B64E1">
      <w:pPr>
        <w:spacing w:line="360" w:lineRule="auto"/>
        <w:ind w:left="90"/>
        <w:jc w:val="both"/>
        <w:rPr>
          <w:bCs/>
          <w:i/>
          <w:iCs/>
          <w:sz w:val="22"/>
          <w:szCs w:val="22"/>
        </w:rPr>
      </w:pPr>
    </w:p>
    <w:p w14:paraId="6E5D5072" w14:textId="77777777" w:rsidR="007978AD" w:rsidRPr="00801BC6" w:rsidRDefault="008D264E" w:rsidP="008B64E1">
      <w:pPr>
        <w:spacing w:line="360" w:lineRule="auto"/>
        <w:ind w:left="90"/>
        <w:jc w:val="both"/>
        <w:rPr>
          <w:b/>
          <w:i/>
          <w:iCs/>
          <w:sz w:val="22"/>
          <w:szCs w:val="22"/>
        </w:rPr>
      </w:pPr>
      <w:r w:rsidRPr="00801BC6">
        <w:rPr>
          <w:b/>
          <w:i/>
          <w:iCs/>
          <w:sz w:val="22"/>
          <w:szCs w:val="22"/>
        </w:rPr>
        <w:t>Budget notes</w:t>
      </w:r>
      <w:r w:rsidR="00DC78B9" w:rsidRPr="00801BC6">
        <w:rPr>
          <w:b/>
          <w:i/>
          <w:iCs/>
          <w:sz w:val="22"/>
          <w:szCs w:val="22"/>
        </w:rPr>
        <w:t>:</w:t>
      </w:r>
    </w:p>
    <w:p w14:paraId="0C2A2153" w14:textId="61F4E2ED" w:rsidR="008D264E" w:rsidRPr="00801BC6" w:rsidRDefault="00DC78B9" w:rsidP="008B64E1">
      <w:pPr>
        <w:spacing w:line="360" w:lineRule="auto"/>
        <w:ind w:left="90"/>
        <w:jc w:val="both"/>
        <w:rPr>
          <w:b/>
          <w:bCs/>
          <w:i/>
          <w:iCs/>
          <w:sz w:val="22"/>
          <w:szCs w:val="22"/>
        </w:rPr>
        <w:sectPr w:rsidR="008D264E" w:rsidRPr="00801BC6" w:rsidSect="0061521F">
          <w:pgSz w:w="15840" w:h="12240" w:orient="landscape" w:code="1"/>
          <w:pgMar w:top="1440" w:right="1440" w:bottom="1440" w:left="1440" w:header="567" w:footer="567" w:gutter="0"/>
          <w:cols w:space="720"/>
          <w:titlePg/>
          <w:docGrid w:linePitch="326"/>
        </w:sectPr>
      </w:pPr>
      <w:r w:rsidRPr="00801BC6">
        <w:rPr>
          <w:bCs/>
          <w:i/>
          <w:iCs/>
          <w:sz w:val="22"/>
          <w:szCs w:val="22"/>
        </w:rPr>
        <w:t xml:space="preserve"> </w:t>
      </w:r>
      <w:r w:rsidR="008D264E" w:rsidRPr="00801BC6">
        <w:rPr>
          <w:bCs/>
          <w:i/>
          <w:iCs/>
          <w:sz w:val="22"/>
          <w:szCs w:val="22"/>
        </w:rPr>
        <w:t xml:space="preserve">Provide explanation of differences between actual and budgeted amounts (10% over/ </w:t>
      </w:r>
      <w:proofErr w:type="gramStart"/>
      <w:r w:rsidR="008D264E" w:rsidRPr="00801BC6">
        <w:rPr>
          <w:bCs/>
          <w:i/>
          <w:iCs/>
          <w:sz w:val="22"/>
          <w:szCs w:val="22"/>
        </w:rPr>
        <w:t>unde</w:t>
      </w:r>
      <w:r w:rsidR="00C65933">
        <w:rPr>
          <w:bCs/>
          <w:i/>
          <w:iCs/>
        </w:rPr>
        <w:t xml:space="preserve">r </w:t>
      </w:r>
      <w:r w:rsidR="008D264E" w:rsidRPr="00801BC6">
        <w:rPr>
          <w:bCs/>
          <w:i/>
          <w:iCs/>
          <w:sz w:val="22"/>
          <w:szCs w:val="22"/>
        </w:rPr>
        <w:t>)</w:t>
      </w:r>
      <w:proofErr w:type="gramEnd"/>
      <w:r w:rsidR="008D264E" w:rsidRPr="00801BC6">
        <w:rPr>
          <w:bCs/>
          <w:i/>
          <w:iCs/>
          <w:sz w:val="22"/>
          <w:szCs w:val="22"/>
        </w:rPr>
        <w:t xml:space="preserve"> Provide an explanation of changes between original and final budget indicating whether the difference is due to reallocations or other causes. Where the total of actual on comparable basis does not tie to the statement of financial performance totals due to differences in accounting basis</w:t>
      </w:r>
      <w:r w:rsidR="007A6E4E" w:rsidRPr="00801BC6">
        <w:rPr>
          <w:bCs/>
          <w:i/>
          <w:iCs/>
          <w:sz w:val="22"/>
          <w:szCs w:val="22"/>
        </w:rPr>
        <w:t xml:space="preserve"> </w:t>
      </w:r>
      <w:r w:rsidR="008D264E" w:rsidRPr="00801BC6">
        <w:rPr>
          <w:bCs/>
          <w:i/>
          <w:iCs/>
          <w:sz w:val="22"/>
          <w:szCs w:val="22"/>
        </w:rPr>
        <w:t>(budget is cash basis, statement of financial performance is accrual) provide a reconciliation</w:t>
      </w:r>
      <w:r w:rsidR="008D264E" w:rsidRPr="00801BC6">
        <w:rPr>
          <w:b/>
          <w:bCs/>
          <w:i/>
          <w:iCs/>
          <w:sz w:val="22"/>
          <w:szCs w:val="22"/>
        </w:rPr>
        <w:t>.</w:t>
      </w:r>
    </w:p>
    <w:p w14:paraId="1395FFFD" w14:textId="7586B7DD" w:rsidR="00353ED1" w:rsidRPr="005E706F" w:rsidRDefault="00CB437A" w:rsidP="005E706F">
      <w:pPr>
        <w:pStyle w:val="Heading1"/>
        <w:numPr>
          <w:ilvl w:val="0"/>
          <w:numId w:val="34"/>
        </w:numPr>
        <w:tabs>
          <w:tab w:val="left" w:pos="360"/>
        </w:tabs>
        <w:spacing w:line="360" w:lineRule="auto"/>
        <w:ind w:left="360" w:hanging="270"/>
        <w:rPr>
          <w:rFonts w:ascii="Times New Roman" w:hAnsi="Times New Roman"/>
          <w:sz w:val="22"/>
          <w:szCs w:val="22"/>
        </w:rPr>
      </w:pPr>
      <w:bookmarkStart w:id="17" w:name="_Toc112428554"/>
      <w:r w:rsidRPr="00801BC6">
        <w:rPr>
          <w:rFonts w:ascii="Times New Roman" w:hAnsi="Times New Roman"/>
          <w:sz w:val="22"/>
          <w:szCs w:val="22"/>
        </w:rPr>
        <w:lastRenderedPageBreak/>
        <w:t>Notes To the Financial Statements</w:t>
      </w:r>
      <w:bookmarkEnd w:id="17"/>
    </w:p>
    <w:p w14:paraId="38BADB69" w14:textId="526E9D6D" w:rsidR="00E127D4" w:rsidRPr="00801BC6" w:rsidRDefault="00353ED1" w:rsidP="00353ED1">
      <w:pPr>
        <w:pStyle w:val="ListParagraph"/>
        <w:numPr>
          <w:ilvl w:val="0"/>
          <w:numId w:val="28"/>
        </w:numPr>
        <w:spacing w:line="360" w:lineRule="auto"/>
        <w:ind w:right="-20"/>
        <w:jc w:val="both"/>
        <w:rPr>
          <w:rFonts w:eastAsia="Arial"/>
          <w:b/>
          <w:sz w:val="22"/>
          <w:szCs w:val="22"/>
        </w:rPr>
      </w:pPr>
      <w:r w:rsidRPr="00801BC6">
        <w:rPr>
          <w:rFonts w:eastAsia="Arial"/>
          <w:b/>
          <w:sz w:val="22"/>
          <w:szCs w:val="22"/>
        </w:rPr>
        <w:t>General Information</w:t>
      </w:r>
    </w:p>
    <w:p w14:paraId="135768E8" w14:textId="4E2335CD" w:rsidR="00E127D4" w:rsidRPr="00801BC6" w:rsidRDefault="000E6E2C" w:rsidP="00102E50">
      <w:pPr>
        <w:pStyle w:val="ListParagraph"/>
        <w:spacing w:line="360" w:lineRule="auto"/>
        <w:ind w:left="360" w:right="-20"/>
        <w:jc w:val="both"/>
        <w:rPr>
          <w:rFonts w:eastAsia="Arial"/>
          <w:sz w:val="22"/>
          <w:szCs w:val="22"/>
        </w:rPr>
      </w:pPr>
      <w:r w:rsidRPr="00801BC6">
        <w:rPr>
          <w:rFonts w:eastAsia="Arial"/>
          <w:sz w:val="22"/>
          <w:szCs w:val="22"/>
        </w:rPr>
        <w:t xml:space="preserve">xxx </w:t>
      </w:r>
      <w:r w:rsidR="008D47E2" w:rsidRPr="00801BC6">
        <w:rPr>
          <w:rFonts w:eastAsia="Arial"/>
          <w:sz w:val="22"/>
          <w:szCs w:val="22"/>
        </w:rPr>
        <w:t xml:space="preserve">Company Ltd </w:t>
      </w:r>
      <w:r w:rsidRPr="00801BC6">
        <w:rPr>
          <w:rFonts w:eastAsia="Arial"/>
          <w:sz w:val="22"/>
          <w:szCs w:val="22"/>
        </w:rPr>
        <w:t xml:space="preserve">is established by and derives its authority and accountability from </w:t>
      </w:r>
      <w:r w:rsidR="00DC6348" w:rsidRPr="00801BC6">
        <w:rPr>
          <w:rFonts w:eastAsia="Arial"/>
          <w:sz w:val="22"/>
          <w:szCs w:val="22"/>
        </w:rPr>
        <w:t>xxx Act</w:t>
      </w:r>
      <w:r w:rsidRPr="00801BC6">
        <w:rPr>
          <w:rFonts w:eastAsia="Arial"/>
          <w:sz w:val="22"/>
          <w:szCs w:val="22"/>
        </w:rPr>
        <w:t xml:space="preserve">. The </w:t>
      </w:r>
      <w:r w:rsidR="008D47E2" w:rsidRPr="00801BC6">
        <w:rPr>
          <w:rFonts w:eastAsia="Arial"/>
          <w:sz w:val="22"/>
          <w:szCs w:val="22"/>
        </w:rPr>
        <w:t xml:space="preserve">Company </w:t>
      </w:r>
      <w:r w:rsidRPr="00801BC6">
        <w:rPr>
          <w:rFonts w:eastAsia="Arial"/>
          <w:sz w:val="22"/>
          <w:szCs w:val="22"/>
        </w:rPr>
        <w:t xml:space="preserve">is wholly owned by the </w:t>
      </w:r>
      <w:r w:rsidR="008D47E2" w:rsidRPr="00801BC6">
        <w:rPr>
          <w:rFonts w:eastAsia="Arial"/>
          <w:sz w:val="22"/>
          <w:szCs w:val="22"/>
        </w:rPr>
        <w:t xml:space="preserve">XXX County </w:t>
      </w:r>
      <w:r w:rsidRPr="00801BC6">
        <w:rPr>
          <w:rFonts w:eastAsia="Arial"/>
          <w:sz w:val="22"/>
          <w:szCs w:val="22"/>
        </w:rPr>
        <w:t xml:space="preserve">Government and is domiciled in Kenya. The </w:t>
      </w:r>
      <w:r w:rsidR="008D47E2" w:rsidRPr="00801BC6">
        <w:rPr>
          <w:rFonts w:eastAsia="Arial"/>
          <w:sz w:val="22"/>
          <w:szCs w:val="22"/>
        </w:rPr>
        <w:t xml:space="preserve">Company’s </w:t>
      </w:r>
      <w:r w:rsidRPr="00801BC6">
        <w:rPr>
          <w:rFonts w:eastAsia="Arial"/>
          <w:sz w:val="22"/>
          <w:szCs w:val="22"/>
        </w:rPr>
        <w:t>principal activity is xxx.</w:t>
      </w:r>
    </w:p>
    <w:p w14:paraId="1B604B99" w14:textId="3CCBAB68" w:rsidR="000E6E2C" w:rsidRPr="00801BC6" w:rsidRDefault="000E6E2C" w:rsidP="00A5131E">
      <w:pPr>
        <w:pStyle w:val="ListParagraph"/>
        <w:spacing w:line="360" w:lineRule="auto"/>
        <w:ind w:left="360" w:right="-20"/>
        <w:jc w:val="both"/>
        <w:rPr>
          <w:rFonts w:eastAsia="Arial"/>
          <w:sz w:val="22"/>
          <w:szCs w:val="22"/>
        </w:rPr>
      </w:pPr>
      <w:r w:rsidRPr="00801BC6">
        <w:rPr>
          <w:rFonts w:eastAsia="Arial"/>
          <w:sz w:val="22"/>
          <w:szCs w:val="22"/>
        </w:rPr>
        <w:t>For Kenyan Companies Act reporting purposes, the balance sheet is represented by the statement of financial position and the profit and loss account by the statement of profit or loss and other comprehensive income in these financial statements</w:t>
      </w:r>
      <w:r w:rsidR="00AC007A" w:rsidRPr="00801BC6">
        <w:rPr>
          <w:rFonts w:eastAsia="Arial"/>
          <w:sz w:val="22"/>
          <w:szCs w:val="22"/>
        </w:rPr>
        <w:t>.</w:t>
      </w:r>
    </w:p>
    <w:p w14:paraId="5840F2B7" w14:textId="77777777" w:rsidR="00C5112F" w:rsidRPr="00801BC6" w:rsidRDefault="00C5112F" w:rsidP="00A5131E">
      <w:pPr>
        <w:pStyle w:val="ListParagraph"/>
        <w:spacing w:line="360" w:lineRule="auto"/>
        <w:ind w:left="360" w:right="-20"/>
        <w:jc w:val="both"/>
        <w:rPr>
          <w:rFonts w:eastAsia="Arial"/>
          <w:sz w:val="22"/>
          <w:szCs w:val="22"/>
        </w:rPr>
      </w:pPr>
    </w:p>
    <w:p w14:paraId="3EDD8A6D" w14:textId="7B700899" w:rsidR="000E6E2C" w:rsidRPr="00801BC6" w:rsidRDefault="004668B9" w:rsidP="00102E50">
      <w:pPr>
        <w:pStyle w:val="ListParagraph"/>
        <w:numPr>
          <w:ilvl w:val="0"/>
          <w:numId w:val="28"/>
        </w:numPr>
        <w:spacing w:line="360" w:lineRule="auto"/>
        <w:ind w:right="-20"/>
        <w:jc w:val="both"/>
        <w:rPr>
          <w:rFonts w:eastAsia="Arial"/>
          <w:b/>
          <w:sz w:val="22"/>
          <w:szCs w:val="22"/>
        </w:rPr>
      </w:pPr>
      <w:r w:rsidRPr="00801BC6">
        <w:rPr>
          <w:rFonts w:eastAsia="Arial"/>
          <w:b/>
          <w:sz w:val="22"/>
          <w:szCs w:val="22"/>
        </w:rPr>
        <w:t>Statement of Compliance and Basis of Preparation</w:t>
      </w:r>
    </w:p>
    <w:p w14:paraId="2B42BED3" w14:textId="74DD1BEC" w:rsidR="00E127D4" w:rsidRPr="00801BC6" w:rsidRDefault="000E6E2C" w:rsidP="00102E50">
      <w:pPr>
        <w:pStyle w:val="ListParagraph"/>
        <w:spacing w:line="360" w:lineRule="auto"/>
        <w:ind w:left="360" w:right="-20"/>
        <w:jc w:val="both"/>
        <w:rPr>
          <w:rFonts w:eastAsia="Arial"/>
          <w:i/>
          <w:iCs/>
          <w:sz w:val="22"/>
          <w:szCs w:val="22"/>
        </w:rPr>
      </w:pPr>
      <w:r w:rsidRPr="00801BC6">
        <w:rPr>
          <w:rFonts w:eastAsia="Arial"/>
          <w:sz w:val="22"/>
          <w:szCs w:val="22"/>
        </w:rPr>
        <w:t xml:space="preserve">The financial statements have been prepared on a historical cost basis except for the measurement at re-valued amounts of certain items of property, plant and equipment, marketable securities and financial instruments at fair value, impaired assets at their estimated recoverable amounts and actuarially determined liabilities at their present value. The preparation of financial statements in conformity with International Financial Reporting Standards (IFRS) allows the use of estimates and assumptions. It also requires management to exercise judgement in the process of applying the </w:t>
      </w:r>
      <w:r w:rsidR="008C62A5" w:rsidRPr="00801BC6">
        <w:rPr>
          <w:rFonts w:eastAsia="Arial"/>
          <w:sz w:val="22"/>
          <w:szCs w:val="22"/>
        </w:rPr>
        <w:t xml:space="preserve">Company’s </w:t>
      </w:r>
      <w:r w:rsidRPr="00801BC6">
        <w:rPr>
          <w:rFonts w:eastAsia="Arial"/>
          <w:sz w:val="22"/>
          <w:szCs w:val="22"/>
        </w:rPr>
        <w:t>accounting policies.</w:t>
      </w:r>
      <w:r w:rsidR="00594E39" w:rsidRPr="00801BC6">
        <w:rPr>
          <w:rFonts w:eastAsia="Arial"/>
          <w:sz w:val="22"/>
          <w:szCs w:val="22"/>
        </w:rPr>
        <w:t xml:space="preserve"> The areas involving a higher degree of judgement or complexity, or where assumptions and estimates are significant to the financial statements, are disclosed in </w:t>
      </w:r>
      <w:r w:rsidR="00594E39" w:rsidRPr="00801BC6">
        <w:rPr>
          <w:rFonts w:eastAsia="Arial"/>
          <w:i/>
          <w:iCs/>
          <w:sz w:val="22"/>
          <w:szCs w:val="22"/>
        </w:rPr>
        <w:t>Note xx</w:t>
      </w:r>
      <w:r w:rsidR="00E127D4" w:rsidRPr="00801BC6">
        <w:rPr>
          <w:rFonts w:eastAsia="Arial"/>
          <w:i/>
          <w:iCs/>
          <w:sz w:val="22"/>
          <w:szCs w:val="22"/>
        </w:rPr>
        <w:t>.</w:t>
      </w:r>
    </w:p>
    <w:p w14:paraId="132F002C" w14:textId="4DEB4E13" w:rsidR="000E6E2C" w:rsidRPr="00801BC6" w:rsidRDefault="000E6E2C" w:rsidP="00102E50">
      <w:pPr>
        <w:pStyle w:val="ListParagraph"/>
        <w:spacing w:line="360" w:lineRule="auto"/>
        <w:ind w:left="360" w:right="-20"/>
        <w:jc w:val="both"/>
        <w:rPr>
          <w:sz w:val="22"/>
          <w:szCs w:val="22"/>
        </w:rPr>
      </w:pPr>
      <w:r w:rsidRPr="00801BC6">
        <w:rPr>
          <w:rFonts w:eastAsia="Arial"/>
          <w:sz w:val="22"/>
          <w:szCs w:val="22"/>
        </w:rPr>
        <w:t>The financial statements have been prepared and presented in Kenya Shillings, which is the functional and rep</w:t>
      </w:r>
      <w:r w:rsidRPr="00801BC6">
        <w:rPr>
          <w:sz w:val="22"/>
          <w:szCs w:val="22"/>
        </w:rPr>
        <w:t xml:space="preserve">orting currency of </w:t>
      </w:r>
      <w:r w:rsidR="00B25A88" w:rsidRPr="00801BC6">
        <w:rPr>
          <w:sz w:val="22"/>
          <w:szCs w:val="22"/>
        </w:rPr>
        <w:t>the</w:t>
      </w:r>
      <w:r w:rsidR="00B25A88" w:rsidRPr="00801BC6">
        <w:rPr>
          <w:iCs/>
          <w:sz w:val="22"/>
          <w:szCs w:val="22"/>
        </w:rPr>
        <w:t xml:space="preserve"> Company</w:t>
      </w:r>
      <w:r w:rsidR="00594E39" w:rsidRPr="00801BC6">
        <w:rPr>
          <w:sz w:val="22"/>
          <w:szCs w:val="22"/>
        </w:rPr>
        <w:t>.</w:t>
      </w:r>
      <w:r w:rsidR="008C62A5" w:rsidRPr="00801BC6">
        <w:rPr>
          <w:sz w:val="22"/>
          <w:szCs w:val="22"/>
        </w:rPr>
        <w:t xml:space="preserve"> The figures are rounded to the nearest Kenyan shilling. </w:t>
      </w:r>
    </w:p>
    <w:p w14:paraId="5C9491F0" w14:textId="49451E6E" w:rsidR="000340EA" w:rsidRPr="00801BC6" w:rsidRDefault="000E6E2C" w:rsidP="00A5131E">
      <w:pPr>
        <w:pStyle w:val="Header"/>
        <w:tabs>
          <w:tab w:val="decimal" w:pos="7920"/>
        </w:tabs>
        <w:spacing w:line="360" w:lineRule="auto"/>
        <w:ind w:left="360"/>
        <w:jc w:val="both"/>
        <w:rPr>
          <w:sz w:val="22"/>
          <w:szCs w:val="22"/>
        </w:rPr>
        <w:sectPr w:rsidR="000340EA" w:rsidRPr="00801BC6" w:rsidSect="00B75B36">
          <w:pgSz w:w="12240" w:h="15840" w:code="1"/>
          <w:pgMar w:top="1588" w:right="1151" w:bottom="431" w:left="1298" w:header="283" w:footer="283" w:gutter="0"/>
          <w:cols w:space="720"/>
          <w:titlePg/>
          <w:docGrid w:linePitch="326"/>
        </w:sectPr>
      </w:pPr>
      <w:r w:rsidRPr="00801BC6">
        <w:rPr>
          <w:sz w:val="22"/>
          <w:szCs w:val="22"/>
        </w:rPr>
        <w:t>The financial statements have been prepared in accordance with the PFM Act, the State Corporations Act</w:t>
      </w:r>
      <w:r w:rsidR="00CD1C98" w:rsidRPr="00801BC6">
        <w:rPr>
          <w:sz w:val="22"/>
          <w:szCs w:val="22"/>
          <w:lang w:val="en-US"/>
        </w:rPr>
        <w:t>, Water Act 2016 and the Company’s Act</w:t>
      </w:r>
      <w:r w:rsidR="00AA5DBD" w:rsidRPr="00801BC6">
        <w:rPr>
          <w:sz w:val="22"/>
          <w:szCs w:val="22"/>
        </w:rPr>
        <w:t xml:space="preserve"> </w:t>
      </w:r>
      <w:r w:rsidR="00AA5DBD" w:rsidRPr="00801BC6">
        <w:rPr>
          <w:i/>
          <w:sz w:val="22"/>
          <w:szCs w:val="22"/>
        </w:rPr>
        <w:t>(include any other applicable legislation)</w:t>
      </w:r>
      <w:r w:rsidRPr="00801BC6">
        <w:rPr>
          <w:i/>
          <w:sz w:val="22"/>
          <w:szCs w:val="22"/>
        </w:rPr>
        <w:t>,</w:t>
      </w:r>
      <w:r w:rsidRPr="00801BC6">
        <w:rPr>
          <w:sz w:val="22"/>
          <w:szCs w:val="22"/>
        </w:rPr>
        <w:t xml:space="preserve"> and International Financial Reporting Standards (IFRS). The accounting policies adopted have been consistently applied to all the years presented</w:t>
      </w:r>
    </w:p>
    <w:p w14:paraId="5EB58732" w14:textId="50E38428" w:rsidR="00070A5E" w:rsidRPr="005E706F" w:rsidRDefault="007978AD" w:rsidP="005E706F">
      <w:pPr>
        <w:pStyle w:val="Header"/>
        <w:tabs>
          <w:tab w:val="clear" w:pos="4320"/>
          <w:tab w:val="clear" w:pos="8640"/>
          <w:tab w:val="left" w:pos="567"/>
          <w:tab w:val="decimal" w:pos="7920"/>
        </w:tabs>
        <w:spacing w:line="360" w:lineRule="auto"/>
        <w:rPr>
          <w:b/>
          <w:bCs/>
          <w:sz w:val="22"/>
          <w:szCs w:val="22"/>
          <w:lang w:val="en-US"/>
        </w:rPr>
      </w:pPr>
      <w:r w:rsidRPr="00801BC6">
        <w:rPr>
          <w:b/>
          <w:bCs/>
          <w:sz w:val="22"/>
          <w:szCs w:val="22"/>
          <w:lang w:val="en-US"/>
        </w:rPr>
        <w:lastRenderedPageBreak/>
        <w:t>Notes to the financial statements (continued)</w:t>
      </w:r>
    </w:p>
    <w:p w14:paraId="16195628" w14:textId="57662A6D" w:rsidR="00704906" w:rsidRPr="00801BC6" w:rsidRDefault="004668B9" w:rsidP="00091F45">
      <w:pPr>
        <w:pStyle w:val="ListParagraph"/>
        <w:numPr>
          <w:ilvl w:val="0"/>
          <w:numId w:val="28"/>
        </w:numPr>
        <w:rPr>
          <w:rFonts w:eastAsia="Arial"/>
          <w:b/>
          <w:bCs/>
          <w:w w:val="109"/>
          <w:sz w:val="22"/>
          <w:szCs w:val="22"/>
        </w:rPr>
      </w:pPr>
      <w:bookmarkStart w:id="18" w:name="_Hlk74139784"/>
      <w:r w:rsidRPr="00801BC6">
        <w:rPr>
          <w:rFonts w:eastAsia="Arial"/>
          <w:b/>
          <w:bCs/>
          <w:w w:val="109"/>
          <w:sz w:val="22"/>
          <w:szCs w:val="22"/>
        </w:rPr>
        <w:t>Summary of Significant Accounting Policies</w:t>
      </w:r>
    </w:p>
    <w:bookmarkEnd w:id="18"/>
    <w:p w14:paraId="650AF600" w14:textId="77777777" w:rsidR="00704906" w:rsidRPr="00801BC6" w:rsidRDefault="00704906" w:rsidP="00A5131E">
      <w:pPr>
        <w:pStyle w:val="Header"/>
        <w:tabs>
          <w:tab w:val="clear" w:pos="4320"/>
          <w:tab w:val="clear" w:pos="8640"/>
          <w:tab w:val="left" w:pos="567"/>
          <w:tab w:val="decimal" w:pos="7920"/>
        </w:tabs>
        <w:spacing w:line="360" w:lineRule="auto"/>
        <w:jc w:val="both"/>
        <w:rPr>
          <w:sz w:val="22"/>
          <w:szCs w:val="22"/>
        </w:rPr>
      </w:pPr>
    </w:p>
    <w:p w14:paraId="501B8FB2" w14:textId="35DC7262" w:rsidR="00704906" w:rsidRPr="00801BC6" w:rsidRDefault="00704906" w:rsidP="00B02473">
      <w:pPr>
        <w:pStyle w:val="Header"/>
        <w:tabs>
          <w:tab w:val="clear" w:pos="4320"/>
          <w:tab w:val="clear" w:pos="8640"/>
          <w:tab w:val="left" w:pos="567"/>
          <w:tab w:val="decimal" w:pos="7920"/>
        </w:tabs>
        <w:spacing w:line="360" w:lineRule="auto"/>
        <w:jc w:val="both"/>
        <w:rPr>
          <w:sz w:val="22"/>
          <w:szCs w:val="22"/>
        </w:rPr>
      </w:pPr>
      <w:r w:rsidRPr="00801BC6">
        <w:rPr>
          <w:sz w:val="22"/>
          <w:szCs w:val="22"/>
        </w:rPr>
        <w:t>The principle accounting policies adopted in the preparation of these financial statements are set out below:</w:t>
      </w:r>
    </w:p>
    <w:p w14:paraId="48593BB9" w14:textId="6F0EE873" w:rsidR="006C4948" w:rsidRPr="00801BC6" w:rsidRDefault="0083580A" w:rsidP="00A5131E">
      <w:pPr>
        <w:pStyle w:val="Header"/>
        <w:numPr>
          <w:ilvl w:val="0"/>
          <w:numId w:val="2"/>
        </w:numPr>
        <w:tabs>
          <w:tab w:val="clear" w:pos="4320"/>
          <w:tab w:val="clear" w:pos="8640"/>
        </w:tabs>
        <w:spacing w:line="360" w:lineRule="auto"/>
        <w:ind w:left="900" w:hanging="567"/>
        <w:jc w:val="both"/>
        <w:rPr>
          <w:b/>
          <w:sz w:val="22"/>
          <w:szCs w:val="22"/>
        </w:rPr>
      </w:pPr>
      <w:r w:rsidRPr="00801BC6">
        <w:rPr>
          <w:b/>
          <w:sz w:val="22"/>
          <w:szCs w:val="22"/>
        </w:rPr>
        <w:t xml:space="preserve">Revenue </w:t>
      </w:r>
      <w:r w:rsidR="0093201E" w:rsidRPr="00801BC6">
        <w:rPr>
          <w:b/>
          <w:sz w:val="22"/>
          <w:szCs w:val="22"/>
        </w:rPr>
        <w:t>r</w:t>
      </w:r>
      <w:r w:rsidR="00D0263F" w:rsidRPr="00801BC6">
        <w:rPr>
          <w:b/>
          <w:sz w:val="22"/>
          <w:szCs w:val="22"/>
        </w:rPr>
        <w:t>ecognition</w:t>
      </w:r>
    </w:p>
    <w:p w14:paraId="2FB87500" w14:textId="003754F4" w:rsidR="006C4948" w:rsidRPr="00801BC6" w:rsidRDefault="009F4D6F" w:rsidP="00B02473">
      <w:pPr>
        <w:pStyle w:val="Header"/>
        <w:tabs>
          <w:tab w:val="decimal" w:pos="5760"/>
          <w:tab w:val="decimal" w:pos="7920"/>
        </w:tabs>
        <w:spacing w:line="360" w:lineRule="auto"/>
        <w:ind w:left="720"/>
        <w:jc w:val="both"/>
        <w:rPr>
          <w:sz w:val="22"/>
          <w:szCs w:val="22"/>
        </w:rPr>
      </w:pPr>
      <w:r w:rsidRPr="00801BC6">
        <w:rPr>
          <w:sz w:val="22"/>
          <w:szCs w:val="22"/>
        </w:rPr>
        <w:t xml:space="preserve">Revenue is measured based on the consideration to which the </w:t>
      </w:r>
      <w:r w:rsidRPr="00801BC6">
        <w:rPr>
          <w:sz w:val="22"/>
          <w:szCs w:val="22"/>
          <w:lang w:val="en-US"/>
        </w:rPr>
        <w:t>entity</w:t>
      </w:r>
      <w:r w:rsidRPr="00801BC6">
        <w:rPr>
          <w:sz w:val="22"/>
          <w:szCs w:val="22"/>
        </w:rPr>
        <w:t xml:space="preserve"> expects to be entitled in a contract with a customer and excludes amounts collected on behalf of third parties. The</w:t>
      </w:r>
      <w:r w:rsidRPr="00801BC6">
        <w:rPr>
          <w:sz w:val="22"/>
          <w:szCs w:val="22"/>
          <w:lang w:val="en-US"/>
        </w:rPr>
        <w:t xml:space="preserve"> </w:t>
      </w:r>
      <w:r w:rsidRPr="00801BC6">
        <w:rPr>
          <w:sz w:val="22"/>
          <w:szCs w:val="22"/>
        </w:rPr>
        <w:t xml:space="preserve"> </w:t>
      </w:r>
      <w:r w:rsidRPr="00801BC6">
        <w:rPr>
          <w:sz w:val="22"/>
          <w:szCs w:val="22"/>
          <w:lang w:val="en-US"/>
        </w:rPr>
        <w:t xml:space="preserve">entity </w:t>
      </w:r>
      <w:r w:rsidRPr="00801BC6">
        <w:rPr>
          <w:sz w:val="22"/>
          <w:szCs w:val="22"/>
        </w:rPr>
        <w:t>recognizes revenue when it transfers control of a product or service to a custome</w:t>
      </w:r>
      <w:r w:rsidRPr="00801BC6">
        <w:rPr>
          <w:sz w:val="22"/>
          <w:szCs w:val="22"/>
          <w:lang w:val="en-US"/>
        </w:rPr>
        <w:t>r</w:t>
      </w:r>
      <w:r w:rsidR="00437B34" w:rsidRPr="00801BC6">
        <w:rPr>
          <w:sz w:val="22"/>
          <w:szCs w:val="22"/>
        </w:rPr>
        <w:t>.</w:t>
      </w:r>
    </w:p>
    <w:p w14:paraId="488D786A" w14:textId="75DD5631" w:rsidR="008341A3" w:rsidRPr="00801BC6" w:rsidRDefault="008341A3" w:rsidP="00102E50">
      <w:pPr>
        <w:pStyle w:val="Header"/>
        <w:numPr>
          <w:ilvl w:val="1"/>
          <w:numId w:val="2"/>
        </w:numPr>
        <w:tabs>
          <w:tab w:val="clear" w:pos="4320"/>
          <w:tab w:val="clear" w:pos="8640"/>
        </w:tabs>
        <w:spacing w:line="360" w:lineRule="auto"/>
        <w:ind w:left="1260" w:hanging="567"/>
        <w:jc w:val="both"/>
        <w:rPr>
          <w:sz w:val="22"/>
          <w:szCs w:val="22"/>
        </w:rPr>
      </w:pPr>
      <w:r w:rsidRPr="00801BC6">
        <w:rPr>
          <w:b/>
          <w:sz w:val="22"/>
          <w:szCs w:val="22"/>
        </w:rPr>
        <w:t>Revenue from the sale of goods and services</w:t>
      </w:r>
      <w:r w:rsidRPr="00801BC6">
        <w:rPr>
          <w:sz w:val="22"/>
          <w:szCs w:val="22"/>
        </w:rPr>
        <w:t xml:space="preserve"> </w:t>
      </w:r>
      <w:r w:rsidR="00C862B1" w:rsidRPr="00801BC6">
        <w:rPr>
          <w:sz w:val="22"/>
          <w:szCs w:val="22"/>
        </w:rPr>
        <w:t>is</w:t>
      </w:r>
      <w:r w:rsidRPr="00801BC6">
        <w:rPr>
          <w:sz w:val="22"/>
          <w:szCs w:val="22"/>
        </w:rPr>
        <w:t xml:space="preserve"> </w:t>
      </w:r>
      <w:r w:rsidR="00006AB1" w:rsidRPr="00801BC6">
        <w:rPr>
          <w:sz w:val="22"/>
          <w:szCs w:val="22"/>
        </w:rPr>
        <w:t>recognized</w:t>
      </w:r>
      <w:r w:rsidRPr="00801BC6">
        <w:rPr>
          <w:sz w:val="22"/>
          <w:szCs w:val="22"/>
        </w:rPr>
        <w:t xml:space="preserve"> in the </w:t>
      </w:r>
      <w:r w:rsidR="00AE392B" w:rsidRPr="00801BC6">
        <w:rPr>
          <w:sz w:val="22"/>
          <w:szCs w:val="22"/>
          <w:lang w:val="en-US"/>
        </w:rPr>
        <w:t>period</w:t>
      </w:r>
      <w:r w:rsidRPr="00801BC6">
        <w:rPr>
          <w:sz w:val="22"/>
          <w:szCs w:val="22"/>
        </w:rPr>
        <w:t xml:space="preserve"> in which the </w:t>
      </w:r>
      <w:r w:rsidR="00CD1C98" w:rsidRPr="00801BC6">
        <w:rPr>
          <w:sz w:val="22"/>
          <w:szCs w:val="22"/>
          <w:lang w:val="en-US"/>
        </w:rPr>
        <w:t xml:space="preserve">Company </w:t>
      </w:r>
      <w:r w:rsidRPr="00801BC6">
        <w:rPr>
          <w:sz w:val="22"/>
          <w:szCs w:val="22"/>
        </w:rPr>
        <w:t>de</w:t>
      </w:r>
      <w:r w:rsidR="00C862B1" w:rsidRPr="00801BC6">
        <w:rPr>
          <w:sz w:val="22"/>
          <w:szCs w:val="22"/>
        </w:rPr>
        <w:t>livers products</w:t>
      </w:r>
      <w:r w:rsidR="00CD1C98" w:rsidRPr="00801BC6">
        <w:rPr>
          <w:sz w:val="22"/>
          <w:szCs w:val="22"/>
          <w:lang w:val="en-US"/>
        </w:rPr>
        <w:t>/services</w:t>
      </w:r>
      <w:r w:rsidR="00C862B1" w:rsidRPr="00801BC6">
        <w:rPr>
          <w:sz w:val="22"/>
          <w:szCs w:val="22"/>
        </w:rPr>
        <w:t xml:space="preserve"> to the customer</w:t>
      </w:r>
      <w:r w:rsidRPr="00801BC6">
        <w:rPr>
          <w:sz w:val="22"/>
          <w:szCs w:val="22"/>
        </w:rPr>
        <w:t>, the customer has accepted the products</w:t>
      </w:r>
      <w:r w:rsidR="00CD1C98" w:rsidRPr="00801BC6">
        <w:rPr>
          <w:sz w:val="22"/>
          <w:szCs w:val="22"/>
          <w:lang w:val="en-US"/>
        </w:rPr>
        <w:t>/services</w:t>
      </w:r>
      <w:r w:rsidRPr="00801BC6">
        <w:rPr>
          <w:sz w:val="22"/>
          <w:szCs w:val="22"/>
        </w:rPr>
        <w:t xml:space="preserve"> and collectability of the related receivables is reasonably assured.</w:t>
      </w:r>
    </w:p>
    <w:p w14:paraId="2A3D1F13" w14:textId="1296C3D2" w:rsidR="00C12454" w:rsidRPr="00801BC6" w:rsidRDefault="00C12454" w:rsidP="00102E50">
      <w:pPr>
        <w:pStyle w:val="Header"/>
        <w:numPr>
          <w:ilvl w:val="1"/>
          <w:numId w:val="2"/>
        </w:numPr>
        <w:tabs>
          <w:tab w:val="clear" w:pos="4320"/>
          <w:tab w:val="clear" w:pos="8640"/>
        </w:tabs>
        <w:spacing w:line="360" w:lineRule="auto"/>
        <w:ind w:left="1260" w:hanging="567"/>
        <w:jc w:val="both"/>
        <w:rPr>
          <w:sz w:val="22"/>
          <w:szCs w:val="22"/>
        </w:rPr>
      </w:pPr>
      <w:r w:rsidRPr="00801BC6">
        <w:rPr>
          <w:b/>
          <w:sz w:val="22"/>
          <w:szCs w:val="22"/>
        </w:rPr>
        <w:t>Grants from Government</w:t>
      </w:r>
      <w:r w:rsidR="00CD1C98" w:rsidRPr="00801BC6">
        <w:rPr>
          <w:b/>
          <w:sz w:val="22"/>
          <w:szCs w:val="22"/>
          <w:lang w:val="en-US"/>
        </w:rPr>
        <w:t xml:space="preserve"> Entities</w:t>
      </w:r>
      <w:r w:rsidRPr="00801BC6">
        <w:rPr>
          <w:sz w:val="22"/>
          <w:szCs w:val="22"/>
        </w:rPr>
        <w:t xml:space="preserve"> </w:t>
      </w:r>
      <w:r w:rsidR="0023398B" w:rsidRPr="00801BC6">
        <w:rPr>
          <w:sz w:val="22"/>
          <w:szCs w:val="22"/>
        </w:rPr>
        <w:t>are</w:t>
      </w:r>
      <w:r w:rsidRPr="00801BC6">
        <w:rPr>
          <w:sz w:val="22"/>
          <w:szCs w:val="22"/>
        </w:rPr>
        <w:t xml:space="preserve"> </w:t>
      </w:r>
      <w:r w:rsidR="00006AB1" w:rsidRPr="00801BC6">
        <w:rPr>
          <w:sz w:val="22"/>
          <w:szCs w:val="22"/>
        </w:rPr>
        <w:t>recognized</w:t>
      </w:r>
      <w:r w:rsidRPr="00801BC6">
        <w:rPr>
          <w:sz w:val="22"/>
          <w:szCs w:val="22"/>
        </w:rPr>
        <w:t xml:space="preserve"> in the year in which the </w:t>
      </w:r>
      <w:r w:rsidR="00CD1C98" w:rsidRPr="00801BC6">
        <w:rPr>
          <w:sz w:val="22"/>
          <w:szCs w:val="22"/>
          <w:lang w:val="en-US"/>
        </w:rPr>
        <w:t xml:space="preserve">Company </w:t>
      </w:r>
      <w:r w:rsidR="0023398B" w:rsidRPr="00801BC6">
        <w:rPr>
          <w:sz w:val="22"/>
          <w:szCs w:val="22"/>
        </w:rPr>
        <w:t>actually receives such grants</w:t>
      </w:r>
      <w:r w:rsidRPr="00801BC6">
        <w:rPr>
          <w:sz w:val="22"/>
          <w:szCs w:val="22"/>
        </w:rPr>
        <w:t>.</w:t>
      </w:r>
      <w:r w:rsidR="00F14D0F" w:rsidRPr="00801BC6">
        <w:rPr>
          <w:sz w:val="22"/>
          <w:szCs w:val="22"/>
          <w:lang w:val="en-GB"/>
        </w:rPr>
        <w:t xml:space="preserve"> Recurrent grants are recognized in the statement of comprehensive income. Development/capital grants are recognized in the statement of financial position and realised in the statement of comprehensive income over the useful life of the assets that has been acquired using such funds. </w:t>
      </w:r>
    </w:p>
    <w:p w14:paraId="2AD97D5C" w14:textId="574EF1BE" w:rsidR="00654ABC" w:rsidRPr="00801BC6" w:rsidRDefault="008341A3" w:rsidP="00102E50">
      <w:pPr>
        <w:pStyle w:val="Header"/>
        <w:numPr>
          <w:ilvl w:val="1"/>
          <w:numId w:val="2"/>
        </w:numPr>
        <w:tabs>
          <w:tab w:val="clear" w:pos="4320"/>
          <w:tab w:val="clear" w:pos="8640"/>
        </w:tabs>
        <w:spacing w:line="360" w:lineRule="auto"/>
        <w:ind w:left="1260" w:hanging="567"/>
        <w:jc w:val="both"/>
        <w:rPr>
          <w:b/>
          <w:sz w:val="22"/>
          <w:szCs w:val="22"/>
        </w:rPr>
      </w:pPr>
      <w:r w:rsidRPr="00801BC6">
        <w:rPr>
          <w:b/>
          <w:sz w:val="22"/>
          <w:szCs w:val="22"/>
        </w:rPr>
        <w:t>Finance income</w:t>
      </w:r>
      <w:r w:rsidRPr="00801BC6">
        <w:rPr>
          <w:sz w:val="22"/>
          <w:szCs w:val="22"/>
        </w:rPr>
        <w:t xml:space="preserve"> comprises interest receivable from bank deposits and investment in securities</w:t>
      </w:r>
      <w:r w:rsidR="00C862B1" w:rsidRPr="00801BC6">
        <w:rPr>
          <w:sz w:val="22"/>
          <w:szCs w:val="22"/>
        </w:rPr>
        <w:t xml:space="preserve">, and </w:t>
      </w:r>
      <w:r w:rsidRPr="00801BC6">
        <w:rPr>
          <w:sz w:val="22"/>
          <w:szCs w:val="22"/>
        </w:rPr>
        <w:t xml:space="preserve">is </w:t>
      </w:r>
      <w:r w:rsidR="00006AB1" w:rsidRPr="00801BC6">
        <w:rPr>
          <w:sz w:val="22"/>
          <w:szCs w:val="22"/>
        </w:rPr>
        <w:t>recognized</w:t>
      </w:r>
      <w:r w:rsidRPr="00801BC6">
        <w:rPr>
          <w:sz w:val="22"/>
          <w:szCs w:val="22"/>
        </w:rPr>
        <w:t xml:space="preserve"> </w:t>
      </w:r>
      <w:r w:rsidR="00C862B1" w:rsidRPr="00801BC6">
        <w:rPr>
          <w:sz w:val="22"/>
          <w:szCs w:val="22"/>
        </w:rPr>
        <w:t xml:space="preserve">in profit or loss on a time proportion basis </w:t>
      </w:r>
      <w:r w:rsidRPr="00801BC6">
        <w:rPr>
          <w:sz w:val="22"/>
          <w:szCs w:val="22"/>
        </w:rPr>
        <w:t>using the effective interest rate method.</w:t>
      </w:r>
    </w:p>
    <w:p w14:paraId="74AAEF09" w14:textId="41B4B6E5" w:rsidR="00AB1317" w:rsidRPr="00801BC6" w:rsidRDefault="008341A3" w:rsidP="00A5131E">
      <w:pPr>
        <w:pStyle w:val="Header"/>
        <w:numPr>
          <w:ilvl w:val="1"/>
          <w:numId w:val="2"/>
        </w:numPr>
        <w:tabs>
          <w:tab w:val="clear" w:pos="4320"/>
          <w:tab w:val="clear" w:pos="8640"/>
          <w:tab w:val="left" w:pos="567"/>
        </w:tabs>
        <w:spacing w:line="360" w:lineRule="auto"/>
        <w:ind w:left="1260" w:hanging="567"/>
        <w:jc w:val="both"/>
        <w:rPr>
          <w:sz w:val="22"/>
          <w:szCs w:val="22"/>
        </w:rPr>
      </w:pPr>
      <w:r w:rsidRPr="00801BC6">
        <w:rPr>
          <w:b/>
          <w:sz w:val="22"/>
          <w:szCs w:val="22"/>
        </w:rPr>
        <w:t>Dividend income</w:t>
      </w:r>
      <w:r w:rsidRPr="00801BC6">
        <w:rPr>
          <w:sz w:val="22"/>
          <w:szCs w:val="22"/>
        </w:rPr>
        <w:t xml:space="preserve"> is </w:t>
      </w:r>
      <w:r w:rsidR="00006AB1" w:rsidRPr="00801BC6">
        <w:rPr>
          <w:sz w:val="22"/>
          <w:szCs w:val="22"/>
        </w:rPr>
        <w:t>recognized</w:t>
      </w:r>
      <w:r w:rsidRPr="00801BC6">
        <w:rPr>
          <w:sz w:val="22"/>
          <w:szCs w:val="22"/>
        </w:rPr>
        <w:t xml:space="preserve"> in the income statement </w:t>
      </w:r>
      <w:r w:rsidR="00C862B1" w:rsidRPr="00801BC6">
        <w:rPr>
          <w:sz w:val="22"/>
          <w:szCs w:val="22"/>
        </w:rPr>
        <w:t xml:space="preserve">in the </w:t>
      </w:r>
      <w:r w:rsidR="00AE392B" w:rsidRPr="00801BC6">
        <w:rPr>
          <w:sz w:val="22"/>
          <w:szCs w:val="22"/>
          <w:lang w:val="en-US"/>
        </w:rPr>
        <w:t>period</w:t>
      </w:r>
      <w:r w:rsidR="00C862B1" w:rsidRPr="00801BC6">
        <w:rPr>
          <w:sz w:val="22"/>
          <w:szCs w:val="22"/>
        </w:rPr>
        <w:t xml:space="preserve"> in which </w:t>
      </w:r>
      <w:r w:rsidR="00756ACA" w:rsidRPr="00801BC6">
        <w:rPr>
          <w:sz w:val="22"/>
          <w:szCs w:val="22"/>
        </w:rPr>
        <w:t>the right</w:t>
      </w:r>
      <w:r w:rsidRPr="00801BC6">
        <w:rPr>
          <w:sz w:val="22"/>
          <w:szCs w:val="22"/>
        </w:rPr>
        <w:t xml:space="preserve"> to receive the payment is established.</w:t>
      </w:r>
    </w:p>
    <w:p w14:paraId="16ADC34F" w14:textId="44F93EEB" w:rsidR="00102E50" w:rsidRPr="00801BC6" w:rsidRDefault="00102E50" w:rsidP="00102E50">
      <w:pPr>
        <w:pStyle w:val="Header"/>
        <w:numPr>
          <w:ilvl w:val="1"/>
          <w:numId w:val="2"/>
        </w:numPr>
        <w:tabs>
          <w:tab w:val="clear" w:pos="4320"/>
          <w:tab w:val="clear" w:pos="8640"/>
          <w:tab w:val="left" w:pos="567"/>
        </w:tabs>
        <w:spacing w:line="360" w:lineRule="auto"/>
        <w:ind w:left="1260" w:hanging="567"/>
        <w:jc w:val="both"/>
        <w:rPr>
          <w:b/>
          <w:sz w:val="22"/>
          <w:szCs w:val="22"/>
        </w:rPr>
      </w:pPr>
      <w:r w:rsidRPr="00801BC6">
        <w:rPr>
          <w:b/>
          <w:sz w:val="22"/>
          <w:szCs w:val="22"/>
        </w:rPr>
        <w:t>Rental income</w:t>
      </w:r>
      <w:r w:rsidRPr="00801BC6">
        <w:rPr>
          <w:sz w:val="22"/>
          <w:szCs w:val="22"/>
        </w:rPr>
        <w:t xml:space="preserve"> is </w:t>
      </w:r>
      <w:r w:rsidR="00006AB1" w:rsidRPr="00801BC6">
        <w:rPr>
          <w:sz w:val="22"/>
          <w:szCs w:val="22"/>
        </w:rPr>
        <w:t>recognized</w:t>
      </w:r>
      <w:r w:rsidRPr="00801BC6">
        <w:rPr>
          <w:sz w:val="22"/>
          <w:szCs w:val="22"/>
        </w:rPr>
        <w:t xml:space="preserve"> in the income statement as it accrues using the effective </w:t>
      </w:r>
      <w:r w:rsidRPr="00801BC6">
        <w:rPr>
          <w:sz w:val="22"/>
          <w:szCs w:val="22"/>
          <w:lang w:val="en-US"/>
        </w:rPr>
        <w:t xml:space="preserve">interest implicit in </w:t>
      </w:r>
      <w:r w:rsidRPr="00801BC6">
        <w:rPr>
          <w:sz w:val="22"/>
          <w:szCs w:val="22"/>
        </w:rPr>
        <w:t>lease agreements.</w:t>
      </w:r>
    </w:p>
    <w:p w14:paraId="232A64C6" w14:textId="08E2374E" w:rsidR="00102E50" w:rsidRPr="00801BC6" w:rsidRDefault="00102E50" w:rsidP="00102E50">
      <w:pPr>
        <w:pStyle w:val="Header"/>
        <w:numPr>
          <w:ilvl w:val="1"/>
          <w:numId w:val="2"/>
        </w:numPr>
        <w:tabs>
          <w:tab w:val="clear" w:pos="4320"/>
          <w:tab w:val="clear" w:pos="8640"/>
          <w:tab w:val="left" w:pos="567"/>
        </w:tabs>
        <w:spacing w:line="360" w:lineRule="auto"/>
        <w:ind w:left="1260" w:hanging="567"/>
        <w:jc w:val="both"/>
        <w:rPr>
          <w:sz w:val="22"/>
          <w:szCs w:val="22"/>
        </w:rPr>
      </w:pPr>
      <w:r w:rsidRPr="00801BC6">
        <w:rPr>
          <w:b/>
          <w:sz w:val="22"/>
          <w:szCs w:val="22"/>
        </w:rPr>
        <w:t>Other income</w:t>
      </w:r>
      <w:r w:rsidRPr="00801BC6">
        <w:rPr>
          <w:sz w:val="22"/>
          <w:szCs w:val="22"/>
        </w:rPr>
        <w:t xml:space="preserve"> is </w:t>
      </w:r>
      <w:r w:rsidR="00006AB1" w:rsidRPr="00801BC6">
        <w:rPr>
          <w:sz w:val="22"/>
          <w:szCs w:val="22"/>
        </w:rPr>
        <w:t>recognized</w:t>
      </w:r>
      <w:r w:rsidRPr="00801BC6">
        <w:rPr>
          <w:sz w:val="22"/>
          <w:szCs w:val="22"/>
        </w:rPr>
        <w:t xml:space="preserve"> as it accrues.</w:t>
      </w:r>
    </w:p>
    <w:p w14:paraId="2C91C14A" w14:textId="77777777" w:rsidR="00102E50" w:rsidRPr="00801BC6" w:rsidRDefault="00102E50" w:rsidP="00102E50">
      <w:pPr>
        <w:pStyle w:val="Header"/>
        <w:tabs>
          <w:tab w:val="clear" w:pos="4320"/>
          <w:tab w:val="clear" w:pos="8640"/>
          <w:tab w:val="left" w:pos="567"/>
        </w:tabs>
        <w:spacing w:line="360" w:lineRule="auto"/>
        <w:ind w:left="1260"/>
        <w:jc w:val="both"/>
        <w:rPr>
          <w:sz w:val="22"/>
          <w:szCs w:val="22"/>
        </w:rPr>
      </w:pPr>
    </w:p>
    <w:p w14:paraId="381BEEC0" w14:textId="584F5AF8" w:rsidR="00654ABC" w:rsidRPr="00801BC6" w:rsidRDefault="00AB1317" w:rsidP="00AB1317">
      <w:pPr>
        <w:autoSpaceDE/>
        <w:autoSpaceDN/>
        <w:rPr>
          <w:sz w:val="22"/>
          <w:szCs w:val="22"/>
          <w:lang w:val="x-none"/>
        </w:rPr>
      </w:pPr>
      <w:r w:rsidRPr="00801BC6">
        <w:rPr>
          <w:sz w:val="22"/>
          <w:szCs w:val="22"/>
        </w:rPr>
        <w:br w:type="page"/>
      </w:r>
    </w:p>
    <w:p w14:paraId="535872FD" w14:textId="6AA2028A" w:rsidR="004B1B07" w:rsidRPr="00801BC6" w:rsidRDefault="007978AD" w:rsidP="006221BE">
      <w:pPr>
        <w:spacing w:line="360" w:lineRule="auto"/>
        <w:jc w:val="both"/>
        <w:rPr>
          <w:b/>
          <w:bCs/>
          <w:sz w:val="22"/>
          <w:szCs w:val="22"/>
        </w:rPr>
      </w:pPr>
      <w:r w:rsidRPr="00801BC6">
        <w:rPr>
          <w:b/>
          <w:bCs/>
          <w:sz w:val="22"/>
          <w:szCs w:val="22"/>
        </w:rPr>
        <w:lastRenderedPageBreak/>
        <w:t>Notes to the financial statements (continue</w:t>
      </w:r>
      <w:r w:rsidR="00AB1317" w:rsidRPr="00801BC6">
        <w:rPr>
          <w:b/>
          <w:bCs/>
          <w:sz w:val="22"/>
          <w:szCs w:val="22"/>
        </w:rPr>
        <w:t>d</w:t>
      </w:r>
      <w:r w:rsidR="006221BE" w:rsidRPr="00801BC6">
        <w:rPr>
          <w:b/>
          <w:bCs/>
          <w:sz w:val="22"/>
          <w:szCs w:val="22"/>
        </w:rPr>
        <w:t>)</w:t>
      </w:r>
    </w:p>
    <w:p w14:paraId="09779599" w14:textId="64485F44" w:rsidR="00654ABC" w:rsidRPr="005E706F" w:rsidRDefault="00AB1317" w:rsidP="005E706F">
      <w:pPr>
        <w:spacing w:line="360" w:lineRule="auto"/>
        <w:jc w:val="both"/>
        <w:rPr>
          <w:b/>
          <w:bCs/>
          <w:sz w:val="22"/>
          <w:szCs w:val="22"/>
        </w:rPr>
      </w:pPr>
      <w:r w:rsidRPr="00801BC6">
        <w:rPr>
          <w:b/>
          <w:bCs/>
          <w:sz w:val="22"/>
          <w:szCs w:val="22"/>
        </w:rPr>
        <w:t>Summary of Significant Accounting Policies</w:t>
      </w:r>
    </w:p>
    <w:p w14:paraId="25A5D5C9" w14:textId="50EE3295" w:rsidR="0093201E" w:rsidRPr="00801BC6" w:rsidRDefault="0093201E" w:rsidP="00A5131E">
      <w:pPr>
        <w:pStyle w:val="Header"/>
        <w:numPr>
          <w:ilvl w:val="0"/>
          <w:numId w:val="2"/>
        </w:numPr>
        <w:tabs>
          <w:tab w:val="clear" w:pos="4320"/>
          <w:tab w:val="clear" w:pos="8640"/>
        </w:tabs>
        <w:spacing w:line="360" w:lineRule="auto"/>
        <w:ind w:left="900" w:hanging="567"/>
        <w:jc w:val="both"/>
        <w:rPr>
          <w:b/>
          <w:sz w:val="22"/>
          <w:szCs w:val="22"/>
        </w:rPr>
      </w:pPr>
      <w:r w:rsidRPr="00801BC6">
        <w:rPr>
          <w:b/>
          <w:sz w:val="22"/>
          <w:szCs w:val="22"/>
        </w:rPr>
        <w:t>In-kind contributions</w:t>
      </w:r>
    </w:p>
    <w:p w14:paraId="681F0532" w14:textId="03403A57" w:rsidR="0093201E" w:rsidRDefault="0093201E" w:rsidP="006221BE">
      <w:pPr>
        <w:pStyle w:val="Header"/>
        <w:tabs>
          <w:tab w:val="clear" w:pos="4320"/>
          <w:tab w:val="clear" w:pos="8640"/>
          <w:tab w:val="decimal" w:pos="5760"/>
          <w:tab w:val="decimal" w:pos="7920"/>
        </w:tabs>
        <w:spacing w:line="360" w:lineRule="auto"/>
        <w:ind w:left="720"/>
        <w:jc w:val="both"/>
        <w:rPr>
          <w:sz w:val="22"/>
          <w:szCs w:val="22"/>
        </w:rPr>
      </w:pPr>
      <w:r w:rsidRPr="00801BC6">
        <w:rPr>
          <w:sz w:val="22"/>
          <w:szCs w:val="22"/>
        </w:rPr>
        <w:t xml:space="preserve">In-kind contributions are donations </w:t>
      </w:r>
      <w:r w:rsidRPr="00801BC6">
        <w:rPr>
          <w:color w:val="000000"/>
          <w:sz w:val="22"/>
          <w:szCs w:val="22"/>
          <w:shd w:val="clear" w:color="auto" w:fill="FFFFFF"/>
        </w:rPr>
        <w:t xml:space="preserve">that are made to the </w:t>
      </w:r>
      <w:r w:rsidR="009813A2" w:rsidRPr="00801BC6">
        <w:rPr>
          <w:color w:val="000000"/>
          <w:sz w:val="22"/>
          <w:szCs w:val="22"/>
          <w:shd w:val="clear" w:color="auto" w:fill="FFFFFF"/>
          <w:lang w:val="en-US"/>
        </w:rPr>
        <w:t xml:space="preserve">Company </w:t>
      </w:r>
      <w:r w:rsidRPr="00801BC6">
        <w:rPr>
          <w:color w:val="000000"/>
          <w:sz w:val="22"/>
          <w:szCs w:val="22"/>
          <w:shd w:val="clear" w:color="auto" w:fill="FFFFFF"/>
        </w:rPr>
        <w:t>in the form of actual goods and/or services rather than in money or cash terms</w:t>
      </w:r>
      <w:r w:rsidRPr="00801BC6">
        <w:rPr>
          <w:sz w:val="22"/>
          <w:szCs w:val="22"/>
        </w:rPr>
        <w:t>. These donations may include vehicles, equipment</w:t>
      </w:r>
      <w:r w:rsidR="009813A2" w:rsidRPr="00801BC6">
        <w:rPr>
          <w:sz w:val="22"/>
          <w:szCs w:val="22"/>
          <w:lang w:val="en-US"/>
        </w:rPr>
        <w:t>, utilities</w:t>
      </w:r>
      <w:r w:rsidRPr="00801BC6">
        <w:rPr>
          <w:sz w:val="22"/>
          <w:szCs w:val="22"/>
        </w:rPr>
        <w:t xml:space="preserve"> or personnel services. Where the financial value received for in-kind contributions can be reliably determined, the </w:t>
      </w:r>
      <w:r w:rsidR="009813A2" w:rsidRPr="00801BC6">
        <w:rPr>
          <w:sz w:val="22"/>
          <w:szCs w:val="22"/>
          <w:lang w:val="en-US"/>
        </w:rPr>
        <w:t xml:space="preserve">Company </w:t>
      </w:r>
      <w:r w:rsidRPr="00801BC6">
        <w:rPr>
          <w:sz w:val="22"/>
          <w:szCs w:val="22"/>
        </w:rPr>
        <w:t>includes such value in the statement of comprehensive income both as revenue and as an expense in equal and opposite amounts; otherwise, the contribution is not recorded</w:t>
      </w:r>
      <w:r w:rsidR="003221D3" w:rsidRPr="00801BC6">
        <w:rPr>
          <w:sz w:val="22"/>
          <w:szCs w:val="22"/>
          <w:lang w:val="en-US"/>
        </w:rPr>
        <w:t xml:space="preserve"> but disclosed</w:t>
      </w:r>
      <w:r w:rsidRPr="00801BC6">
        <w:rPr>
          <w:sz w:val="22"/>
          <w:szCs w:val="22"/>
        </w:rPr>
        <w:t>.</w:t>
      </w:r>
    </w:p>
    <w:p w14:paraId="520ADAB2" w14:textId="77777777" w:rsidR="004B1B07" w:rsidRPr="00801BC6" w:rsidRDefault="004B1B07" w:rsidP="006221BE">
      <w:pPr>
        <w:pStyle w:val="Header"/>
        <w:tabs>
          <w:tab w:val="clear" w:pos="4320"/>
          <w:tab w:val="clear" w:pos="8640"/>
          <w:tab w:val="decimal" w:pos="5760"/>
          <w:tab w:val="decimal" w:pos="7920"/>
        </w:tabs>
        <w:spacing w:line="360" w:lineRule="auto"/>
        <w:ind w:left="720"/>
        <w:jc w:val="both"/>
        <w:rPr>
          <w:sz w:val="22"/>
          <w:szCs w:val="22"/>
        </w:rPr>
      </w:pPr>
    </w:p>
    <w:p w14:paraId="594A9480" w14:textId="3B34E496" w:rsidR="00780CA2" w:rsidRPr="00801BC6" w:rsidRDefault="0093201E" w:rsidP="00A5131E">
      <w:pPr>
        <w:pStyle w:val="Header"/>
        <w:numPr>
          <w:ilvl w:val="0"/>
          <w:numId w:val="2"/>
        </w:numPr>
        <w:tabs>
          <w:tab w:val="clear" w:pos="4320"/>
          <w:tab w:val="clear" w:pos="8640"/>
        </w:tabs>
        <w:spacing w:line="360" w:lineRule="auto"/>
        <w:ind w:left="900" w:hanging="567"/>
        <w:jc w:val="both"/>
        <w:rPr>
          <w:b/>
          <w:sz w:val="22"/>
          <w:szCs w:val="22"/>
        </w:rPr>
      </w:pPr>
      <w:r w:rsidRPr="00801BC6">
        <w:rPr>
          <w:b/>
          <w:sz w:val="22"/>
          <w:szCs w:val="22"/>
        </w:rPr>
        <w:t>Property, plant and equipment</w:t>
      </w:r>
    </w:p>
    <w:p w14:paraId="4D297E00" w14:textId="5D175F76" w:rsidR="0093201E" w:rsidRPr="00801BC6" w:rsidRDefault="0093201E" w:rsidP="00102E50">
      <w:pPr>
        <w:pStyle w:val="Header"/>
        <w:tabs>
          <w:tab w:val="clear" w:pos="4320"/>
          <w:tab w:val="clear" w:pos="8640"/>
          <w:tab w:val="decimal" w:pos="5760"/>
          <w:tab w:val="decimal" w:pos="7920"/>
        </w:tabs>
        <w:spacing w:line="360" w:lineRule="auto"/>
        <w:ind w:left="720"/>
        <w:jc w:val="both"/>
        <w:rPr>
          <w:sz w:val="22"/>
          <w:szCs w:val="22"/>
        </w:rPr>
      </w:pPr>
      <w:r w:rsidRPr="00801BC6">
        <w:rPr>
          <w:sz w:val="22"/>
          <w:szCs w:val="22"/>
        </w:rPr>
        <w:t>All categories of property, plant and equipment are initially recorded at cost less accumulated depreciation and impairment losses</w:t>
      </w:r>
      <w:r w:rsidR="00780CA2" w:rsidRPr="00801BC6">
        <w:rPr>
          <w:sz w:val="22"/>
          <w:szCs w:val="22"/>
        </w:rPr>
        <w:t>.</w:t>
      </w:r>
    </w:p>
    <w:p w14:paraId="4BD3B5DE" w14:textId="77777777" w:rsidR="00780CA2" w:rsidRPr="00801BC6" w:rsidRDefault="0093201E" w:rsidP="00A5131E">
      <w:pPr>
        <w:pStyle w:val="Header"/>
        <w:tabs>
          <w:tab w:val="clear" w:pos="4320"/>
          <w:tab w:val="clear" w:pos="8640"/>
          <w:tab w:val="decimal" w:pos="5760"/>
          <w:tab w:val="decimal" w:pos="7920"/>
        </w:tabs>
        <w:spacing w:line="360" w:lineRule="auto"/>
        <w:ind w:left="720"/>
        <w:jc w:val="both"/>
        <w:rPr>
          <w:sz w:val="22"/>
          <w:szCs w:val="22"/>
        </w:rPr>
      </w:pPr>
      <w:r w:rsidRPr="00801BC6">
        <w:rPr>
          <w:sz w:val="22"/>
          <w:szCs w:val="22"/>
        </w:rPr>
        <w:t>Certain categories of property, plant and equipment are subsequently carried at re-valued amounts, being their fair value at the date of re-valuation less any subsequent accumulated depreciation and impairment losses. Where re-measurement at re-valued amounts is desired, all items in an asset category are re-valued through periodic valuations carried out by independent external valuers.</w:t>
      </w:r>
    </w:p>
    <w:p w14:paraId="3C7F6985" w14:textId="23446296" w:rsidR="000B3BE4" w:rsidRPr="00801BC6" w:rsidRDefault="0093201E" w:rsidP="000B3BE4">
      <w:pPr>
        <w:pStyle w:val="Header"/>
        <w:tabs>
          <w:tab w:val="clear" w:pos="4320"/>
          <w:tab w:val="clear" w:pos="8640"/>
          <w:tab w:val="decimal" w:pos="5760"/>
          <w:tab w:val="decimal" w:pos="7920"/>
        </w:tabs>
        <w:spacing w:line="360" w:lineRule="auto"/>
        <w:ind w:left="720"/>
        <w:jc w:val="both"/>
        <w:rPr>
          <w:sz w:val="22"/>
          <w:szCs w:val="22"/>
        </w:rPr>
      </w:pPr>
      <w:r w:rsidRPr="00801BC6">
        <w:rPr>
          <w:sz w:val="22"/>
          <w:szCs w:val="22"/>
        </w:rPr>
        <w:t>Increases in the carrying amounts of assets arising from re-valuation are credited to other comprehensive income. Decreases that offset previous increases in the carrying amount of the same asset are charged against the revaluation reserve account; all other decreases are charged to profit or loss in the income statement.</w:t>
      </w:r>
      <w:r w:rsidR="000B3BE4" w:rsidRPr="00801BC6">
        <w:rPr>
          <w:sz w:val="22"/>
          <w:szCs w:val="22"/>
          <w:lang w:val="en-US"/>
        </w:rPr>
        <w:t xml:space="preserve"> </w:t>
      </w:r>
      <w:r w:rsidR="000B3BE4" w:rsidRPr="00801BC6">
        <w:rPr>
          <w:sz w:val="22"/>
          <w:szCs w:val="22"/>
        </w:rPr>
        <w:t>Gains and losses on disposal of items of property, plant and equipment are determined by comparing the proceeds from the disposal with the net carrying amount of the items, and are recognised in profit or loss in the income statement.</w:t>
      </w:r>
    </w:p>
    <w:p w14:paraId="36A413A9" w14:textId="77777777" w:rsidR="00102E50" w:rsidRPr="00801BC6" w:rsidRDefault="00102E50">
      <w:pPr>
        <w:autoSpaceDE/>
        <w:autoSpaceDN/>
        <w:rPr>
          <w:b/>
          <w:bCs/>
          <w:sz w:val="22"/>
          <w:szCs w:val="22"/>
        </w:rPr>
      </w:pPr>
      <w:r w:rsidRPr="00801BC6">
        <w:rPr>
          <w:b/>
          <w:bCs/>
          <w:sz w:val="22"/>
          <w:szCs w:val="22"/>
        </w:rPr>
        <w:br w:type="page"/>
      </w:r>
    </w:p>
    <w:p w14:paraId="6980D96A" w14:textId="477BAC90" w:rsidR="004B1B07" w:rsidRPr="00801BC6" w:rsidRDefault="000C3446" w:rsidP="006221BE">
      <w:pPr>
        <w:spacing w:line="360" w:lineRule="auto"/>
        <w:jc w:val="both"/>
        <w:rPr>
          <w:b/>
          <w:bCs/>
          <w:sz w:val="22"/>
          <w:szCs w:val="22"/>
        </w:rPr>
      </w:pPr>
      <w:r w:rsidRPr="00801BC6">
        <w:rPr>
          <w:b/>
          <w:bCs/>
          <w:sz w:val="22"/>
          <w:szCs w:val="22"/>
        </w:rPr>
        <w:lastRenderedPageBreak/>
        <w:t>Notes to the financial statements (continue</w:t>
      </w:r>
      <w:r w:rsidR="00044B42" w:rsidRPr="00801BC6">
        <w:rPr>
          <w:b/>
          <w:bCs/>
          <w:sz w:val="22"/>
          <w:szCs w:val="22"/>
        </w:rPr>
        <w:t>d</w:t>
      </w:r>
      <w:r w:rsidR="006221BE" w:rsidRPr="00801BC6">
        <w:rPr>
          <w:b/>
          <w:bCs/>
          <w:sz w:val="22"/>
          <w:szCs w:val="22"/>
        </w:rPr>
        <w:t>)</w:t>
      </w:r>
    </w:p>
    <w:p w14:paraId="335F8FFF" w14:textId="77777777" w:rsidR="000B3BE4" w:rsidRPr="00801BC6" w:rsidRDefault="000B3BE4" w:rsidP="000B3BE4">
      <w:pPr>
        <w:spacing w:line="360" w:lineRule="auto"/>
        <w:jc w:val="both"/>
        <w:rPr>
          <w:b/>
          <w:bCs/>
          <w:sz w:val="22"/>
          <w:szCs w:val="22"/>
        </w:rPr>
      </w:pPr>
      <w:r w:rsidRPr="00801BC6">
        <w:rPr>
          <w:b/>
          <w:bCs/>
          <w:sz w:val="22"/>
          <w:szCs w:val="22"/>
        </w:rPr>
        <w:t>Summary of Significant Accounting Policies</w:t>
      </w:r>
    </w:p>
    <w:p w14:paraId="6F203A6F" w14:textId="2125C832" w:rsidR="00A278A5" w:rsidRDefault="00A278A5" w:rsidP="00102E50">
      <w:pPr>
        <w:pStyle w:val="Header"/>
        <w:numPr>
          <w:ilvl w:val="0"/>
          <w:numId w:val="2"/>
        </w:numPr>
        <w:tabs>
          <w:tab w:val="clear" w:pos="4320"/>
          <w:tab w:val="clear" w:pos="8640"/>
        </w:tabs>
        <w:spacing w:line="360" w:lineRule="auto"/>
        <w:ind w:left="900" w:hanging="567"/>
        <w:jc w:val="both"/>
        <w:rPr>
          <w:b/>
          <w:sz w:val="22"/>
          <w:szCs w:val="22"/>
        </w:rPr>
      </w:pPr>
      <w:r w:rsidRPr="00801BC6">
        <w:rPr>
          <w:b/>
          <w:sz w:val="22"/>
          <w:szCs w:val="22"/>
        </w:rPr>
        <w:t xml:space="preserve">Depreciation </w:t>
      </w:r>
      <w:r w:rsidR="006F0FF6" w:rsidRPr="00801BC6">
        <w:rPr>
          <w:b/>
          <w:sz w:val="22"/>
          <w:szCs w:val="22"/>
        </w:rPr>
        <w:t xml:space="preserve">and impairment </w:t>
      </w:r>
      <w:r w:rsidRPr="00801BC6">
        <w:rPr>
          <w:b/>
          <w:sz w:val="22"/>
          <w:szCs w:val="22"/>
        </w:rPr>
        <w:t>of property, plant and equipment</w:t>
      </w:r>
    </w:p>
    <w:p w14:paraId="417DEF85" w14:textId="77777777" w:rsidR="004B1B07" w:rsidRPr="00801BC6" w:rsidRDefault="004B1B07" w:rsidP="004B1B07">
      <w:pPr>
        <w:pStyle w:val="Header"/>
        <w:tabs>
          <w:tab w:val="clear" w:pos="4320"/>
          <w:tab w:val="clear" w:pos="8640"/>
        </w:tabs>
        <w:spacing w:line="360" w:lineRule="auto"/>
        <w:jc w:val="both"/>
        <w:rPr>
          <w:b/>
          <w:sz w:val="22"/>
          <w:szCs w:val="22"/>
        </w:rPr>
      </w:pPr>
    </w:p>
    <w:p w14:paraId="5229BF97" w14:textId="6E97E9A0" w:rsidR="00A278A5" w:rsidRPr="00801BC6" w:rsidRDefault="00A278A5" w:rsidP="005E706F">
      <w:pPr>
        <w:pStyle w:val="Header"/>
        <w:tabs>
          <w:tab w:val="clear" w:pos="4320"/>
          <w:tab w:val="clear" w:pos="8640"/>
          <w:tab w:val="decimal" w:pos="5760"/>
          <w:tab w:val="decimal" w:pos="7920"/>
        </w:tabs>
        <w:spacing w:line="360" w:lineRule="auto"/>
        <w:ind w:left="720"/>
        <w:jc w:val="both"/>
        <w:rPr>
          <w:sz w:val="22"/>
          <w:szCs w:val="22"/>
        </w:rPr>
      </w:pPr>
      <w:r w:rsidRPr="00801BC6">
        <w:rPr>
          <w:sz w:val="22"/>
          <w:szCs w:val="22"/>
        </w:rPr>
        <w:t xml:space="preserve">Freehold land </w:t>
      </w:r>
      <w:r w:rsidR="00D832E8" w:rsidRPr="00801BC6">
        <w:rPr>
          <w:sz w:val="22"/>
          <w:szCs w:val="22"/>
        </w:rPr>
        <w:t xml:space="preserve">and capital </w:t>
      </w:r>
      <w:r w:rsidR="00A82E38" w:rsidRPr="00801BC6">
        <w:rPr>
          <w:sz w:val="22"/>
          <w:szCs w:val="22"/>
        </w:rPr>
        <w:t xml:space="preserve">work in progress are </w:t>
      </w:r>
      <w:r w:rsidRPr="00801BC6">
        <w:rPr>
          <w:sz w:val="22"/>
          <w:szCs w:val="22"/>
        </w:rPr>
        <w:t>not depreciated.</w:t>
      </w:r>
      <w:r w:rsidR="00A82E38" w:rsidRPr="00801BC6">
        <w:rPr>
          <w:sz w:val="22"/>
          <w:szCs w:val="22"/>
        </w:rPr>
        <w:t xml:space="preserve"> Capital work in progress relates mainly to </w:t>
      </w:r>
      <w:r w:rsidR="00C12454" w:rsidRPr="00801BC6">
        <w:rPr>
          <w:sz w:val="22"/>
          <w:szCs w:val="22"/>
        </w:rPr>
        <w:t>the co</w:t>
      </w:r>
      <w:r w:rsidR="00A941ED" w:rsidRPr="00801BC6">
        <w:rPr>
          <w:sz w:val="22"/>
          <w:szCs w:val="22"/>
          <w:lang w:val="en-US"/>
        </w:rPr>
        <w:t>s</w:t>
      </w:r>
      <w:r w:rsidR="00C12454" w:rsidRPr="00801BC6">
        <w:rPr>
          <w:sz w:val="22"/>
          <w:szCs w:val="22"/>
        </w:rPr>
        <w:t xml:space="preserve">t of </w:t>
      </w:r>
      <w:r w:rsidR="00A82E38" w:rsidRPr="00801BC6">
        <w:rPr>
          <w:sz w:val="22"/>
          <w:szCs w:val="22"/>
        </w:rPr>
        <w:t>ongoing but incomplete works on buildings and other civil works and installations.</w:t>
      </w:r>
      <w:r w:rsidR="004B1B07">
        <w:rPr>
          <w:sz w:val="22"/>
          <w:szCs w:val="22"/>
          <w:lang w:val="en-US"/>
        </w:rPr>
        <w:t xml:space="preserve"> </w:t>
      </w:r>
      <w:r w:rsidRPr="00801BC6">
        <w:rPr>
          <w:sz w:val="22"/>
          <w:szCs w:val="22"/>
        </w:rPr>
        <w:t xml:space="preserve">Depreciation on property, plant and equipment is </w:t>
      </w:r>
      <w:r w:rsidR="004B1B07" w:rsidRPr="00801BC6">
        <w:rPr>
          <w:sz w:val="22"/>
          <w:szCs w:val="22"/>
        </w:rPr>
        <w:t>recognized</w:t>
      </w:r>
      <w:r w:rsidRPr="00801BC6">
        <w:rPr>
          <w:sz w:val="22"/>
          <w:szCs w:val="22"/>
        </w:rPr>
        <w:t xml:space="preserve"> in the income statement on a straight-line</w:t>
      </w:r>
      <w:r w:rsidR="005A3BF6" w:rsidRPr="00801BC6">
        <w:rPr>
          <w:sz w:val="22"/>
          <w:szCs w:val="22"/>
          <w:lang w:val="en-US"/>
        </w:rPr>
        <w:t>/reducing balance</w:t>
      </w:r>
      <w:r w:rsidRPr="00801BC6">
        <w:rPr>
          <w:sz w:val="22"/>
          <w:szCs w:val="22"/>
        </w:rPr>
        <w:t xml:space="preserve"> basis to write down the cost of each asset or the re-valued amount to its residual value over its estimated useful life. The annual rates in use are:</w:t>
      </w:r>
    </w:p>
    <w:tbl>
      <w:tblPr>
        <w:tblStyle w:val="TableGrid"/>
        <w:tblW w:w="0" w:type="auto"/>
        <w:tblInd w:w="805" w:type="dxa"/>
        <w:tblLook w:val="04A0" w:firstRow="1" w:lastRow="0" w:firstColumn="1" w:lastColumn="0" w:noHBand="0" w:noVBand="1"/>
      </w:tblPr>
      <w:tblGrid>
        <w:gridCol w:w="5569"/>
        <w:gridCol w:w="1703"/>
        <w:gridCol w:w="1704"/>
      </w:tblGrid>
      <w:tr w:rsidR="005A3BF6" w:rsidRPr="00801BC6" w14:paraId="55D6D0F0" w14:textId="77777777" w:rsidTr="009E0272">
        <w:trPr>
          <w:trHeight w:val="340"/>
        </w:trPr>
        <w:tc>
          <w:tcPr>
            <w:tcW w:w="5569" w:type="dxa"/>
            <w:shd w:val="clear" w:color="auto" w:fill="2E74B5" w:themeFill="accent1" w:themeFillShade="BF"/>
          </w:tcPr>
          <w:p w14:paraId="0DB541CD" w14:textId="07F37F73" w:rsidR="005A3BF6" w:rsidRPr="00801BC6" w:rsidRDefault="005A3BF6" w:rsidP="00102E50">
            <w:pPr>
              <w:pStyle w:val="Header"/>
              <w:tabs>
                <w:tab w:val="clear" w:pos="4320"/>
                <w:tab w:val="clear" w:pos="8640"/>
                <w:tab w:val="decimal" w:pos="5760"/>
                <w:tab w:val="decimal" w:pos="7920"/>
              </w:tabs>
              <w:spacing w:line="360" w:lineRule="auto"/>
              <w:jc w:val="both"/>
              <w:rPr>
                <w:b/>
                <w:bCs/>
                <w:sz w:val="22"/>
                <w:szCs w:val="22"/>
                <w:lang w:val="en-US"/>
              </w:rPr>
            </w:pPr>
            <w:r w:rsidRPr="00801BC6">
              <w:rPr>
                <w:b/>
                <w:bCs/>
                <w:sz w:val="22"/>
                <w:szCs w:val="22"/>
                <w:lang w:val="en-US"/>
              </w:rPr>
              <w:t>Item</w:t>
            </w:r>
          </w:p>
        </w:tc>
        <w:tc>
          <w:tcPr>
            <w:tcW w:w="1703" w:type="dxa"/>
            <w:shd w:val="clear" w:color="auto" w:fill="2E74B5" w:themeFill="accent1" w:themeFillShade="BF"/>
          </w:tcPr>
          <w:p w14:paraId="7DAA04C0" w14:textId="5E437C81" w:rsidR="005A3BF6" w:rsidRPr="00801BC6" w:rsidRDefault="005A3BF6" w:rsidP="00F56005">
            <w:pPr>
              <w:pStyle w:val="Header"/>
              <w:tabs>
                <w:tab w:val="clear" w:pos="4320"/>
                <w:tab w:val="clear" w:pos="8640"/>
                <w:tab w:val="decimal" w:pos="5760"/>
                <w:tab w:val="decimal" w:pos="7920"/>
              </w:tabs>
              <w:spacing w:line="360" w:lineRule="auto"/>
              <w:jc w:val="center"/>
              <w:rPr>
                <w:b/>
                <w:bCs/>
                <w:sz w:val="22"/>
                <w:szCs w:val="22"/>
                <w:lang w:val="en-US"/>
              </w:rPr>
            </w:pPr>
            <w:r w:rsidRPr="00801BC6">
              <w:rPr>
                <w:b/>
                <w:bCs/>
                <w:sz w:val="22"/>
                <w:szCs w:val="22"/>
                <w:lang w:val="en-US"/>
              </w:rPr>
              <w:t>Years</w:t>
            </w:r>
          </w:p>
        </w:tc>
        <w:tc>
          <w:tcPr>
            <w:tcW w:w="1704" w:type="dxa"/>
            <w:shd w:val="clear" w:color="auto" w:fill="2E74B5" w:themeFill="accent1" w:themeFillShade="BF"/>
          </w:tcPr>
          <w:p w14:paraId="7E852B30" w14:textId="5A8F5F2E" w:rsidR="005A3BF6" w:rsidRPr="00801BC6" w:rsidRDefault="005A3BF6" w:rsidP="00F56005">
            <w:pPr>
              <w:pStyle w:val="Header"/>
              <w:tabs>
                <w:tab w:val="clear" w:pos="4320"/>
                <w:tab w:val="clear" w:pos="8640"/>
                <w:tab w:val="decimal" w:pos="5760"/>
                <w:tab w:val="decimal" w:pos="7920"/>
              </w:tabs>
              <w:spacing w:line="360" w:lineRule="auto"/>
              <w:jc w:val="center"/>
              <w:rPr>
                <w:b/>
                <w:bCs/>
                <w:sz w:val="22"/>
                <w:szCs w:val="22"/>
                <w:lang w:val="en-US"/>
              </w:rPr>
            </w:pPr>
            <w:r w:rsidRPr="00801BC6">
              <w:rPr>
                <w:b/>
                <w:bCs/>
                <w:sz w:val="22"/>
                <w:szCs w:val="22"/>
                <w:lang w:val="en-US"/>
              </w:rPr>
              <w:t>Rates</w:t>
            </w:r>
          </w:p>
        </w:tc>
      </w:tr>
      <w:tr w:rsidR="005A3BF6" w:rsidRPr="00801BC6" w14:paraId="06F64E59" w14:textId="77777777" w:rsidTr="009E0272">
        <w:trPr>
          <w:trHeight w:val="340"/>
        </w:trPr>
        <w:tc>
          <w:tcPr>
            <w:tcW w:w="5569" w:type="dxa"/>
          </w:tcPr>
          <w:p w14:paraId="2D1A74CF" w14:textId="054C6B29" w:rsidR="005A3BF6" w:rsidRPr="00801BC6" w:rsidRDefault="005A3BF6" w:rsidP="00102E50">
            <w:pPr>
              <w:pStyle w:val="Header"/>
              <w:tabs>
                <w:tab w:val="clear" w:pos="4320"/>
                <w:tab w:val="clear" w:pos="8640"/>
                <w:tab w:val="decimal" w:pos="5760"/>
                <w:tab w:val="decimal" w:pos="7920"/>
              </w:tabs>
              <w:spacing w:line="360" w:lineRule="auto"/>
              <w:jc w:val="both"/>
              <w:rPr>
                <w:sz w:val="22"/>
                <w:szCs w:val="22"/>
              </w:rPr>
            </w:pPr>
            <w:r w:rsidRPr="00801BC6">
              <w:rPr>
                <w:sz w:val="22"/>
                <w:szCs w:val="22"/>
                <w:lang w:val="en-US"/>
              </w:rPr>
              <w:t>Freehold Land</w:t>
            </w:r>
          </w:p>
        </w:tc>
        <w:tc>
          <w:tcPr>
            <w:tcW w:w="1703" w:type="dxa"/>
          </w:tcPr>
          <w:p w14:paraId="6AFFF912" w14:textId="2FFDBE11" w:rsidR="005A3BF6" w:rsidRPr="00801BC6" w:rsidRDefault="005A3BF6" w:rsidP="00F56005">
            <w:pPr>
              <w:pStyle w:val="Header"/>
              <w:tabs>
                <w:tab w:val="clear" w:pos="4320"/>
                <w:tab w:val="clear" w:pos="8640"/>
                <w:tab w:val="decimal" w:pos="5760"/>
                <w:tab w:val="decimal" w:pos="7920"/>
              </w:tabs>
              <w:spacing w:line="360" w:lineRule="auto"/>
              <w:jc w:val="center"/>
              <w:rPr>
                <w:sz w:val="22"/>
                <w:szCs w:val="22"/>
                <w:lang w:val="en-US"/>
              </w:rPr>
            </w:pPr>
            <w:r w:rsidRPr="00801BC6">
              <w:rPr>
                <w:sz w:val="22"/>
                <w:szCs w:val="22"/>
                <w:lang w:val="en-US"/>
              </w:rPr>
              <w:t>xx</w:t>
            </w:r>
          </w:p>
        </w:tc>
        <w:tc>
          <w:tcPr>
            <w:tcW w:w="1704" w:type="dxa"/>
          </w:tcPr>
          <w:p w14:paraId="79031980" w14:textId="084ABEF7" w:rsidR="005A3BF6" w:rsidRPr="00801BC6" w:rsidRDefault="005A3BF6" w:rsidP="00F56005">
            <w:pPr>
              <w:pStyle w:val="Header"/>
              <w:tabs>
                <w:tab w:val="clear" w:pos="4320"/>
                <w:tab w:val="clear" w:pos="8640"/>
                <w:tab w:val="decimal" w:pos="5760"/>
                <w:tab w:val="decimal" w:pos="7920"/>
              </w:tabs>
              <w:spacing w:line="360" w:lineRule="auto"/>
              <w:jc w:val="center"/>
              <w:rPr>
                <w:sz w:val="22"/>
                <w:szCs w:val="22"/>
                <w:lang w:val="en-US"/>
              </w:rPr>
            </w:pPr>
            <w:r w:rsidRPr="00801BC6">
              <w:rPr>
                <w:sz w:val="22"/>
                <w:szCs w:val="22"/>
                <w:lang w:val="en-US"/>
              </w:rPr>
              <w:t>x%</w:t>
            </w:r>
          </w:p>
        </w:tc>
      </w:tr>
      <w:tr w:rsidR="005A3BF6" w:rsidRPr="00801BC6" w14:paraId="45A2C740" w14:textId="77777777" w:rsidTr="009E0272">
        <w:trPr>
          <w:trHeight w:val="340"/>
        </w:trPr>
        <w:tc>
          <w:tcPr>
            <w:tcW w:w="5569" w:type="dxa"/>
          </w:tcPr>
          <w:p w14:paraId="32284FC6" w14:textId="37E84559" w:rsidR="005A3BF6" w:rsidRPr="00801BC6" w:rsidRDefault="005A3BF6" w:rsidP="005A3BF6">
            <w:pPr>
              <w:pStyle w:val="Header"/>
              <w:tabs>
                <w:tab w:val="clear" w:pos="4320"/>
                <w:tab w:val="clear" w:pos="8640"/>
                <w:tab w:val="decimal" w:pos="5760"/>
                <w:tab w:val="decimal" w:pos="7920"/>
              </w:tabs>
              <w:spacing w:line="360" w:lineRule="auto"/>
              <w:jc w:val="both"/>
              <w:rPr>
                <w:sz w:val="22"/>
                <w:szCs w:val="22"/>
              </w:rPr>
            </w:pPr>
            <w:r w:rsidRPr="00801BC6">
              <w:rPr>
                <w:sz w:val="22"/>
                <w:szCs w:val="22"/>
                <w:lang w:val="en-US"/>
              </w:rPr>
              <w:t>Leasehold Land</w:t>
            </w:r>
            <w:r w:rsidRPr="00801BC6">
              <w:rPr>
                <w:sz w:val="22"/>
                <w:szCs w:val="22"/>
                <w:lang w:val="en-US"/>
              </w:rPr>
              <w:tab/>
            </w:r>
          </w:p>
        </w:tc>
        <w:tc>
          <w:tcPr>
            <w:tcW w:w="1703" w:type="dxa"/>
          </w:tcPr>
          <w:p w14:paraId="4F89358C" w14:textId="7B052CC1" w:rsidR="005A3BF6" w:rsidRPr="00801BC6" w:rsidRDefault="005A3BF6" w:rsidP="00F56005">
            <w:pPr>
              <w:pStyle w:val="Header"/>
              <w:tabs>
                <w:tab w:val="clear" w:pos="4320"/>
                <w:tab w:val="clear" w:pos="8640"/>
                <w:tab w:val="decimal" w:pos="5760"/>
                <w:tab w:val="decimal" w:pos="7920"/>
              </w:tabs>
              <w:spacing w:line="360" w:lineRule="auto"/>
              <w:jc w:val="center"/>
              <w:rPr>
                <w:sz w:val="22"/>
                <w:szCs w:val="22"/>
                <w:lang w:val="en-US"/>
              </w:rPr>
            </w:pPr>
            <w:r w:rsidRPr="00801BC6">
              <w:rPr>
                <w:sz w:val="22"/>
                <w:szCs w:val="22"/>
                <w:lang w:val="en-US"/>
              </w:rPr>
              <w:t>xx</w:t>
            </w:r>
          </w:p>
        </w:tc>
        <w:tc>
          <w:tcPr>
            <w:tcW w:w="1704" w:type="dxa"/>
          </w:tcPr>
          <w:p w14:paraId="5DD814CC" w14:textId="368CB1AB" w:rsidR="005A3BF6" w:rsidRPr="00801BC6" w:rsidRDefault="005A3BF6" w:rsidP="00F56005">
            <w:pPr>
              <w:pStyle w:val="Header"/>
              <w:tabs>
                <w:tab w:val="clear" w:pos="4320"/>
                <w:tab w:val="clear" w:pos="8640"/>
                <w:tab w:val="decimal" w:pos="5760"/>
                <w:tab w:val="decimal" w:pos="7920"/>
              </w:tabs>
              <w:spacing w:line="360" w:lineRule="auto"/>
              <w:jc w:val="center"/>
              <w:rPr>
                <w:sz w:val="22"/>
                <w:szCs w:val="22"/>
              </w:rPr>
            </w:pPr>
            <w:r w:rsidRPr="00801BC6">
              <w:rPr>
                <w:sz w:val="22"/>
                <w:szCs w:val="22"/>
              </w:rPr>
              <w:t>x%</w:t>
            </w:r>
          </w:p>
        </w:tc>
      </w:tr>
      <w:tr w:rsidR="005A3BF6" w:rsidRPr="00801BC6" w14:paraId="3C365CD8" w14:textId="77777777" w:rsidTr="009E0272">
        <w:trPr>
          <w:trHeight w:val="340"/>
        </w:trPr>
        <w:tc>
          <w:tcPr>
            <w:tcW w:w="5569" w:type="dxa"/>
          </w:tcPr>
          <w:p w14:paraId="10C2C6BB" w14:textId="550DE496" w:rsidR="005A3BF6" w:rsidRPr="00801BC6" w:rsidRDefault="005A3BF6" w:rsidP="005A3BF6">
            <w:pPr>
              <w:pStyle w:val="Header"/>
              <w:tabs>
                <w:tab w:val="clear" w:pos="4320"/>
                <w:tab w:val="clear" w:pos="8640"/>
                <w:tab w:val="decimal" w:pos="5760"/>
                <w:tab w:val="decimal" w:pos="7920"/>
              </w:tabs>
              <w:spacing w:line="360" w:lineRule="auto"/>
              <w:jc w:val="both"/>
              <w:rPr>
                <w:sz w:val="22"/>
                <w:szCs w:val="22"/>
              </w:rPr>
            </w:pPr>
            <w:r w:rsidRPr="00801BC6">
              <w:rPr>
                <w:sz w:val="22"/>
                <w:szCs w:val="22"/>
              </w:rPr>
              <w:t>Buildings and civil works</w:t>
            </w:r>
          </w:p>
        </w:tc>
        <w:tc>
          <w:tcPr>
            <w:tcW w:w="1703" w:type="dxa"/>
          </w:tcPr>
          <w:p w14:paraId="1B4EBDAA" w14:textId="70544CD2" w:rsidR="005A3BF6" w:rsidRPr="00801BC6" w:rsidRDefault="005A3BF6" w:rsidP="00F56005">
            <w:pPr>
              <w:pStyle w:val="Header"/>
              <w:tabs>
                <w:tab w:val="clear" w:pos="4320"/>
                <w:tab w:val="clear" w:pos="8640"/>
                <w:tab w:val="decimal" w:pos="5760"/>
                <w:tab w:val="decimal" w:pos="7920"/>
              </w:tabs>
              <w:spacing w:line="360" w:lineRule="auto"/>
              <w:jc w:val="center"/>
              <w:rPr>
                <w:sz w:val="22"/>
                <w:szCs w:val="22"/>
                <w:lang w:val="en-US"/>
              </w:rPr>
            </w:pPr>
            <w:r w:rsidRPr="00801BC6">
              <w:rPr>
                <w:sz w:val="22"/>
                <w:szCs w:val="22"/>
                <w:lang w:val="en-US"/>
              </w:rPr>
              <w:t>xx</w:t>
            </w:r>
          </w:p>
        </w:tc>
        <w:tc>
          <w:tcPr>
            <w:tcW w:w="1704" w:type="dxa"/>
          </w:tcPr>
          <w:p w14:paraId="36CEF268" w14:textId="4E88BFD7" w:rsidR="005A3BF6" w:rsidRPr="00801BC6" w:rsidRDefault="005A3BF6" w:rsidP="00F56005">
            <w:pPr>
              <w:pStyle w:val="Header"/>
              <w:tabs>
                <w:tab w:val="clear" w:pos="4320"/>
                <w:tab w:val="clear" w:pos="8640"/>
                <w:tab w:val="decimal" w:pos="5760"/>
                <w:tab w:val="decimal" w:pos="7920"/>
              </w:tabs>
              <w:spacing w:line="360" w:lineRule="auto"/>
              <w:jc w:val="center"/>
              <w:rPr>
                <w:sz w:val="22"/>
                <w:szCs w:val="22"/>
              </w:rPr>
            </w:pPr>
            <w:r w:rsidRPr="00801BC6">
              <w:rPr>
                <w:sz w:val="22"/>
                <w:szCs w:val="22"/>
              </w:rPr>
              <w:t>x%</w:t>
            </w:r>
          </w:p>
        </w:tc>
      </w:tr>
      <w:tr w:rsidR="005A3BF6" w:rsidRPr="00801BC6" w14:paraId="23068768" w14:textId="77777777" w:rsidTr="009E0272">
        <w:trPr>
          <w:trHeight w:val="340"/>
        </w:trPr>
        <w:tc>
          <w:tcPr>
            <w:tcW w:w="5569" w:type="dxa"/>
          </w:tcPr>
          <w:p w14:paraId="25FC2BE4" w14:textId="2378B313" w:rsidR="005A3BF6" w:rsidRPr="00801BC6" w:rsidRDefault="005A3BF6" w:rsidP="005A3BF6">
            <w:pPr>
              <w:pStyle w:val="Header"/>
              <w:tabs>
                <w:tab w:val="clear" w:pos="4320"/>
                <w:tab w:val="clear" w:pos="8640"/>
                <w:tab w:val="decimal" w:pos="5760"/>
                <w:tab w:val="decimal" w:pos="7920"/>
              </w:tabs>
              <w:spacing w:line="360" w:lineRule="auto"/>
              <w:jc w:val="both"/>
              <w:rPr>
                <w:sz w:val="22"/>
                <w:szCs w:val="22"/>
                <w:lang w:val="en-US"/>
              </w:rPr>
            </w:pPr>
            <w:r w:rsidRPr="00801BC6">
              <w:rPr>
                <w:sz w:val="22"/>
                <w:szCs w:val="22"/>
                <w:lang w:val="en-US"/>
              </w:rPr>
              <w:t>Infrastructure works</w:t>
            </w:r>
          </w:p>
        </w:tc>
        <w:tc>
          <w:tcPr>
            <w:tcW w:w="1703" w:type="dxa"/>
          </w:tcPr>
          <w:p w14:paraId="562C8971" w14:textId="64931780" w:rsidR="005A3BF6" w:rsidRPr="00801BC6" w:rsidRDefault="005A3BF6" w:rsidP="00F56005">
            <w:pPr>
              <w:pStyle w:val="Header"/>
              <w:tabs>
                <w:tab w:val="clear" w:pos="4320"/>
                <w:tab w:val="clear" w:pos="8640"/>
                <w:tab w:val="decimal" w:pos="5760"/>
                <w:tab w:val="decimal" w:pos="7920"/>
              </w:tabs>
              <w:spacing w:line="360" w:lineRule="auto"/>
              <w:jc w:val="center"/>
              <w:rPr>
                <w:sz w:val="22"/>
                <w:szCs w:val="22"/>
                <w:lang w:val="en-US"/>
              </w:rPr>
            </w:pPr>
            <w:r w:rsidRPr="00801BC6">
              <w:rPr>
                <w:sz w:val="22"/>
                <w:szCs w:val="22"/>
                <w:lang w:val="en-US"/>
              </w:rPr>
              <w:t>xx</w:t>
            </w:r>
          </w:p>
        </w:tc>
        <w:tc>
          <w:tcPr>
            <w:tcW w:w="1704" w:type="dxa"/>
          </w:tcPr>
          <w:p w14:paraId="05A19610" w14:textId="6F348953" w:rsidR="005A3BF6" w:rsidRPr="00801BC6" w:rsidRDefault="005A3BF6" w:rsidP="00F56005">
            <w:pPr>
              <w:pStyle w:val="Header"/>
              <w:tabs>
                <w:tab w:val="clear" w:pos="4320"/>
                <w:tab w:val="clear" w:pos="8640"/>
                <w:tab w:val="decimal" w:pos="5760"/>
                <w:tab w:val="decimal" w:pos="7920"/>
              </w:tabs>
              <w:spacing w:line="360" w:lineRule="auto"/>
              <w:jc w:val="center"/>
              <w:rPr>
                <w:sz w:val="22"/>
                <w:szCs w:val="22"/>
              </w:rPr>
            </w:pPr>
            <w:r w:rsidRPr="00801BC6">
              <w:rPr>
                <w:sz w:val="22"/>
                <w:szCs w:val="22"/>
              </w:rPr>
              <w:t>x%</w:t>
            </w:r>
          </w:p>
        </w:tc>
      </w:tr>
      <w:tr w:rsidR="005A3BF6" w:rsidRPr="00801BC6" w14:paraId="2F269F60" w14:textId="77777777" w:rsidTr="009E0272">
        <w:trPr>
          <w:trHeight w:val="340"/>
        </w:trPr>
        <w:tc>
          <w:tcPr>
            <w:tcW w:w="5569" w:type="dxa"/>
          </w:tcPr>
          <w:p w14:paraId="0C9494E0" w14:textId="51648FE4" w:rsidR="005A3BF6" w:rsidRPr="00801BC6" w:rsidRDefault="005A3BF6" w:rsidP="005A3BF6">
            <w:pPr>
              <w:pStyle w:val="Header"/>
              <w:tabs>
                <w:tab w:val="clear" w:pos="4320"/>
                <w:tab w:val="clear" w:pos="8640"/>
                <w:tab w:val="decimal" w:pos="5760"/>
                <w:tab w:val="decimal" w:pos="7920"/>
              </w:tabs>
              <w:spacing w:line="360" w:lineRule="auto"/>
              <w:jc w:val="both"/>
              <w:rPr>
                <w:sz w:val="22"/>
                <w:szCs w:val="22"/>
              </w:rPr>
            </w:pPr>
            <w:r w:rsidRPr="00801BC6">
              <w:rPr>
                <w:sz w:val="22"/>
                <w:szCs w:val="22"/>
              </w:rPr>
              <w:t>Plant and machinery</w:t>
            </w:r>
          </w:p>
        </w:tc>
        <w:tc>
          <w:tcPr>
            <w:tcW w:w="1703" w:type="dxa"/>
          </w:tcPr>
          <w:p w14:paraId="3B201703" w14:textId="70AC8388" w:rsidR="005A3BF6" w:rsidRPr="00801BC6" w:rsidRDefault="005A3BF6" w:rsidP="00F56005">
            <w:pPr>
              <w:pStyle w:val="Header"/>
              <w:tabs>
                <w:tab w:val="clear" w:pos="4320"/>
                <w:tab w:val="clear" w:pos="8640"/>
                <w:tab w:val="decimal" w:pos="5760"/>
                <w:tab w:val="decimal" w:pos="7920"/>
              </w:tabs>
              <w:spacing w:line="360" w:lineRule="auto"/>
              <w:jc w:val="center"/>
              <w:rPr>
                <w:sz w:val="22"/>
                <w:szCs w:val="22"/>
                <w:lang w:val="en-US"/>
              </w:rPr>
            </w:pPr>
            <w:r w:rsidRPr="00801BC6">
              <w:rPr>
                <w:sz w:val="22"/>
                <w:szCs w:val="22"/>
                <w:lang w:val="en-US"/>
              </w:rPr>
              <w:t>xx</w:t>
            </w:r>
          </w:p>
        </w:tc>
        <w:tc>
          <w:tcPr>
            <w:tcW w:w="1704" w:type="dxa"/>
          </w:tcPr>
          <w:p w14:paraId="591FAC6C" w14:textId="4D851669" w:rsidR="005A3BF6" w:rsidRPr="00801BC6" w:rsidRDefault="005A3BF6" w:rsidP="00F56005">
            <w:pPr>
              <w:pStyle w:val="Header"/>
              <w:tabs>
                <w:tab w:val="clear" w:pos="4320"/>
                <w:tab w:val="clear" w:pos="8640"/>
                <w:tab w:val="decimal" w:pos="5760"/>
                <w:tab w:val="decimal" w:pos="7920"/>
              </w:tabs>
              <w:spacing w:line="360" w:lineRule="auto"/>
              <w:jc w:val="center"/>
              <w:rPr>
                <w:sz w:val="22"/>
                <w:szCs w:val="22"/>
              </w:rPr>
            </w:pPr>
            <w:r w:rsidRPr="00801BC6">
              <w:rPr>
                <w:sz w:val="22"/>
                <w:szCs w:val="22"/>
              </w:rPr>
              <w:t>x%</w:t>
            </w:r>
          </w:p>
        </w:tc>
      </w:tr>
      <w:tr w:rsidR="005A3BF6" w:rsidRPr="00801BC6" w14:paraId="733487FD" w14:textId="77777777" w:rsidTr="009E0272">
        <w:trPr>
          <w:trHeight w:val="340"/>
        </w:trPr>
        <w:tc>
          <w:tcPr>
            <w:tcW w:w="5569" w:type="dxa"/>
          </w:tcPr>
          <w:p w14:paraId="6A0583E9" w14:textId="2B0D7FA9" w:rsidR="005A3BF6" w:rsidRPr="00801BC6" w:rsidRDefault="005A3BF6" w:rsidP="005A3BF6">
            <w:pPr>
              <w:pStyle w:val="Header"/>
              <w:tabs>
                <w:tab w:val="clear" w:pos="4320"/>
                <w:tab w:val="clear" w:pos="8640"/>
                <w:tab w:val="decimal" w:pos="5760"/>
                <w:tab w:val="decimal" w:pos="7920"/>
              </w:tabs>
              <w:spacing w:line="360" w:lineRule="auto"/>
              <w:jc w:val="both"/>
              <w:rPr>
                <w:sz w:val="22"/>
                <w:szCs w:val="22"/>
              </w:rPr>
            </w:pPr>
            <w:r w:rsidRPr="00801BC6">
              <w:rPr>
                <w:sz w:val="22"/>
                <w:szCs w:val="22"/>
              </w:rPr>
              <w:t>Motor vehicles, including motor cycles</w:t>
            </w:r>
          </w:p>
        </w:tc>
        <w:tc>
          <w:tcPr>
            <w:tcW w:w="1703" w:type="dxa"/>
          </w:tcPr>
          <w:p w14:paraId="70A273AF" w14:textId="7A58DB7D" w:rsidR="005A3BF6" w:rsidRPr="00801BC6" w:rsidRDefault="005A3BF6" w:rsidP="00F56005">
            <w:pPr>
              <w:pStyle w:val="Header"/>
              <w:tabs>
                <w:tab w:val="clear" w:pos="4320"/>
                <w:tab w:val="clear" w:pos="8640"/>
                <w:tab w:val="decimal" w:pos="5760"/>
                <w:tab w:val="decimal" w:pos="7920"/>
              </w:tabs>
              <w:spacing w:line="360" w:lineRule="auto"/>
              <w:jc w:val="center"/>
              <w:rPr>
                <w:sz w:val="22"/>
                <w:szCs w:val="22"/>
                <w:lang w:val="en-US"/>
              </w:rPr>
            </w:pPr>
            <w:r w:rsidRPr="00801BC6">
              <w:rPr>
                <w:sz w:val="22"/>
                <w:szCs w:val="22"/>
                <w:lang w:val="en-US"/>
              </w:rPr>
              <w:t>xx</w:t>
            </w:r>
          </w:p>
        </w:tc>
        <w:tc>
          <w:tcPr>
            <w:tcW w:w="1704" w:type="dxa"/>
          </w:tcPr>
          <w:p w14:paraId="233CEBF3" w14:textId="05B98B4C" w:rsidR="005A3BF6" w:rsidRPr="00801BC6" w:rsidRDefault="005A3BF6" w:rsidP="00F56005">
            <w:pPr>
              <w:pStyle w:val="Header"/>
              <w:tabs>
                <w:tab w:val="clear" w:pos="4320"/>
                <w:tab w:val="clear" w:pos="8640"/>
                <w:tab w:val="decimal" w:pos="5760"/>
                <w:tab w:val="decimal" w:pos="7920"/>
              </w:tabs>
              <w:spacing w:line="360" w:lineRule="auto"/>
              <w:jc w:val="center"/>
              <w:rPr>
                <w:sz w:val="22"/>
                <w:szCs w:val="22"/>
              </w:rPr>
            </w:pPr>
            <w:r w:rsidRPr="00801BC6">
              <w:rPr>
                <w:sz w:val="22"/>
                <w:szCs w:val="22"/>
              </w:rPr>
              <w:t>x%</w:t>
            </w:r>
          </w:p>
        </w:tc>
      </w:tr>
      <w:tr w:rsidR="005A3BF6" w:rsidRPr="00801BC6" w14:paraId="793CB5B5" w14:textId="77777777" w:rsidTr="009E0272">
        <w:trPr>
          <w:trHeight w:val="340"/>
        </w:trPr>
        <w:tc>
          <w:tcPr>
            <w:tcW w:w="5569" w:type="dxa"/>
          </w:tcPr>
          <w:p w14:paraId="3F3E009E" w14:textId="5B162ACA" w:rsidR="005A3BF6" w:rsidRPr="00801BC6" w:rsidRDefault="005A3BF6" w:rsidP="00946EB6">
            <w:pPr>
              <w:pStyle w:val="Header"/>
              <w:tabs>
                <w:tab w:val="clear" w:pos="4320"/>
                <w:tab w:val="clear" w:pos="8640"/>
                <w:tab w:val="left" w:pos="1450"/>
              </w:tabs>
              <w:spacing w:line="360" w:lineRule="auto"/>
              <w:jc w:val="both"/>
              <w:rPr>
                <w:sz w:val="22"/>
                <w:szCs w:val="22"/>
              </w:rPr>
            </w:pPr>
            <w:r w:rsidRPr="00801BC6">
              <w:rPr>
                <w:sz w:val="22"/>
                <w:szCs w:val="22"/>
              </w:rPr>
              <w:t>Computers and related equipment</w:t>
            </w:r>
          </w:p>
        </w:tc>
        <w:tc>
          <w:tcPr>
            <w:tcW w:w="1703" w:type="dxa"/>
          </w:tcPr>
          <w:p w14:paraId="48AA7208" w14:textId="362305EC" w:rsidR="005A3BF6" w:rsidRPr="00801BC6" w:rsidRDefault="005A3BF6" w:rsidP="00F56005">
            <w:pPr>
              <w:pStyle w:val="Header"/>
              <w:tabs>
                <w:tab w:val="clear" w:pos="4320"/>
                <w:tab w:val="clear" w:pos="8640"/>
                <w:tab w:val="decimal" w:pos="5760"/>
                <w:tab w:val="decimal" w:pos="7920"/>
              </w:tabs>
              <w:spacing w:line="360" w:lineRule="auto"/>
              <w:jc w:val="center"/>
              <w:rPr>
                <w:sz w:val="22"/>
                <w:szCs w:val="22"/>
                <w:lang w:val="en-US"/>
              </w:rPr>
            </w:pPr>
            <w:r w:rsidRPr="00801BC6">
              <w:rPr>
                <w:sz w:val="22"/>
                <w:szCs w:val="22"/>
                <w:lang w:val="en-US"/>
              </w:rPr>
              <w:t>xx</w:t>
            </w:r>
          </w:p>
        </w:tc>
        <w:tc>
          <w:tcPr>
            <w:tcW w:w="1704" w:type="dxa"/>
          </w:tcPr>
          <w:p w14:paraId="4DE5856E" w14:textId="3A218B39" w:rsidR="005A3BF6" w:rsidRPr="00801BC6" w:rsidRDefault="005A3BF6" w:rsidP="00F56005">
            <w:pPr>
              <w:pStyle w:val="Header"/>
              <w:tabs>
                <w:tab w:val="clear" w:pos="4320"/>
                <w:tab w:val="clear" w:pos="8640"/>
                <w:tab w:val="decimal" w:pos="5760"/>
                <w:tab w:val="decimal" w:pos="7920"/>
              </w:tabs>
              <w:spacing w:line="360" w:lineRule="auto"/>
              <w:jc w:val="center"/>
              <w:rPr>
                <w:sz w:val="22"/>
                <w:szCs w:val="22"/>
              </w:rPr>
            </w:pPr>
            <w:r w:rsidRPr="00801BC6">
              <w:rPr>
                <w:sz w:val="22"/>
                <w:szCs w:val="22"/>
              </w:rPr>
              <w:t>x%</w:t>
            </w:r>
          </w:p>
        </w:tc>
      </w:tr>
      <w:tr w:rsidR="005A3BF6" w:rsidRPr="00801BC6" w14:paraId="6078CDD3" w14:textId="77777777" w:rsidTr="009E0272">
        <w:trPr>
          <w:trHeight w:val="340"/>
        </w:trPr>
        <w:tc>
          <w:tcPr>
            <w:tcW w:w="5569" w:type="dxa"/>
          </w:tcPr>
          <w:p w14:paraId="0F62CB63" w14:textId="4E1291CD" w:rsidR="005A3BF6" w:rsidRPr="00801BC6" w:rsidRDefault="005A3BF6" w:rsidP="005A3BF6">
            <w:pPr>
              <w:pStyle w:val="Header"/>
              <w:tabs>
                <w:tab w:val="clear" w:pos="4320"/>
                <w:tab w:val="clear" w:pos="8640"/>
                <w:tab w:val="decimal" w:pos="5760"/>
                <w:tab w:val="decimal" w:pos="7920"/>
              </w:tabs>
              <w:spacing w:line="360" w:lineRule="auto"/>
              <w:jc w:val="both"/>
              <w:rPr>
                <w:sz w:val="22"/>
                <w:szCs w:val="22"/>
              </w:rPr>
            </w:pPr>
            <w:r w:rsidRPr="00801BC6">
              <w:rPr>
                <w:sz w:val="22"/>
                <w:szCs w:val="22"/>
              </w:rPr>
              <w:t>Office equipment, furniture and fittings</w:t>
            </w:r>
          </w:p>
        </w:tc>
        <w:tc>
          <w:tcPr>
            <w:tcW w:w="1703" w:type="dxa"/>
          </w:tcPr>
          <w:p w14:paraId="5C213F5F" w14:textId="3BB5D8ED" w:rsidR="005A3BF6" w:rsidRPr="00801BC6" w:rsidRDefault="005A3BF6" w:rsidP="00F56005">
            <w:pPr>
              <w:pStyle w:val="Header"/>
              <w:tabs>
                <w:tab w:val="clear" w:pos="4320"/>
                <w:tab w:val="clear" w:pos="8640"/>
                <w:tab w:val="decimal" w:pos="5760"/>
                <w:tab w:val="decimal" w:pos="7920"/>
              </w:tabs>
              <w:spacing w:line="360" w:lineRule="auto"/>
              <w:jc w:val="center"/>
              <w:rPr>
                <w:sz w:val="22"/>
                <w:szCs w:val="22"/>
                <w:lang w:val="en-US"/>
              </w:rPr>
            </w:pPr>
            <w:r w:rsidRPr="00801BC6">
              <w:rPr>
                <w:sz w:val="22"/>
                <w:szCs w:val="22"/>
                <w:lang w:val="en-US"/>
              </w:rPr>
              <w:t>xx</w:t>
            </w:r>
          </w:p>
        </w:tc>
        <w:tc>
          <w:tcPr>
            <w:tcW w:w="1704" w:type="dxa"/>
          </w:tcPr>
          <w:p w14:paraId="02891860" w14:textId="33E6CE6B" w:rsidR="005A3BF6" w:rsidRPr="00801BC6" w:rsidRDefault="005A3BF6" w:rsidP="00F56005">
            <w:pPr>
              <w:pStyle w:val="Header"/>
              <w:tabs>
                <w:tab w:val="clear" w:pos="4320"/>
                <w:tab w:val="clear" w:pos="8640"/>
                <w:tab w:val="decimal" w:pos="5760"/>
                <w:tab w:val="decimal" w:pos="7920"/>
              </w:tabs>
              <w:spacing w:line="360" w:lineRule="auto"/>
              <w:jc w:val="center"/>
              <w:rPr>
                <w:sz w:val="22"/>
                <w:szCs w:val="22"/>
              </w:rPr>
            </w:pPr>
            <w:r w:rsidRPr="00801BC6">
              <w:rPr>
                <w:sz w:val="22"/>
                <w:szCs w:val="22"/>
              </w:rPr>
              <w:t>x%</w:t>
            </w:r>
          </w:p>
        </w:tc>
      </w:tr>
      <w:tr w:rsidR="005A3BF6" w:rsidRPr="00801BC6" w14:paraId="67C1226B" w14:textId="77777777" w:rsidTr="009E0272">
        <w:trPr>
          <w:trHeight w:val="340"/>
        </w:trPr>
        <w:tc>
          <w:tcPr>
            <w:tcW w:w="5569" w:type="dxa"/>
          </w:tcPr>
          <w:p w14:paraId="76461506" w14:textId="77777777" w:rsidR="005A3BF6" w:rsidRPr="00801BC6" w:rsidRDefault="005A3BF6" w:rsidP="00102E50">
            <w:pPr>
              <w:pStyle w:val="Header"/>
              <w:tabs>
                <w:tab w:val="clear" w:pos="4320"/>
                <w:tab w:val="clear" w:pos="8640"/>
                <w:tab w:val="decimal" w:pos="5760"/>
                <w:tab w:val="decimal" w:pos="7920"/>
              </w:tabs>
              <w:spacing w:line="360" w:lineRule="auto"/>
              <w:jc w:val="both"/>
              <w:rPr>
                <w:sz w:val="22"/>
                <w:szCs w:val="22"/>
              </w:rPr>
            </w:pPr>
          </w:p>
        </w:tc>
        <w:tc>
          <w:tcPr>
            <w:tcW w:w="1703" w:type="dxa"/>
          </w:tcPr>
          <w:p w14:paraId="79A1703A" w14:textId="77777777" w:rsidR="005A3BF6" w:rsidRPr="00801BC6" w:rsidRDefault="005A3BF6" w:rsidP="00102E50">
            <w:pPr>
              <w:pStyle w:val="Header"/>
              <w:tabs>
                <w:tab w:val="clear" w:pos="4320"/>
                <w:tab w:val="clear" w:pos="8640"/>
                <w:tab w:val="decimal" w:pos="5760"/>
                <w:tab w:val="decimal" w:pos="7920"/>
              </w:tabs>
              <w:spacing w:line="360" w:lineRule="auto"/>
              <w:jc w:val="both"/>
              <w:rPr>
                <w:sz w:val="22"/>
                <w:szCs w:val="22"/>
              </w:rPr>
            </w:pPr>
          </w:p>
        </w:tc>
        <w:tc>
          <w:tcPr>
            <w:tcW w:w="1704" w:type="dxa"/>
          </w:tcPr>
          <w:p w14:paraId="415B5463" w14:textId="77777777" w:rsidR="005A3BF6" w:rsidRPr="00801BC6" w:rsidRDefault="005A3BF6" w:rsidP="00102E50">
            <w:pPr>
              <w:pStyle w:val="Header"/>
              <w:tabs>
                <w:tab w:val="clear" w:pos="4320"/>
                <w:tab w:val="clear" w:pos="8640"/>
                <w:tab w:val="decimal" w:pos="5760"/>
                <w:tab w:val="decimal" w:pos="7920"/>
              </w:tabs>
              <w:spacing w:line="360" w:lineRule="auto"/>
              <w:jc w:val="both"/>
              <w:rPr>
                <w:sz w:val="22"/>
                <w:szCs w:val="22"/>
              </w:rPr>
            </w:pPr>
          </w:p>
        </w:tc>
      </w:tr>
    </w:tbl>
    <w:p w14:paraId="581B8358" w14:textId="77777777" w:rsidR="005A3BF6" w:rsidRPr="00801BC6" w:rsidRDefault="005A3BF6" w:rsidP="00102E50">
      <w:pPr>
        <w:pStyle w:val="Header"/>
        <w:tabs>
          <w:tab w:val="clear" w:pos="4320"/>
          <w:tab w:val="clear" w:pos="8640"/>
          <w:tab w:val="decimal" w:pos="5760"/>
          <w:tab w:val="decimal" w:pos="7920"/>
        </w:tabs>
        <w:spacing w:line="360" w:lineRule="auto"/>
        <w:jc w:val="both"/>
        <w:rPr>
          <w:sz w:val="22"/>
          <w:szCs w:val="22"/>
        </w:rPr>
      </w:pPr>
    </w:p>
    <w:p w14:paraId="15ABBF0C" w14:textId="15999286" w:rsidR="00A652AB" w:rsidRPr="004B1B07" w:rsidRDefault="009E0272" w:rsidP="004B1B07">
      <w:pPr>
        <w:pStyle w:val="Header"/>
        <w:tabs>
          <w:tab w:val="clear" w:pos="4320"/>
          <w:tab w:val="clear" w:pos="8640"/>
          <w:tab w:val="decimal" w:pos="5760"/>
          <w:tab w:val="decimal" w:pos="7920"/>
        </w:tabs>
        <w:spacing w:line="360" w:lineRule="auto"/>
        <w:ind w:left="810"/>
        <w:jc w:val="both"/>
        <w:rPr>
          <w:sz w:val="22"/>
          <w:szCs w:val="22"/>
        </w:rPr>
      </w:pPr>
      <w:r w:rsidRPr="00801BC6">
        <w:rPr>
          <w:sz w:val="22"/>
          <w:szCs w:val="22"/>
        </w:rPr>
        <w:tab/>
      </w:r>
      <w:r w:rsidR="009B7FF5" w:rsidRPr="00801BC6">
        <w:rPr>
          <w:sz w:val="22"/>
          <w:szCs w:val="22"/>
        </w:rPr>
        <w:t xml:space="preserve">A full year’s depreciation charge is </w:t>
      </w:r>
      <w:r w:rsidR="004B1B07" w:rsidRPr="00801BC6">
        <w:rPr>
          <w:sz w:val="22"/>
          <w:szCs w:val="22"/>
        </w:rPr>
        <w:t>recognized</w:t>
      </w:r>
      <w:r w:rsidR="009B7FF5" w:rsidRPr="00801BC6">
        <w:rPr>
          <w:sz w:val="22"/>
          <w:szCs w:val="22"/>
        </w:rPr>
        <w:t xml:space="preserve"> both in the year of asset purchase and in the year of asset </w:t>
      </w:r>
      <w:r w:rsidR="004B1B07" w:rsidRPr="00801BC6">
        <w:rPr>
          <w:sz w:val="22"/>
          <w:szCs w:val="22"/>
        </w:rPr>
        <w:t>disposal. Items</w:t>
      </w:r>
      <w:r w:rsidR="006F0FF6" w:rsidRPr="00801BC6">
        <w:rPr>
          <w:sz w:val="22"/>
          <w:szCs w:val="22"/>
        </w:rPr>
        <w:t xml:space="preserve"> of property, plant and equipment are reviewed annually for impairment. Where the carrying amount of an asset is assessed as greater than its estimated recoverable amount, an impairment loss is recognised so that the asset is written down immediately to its estimated recoverable amount</w:t>
      </w:r>
      <w:r w:rsidR="00071C97" w:rsidRPr="00801BC6">
        <w:rPr>
          <w:sz w:val="22"/>
          <w:szCs w:val="22"/>
          <w:lang w:val="en-US"/>
        </w:rPr>
        <w:t xml:space="preserve">. </w:t>
      </w:r>
    </w:p>
    <w:p w14:paraId="662CE8AA" w14:textId="162DAD48" w:rsidR="00A214FA" w:rsidRPr="00801BC6" w:rsidRDefault="00A214FA">
      <w:pPr>
        <w:autoSpaceDE/>
        <w:autoSpaceDN/>
        <w:rPr>
          <w:sz w:val="22"/>
          <w:szCs w:val="22"/>
          <w:lang w:val="en-US"/>
        </w:rPr>
      </w:pPr>
      <w:r w:rsidRPr="00801BC6">
        <w:rPr>
          <w:sz w:val="22"/>
          <w:szCs w:val="22"/>
          <w:lang w:val="en-US"/>
        </w:rPr>
        <w:br w:type="page"/>
      </w:r>
    </w:p>
    <w:p w14:paraId="18B87251" w14:textId="54EA8CBF" w:rsidR="004B1B07" w:rsidRPr="00801BC6" w:rsidRDefault="000C3446" w:rsidP="006221BE">
      <w:pPr>
        <w:spacing w:line="360" w:lineRule="auto"/>
        <w:jc w:val="both"/>
        <w:rPr>
          <w:b/>
          <w:bCs/>
          <w:sz w:val="22"/>
          <w:szCs w:val="22"/>
        </w:rPr>
      </w:pPr>
      <w:r w:rsidRPr="00801BC6">
        <w:rPr>
          <w:b/>
          <w:bCs/>
          <w:sz w:val="22"/>
          <w:szCs w:val="22"/>
        </w:rPr>
        <w:lastRenderedPageBreak/>
        <w:t>Notes to the financial statements (continue</w:t>
      </w:r>
      <w:r w:rsidR="00044B42" w:rsidRPr="00801BC6">
        <w:rPr>
          <w:b/>
          <w:bCs/>
          <w:sz w:val="22"/>
          <w:szCs w:val="22"/>
        </w:rPr>
        <w:t>d</w:t>
      </w:r>
      <w:r w:rsidR="006221BE" w:rsidRPr="00801BC6">
        <w:rPr>
          <w:b/>
          <w:bCs/>
          <w:sz w:val="22"/>
          <w:szCs w:val="22"/>
        </w:rPr>
        <w:t>)</w:t>
      </w:r>
    </w:p>
    <w:p w14:paraId="4875B2C0" w14:textId="45264B56" w:rsidR="004B1B07" w:rsidRPr="00801BC6" w:rsidRDefault="00044B42" w:rsidP="006221BE">
      <w:pPr>
        <w:spacing w:line="360" w:lineRule="auto"/>
        <w:jc w:val="both"/>
        <w:rPr>
          <w:b/>
          <w:bCs/>
          <w:sz w:val="22"/>
          <w:szCs w:val="22"/>
        </w:rPr>
      </w:pPr>
      <w:r w:rsidRPr="00801BC6">
        <w:rPr>
          <w:b/>
          <w:bCs/>
          <w:sz w:val="22"/>
          <w:szCs w:val="22"/>
        </w:rPr>
        <w:t>Summary of Significant Accounting Policies</w:t>
      </w:r>
    </w:p>
    <w:p w14:paraId="494AA8FB" w14:textId="1A3F6686" w:rsidR="009B7FF5" w:rsidRPr="005E706F" w:rsidRDefault="009B7FF5" w:rsidP="005E706F">
      <w:pPr>
        <w:pStyle w:val="Header"/>
        <w:numPr>
          <w:ilvl w:val="0"/>
          <w:numId w:val="2"/>
        </w:numPr>
        <w:tabs>
          <w:tab w:val="clear" w:pos="4320"/>
          <w:tab w:val="clear" w:pos="8640"/>
        </w:tabs>
        <w:spacing w:line="360" w:lineRule="auto"/>
        <w:ind w:left="900" w:hanging="567"/>
        <w:jc w:val="both"/>
        <w:rPr>
          <w:b/>
          <w:sz w:val="22"/>
          <w:szCs w:val="22"/>
        </w:rPr>
      </w:pPr>
      <w:r w:rsidRPr="00801BC6">
        <w:rPr>
          <w:b/>
          <w:sz w:val="22"/>
          <w:szCs w:val="22"/>
        </w:rPr>
        <w:t>Intangible assets</w:t>
      </w:r>
    </w:p>
    <w:p w14:paraId="7EC95749" w14:textId="66574AF0" w:rsidR="009B7FF5" w:rsidRDefault="00CD64EF" w:rsidP="00A5131E">
      <w:pPr>
        <w:pStyle w:val="Header"/>
        <w:tabs>
          <w:tab w:val="clear" w:pos="4320"/>
          <w:tab w:val="clear" w:pos="8640"/>
          <w:tab w:val="decimal" w:pos="5760"/>
          <w:tab w:val="decimal" w:pos="7920"/>
        </w:tabs>
        <w:spacing w:line="360" w:lineRule="auto"/>
        <w:ind w:left="720"/>
        <w:jc w:val="both"/>
        <w:rPr>
          <w:sz w:val="22"/>
          <w:szCs w:val="22"/>
        </w:rPr>
      </w:pPr>
      <w:r w:rsidRPr="00801BC6">
        <w:rPr>
          <w:sz w:val="22"/>
          <w:szCs w:val="22"/>
        </w:rPr>
        <w:t xml:space="preserve">Intangible assets with finite useful lives that are acquired separately are carried at cost less accumulated amortization and accumulated impairment losses. Amortization is recognized on a straight-line basis over their estimated useful lives . The estimated useful life and </w:t>
      </w:r>
      <w:r w:rsidR="003967D1" w:rsidRPr="00801BC6">
        <w:rPr>
          <w:sz w:val="22"/>
          <w:szCs w:val="22"/>
        </w:rPr>
        <w:t>amortization</w:t>
      </w:r>
      <w:r w:rsidRPr="00801BC6">
        <w:rPr>
          <w:sz w:val="22"/>
          <w:szCs w:val="22"/>
        </w:rPr>
        <w:t xml:space="preserve"> method are reviewed at the end of each reporting period, with the effect of any changes in estimate being accounted for on a prospective basis. Intangible assets with indefinite useful lives that are acquired separately are carried at cost less accumulated impairment losses.</w:t>
      </w:r>
    </w:p>
    <w:p w14:paraId="3DE2B533" w14:textId="77777777" w:rsidR="004B1B07" w:rsidRPr="00801BC6" w:rsidRDefault="004B1B07" w:rsidP="00A5131E">
      <w:pPr>
        <w:pStyle w:val="Header"/>
        <w:tabs>
          <w:tab w:val="clear" w:pos="4320"/>
          <w:tab w:val="clear" w:pos="8640"/>
          <w:tab w:val="decimal" w:pos="5760"/>
          <w:tab w:val="decimal" w:pos="7920"/>
        </w:tabs>
        <w:spacing w:line="360" w:lineRule="auto"/>
        <w:ind w:left="720"/>
        <w:jc w:val="both"/>
        <w:rPr>
          <w:sz w:val="22"/>
          <w:szCs w:val="22"/>
        </w:rPr>
      </w:pPr>
    </w:p>
    <w:p w14:paraId="179D8E7B" w14:textId="7E324732" w:rsidR="009B7FF5" w:rsidRPr="00801BC6" w:rsidRDefault="004B1B07" w:rsidP="00102E50">
      <w:pPr>
        <w:pStyle w:val="Header"/>
        <w:numPr>
          <w:ilvl w:val="0"/>
          <w:numId w:val="2"/>
        </w:numPr>
        <w:tabs>
          <w:tab w:val="clear" w:pos="4320"/>
          <w:tab w:val="clear" w:pos="8640"/>
        </w:tabs>
        <w:spacing w:line="360" w:lineRule="auto"/>
        <w:ind w:left="900" w:hanging="567"/>
        <w:jc w:val="both"/>
        <w:rPr>
          <w:b/>
          <w:sz w:val="22"/>
          <w:szCs w:val="22"/>
        </w:rPr>
      </w:pPr>
      <w:r w:rsidRPr="00801BC6">
        <w:rPr>
          <w:b/>
          <w:sz w:val="22"/>
          <w:szCs w:val="22"/>
        </w:rPr>
        <w:t>Amortization</w:t>
      </w:r>
      <w:r w:rsidR="009B7FF5" w:rsidRPr="00801BC6">
        <w:rPr>
          <w:b/>
          <w:sz w:val="22"/>
          <w:szCs w:val="22"/>
        </w:rPr>
        <w:t xml:space="preserve"> </w:t>
      </w:r>
      <w:r w:rsidR="006F0FF6" w:rsidRPr="00801BC6">
        <w:rPr>
          <w:b/>
          <w:sz w:val="22"/>
          <w:szCs w:val="22"/>
        </w:rPr>
        <w:t xml:space="preserve">and impairment </w:t>
      </w:r>
      <w:r w:rsidR="009B7FF5" w:rsidRPr="00801BC6">
        <w:rPr>
          <w:b/>
          <w:sz w:val="22"/>
          <w:szCs w:val="22"/>
        </w:rPr>
        <w:t>of intangible assets</w:t>
      </w:r>
    </w:p>
    <w:p w14:paraId="405934C0" w14:textId="72B350CD" w:rsidR="00A278A5" w:rsidRDefault="004B1B07" w:rsidP="00102E50">
      <w:pPr>
        <w:pStyle w:val="Header"/>
        <w:tabs>
          <w:tab w:val="clear" w:pos="4320"/>
          <w:tab w:val="clear" w:pos="8640"/>
          <w:tab w:val="decimal" w:pos="5760"/>
          <w:tab w:val="decimal" w:pos="7920"/>
        </w:tabs>
        <w:spacing w:line="360" w:lineRule="auto"/>
        <w:ind w:left="720"/>
        <w:jc w:val="both"/>
        <w:rPr>
          <w:sz w:val="22"/>
          <w:szCs w:val="22"/>
        </w:rPr>
      </w:pPr>
      <w:r w:rsidRPr="00801BC6">
        <w:rPr>
          <w:sz w:val="22"/>
          <w:szCs w:val="22"/>
        </w:rPr>
        <w:t>Amortization</w:t>
      </w:r>
      <w:r w:rsidR="009B7FF5" w:rsidRPr="00801BC6">
        <w:rPr>
          <w:sz w:val="22"/>
          <w:szCs w:val="22"/>
        </w:rPr>
        <w:t xml:space="preserve"> is calculated on the straight-line basis over the estimated useful life</w:t>
      </w:r>
      <w:r w:rsidR="0054029A" w:rsidRPr="00801BC6">
        <w:rPr>
          <w:sz w:val="22"/>
          <w:szCs w:val="22"/>
          <w:lang w:val="en-US"/>
        </w:rPr>
        <w:t xml:space="preserve"> of the intangible asset.</w:t>
      </w:r>
      <w:r w:rsidR="005A7044" w:rsidRPr="00801BC6">
        <w:rPr>
          <w:sz w:val="22"/>
          <w:szCs w:val="22"/>
          <w:lang w:val="en-US"/>
        </w:rPr>
        <w:t xml:space="preserve"> </w:t>
      </w:r>
      <w:r w:rsidR="0054029A" w:rsidRPr="00801BC6">
        <w:rPr>
          <w:sz w:val="22"/>
          <w:szCs w:val="22"/>
          <w:lang w:val="en-US"/>
        </w:rPr>
        <w:t>All intangible assets are</w:t>
      </w:r>
      <w:r w:rsidR="006F0FF6" w:rsidRPr="00801BC6">
        <w:rPr>
          <w:sz w:val="22"/>
          <w:szCs w:val="22"/>
        </w:rPr>
        <w:t xml:space="preserve"> reviewed annually for impairment. Where the carrying amount of an intangible asset is assessed as greater than its estimated recoverable amount, an impairment loss is </w:t>
      </w:r>
      <w:r w:rsidRPr="00801BC6">
        <w:rPr>
          <w:sz w:val="22"/>
          <w:szCs w:val="22"/>
        </w:rPr>
        <w:t>recognized</w:t>
      </w:r>
      <w:r w:rsidR="006F0FF6" w:rsidRPr="00801BC6">
        <w:rPr>
          <w:sz w:val="22"/>
          <w:szCs w:val="22"/>
        </w:rPr>
        <w:t xml:space="preserve"> so that the asset is written down immediately to its estimated recoverable amount.</w:t>
      </w:r>
    </w:p>
    <w:p w14:paraId="642FCAB2" w14:textId="77777777" w:rsidR="004B1B07" w:rsidRPr="00801BC6" w:rsidRDefault="004B1B07" w:rsidP="00102E50">
      <w:pPr>
        <w:pStyle w:val="Header"/>
        <w:tabs>
          <w:tab w:val="clear" w:pos="4320"/>
          <w:tab w:val="clear" w:pos="8640"/>
          <w:tab w:val="decimal" w:pos="5760"/>
          <w:tab w:val="decimal" w:pos="7920"/>
        </w:tabs>
        <w:spacing w:line="360" w:lineRule="auto"/>
        <w:ind w:left="720"/>
        <w:jc w:val="both"/>
        <w:rPr>
          <w:sz w:val="22"/>
          <w:szCs w:val="22"/>
          <w:lang w:val="en-US"/>
        </w:rPr>
      </w:pPr>
    </w:p>
    <w:p w14:paraId="3949919A" w14:textId="77777777" w:rsidR="006F0FF6" w:rsidRPr="00801BC6" w:rsidRDefault="006F0FF6" w:rsidP="00A5131E">
      <w:pPr>
        <w:pStyle w:val="Header"/>
        <w:numPr>
          <w:ilvl w:val="0"/>
          <w:numId w:val="2"/>
        </w:numPr>
        <w:tabs>
          <w:tab w:val="clear" w:pos="4320"/>
          <w:tab w:val="clear" w:pos="8640"/>
        </w:tabs>
        <w:spacing w:line="360" w:lineRule="auto"/>
        <w:ind w:left="900" w:hanging="567"/>
        <w:jc w:val="both"/>
        <w:rPr>
          <w:b/>
          <w:sz w:val="22"/>
          <w:szCs w:val="22"/>
        </w:rPr>
      </w:pPr>
      <w:r w:rsidRPr="00801BC6">
        <w:rPr>
          <w:b/>
          <w:sz w:val="22"/>
          <w:szCs w:val="22"/>
        </w:rPr>
        <w:t>Investment property</w:t>
      </w:r>
    </w:p>
    <w:p w14:paraId="69A59D85" w14:textId="57C51BF9" w:rsidR="00102E50" w:rsidRPr="00801BC6" w:rsidRDefault="009633E0" w:rsidP="00877729">
      <w:pPr>
        <w:pStyle w:val="Header"/>
        <w:tabs>
          <w:tab w:val="clear" w:pos="4320"/>
          <w:tab w:val="clear" w:pos="8640"/>
          <w:tab w:val="decimal" w:pos="5760"/>
          <w:tab w:val="decimal" w:pos="7920"/>
        </w:tabs>
        <w:spacing w:line="360" w:lineRule="auto"/>
        <w:ind w:left="720"/>
        <w:jc w:val="both"/>
        <w:rPr>
          <w:b/>
          <w:bCs/>
          <w:sz w:val="22"/>
          <w:szCs w:val="22"/>
        </w:rPr>
      </w:pPr>
      <w:r w:rsidRPr="00801BC6">
        <w:rPr>
          <w:sz w:val="22"/>
          <w:szCs w:val="22"/>
        </w:rPr>
        <w:t>Investment property, which is property held to earn rentals and/or for capital appreciation (including property under construction for such purposes), is measured initially at cost, including transaction costs. Subsequent to initial recognition, investment property is measured at</w:t>
      </w:r>
      <w:r w:rsidR="00400A46">
        <w:rPr>
          <w:sz w:val="22"/>
          <w:szCs w:val="22"/>
          <w:lang w:val="en-US"/>
        </w:rPr>
        <w:t xml:space="preserve"> cost/</w:t>
      </w:r>
      <w:r w:rsidRPr="00801BC6">
        <w:rPr>
          <w:sz w:val="22"/>
          <w:szCs w:val="22"/>
        </w:rPr>
        <w:t xml:space="preserve"> fair value. Gains or losses arising from changes in the fair value</w:t>
      </w:r>
      <w:r w:rsidR="00400A46">
        <w:rPr>
          <w:sz w:val="22"/>
          <w:szCs w:val="22"/>
          <w:lang w:val="en-US"/>
        </w:rPr>
        <w:t>(</w:t>
      </w:r>
      <w:r w:rsidR="00400A46" w:rsidRPr="00400A46">
        <w:rPr>
          <w:i/>
          <w:iCs/>
          <w:sz w:val="22"/>
          <w:szCs w:val="22"/>
          <w:lang w:val="en-US"/>
        </w:rPr>
        <w:t>where fair value is elected</w:t>
      </w:r>
      <w:r w:rsidR="00400A46">
        <w:rPr>
          <w:sz w:val="22"/>
          <w:szCs w:val="22"/>
          <w:lang w:val="en-US"/>
        </w:rPr>
        <w:t>)</w:t>
      </w:r>
      <w:r w:rsidRPr="00801BC6">
        <w:rPr>
          <w:sz w:val="22"/>
          <w:szCs w:val="22"/>
        </w:rPr>
        <w:t xml:space="preserve"> of investment property are included in profit or loss in the period in which they arise. </w:t>
      </w:r>
      <w:r w:rsidR="00400A46">
        <w:rPr>
          <w:sz w:val="22"/>
          <w:szCs w:val="22"/>
          <w:lang w:val="en-US"/>
        </w:rPr>
        <w:t xml:space="preserve">Investment property measured </w:t>
      </w:r>
      <w:r w:rsidR="00A662D1">
        <w:rPr>
          <w:sz w:val="22"/>
          <w:szCs w:val="22"/>
          <w:lang w:val="en-US"/>
        </w:rPr>
        <w:t>subsequently at cost less accumulated depreciation and imp</w:t>
      </w:r>
      <w:r w:rsidR="00322123">
        <w:rPr>
          <w:sz w:val="22"/>
          <w:szCs w:val="22"/>
          <w:lang w:val="en-US"/>
        </w:rPr>
        <w:t>airment losses (</w:t>
      </w:r>
      <w:r w:rsidR="00322123" w:rsidRPr="00322123">
        <w:rPr>
          <w:i/>
          <w:iCs/>
          <w:sz w:val="22"/>
          <w:szCs w:val="22"/>
          <w:lang w:val="en-US"/>
        </w:rPr>
        <w:t>where cost is selected</w:t>
      </w:r>
      <w:r w:rsidR="00322123">
        <w:rPr>
          <w:sz w:val="22"/>
          <w:szCs w:val="22"/>
          <w:lang w:val="en-US"/>
        </w:rPr>
        <w:t>).</w:t>
      </w:r>
      <w:r w:rsidRPr="00801BC6">
        <w:rPr>
          <w:sz w:val="22"/>
          <w:szCs w:val="22"/>
        </w:rPr>
        <w:t xml:space="preserve">An investment property is derecognized upon disposal or when the investment property is permanently withdrawn from use and no future economic benefits are expected from the disposal. Any gain or loss arising on derecognition of the property (calculated as the difference between the net disposal proceeds and the carrying amount of the asset) is included in profit or loss in the period in which the property is </w:t>
      </w:r>
      <w:r w:rsidR="005A7044" w:rsidRPr="00801BC6">
        <w:rPr>
          <w:sz w:val="22"/>
          <w:szCs w:val="22"/>
        </w:rPr>
        <w:t>derecognized</w:t>
      </w:r>
      <w:r w:rsidRPr="00801BC6">
        <w:rPr>
          <w:sz w:val="22"/>
          <w:szCs w:val="22"/>
        </w:rPr>
        <w:t>.</w:t>
      </w:r>
      <w:r w:rsidR="00102E50" w:rsidRPr="00801BC6">
        <w:rPr>
          <w:b/>
          <w:bCs/>
          <w:sz w:val="22"/>
          <w:szCs w:val="22"/>
        </w:rPr>
        <w:br w:type="page"/>
      </w:r>
    </w:p>
    <w:p w14:paraId="0206C080" w14:textId="0D4CE751" w:rsidR="004B1B07" w:rsidRPr="00801BC6" w:rsidRDefault="000C3446" w:rsidP="006221BE">
      <w:pPr>
        <w:spacing w:line="360" w:lineRule="auto"/>
        <w:jc w:val="both"/>
        <w:rPr>
          <w:b/>
          <w:bCs/>
          <w:sz w:val="22"/>
          <w:szCs w:val="22"/>
        </w:rPr>
      </w:pPr>
      <w:r w:rsidRPr="00801BC6">
        <w:rPr>
          <w:b/>
          <w:bCs/>
          <w:sz w:val="22"/>
          <w:szCs w:val="22"/>
        </w:rPr>
        <w:lastRenderedPageBreak/>
        <w:t>Notes to the financial statements (continue</w:t>
      </w:r>
      <w:r w:rsidR="007E56D3" w:rsidRPr="00801BC6">
        <w:rPr>
          <w:b/>
          <w:bCs/>
          <w:sz w:val="22"/>
          <w:szCs w:val="22"/>
        </w:rPr>
        <w:t>d</w:t>
      </w:r>
      <w:r w:rsidR="006221BE" w:rsidRPr="00801BC6">
        <w:rPr>
          <w:b/>
          <w:bCs/>
          <w:sz w:val="22"/>
          <w:szCs w:val="22"/>
        </w:rPr>
        <w:t>)</w:t>
      </w:r>
    </w:p>
    <w:p w14:paraId="02C41650" w14:textId="5A52D096" w:rsidR="004B1B07" w:rsidRPr="00801BC6" w:rsidRDefault="007E56D3" w:rsidP="006221BE">
      <w:pPr>
        <w:spacing w:line="360" w:lineRule="auto"/>
        <w:jc w:val="both"/>
        <w:rPr>
          <w:b/>
          <w:bCs/>
          <w:sz w:val="22"/>
          <w:szCs w:val="22"/>
        </w:rPr>
      </w:pPr>
      <w:r w:rsidRPr="00801BC6">
        <w:rPr>
          <w:b/>
          <w:bCs/>
          <w:sz w:val="22"/>
          <w:szCs w:val="22"/>
        </w:rPr>
        <w:t>Summary of Significant Accounting Policies</w:t>
      </w:r>
    </w:p>
    <w:p w14:paraId="1886EEE1" w14:textId="6188EE44" w:rsidR="00915845" w:rsidRPr="00801BC6" w:rsidRDefault="00CA19E4" w:rsidP="00A5131E">
      <w:pPr>
        <w:pStyle w:val="Header"/>
        <w:numPr>
          <w:ilvl w:val="0"/>
          <w:numId w:val="2"/>
        </w:numPr>
        <w:tabs>
          <w:tab w:val="clear" w:pos="4320"/>
          <w:tab w:val="clear" w:pos="8640"/>
        </w:tabs>
        <w:spacing w:line="360" w:lineRule="auto"/>
        <w:ind w:left="900" w:hanging="567"/>
        <w:jc w:val="both"/>
        <w:rPr>
          <w:b/>
          <w:sz w:val="22"/>
          <w:szCs w:val="22"/>
        </w:rPr>
      </w:pPr>
      <w:r w:rsidRPr="00801BC6">
        <w:rPr>
          <w:b/>
          <w:sz w:val="22"/>
          <w:szCs w:val="22"/>
          <w:lang w:val="en-US"/>
        </w:rPr>
        <w:t>Right of Use Asset</w:t>
      </w:r>
    </w:p>
    <w:p w14:paraId="1566D9FE" w14:textId="37989D61" w:rsidR="008D7DC8" w:rsidRDefault="00E8203E" w:rsidP="0006425D">
      <w:pPr>
        <w:pStyle w:val="Header"/>
        <w:tabs>
          <w:tab w:val="clear" w:pos="4320"/>
          <w:tab w:val="clear" w:pos="8640"/>
          <w:tab w:val="decimal" w:pos="5760"/>
          <w:tab w:val="decimal" w:pos="7920"/>
        </w:tabs>
        <w:spacing w:line="360" w:lineRule="auto"/>
        <w:ind w:left="900"/>
        <w:jc w:val="both"/>
        <w:rPr>
          <w:sz w:val="22"/>
          <w:szCs w:val="22"/>
        </w:rPr>
      </w:pPr>
      <w:r w:rsidRPr="00801BC6">
        <w:rPr>
          <w:sz w:val="22"/>
          <w:szCs w:val="22"/>
        </w:rPr>
        <w:tab/>
        <w:t xml:space="preserve">The right-of-use assets comprise the initial measurement of the corresponding lease liability, lease payments made at or before the commencement day, less any lease incentives received and any initial direct costs. They are subsequently measured at cost less accumulated depreciation and impairment losses. Whenever the </w:t>
      </w:r>
      <w:r w:rsidR="00642918" w:rsidRPr="00801BC6">
        <w:rPr>
          <w:sz w:val="22"/>
          <w:szCs w:val="22"/>
          <w:lang w:val="en-US"/>
        </w:rPr>
        <w:t>entity</w:t>
      </w:r>
      <w:r w:rsidRPr="00801BC6">
        <w:rPr>
          <w:sz w:val="22"/>
          <w:szCs w:val="22"/>
        </w:rPr>
        <w:t xml:space="preserve"> incurs an obligation for costs to dismantle and remove a leased asset, restore the site on which it is located or restore the underlying asset to the condition required by the terms and conditions of the lease, a provision is </w:t>
      </w:r>
      <w:r w:rsidR="00642918" w:rsidRPr="00801BC6">
        <w:rPr>
          <w:sz w:val="22"/>
          <w:szCs w:val="22"/>
        </w:rPr>
        <w:t>recognized</w:t>
      </w:r>
      <w:r w:rsidRPr="00801BC6">
        <w:rPr>
          <w:sz w:val="22"/>
          <w:szCs w:val="22"/>
        </w:rPr>
        <w:t xml:space="preserve"> and measured under IAS 37. To the extent that the costs relate to a right-of-use asset, the costs are included in the related right-of-use asset, unless those costs are incurred to produce inventories. Right-of-use assets are depreciated over the shorter period of lease term and useful life of the underlying asset. If a lease transfers ownership of the underlying asset or the cost of the right-of-use asset reflects that the </w:t>
      </w:r>
      <w:r w:rsidR="00642918" w:rsidRPr="00801BC6">
        <w:rPr>
          <w:sz w:val="22"/>
          <w:szCs w:val="22"/>
          <w:lang w:val="en-US"/>
        </w:rPr>
        <w:t>entity</w:t>
      </w:r>
      <w:r w:rsidRPr="00801BC6">
        <w:rPr>
          <w:sz w:val="22"/>
          <w:szCs w:val="22"/>
        </w:rPr>
        <w:t xml:space="preserve"> expects to exercise a purchase option, the related right-of-use asset is depreciated over the useful life of the underlying asset. The depreciation starts at the commencement date of the lease. The right-of-use assets are presented as a separate line in the statement of financial position.</w:t>
      </w:r>
    </w:p>
    <w:p w14:paraId="74DA736B" w14:textId="77777777" w:rsidR="004B1B07" w:rsidRPr="00801BC6" w:rsidRDefault="004B1B07" w:rsidP="0006425D">
      <w:pPr>
        <w:pStyle w:val="Header"/>
        <w:tabs>
          <w:tab w:val="clear" w:pos="4320"/>
          <w:tab w:val="clear" w:pos="8640"/>
          <w:tab w:val="decimal" w:pos="5760"/>
          <w:tab w:val="decimal" w:pos="7920"/>
        </w:tabs>
        <w:spacing w:line="360" w:lineRule="auto"/>
        <w:ind w:left="900"/>
        <w:jc w:val="both"/>
        <w:rPr>
          <w:sz w:val="22"/>
          <w:szCs w:val="22"/>
        </w:rPr>
      </w:pPr>
    </w:p>
    <w:p w14:paraId="27C6F7D4" w14:textId="5437338D" w:rsidR="00A433D1" w:rsidRPr="00801BC6" w:rsidRDefault="00A433D1" w:rsidP="00102E50">
      <w:pPr>
        <w:pStyle w:val="Header"/>
        <w:numPr>
          <w:ilvl w:val="0"/>
          <w:numId w:val="2"/>
        </w:numPr>
        <w:tabs>
          <w:tab w:val="clear" w:pos="4320"/>
          <w:tab w:val="clear" w:pos="8640"/>
          <w:tab w:val="left" w:pos="900"/>
        </w:tabs>
        <w:spacing w:line="360" w:lineRule="auto"/>
        <w:ind w:left="990" w:hanging="477"/>
        <w:jc w:val="both"/>
        <w:rPr>
          <w:b/>
          <w:sz w:val="22"/>
          <w:szCs w:val="22"/>
        </w:rPr>
      </w:pPr>
      <w:r w:rsidRPr="00801BC6">
        <w:rPr>
          <w:b/>
          <w:sz w:val="22"/>
          <w:szCs w:val="22"/>
        </w:rPr>
        <w:t>Fixed interest investments</w:t>
      </w:r>
      <w:r w:rsidR="00080A04" w:rsidRPr="00801BC6">
        <w:rPr>
          <w:b/>
          <w:sz w:val="22"/>
          <w:szCs w:val="22"/>
        </w:rPr>
        <w:t xml:space="preserve"> (bonds)</w:t>
      </w:r>
    </w:p>
    <w:p w14:paraId="171E58BC" w14:textId="7B8AD743" w:rsidR="00A433D1" w:rsidRDefault="00A433D1" w:rsidP="00A5131E">
      <w:pPr>
        <w:pStyle w:val="Header"/>
        <w:tabs>
          <w:tab w:val="clear" w:pos="4320"/>
          <w:tab w:val="clear" w:pos="8640"/>
          <w:tab w:val="decimal" w:pos="5760"/>
          <w:tab w:val="decimal" w:pos="7920"/>
        </w:tabs>
        <w:spacing w:line="360" w:lineRule="auto"/>
        <w:ind w:left="900"/>
        <w:jc w:val="both"/>
        <w:rPr>
          <w:sz w:val="22"/>
          <w:szCs w:val="22"/>
        </w:rPr>
      </w:pPr>
      <w:r w:rsidRPr="00801BC6">
        <w:rPr>
          <w:sz w:val="22"/>
          <w:szCs w:val="22"/>
        </w:rPr>
        <w:t xml:space="preserve">Fixed interest investments refer to investment funds placed under Central Bank of Kenya (CBK) long-term infrastructure </w:t>
      </w:r>
      <w:r w:rsidR="004B639E" w:rsidRPr="00801BC6">
        <w:rPr>
          <w:sz w:val="22"/>
          <w:szCs w:val="22"/>
        </w:rPr>
        <w:t xml:space="preserve">bonds and </w:t>
      </w:r>
      <w:r w:rsidRPr="00801BC6">
        <w:rPr>
          <w:sz w:val="22"/>
          <w:szCs w:val="22"/>
        </w:rPr>
        <w:t xml:space="preserve">other </w:t>
      </w:r>
      <w:r w:rsidR="004B639E" w:rsidRPr="00801BC6">
        <w:rPr>
          <w:sz w:val="22"/>
          <w:szCs w:val="22"/>
        </w:rPr>
        <w:t>corporate</w:t>
      </w:r>
      <w:r w:rsidRPr="00801BC6">
        <w:rPr>
          <w:sz w:val="22"/>
          <w:szCs w:val="22"/>
        </w:rPr>
        <w:t xml:space="preserve"> bonds </w:t>
      </w:r>
      <w:r w:rsidR="004B639E" w:rsidRPr="00801BC6">
        <w:rPr>
          <w:sz w:val="22"/>
          <w:szCs w:val="22"/>
        </w:rPr>
        <w:t xml:space="preserve">with the intention of </w:t>
      </w:r>
      <w:r w:rsidRPr="00801BC6">
        <w:rPr>
          <w:sz w:val="22"/>
          <w:szCs w:val="22"/>
        </w:rPr>
        <w:t>earn</w:t>
      </w:r>
      <w:r w:rsidR="004B639E" w:rsidRPr="00801BC6">
        <w:rPr>
          <w:sz w:val="22"/>
          <w:szCs w:val="22"/>
        </w:rPr>
        <w:t>ing</w:t>
      </w:r>
      <w:r w:rsidRPr="00801BC6">
        <w:rPr>
          <w:sz w:val="22"/>
          <w:szCs w:val="22"/>
        </w:rPr>
        <w:t xml:space="preserve"> interest </w:t>
      </w:r>
      <w:r w:rsidR="004B639E" w:rsidRPr="00801BC6">
        <w:rPr>
          <w:sz w:val="22"/>
          <w:szCs w:val="22"/>
        </w:rPr>
        <w:t xml:space="preserve">income </w:t>
      </w:r>
      <w:r w:rsidRPr="00801BC6">
        <w:rPr>
          <w:sz w:val="22"/>
          <w:szCs w:val="22"/>
        </w:rPr>
        <w:t xml:space="preserve">upon </w:t>
      </w:r>
      <w:r w:rsidR="004B639E" w:rsidRPr="00801BC6">
        <w:rPr>
          <w:sz w:val="22"/>
          <w:szCs w:val="22"/>
        </w:rPr>
        <w:t xml:space="preserve">the bond’s </w:t>
      </w:r>
      <w:r w:rsidRPr="00801BC6">
        <w:rPr>
          <w:sz w:val="22"/>
          <w:szCs w:val="22"/>
        </w:rPr>
        <w:t xml:space="preserve">disposal or maturity. </w:t>
      </w:r>
      <w:r w:rsidR="004B639E" w:rsidRPr="00801BC6">
        <w:rPr>
          <w:sz w:val="22"/>
          <w:szCs w:val="22"/>
        </w:rPr>
        <w:t xml:space="preserve">Fixed interest </w:t>
      </w:r>
      <w:r w:rsidRPr="00801BC6">
        <w:rPr>
          <w:sz w:val="22"/>
          <w:szCs w:val="22"/>
        </w:rPr>
        <w:t>investments are freely traded at the Nairobi Securities Exchange.</w:t>
      </w:r>
      <w:r w:rsidR="004D63EE" w:rsidRPr="00801BC6">
        <w:rPr>
          <w:sz w:val="22"/>
          <w:szCs w:val="22"/>
        </w:rPr>
        <w:t xml:space="preserve"> The bonds are measured at fair value through profit or loss.</w:t>
      </w:r>
    </w:p>
    <w:p w14:paraId="18712E3D" w14:textId="77777777" w:rsidR="004B1B07" w:rsidRPr="00801BC6" w:rsidRDefault="004B1B07" w:rsidP="00A5131E">
      <w:pPr>
        <w:pStyle w:val="Header"/>
        <w:tabs>
          <w:tab w:val="clear" w:pos="4320"/>
          <w:tab w:val="clear" w:pos="8640"/>
          <w:tab w:val="decimal" w:pos="5760"/>
          <w:tab w:val="decimal" w:pos="7920"/>
        </w:tabs>
        <w:spacing w:line="360" w:lineRule="auto"/>
        <w:ind w:left="900"/>
        <w:jc w:val="both"/>
        <w:rPr>
          <w:sz w:val="22"/>
          <w:szCs w:val="22"/>
        </w:rPr>
      </w:pPr>
    </w:p>
    <w:p w14:paraId="40449477" w14:textId="199E7C1C" w:rsidR="002F7B35" w:rsidRPr="00801BC6" w:rsidRDefault="002F7B35" w:rsidP="00A5131E">
      <w:pPr>
        <w:pStyle w:val="Header"/>
        <w:numPr>
          <w:ilvl w:val="0"/>
          <w:numId w:val="2"/>
        </w:numPr>
        <w:tabs>
          <w:tab w:val="clear" w:pos="4320"/>
          <w:tab w:val="clear" w:pos="8640"/>
          <w:tab w:val="left" w:pos="900"/>
        </w:tabs>
        <w:spacing w:line="360" w:lineRule="auto"/>
        <w:ind w:left="990" w:hanging="477"/>
        <w:jc w:val="both"/>
        <w:rPr>
          <w:b/>
          <w:sz w:val="22"/>
          <w:szCs w:val="22"/>
        </w:rPr>
      </w:pPr>
      <w:r w:rsidRPr="00801BC6">
        <w:rPr>
          <w:b/>
          <w:sz w:val="22"/>
          <w:szCs w:val="22"/>
        </w:rPr>
        <w:t>Quoted investments</w:t>
      </w:r>
    </w:p>
    <w:p w14:paraId="14CEE6D3" w14:textId="4907883E" w:rsidR="00642918" w:rsidRDefault="00642918" w:rsidP="00EC094A">
      <w:pPr>
        <w:pStyle w:val="Header"/>
        <w:tabs>
          <w:tab w:val="clear" w:pos="4320"/>
          <w:tab w:val="clear" w:pos="8640"/>
          <w:tab w:val="decimal" w:pos="5760"/>
          <w:tab w:val="decimal" w:pos="7920"/>
        </w:tabs>
        <w:spacing w:line="360" w:lineRule="auto"/>
        <w:ind w:left="900"/>
        <w:jc w:val="both"/>
        <w:rPr>
          <w:sz w:val="22"/>
          <w:szCs w:val="22"/>
        </w:rPr>
      </w:pPr>
      <w:r w:rsidRPr="00801BC6">
        <w:rPr>
          <w:sz w:val="22"/>
          <w:szCs w:val="22"/>
        </w:rPr>
        <w:tab/>
        <w:t>Quoted investments are classified as non-current assets and comprise marketable securities traded freely at the Nairobi Securities Exchange or other regional and international securities exchanges. Quoted investments are stated at fair value.</w:t>
      </w:r>
    </w:p>
    <w:p w14:paraId="41028133" w14:textId="77777777" w:rsidR="004B1B07" w:rsidRPr="00801BC6" w:rsidRDefault="004B1B07" w:rsidP="00EC094A">
      <w:pPr>
        <w:pStyle w:val="Header"/>
        <w:tabs>
          <w:tab w:val="clear" w:pos="4320"/>
          <w:tab w:val="clear" w:pos="8640"/>
          <w:tab w:val="decimal" w:pos="5760"/>
          <w:tab w:val="decimal" w:pos="7920"/>
        </w:tabs>
        <w:spacing w:line="360" w:lineRule="auto"/>
        <w:ind w:left="900"/>
        <w:jc w:val="both"/>
        <w:rPr>
          <w:sz w:val="22"/>
          <w:szCs w:val="22"/>
        </w:rPr>
      </w:pPr>
    </w:p>
    <w:p w14:paraId="2C412DC7" w14:textId="22009A83" w:rsidR="00FF55D0" w:rsidRPr="00801BC6" w:rsidRDefault="00FF55D0" w:rsidP="00102E50">
      <w:pPr>
        <w:pStyle w:val="Header"/>
        <w:numPr>
          <w:ilvl w:val="0"/>
          <w:numId w:val="2"/>
        </w:numPr>
        <w:tabs>
          <w:tab w:val="clear" w:pos="4320"/>
          <w:tab w:val="clear" w:pos="8640"/>
          <w:tab w:val="left" w:pos="900"/>
        </w:tabs>
        <w:spacing w:line="360" w:lineRule="auto"/>
        <w:ind w:left="990" w:hanging="477"/>
        <w:jc w:val="both"/>
        <w:rPr>
          <w:b/>
          <w:sz w:val="22"/>
          <w:szCs w:val="22"/>
        </w:rPr>
      </w:pPr>
      <w:r w:rsidRPr="00801BC6">
        <w:rPr>
          <w:b/>
          <w:sz w:val="22"/>
          <w:szCs w:val="22"/>
        </w:rPr>
        <w:t>Unquoted investments</w:t>
      </w:r>
    </w:p>
    <w:p w14:paraId="50F2E1BC" w14:textId="30CDA8F6" w:rsidR="000C3446" w:rsidRPr="00801BC6" w:rsidRDefault="00B17CA8" w:rsidP="00102E50">
      <w:pPr>
        <w:pStyle w:val="Header"/>
        <w:tabs>
          <w:tab w:val="clear" w:pos="4320"/>
          <w:tab w:val="clear" w:pos="8640"/>
          <w:tab w:val="decimal" w:pos="5760"/>
          <w:tab w:val="decimal" w:pos="7920"/>
        </w:tabs>
        <w:spacing w:line="360" w:lineRule="auto"/>
        <w:ind w:left="900"/>
        <w:jc w:val="both"/>
        <w:rPr>
          <w:sz w:val="22"/>
          <w:szCs w:val="22"/>
          <w:lang w:val="en-US"/>
        </w:rPr>
      </w:pPr>
      <w:r w:rsidRPr="00801BC6">
        <w:rPr>
          <w:sz w:val="22"/>
          <w:szCs w:val="22"/>
        </w:rPr>
        <w:t>U</w:t>
      </w:r>
      <w:r w:rsidR="00FF55D0" w:rsidRPr="00801BC6">
        <w:rPr>
          <w:sz w:val="22"/>
          <w:szCs w:val="22"/>
        </w:rPr>
        <w:t xml:space="preserve">nquoted investments </w:t>
      </w:r>
      <w:r w:rsidRPr="00801BC6">
        <w:rPr>
          <w:sz w:val="22"/>
          <w:szCs w:val="22"/>
        </w:rPr>
        <w:t>stated at cost under</w:t>
      </w:r>
      <w:r w:rsidR="00FF55D0" w:rsidRPr="00801BC6">
        <w:rPr>
          <w:sz w:val="22"/>
          <w:szCs w:val="22"/>
        </w:rPr>
        <w:t xml:space="preserve"> non-current assets</w:t>
      </w:r>
      <w:r w:rsidRPr="00801BC6">
        <w:rPr>
          <w:sz w:val="22"/>
          <w:szCs w:val="22"/>
        </w:rPr>
        <w:t>,</w:t>
      </w:r>
      <w:r w:rsidR="00FF55D0" w:rsidRPr="00801BC6">
        <w:rPr>
          <w:sz w:val="22"/>
          <w:szCs w:val="22"/>
        </w:rPr>
        <w:t xml:space="preserve"> and comprise </w:t>
      </w:r>
      <w:r w:rsidRPr="00801BC6">
        <w:rPr>
          <w:sz w:val="22"/>
          <w:szCs w:val="22"/>
        </w:rPr>
        <w:t>equity shares held in other Government owned or controlled entities</w:t>
      </w:r>
      <w:r w:rsidR="00BA5E58" w:rsidRPr="00801BC6">
        <w:rPr>
          <w:sz w:val="22"/>
          <w:szCs w:val="22"/>
          <w:lang w:val="en-US"/>
        </w:rPr>
        <w:t xml:space="preserve"> that are not quoted in the </w:t>
      </w:r>
      <w:r w:rsidR="005855D5" w:rsidRPr="00801BC6">
        <w:rPr>
          <w:sz w:val="22"/>
          <w:szCs w:val="22"/>
          <w:lang w:val="en-US"/>
        </w:rPr>
        <w:t>Securities Exchange.</w:t>
      </w:r>
    </w:p>
    <w:p w14:paraId="5CD7A534" w14:textId="77777777" w:rsidR="000C3446" w:rsidRPr="00801BC6" w:rsidRDefault="000C3446">
      <w:pPr>
        <w:autoSpaceDE/>
        <w:autoSpaceDN/>
        <w:rPr>
          <w:sz w:val="22"/>
          <w:szCs w:val="22"/>
          <w:lang w:val="en-US"/>
        </w:rPr>
      </w:pPr>
      <w:r w:rsidRPr="00801BC6">
        <w:rPr>
          <w:sz w:val="22"/>
          <w:szCs w:val="22"/>
          <w:lang w:val="en-US"/>
        </w:rPr>
        <w:br w:type="page"/>
      </w:r>
    </w:p>
    <w:p w14:paraId="25E4D866" w14:textId="3618F33E" w:rsidR="004B1B07" w:rsidRDefault="000C3446" w:rsidP="004B1B07">
      <w:pPr>
        <w:spacing w:line="360" w:lineRule="auto"/>
        <w:jc w:val="both"/>
        <w:rPr>
          <w:b/>
          <w:bCs/>
          <w:sz w:val="22"/>
          <w:szCs w:val="22"/>
        </w:rPr>
      </w:pPr>
      <w:r w:rsidRPr="00801BC6">
        <w:rPr>
          <w:b/>
          <w:bCs/>
          <w:sz w:val="22"/>
          <w:szCs w:val="22"/>
        </w:rPr>
        <w:lastRenderedPageBreak/>
        <w:t>Notes to the financial statements (continued)</w:t>
      </w:r>
    </w:p>
    <w:p w14:paraId="5064F7A4" w14:textId="763868D0" w:rsidR="004B1B07" w:rsidRPr="00801BC6" w:rsidRDefault="004B1B07" w:rsidP="000C3446">
      <w:pPr>
        <w:spacing w:line="360" w:lineRule="auto"/>
        <w:jc w:val="both"/>
        <w:rPr>
          <w:b/>
          <w:bCs/>
          <w:sz w:val="22"/>
          <w:szCs w:val="22"/>
        </w:rPr>
      </w:pPr>
      <w:r w:rsidRPr="00801BC6">
        <w:rPr>
          <w:b/>
          <w:bCs/>
          <w:sz w:val="22"/>
          <w:szCs w:val="22"/>
        </w:rPr>
        <w:t>Summary of Significant Accounting Policies</w:t>
      </w:r>
    </w:p>
    <w:p w14:paraId="75866AE2" w14:textId="2D0FC077" w:rsidR="00080A04" w:rsidRPr="00801BC6" w:rsidRDefault="00080A04" w:rsidP="00102E50">
      <w:pPr>
        <w:pStyle w:val="Header"/>
        <w:numPr>
          <w:ilvl w:val="0"/>
          <w:numId w:val="2"/>
        </w:numPr>
        <w:tabs>
          <w:tab w:val="clear" w:pos="4320"/>
          <w:tab w:val="clear" w:pos="8640"/>
          <w:tab w:val="left" w:pos="900"/>
        </w:tabs>
        <w:spacing w:line="360" w:lineRule="auto"/>
        <w:ind w:left="990" w:hanging="477"/>
        <w:jc w:val="both"/>
        <w:rPr>
          <w:b/>
          <w:sz w:val="22"/>
          <w:szCs w:val="22"/>
        </w:rPr>
      </w:pPr>
      <w:r w:rsidRPr="00801BC6">
        <w:rPr>
          <w:b/>
          <w:sz w:val="22"/>
          <w:szCs w:val="22"/>
        </w:rPr>
        <w:t>Inventories</w:t>
      </w:r>
    </w:p>
    <w:p w14:paraId="5154DD31" w14:textId="00267004" w:rsidR="001B3DEA" w:rsidRDefault="001B3DEA" w:rsidP="00102E50">
      <w:pPr>
        <w:pStyle w:val="Header"/>
        <w:tabs>
          <w:tab w:val="clear" w:pos="4320"/>
          <w:tab w:val="clear" w:pos="8640"/>
          <w:tab w:val="decimal" w:pos="5760"/>
          <w:tab w:val="decimal" w:pos="7920"/>
        </w:tabs>
        <w:spacing w:line="360" w:lineRule="auto"/>
        <w:ind w:left="900"/>
        <w:jc w:val="both"/>
        <w:rPr>
          <w:sz w:val="22"/>
          <w:szCs w:val="22"/>
        </w:rPr>
      </w:pPr>
      <w:r w:rsidRPr="00801BC6">
        <w:rPr>
          <w:sz w:val="22"/>
          <w:szCs w:val="22"/>
        </w:rPr>
        <w:t>I</w:t>
      </w:r>
      <w:r w:rsidR="00D44CCE" w:rsidRPr="00801BC6">
        <w:rPr>
          <w:sz w:val="22"/>
          <w:szCs w:val="22"/>
        </w:rPr>
        <w:t>nventories</w:t>
      </w:r>
      <w:r w:rsidRPr="00801BC6">
        <w:rPr>
          <w:sz w:val="22"/>
          <w:szCs w:val="22"/>
        </w:rPr>
        <w:t xml:space="preserve"> are stated at the lower of cost and net </w:t>
      </w:r>
      <w:r w:rsidR="00D44CCE" w:rsidRPr="00801BC6">
        <w:rPr>
          <w:sz w:val="22"/>
          <w:szCs w:val="22"/>
        </w:rPr>
        <w:t>realizable</w:t>
      </w:r>
      <w:r w:rsidRPr="00801BC6">
        <w:rPr>
          <w:sz w:val="22"/>
          <w:szCs w:val="22"/>
        </w:rPr>
        <w:t xml:space="preserve"> value. Cost comprises direct materials and, where applicable, direct </w:t>
      </w:r>
      <w:r w:rsidR="004B1B07" w:rsidRPr="00801BC6">
        <w:rPr>
          <w:sz w:val="22"/>
          <w:szCs w:val="22"/>
        </w:rPr>
        <w:t>labor</w:t>
      </w:r>
      <w:r w:rsidRPr="00801BC6">
        <w:rPr>
          <w:sz w:val="22"/>
          <w:szCs w:val="22"/>
        </w:rPr>
        <w:t xml:space="preserve"> costs and those overheads that have been incurred in bringing the inventories to their present location and condition. Cost is calculated using the weighted average cost method. Net </w:t>
      </w:r>
      <w:r w:rsidR="008B2AC9" w:rsidRPr="00801BC6">
        <w:rPr>
          <w:sz w:val="22"/>
          <w:szCs w:val="22"/>
        </w:rPr>
        <w:t>realizable</w:t>
      </w:r>
      <w:r w:rsidRPr="00801BC6">
        <w:rPr>
          <w:sz w:val="22"/>
          <w:szCs w:val="22"/>
        </w:rPr>
        <w:t xml:space="preserve"> value represents the estimated selling price less all estimated costs of completion and costs to be incurred in marketing, selling and distribution.</w:t>
      </w:r>
    </w:p>
    <w:p w14:paraId="1DDCC930" w14:textId="77777777" w:rsidR="004B1B07" w:rsidRPr="00801BC6" w:rsidRDefault="004B1B07" w:rsidP="00102E50">
      <w:pPr>
        <w:pStyle w:val="Header"/>
        <w:tabs>
          <w:tab w:val="clear" w:pos="4320"/>
          <w:tab w:val="clear" w:pos="8640"/>
          <w:tab w:val="decimal" w:pos="5760"/>
          <w:tab w:val="decimal" w:pos="7920"/>
        </w:tabs>
        <w:spacing w:line="360" w:lineRule="auto"/>
        <w:ind w:left="900"/>
        <w:jc w:val="both"/>
        <w:rPr>
          <w:sz w:val="22"/>
          <w:szCs w:val="22"/>
        </w:rPr>
      </w:pPr>
    </w:p>
    <w:p w14:paraId="4F44BE0C" w14:textId="6CBB9AF5" w:rsidR="00756ACA" w:rsidRPr="00801BC6" w:rsidRDefault="00756ACA" w:rsidP="00102E50">
      <w:pPr>
        <w:pStyle w:val="Header"/>
        <w:numPr>
          <w:ilvl w:val="0"/>
          <w:numId w:val="2"/>
        </w:numPr>
        <w:tabs>
          <w:tab w:val="clear" w:pos="4320"/>
          <w:tab w:val="clear" w:pos="8640"/>
          <w:tab w:val="left" w:pos="900"/>
        </w:tabs>
        <w:spacing w:line="360" w:lineRule="auto"/>
        <w:ind w:left="990" w:hanging="477"/>
        <w:jc w:val="both"/>
        <w:rPr>
          <w:b/>
          <w:sz w:val="22"/>
          <w:szCs w:val="22"/>
        </w:rPr>
      </w:pPr>
      <w:r w:rsidRPr="00801BC6">
        <w:rPr>
          <w:b/>
          <w:sz w:val="22"/>
          <w:szCs w:val="22"/>
        </w:rPr>
        <w:t>Trade and other receivables</w:t>
      </w:r>
    </w:p>
    <w:p w14:paraId="1B3BB378" w14:textId="015CC237" w:rsidR="00756ACA" w:rsidRDefault="00DE619D" w:rsidP="004D00D6">
      <w:pPr>
        <w:pStyle w:val="Header"/>
        <w:tabs>
          <w:tab w:val="clear" w:pos="4320"/>
          <w:tab w:val="clear" w:pos="8640"/>
          <w:tab w:val="decimal" w:pos="5760"/>
          <w:tab w:val="decimal" w:pos="7920"/>
        </w:tabs>
        <w:spacing w:line="360" w:lineRule="auto"/>
        <w:ind w:left="900"/>
        <w:jc w:val="both"/>
        <w:rPr>
          <w:sz w:val="22"/>
          <w:szCs w:val="22"/>
          <w:lang w:val="en-US"/>
        </w:rPr>
      </w:pPr>
      <w:r w:rsidRPr="00801BC6">
        <w:rPr>
          <w:sz w:val="22"/>
          <w:szCs w:val="22"/>
          <w:lang w:val="en-US"/>
        </w:rPr>
        <w:tab/>
      </w:r>
      <w:r w:rsidR="00756ACA" w:rsidRPr="00801BC6">
        <w:rPr>
          <w:sz w:val="22"/>
          <w:szCs w:val="22"/>
          <w:lang w:val="en-US"/>
        </w:rPr>
        <w:t xml:space="preserve">Trade and other receivables are </w:t>
      </w:r>
      <w:r w:rsidR="00163BD1" w:rsidRPr="00801BC6">
        <w:rPr>
          <w:sz w:val="22"/>
          <w:szCs w:val="22"/>
          <w:lang w:val="en-US"/>
        </w:rPr>
        <w:t>recognized</w:t>
      </w:r>
      <w:r w:rsidR="00756ACA" w:rsidRPr="00801BC6">
        <w:rPr>
          <w:sz w:val="22"/>
          <w:szCs w:val="22"/>
          <w:lang w:val="en-US"/>
        </w:rPr>
        <w:t xml:space="preserve"> at fair values less allowances for any uncollectible amounts. These are assessed for impairment on a continuing basis. An estimate is made of doubtful receivables based on a review of all outstanding amounts at the year end. Bad debts are written off after all efforts at recovery have been exhausted</w:t>
      </w:r>
      <w:r w:rsidR="00A971EC" w:rsidRPr="00801BC6">
        <w:rPr>
          <w:sz w:val="22"/>
          <w:szCs w:val="22"/>
          <w:lang w:val="en-US"/>
        </w:rPr>
        <w:t xml:space="preserve"> and when the necessary approval to write off is granted</w:t>
      </w:r>
      <w:r w:rsidR="00756ACA" w:rsidRPr="00801BC6">
        <w:rPr>
          <w:sz w:val="22"/>
          <w:szCs w:val="22"/>
          <w:lang w:val="en-US"/>
        </w:rPr>
        <w:t>.</w:t>
      </w:r>
    </w:p>
    <w:p w14:paraId="5E936E87" w14:textId="77777777" w:rsidR="00550925" w:rsidRPr="00801BC6" w:rsidRDefault="00550925" w:rsidP="004D00D6">
      <w:pPr>
        <w:pStyle w:val="Header"/>
        <w:tabs>
          <w:tab w:val="clear" w:pos="4320"/>
          <w:tab w:val="clear" w:pos="8640"/>
          <w:tab w:val="decimal" w:pos="5760"/>
          <w:tab w:val="decimal" w:pos="7920"/>
        </w:tabs>
        <w:spacing w:line="360" w:lineRule="auto"/>
        <w:ind w:left="900"/>
        <w:jc w:val="both"/>
        <w:rPr>
          <w:sz w:val="22"/>
          <w:szCs w:val="22"/>
          <w:lang w:val="en-US"/>
        </w:rPr>
      </w:pPr>
    </w:p>
    <w:p w14:paraId="0ED2D445" w14:textId="3C46DA27" w:rsidR="00742A35" w:rsidRPr="00801BC6" w:rsidRDefault="00742A35" w:rsidP="00102E50">
      <w:pPr>
        <w:pStyle w:val="Header"/>
        <w:numPr>
          <w:ilvl w:val="0"/>
          <w:numId w:val="2"/>
        </w:numPr>
        <w:tabs>
          <w:tab w:val="clear" w:pos="4320"/>
          <w:tab w:val="clear" w:pos="8640"/>
          <w:tab w:val="left" w:pos="900"/>
        </w:tabs>
        <w:spacing w:line="360" w:lineRule="auto"/>
        <w:ind w:left="990" w:hanging="477"/>
        <w:jc w:val="both"/>
        <w:rPr>
          <w:b/>
          <w:sz w:val="22"/>
          <w:szCs w:val="22"/>
        </w:rPr>
      </w:pPr>
      <w:r w:rsidRPr="00801BC6">
        <w:rPr>
          <w:b/>
          <w:sz w:val="22"/>
          <w:szCs w:val="22"/>
        </w:rPr>
        <w:t>Taxation</w:t>
      </w:r>
    </w:p>
    <w:p w14:paraId="52792E25" w14:textId="7A249FA8" w:rsidR="008D7DC8" w:rsidRPr="00801BC6" w:rsidRDefault="00583782" w:rsidP="0047716D">
      <w:pPr>
        <w:pStyle w:val="ListParagraph"/>
        <w:numPr>
          <w:ilvl w:val="1"/>
          <w:numId w:val="2"/>
        </w:numPr>
        <w:adjustRightInd w:val="0"/>
        <w:spacing w:line="360" w:lineRule="auto"/>
        <w:ind w:left="1276" w:hanging="425"/>
        <w:jc w:val="both"/>
        <w:rPr>
          <w:b/>
          <w:iCs/>
          <w:sz w:val="22"/>
          <w:szCs w:val="22"/>
        </w:rPr>
      </w:pPr>
      <w:r w:rsidRPr="00801BC6">
        <w:rPr>
          <w:b/>
          <w:iCs/>
          <w:sz w:val="22"/>
          <w:szCs w:val="22"/>
        </w:rPr>
        <w:t>Current income tax</w:t>
      </w:r>
    </w:p>
    <w:p w14:paraId="33B3DEFF" w14:textId="4B972CA6" w:rsidR="008B12DE" w:rsidRPr="00801BC6" w:rsidRDefault="00583782" w:rsidP="00102E50">
      <w:pPr>
        <w:pStyle w:val="Header"/>
        <w:tabs>
          <w:tab w:val="clear" w:pos="4320"/>
          <w:tab w:val="clear" w:pos="8640"/>
          <w:tab w:val="left" w:pos="990"/>
          <w:tab w:val="decimal" w:pos="5760"/>
          <w:tab w:val="decimal" w:pos="7920"/>
        </w:tabs>
        <w:spacing w:line="360" w:lineRule="auto"/>
        <w:ind w:left="900"/>
        <w:jc w:val="both"/>
        <w:rPr>
          <w:sz w:val="22"/>
          <w:szCs w:val="22"/>
        </w:rPr>
      </w:pPr>
      <w:r w:rsidRPr="00801BC6">
        <w:rPr>
          <w:sz w:val="22"/>
          <w:szCs w:val="22"/>
        </w:rPr>
        <w:t xml:space="preserve">Current income tax assets and liabilities for the current period are measured at the amount expected to be recovered from or paid to the taxation authorities. The tax rates and tax laws used to compute the amount are those that are enacted or substantively enacted, at the reporting date in the area where the </w:t>
      </w:r>
      <w:r w:rsidR="00536F3C" w:rsidRPr="00801BC6">
        <w:rPr>
          <w:sz w:val="22"/>
          <w:szCs w:val="22"/>
          <w:lang w:val="en-US"/>
        </w:rPr>
        <w:t xml:space="preserve">Company </w:t>
      </w:r>
      <w:r w:rsidRPr="00801BC6">
        <w:rPr>
          <w:sz w:val="22"/>
          <w:szCs w:val="22"/>
        </w:rPr>
        <w:t>operates and generates taxable income.</w:t>
      </w:r>
      <w:r w:rsidR="00DC78B9" w:rsidRPr="00801BC6">
        <w:rPr>
          <w:sz w:val="22"/>
          <w:szCs w:val="22"/>
        </w:rPr>
        <w:t xml:space="preserve"> Current income tax relating to items recognized directly in net assets is recognized in net assets and not in the statement of financial performance.</w:t>
      </w:r>
    </w:p>
    <w:p w14:paraId="167EA758" w14:textId="5EAC47E7" w:rsidR="008B12DE" w:rsidRPr="00801BC6" w:rsidRDefault="008B12DE" w:rsidP="00A5131E">
      <w:pPr>
        <w:adjustRightInd w:val="0"/>
        <w:spacing w:line="360" w:lineRule="auto"/>
        <w:ind w:left="927"/>
        <w:jc w:val="both"/>
        <w:rPr>
          <w:sz w:val="22"/>
          <w:szCs w:val="22"/>
        </w:rPr>
      </w:pPr>
      <w:r w:rsidRPr="00801BC6">
        <w:rPr>
          <w:sz w:val="22"/>
          <w:szCs w:val="22"/>
        </w:rPr>
        <w:t>Current income tax assets and liabilities for the current period are measured at the amount expected to be recovered from or paid to the taxation authorities. The tax rates and tax laws used to compute the amount are those that are enacted or substantively enacted, at the reporting date in the area where the Entity operates and generates taxable income.</w:t>
      </w:r>
    </w:p>
    <w:p w14:paraId="113992E7" w14:textId="6E1EE3C4" w:rsidR="008B12DE" w:rsidRPr="00801BC6" w:rsidRDefault="00583782" w:rsidP="002B23D0">
      <w:pPr>
        <w:adjustRightInd w:val="0"/>
        <w:spacing w:line="360" w:lineRule="auto"/>
        <w:ind w:left="990"/>
        <w:jc w:val="both"/>
        <w:rPr>
          <w:sz w:val="22"/>
          <w:szCs w:val="22"/>
        </w:rPr>
      </w:pPr>
      <w:r w:rsidRPr="00801BC6">
        <w:rPr>
          <w:sz w:val="22"/>
          <w:szCs w:val="22"/>
        </w:rPr>
        <w:t>Management periodically evaluates positions taken in the tax returns with respect to situations in which applicable tax regulations are subject to interpretation and establishes provisions where appropriate.</w:t>
      </w:r>
    </w:p>
    <w:p w14:paraId="3214D5B9" w14:textId="6457EAC1" w:rsidR="002B23D0" w:rsidRPr="00801BC6" w:rsidRDefault="002B23D0" w:rsidP="002B23D0">
      <w:pPr>
        <w:adjustRightInd w:val="0"/>
        <w:spacing w:line="360" w:lineRule="auto"/>
        <w:ind w:left="990"/>
        <w:jc w:val="both"/>
        <w:rPr>
          <w:sz w:val="22"/>
          <w:szCs w:val="22"/>
        </w:rPr>
      </w:pPr>
    </w:p>
    <w:p w14:paraId="1BD5D212" w14:textId="60EB0EBD" w:rsidR="002B23D0" w:rsidRPr="00801BC6" w:rsidRDefault="002B23D0">
      <w:pPr>
        <w:autoSpaceDE/>
        <w:autoSpaceDN/>
        <w:rPr>
          <w:sz w:val="22"/>
          <w:szCs w:val="22"/>
        </w:rPr>
      </w:pPr>
      <w:r w:rsidRPr="00801BC6">
        <w:rPr>
          <w:sz w:val="22"/>
          <w:szCs w:val="22"/>
        </w:rPr>
        <w:br w:type="page"/>
      </w:r>
    </w:p>
    <w:p w14:paraId="0C4DD0F2" w14:textId="6D19E4DA" w:rsidR="00550925" w:rsidRDefault="000C3446" w:rsidP="000C3446">
      <w:pPr>
        <w:spacing w:line="360" w:lineRule="auto"/>
        <w:jc w:val="both"/>
        <w:rPr>
          <w:b/>
          <w:bCs/>
          <w:sz w:val="22"/>
          <w:szCs w:val="22"/>
        </w:rPr>
      </w:pPr>
      <w:r w:rsidRPr="00801BC6">
        <w:rPr>
          <w:b/>
          <w:bCs/>
          <w:sz w:val="22"/>
          <w:szCs w:val="22"/>
        </w:rPr>
        <w:lastRenderedPageBreak/>
        <w:t>Notes to the financial statements (continued)</w:t>
      </w:r>
    </w:p>
    <w:p w14:paraId="0C7B4DB9" w14:textId="156D719D" w:rsidR="00550925" w:rsidRPr="00801BC6" w:rsidRDefault="00550925" w:rsidP="000C3446">
      <w:pPr>
        <w:spacing w:line="360" w:lineRule="auto"/>
        <w:jc w:val="both"/>
        <w:rPr>
          <w:b/>
          <w:bCs/>
          <w:sz w:val="22"/>
          <w:szCs w:val="22"/>
        </w:rPr>
      </w:pPr>
      <w:r w:rsidRPr="00801BC6">
        <w:rPr>
          <w:b/>
          <w:bCs/>
          <w:sz w:val="22"/>
          <w:szCs w:val="22"/>
        </w:rPr>
        <w:t>Summary of Significant Accounting Policies</w:t>
      </w:r>
    </w:p>
    <w:p w14:paraId="1F0BA489" w14:textId="09EC348A" w:rsidR="0047716D" w:rsidRPr="00801BC6" w:rsidRDefault="00583782" w:rsidP="00102E50">
      <w:pPr>
        <w:pStyle w:val="Header"/>
        <w:numPr>
          <w:ilvl w:val="0"/>
          <w:numId w:val="2"/>
        </w:numPr>
        <w:tabs>
          <w:tab w:val="clear" w:pos="4320"/>
          <w:tab w:val="clear" w:pos="8640"/>
          <w:tab w:val="left" w:pos="900"/>
        </w:tabs>
        <w:spacing w:line="360" w:lineRule="auto"/>
        <w:ind w:left="990" w:hanging="477"/>
        <w:jc w:val="both"/>
        <w:rPr>
          <w:b/>
          <w:sz w:val="22"/>
          <w:szCs w:val="22"/>
        </w:rPr>
      </w:pPr>
      <w:r w:rsidRPr="00801BC6">
        <w:rPr>
          <w:b/>
          <w:sz w:val="22"/>
          <w:szCs w:val="22"/>
        </w:rPr>
        <w:t>Deferred tax</w:t>
      </w:r>
    </w:p>
    <w:p w14:paraId="1858D408" w14:textId="77777777" w:rsidR="00583782" w:rsidRPr="00801BC6" w:rsidRDefault="00583782" w:rsidP="00AD09E0">
      <w:pPr>
        <w:adjustRightInd w:val="0"/>
        <w:spacing w:line="360" w:lineRule="auto"/>
        <w:ind w:left="513"/>
        <w:jc w:val="both"/>
        <w:rPr>
          <w:sz w:val="22"/>
          <w:szCs w:val="22"/>
        </w:rPr>
      </w:pPr>
      <w:r w:rsidRPr="00801BC6">
        <w:rPr>
          <w:sz w:val="22"/>
          <w:szCs w:val="22"/>
        </w:rPr>
        <w:t>Deferred tax is provided using the liability method on temporary differences between the tax bases of assets and liabilities and their carrying amounts for financial reporting purposes at the reporting date.</w:t>
      </w:r>
    </w:p>
    <w:p w14:paraId="1D415C46" w14:textId="1BFBA66B" w:rsidR="00583782" w:rsidRPr="00801BC6" w:rsidRDefault="00583782" w:rsidP="00AD09E0">
      <w:pPr>
        <w:adjustRightInd w:val="0"/>
        <w:spacing w:line="360" w:lineRule="auto"/>
        <w:ind w:left="513"/>
        <w:jc w:val="both"/>
        <w:rPr>
          <w:sz w:val="22"/>
          <w:szCs w:val="22"/>
        </w:rPr>
      </w:pPr>
      <w:r w:rsidRPr="00801BC6">
        <w:rPr>
          <w:sz w:val="22"/>
          <w:szCs w:val="22"/>
        </w:rPr>
        <w:t>Deferred tax liabilities are recognized for all taxable temporary differences, except in respect</w:t>
      </w:r>
      <w:r w:rsidR="00AD09E0" w:rsidRPr="00801BC6">
        <w:rPr>
          <w:sz w:val="22"/>
          <w:szCs w:val="22"/>
        </w:rPr>
        <w:t xml:space="preserve"> </w:t>
      </w:r>
      <w:r w:rsidRPr="00801BC6">
        <w:rPr>
          <w:sz w:val="22"/>
          <w:szCs w:val="22"/>
        </w:rPr>
        <w:t xml:space="preserve">of taxable temporary differences associated with investments in controlled entities, </w:t>
      </w:r>
      <w:proofErr w:type="gramStart"/>
      <w:r w:rsidRPr="00801BC6">
        <w:rPr>
          <w:sz w:val="22"/>
          <w:szCs w:val="22"/>
        </w:rPr>
        <w:t>associates</w:t>
      </w:r>
      <w:proofErr w:type="gramEnd"/>
      <w:r w:rsidRPr="00801BC6">
        <w:rPr>
          <w:sz w:val="22"/>
          <w:szCs w:val="22"/>
        </w:rPr>
        <w:t xml:space="preserve"> and interests in joint ventures, when the timing of the reversal of the temporary differences can be controlled and it is probable that the temporary differences will not reverse in the foreseeable future.</w:t>
      </w:r>
      <w:r w:rsidR="00EE5F1F" w:rsidRPr="00801BC6">
        <w:rPr>
          <w:sz w:val="22"/>
          <w:szCs w:val="22"/>
        </w:rPr>
        <w:t xml:space="preserve"> </w:t>
      </w:r>
      <w:r w:rsidRPr="00801BC6">
        <w:rPr>
          <w:sz w:val="22"/>
          <w:szCs w:val="22"/>
        </w:rPr>
        <w:t>Deferred tax assets are recognized for all deductible temporary differences, the carry forward of unused tax credits and any unused tax losses. Deferred tax assets are recognized to the extent that it is probable that taxable profit will be available against which the deductible temporary differences, and the carry forward of unused tax credits and unused tax losses can be utilized, except in respect of deductible temporary differences associated with investments in controlled entities, associates and interests in joint ventures, deferred tax assets are recognized only to the extent that it is probable that the temporary differences will reverse in the foreseeable future and taxable profit will be available against which the temporary differences can be utilized.</w:t>
      </w:r>
    </w:p>
    <w:p w14:paraId="6F7DA0CD" w14:textId="77777777" w:rsidR="00113E76" w:rsidRPr="00801BC6" w:rsidRDefault="00113E76" w:rsidP="0047716D">
      <w:pPr>
        <w:adjustRightInd w:val="0"/>
        <w:spacing w:line="360" w:lineRule="auto"/>
        <w:ind w:left="426"/>
        <w:jc w:val="both"/>
        <w:rPr>
          <w:sz w:val="22"/>
          <w:szCs w:val="22"/>
        </w:rPr>
      </w:pPr>
    </w:p>
    <w:p w14:paraId="557E76B0" w14:textId="24E86B07" w:rsidR="0047716D" w:rsidRPr="00801BC6" w:rsidRDefault="00583782" w:rsidP="00AD09E0">
      <w:pPr>
        <w:adjustRightInd w:val="0"/>
        <w:spacing w:line="360" w:lineRule="auto"/>
        <w:ind w:left="513"/>
        <w:jc w:val="both"/>
        <w:rPr>
          <w:sz w:val="22"/>
          <w:szCs w:val="22"/>
        </w:rPr>
      </w:pPr>
      <w:r w:rsidRPr="00801BC6">
        <w:rPr>
          <w:sz w:val="22"/>
          <w:szCs w:val="22"/>
        </w:rPr>
        <w:t>The carrying amount of deferred tax assets is reviewed at each reporting date and reduced to the extent that it is no longer probable that sufficient taxable profit will be available to allow all or part of the deferred tax asset to be utilized. Unrecognized deferred tax assets are re-assessed at each reporting date and are recognized to the extent that it has become probable that future taxable profits will allow the deferred tax asset to be recovered.</w:t>
      </w:r>
      <w:r w:rsidR="00C84341" w:rsidRPr="00801BC6">
        <w:rPr>
          <w:sz w:val="22"/>
          <w:szCs w:val="22"/>
        </w:rPr>
        <w:t xml:space="preserve"> </w:t>
      </w:r>
      <w:r w:rsidRPr="00801BC6">
        <w:rPr>
          <w:sz w:val="22"/>
          <w:szCs w:val="22"/>
        </w:rPr>
        <w:t>Deferred tax assets and liabilities are measured at the tax rates that are expected to apply in the year when the asset is realized or the liability is settled, based on tax rates (and tax laws) that have been enacted or substantively enacted at the reporting date.</w:t>
      </w:r>
    </w:p>
    <w:p w14:paraId="544E67AF" w14:textId="77777777" w:rsidR="0047716D" w:rsidRPr="00801BC6" w:rsidRDefault="0047716D" w:rsidP="0047716D">
      <w:pPr>
        <w:adjustRightInd w:val="0"/>
        <w:spacing w:line="360" w:lineRule="auto"/>
        <w:ind w:left="426"/>
        <w:jc w:val="both"/>
        <w:rPr>
          <w:sz w:val="22"/>
          <w:szCs w:val="22"/>
        </w:rPr>
      </w:pPr>
    </w:p>
    <w:p w14:paraId="7A36C7D4" w14:textId="037E6173" w:rsidR="000C3446" w:rsidRPr="00801BC6" w:rsidRDefault="00583782" w:rsidP="00AD09E0">
      <w:pPr>
        <w:adjustRightInd w:val="0"/>
        <w:spacing w:line="360" w:lineRule="auto"/>
        <w:ind w:left="513"/>
        <w:jc w:val="both"/>
        <w:rPr>
          <w:sz w:val="22"/>
          <w:szCs w:val="22"/>
        </w:rPr>
      </w:pPr>
      <w:r w:rsidRPr="00801BC6">
        <w:rPr>
          <w:sz w:val="22"/>
          <w:szCs w:val="22"/>
        </w:rPr>
        <w:t>Deferred tax relating to items recognized outside surplus or deficit is recognized outside surplus or deficit. Deferred tax items are recognized in correlation to the underlying transaction in net assets. Deferred tax assets and deferred tax liabilities are offset if a legally enforceable right exists to set off current tax assets against current income tax liabilities and the deferred taxes relate to the same taxable entity and the same taxation authority.</w:t>
      </w:r>
    </w:p>
    <w:p w14:paraId="226D1C12" w14:textId="77777777" w:rsidR="000C3446" w:rsidRPr="00801BC6" w:rsidRDefault="000C3446">
      <w:pPr>
        <w:autoSpaceDE/>
        <w:autoSpaceDN/>
        <w:rPr>
          <w:sz w:val="22"/>
          <w:szCs w:val="22"/>
        </w:rPr>
      </w:pPr>
      <w:r w:rsidRPr="00801BC6">
        <w:rPr>
          <w:sz w:val="22"/>
          <w:szCs w:val="22"/>
        </w:rPr>
        <w:br w:type="page"/>
      </w:r>
    </w:p>
    <w:p w14:paraId="10C499F9" w14:textId="22AC5599" w:rsidR="00550925" w:rsidRDefault="000C3446" w:rsidP="000C3446">
      <w:pPr>
        <w:spacing w:line="360" w:lineRule="auto"/>
        <w:jc w:val="both"/>
        <w:rPr>
          <w:b/>
          <w:bCs/>
          <w:sz w:val="22"/>
          <w:szCs w:val="22"/>
        </w:rPr>
      </w:pPr>
      <w:r w:rsidRPr="00801BC6">
        <w:rPr>
          <w:b/>
          <w:bCs/>
          <w:sz w:val="22"/>
          <w:szCs w:val="22"/>
        </w:rPr>
        <w:lastRenderedPageBreak/>
        <w:t>Notes to the financial statements (continued)</w:t>
      </w:r>
    </w:p>
    <w:p w14:paraId="0D0F6F4E" w14:textId="485CA5F3" w:rsidR="00550925" w:rsidRPr="00801BC6" w:rsidRDefault="00550925" w:rsidP="000C3446">
      <w:pPr>
        <w:spacing w:line="360" w:lineRule="auto"/>
        <w:jc w:val="both"/>
        <w:rPr>
          <w:b/>
          <w:bCs/>
          <w:sz w:val="22"/>
          <w:szCs w:val="22"/>
        </w:rPr>
      </w:pPr>
      <w:r w:rsidRPr="00801BC6">
        <w:rPr>
          <w:b/>
          <w:bCs/>
          <w:sz w:val="22"/>
          <w:szCs w:val="22"/>
        </w:rPr>
        <w:t>Summary of Significant Accounting Policies</w:t>
      </w:r>
    </w:p>
    <w:p w14:paraId="08A2A695" w14:textId="0DA5288B" w:rsidR="00952BAF" w:rsidRPr="00801BC6" w:rsidRDefault="00634A6D" w:rsidP="00102E50">
      <w:pPr>
        <w:pStyle w:val="Header"/>
        <w:numPr>
          <w:ilvl w:val="0"/>
          <w:numId w:val="2"/>
        </w:numPr>
        <w:tabs>
          <w:tab w:val="clear" w:pos="4320"/>
          <w:tab w:val="clear" w:pos="8640"/>
          <w:tab w:val="left" w:pos="900"/>
        </w:tabs>
        <w:spacing w:line="360" w:lineRule="auto"/>
        <w:ind w:left="990" w:hanging="477"/>
        <w:jc w:val="both"/>
        <w:rPr>
          <w:b/>
          <w:sz w:val="22"/>
          <w:szCs w:val="22"/>
        </w:rPr>
      </w:pPr>
      <w:r w:rsidRPr="00801BC6">
        <w:rPr>
          <w:b/>
          <w:sz w:val="22"/>
          <w:szCs w:val="22"/>
          <w:lang w:val="en-US"/>
        </w:rPr>
        <w:t>Borrowing costs</w:t>
      </w:r>
    </w:p>
    <w:p w14:paraId="3B3928CF" w14:textId="762F74C9" w:rsidR="00AD7C62" w:rsidRDefault="00AD7C62" w:rsidP="00AD09E0">
      <w:pPr>
        <w:pStyle w:val="Header"/>
        <w:tabs>
          <w:tab w:val="clear" w:pos="4320"/>
          <w:tab w:val="clear" w:pos="8640"/>
          <w:tab w:val="left" w:pos="900"/>
        </w:tabs>
        <w:spacing w:line="360" w:lineRule="auto"/>
        <w:ind w:left="513"/>
        <w:jc w:val="both"/>
        <w:rPr>
          <w:sz w:val="22"/>
          <w:szCs w:val="22"/>
          <w:lang w:val="en-US"/>
        </w:rPr>
      </w:pPr>
      <w:r w:rsidRPr="00801BC6">
        <w:rPr>
          <w:sz w:val="22"/>
          <w:szCs w:val="22"/>
        </w:rPr>
        <w:t xml:space="preserve">Borrowing costs directly attributable to the acquisition, construction or production of qualifying assets, which are assets that necessarily take a substantial period of time to get ready for their intended use or sale, are added to the cost of those assets, until such time as the assets are substantially ready for their intended use or sale. To the extent that variable rate borrowings are used to finance a qualifying asset and are hedged in an effective cash flow hedge of interest rate risk, the effective portion of the derivative is </w:t>
      </w:r>
      <w:r w:rsidR="0040316F" w:rsidRPr="00801BC6">
        <w:rPr>
          <w:sz w:val="22"/>
          <w:szCs w:val="22"/>
        </w:rPr>
        <w:t>recognized</w:t>
      </w:r>
      <w:r w:rsidRPr="00801BC6">
        <w:rPr>
          <w:sz w:val="22"/>
          <w:szCs w:val="22"/>
        </w:rPr>
        <w:t xml:space="preserve"> in other comprehensive income and reclassified to profit or loss when the qualifying asset impacts profit or loss. To the extent that fixed rate borrowings are used to finance a qualifying asset and are hedged in an effective fair value hedge of interest rate risk, the </w:t>
      </w:r>
      <w:r w:rsidR="0040316F" w:rsidRPr="00801BC6">
        <w:rPr>
          <w:sz w:val="22"/>
          <w:szCs w:val="22"/>
        </w:rPr>
        <w:t>capitalized</w:t>
      </w:r>
      <w:r w:rsidRPr="00801BC6">
        <w:rPr>
          <w:sz w:val="22"/>
          <w:szCs w:val="22"/>
        </w:rPr>
        <w:t xml:space="preserve"> borrowing costs reflect the hedged interest rate. Investment income earned on the temporary investment of specific borrowings pending their expenditure on qualifying assets is deducted from the borrowing costs eligible for </w:t>
      </w:r>
      <w:r w:rsidR="0040316F" w:rsidRPr="00801BC6">
        <w:rPr>
          <w:sz w:val="22"/>
          <w:szCs w:val="22"/>
        </w:rPr>
        <w:t>capitalization</w:t>
      </w:r>
      <w:r w:rsidRPr="00801BC6">
        <w:rPr>
          <w:sz w:val="22"/>
          <w:szCs w:val="22"/>
        </w:rPr>
        <w:t xml:space="preserve">. All other borrowing costs are </w:t>
      </w:r>
      <w:r w:rsidR="0040316F" w:rsidRPr="00801BC6">
        <w:rPr>
          <w:sz w:val="22"/>
          <w:szCs w:val="22"/>
        </w:rPr>
        <w:t>recognized</w:t>
      </w:r>
      <w:r w:rsidRPr="00801BC6">
        <w:rPr>
          <w:sz w:val="22"/>
          <w:szCs w:val="22"/>
        </w:rPr>
        <w:t xml:space="preserve"> in profit or loss in the period in which they are incurred</w:t>
      </w:r>
      <w:r w:rsidRPr="00801BC6">
        <w:rPr>
          <w:sz w:val="22"/>
          <w:szCs w:val="22"/>
          <w:lang w:val="en-US"/>
        </w:rPr>
        <w:t>.</w:t>
      </w:r>
    </w:p>
    <w:p w14:paraId="15A041E0" w14:textId="77777777" w:rsidR="002509DB" w:rsidRPr="00801BC6" w:rsidRDefault="002509DB" w:rsidP="00AD09E0">
      <w:pPr>
        <w:pStyle w:val="Header"/>
        <w:tabs>
          <w:tab w:val="clear" w:pos="4320"/>
          <w:tab w:val="clear" w:pos="8640"/>
          <w:tab w:val="left" w:pos="900"/>
        </w:tabs>
        <w:spacing w:line="360" w:lineRule="auto"/>
        <w:ind w:left="513"/>
        <w:jc w:val="both"/>
        <w:rPr>
          <w:sz w:val="22"/>
          <w:szCs w:val="22"/>
          <w:lang w:val="en-US"/>
        </w:rPr>
      </w:pPr>
    </w:p>
    <w:p w14:paraId="4BD7000F" w14:textId="13539B52" w:rsidR="001967F9" w:rsidRPr="00801BC6" w:rsidRDefault="00AD5C98" w:rsidP="00A5131E">
      <w:pPr>
        <w:pStyle w:val="Header"/>
        <w:numPr>
          <w:ilvl w:val="0"/>
          <w:numId w:val="2"/>
        </w:numPr>
        <w:tabs>
          <w:tab w:val="clear" w:pos="4320"/>
          <w:tab w:val="clear" w:pos="8640"/>
          <w:tab w:val="left" w:pos="900"/>
        </w:tabs>
        <w:spacing w:line="360" w:lineRule="auto"/>
        <w:ind w:left="990" w:hanging="477"/>
        <w:jc w:val="both"/>
        <w:rPr>
          <w:b/>
          <w:sz w:val="22"/>
          <w:szCs w:val="22"/>
        </w:rPr>
      </w:pPr>
      <w:r w:rsidRPr="00801BC6">
        <w:rPr>
          <w:b/>
          <w:sz w:val="22"/>
          <w:szCs w:val="22"/>
        </w:rPr>
        <w:t>Cash and cash e</w:t>
      </w:r>
      <w:r w:rsidR="001967F9" w:rsidRPr="00801BC6">
        <w:rPr>
          <w:b/>
          <w:sz w:val="22"/>
          <w:szCs w:val="22"/>
        </w:rPr>
        <w:t>quivalents</w:t>
      </w:r>
    </w:p>
    <w:p w14:paraId="754F6F96" w14:textId="727AB0A9" w:rsidR="00E061D2" w:rsidRPr="00801BC6" w:rsidRDefault="00AD09E0" w:rsidP="00AD09E0">
      <w:pPr>
        <w:pStyle w:val="Header"/>
        <w:tabs>
          <w:tab w:val="decimal" w:pos="5760"/>
          <w:tab w:val="decimal" w:pos="7920"/>
        </w:tabs>
        <w:spacing w:line="360" w:lineRule="auto"/>
        <w:ind w:left="567"/>
        <w:jc w:val="both"/>
        <w:rPr>
          <w:sz w:val="22"/>
          <w:szCs w:val="22"/>
        </w:rPr>
      </w:pPr>
      <w:r w:rsidRPr="00801BC6">
        <w:rPr>
          <w:sz w:val="22"/>
          <w:szCs w:val="22"/>
        </w:rPr>
        <w:tab/>
      </w:r>
      <w:r w:rsidR="001967F9" w:rsidRPr="00801BC6">
        <w:rPr>
          <w:sz w:val="22"/>
          <w:szCs w:val="22"/>
        </w:rPr>
        <w:t>Cash and cash equivalents comprise cash on hand and cash at bank</w:t>
      </w:r>
      <w:r w:rsidR="00F91C1E" w:rsidRPr="00801BC6">
        <w:rPr>
          <w:sz w:val="22"/>
          <w:szCs w:val="22"/>
        </w:rPr>
        <w:t>,</w:t>
      </w:r>
      <w:r w:rsidR="001967F9" w:rsidRPr="00801BC6">
        <w:rPr>
          <w:sz w:val="22"/>
          <w:szCs w:val="22"/>
        </w:rPr>
        <w:t xml:space="preserve"> short-term deposits on call and highly liquid investments with an original maturity of three months or less, which are readily convertible to known amounts of cash and are subject to insignificant risk of changes in value</w:t>
      </w:r>
      <w:r w:rsidR="00442162" w:rsidRPr="00801BC6">
        <w:rPr>
          <w:sz w:val="22"/>
          <w:szCs w:val="22"/>
        </w:rPr>
        <w:t>.</w:t>
      </w:r>
      <w:r w:rsidR="00C27A6B" w:rsidRPr="00801BC6">
        <w:rPr>
          <w:sz w:val="22"/>
          <w:szCs w:val="22"/>
        </w:rPr>
        <w:t xml:space="preserve"> </w:t>
      </w:r>
      <w:r w:rsidR="00442162" w:rsidRPr="00801BC6">
        <w:rPr>
          <w:sz w:val="22"/>
          <w:szCs w:val="22"/>
        </w:rPr>
        <w:t xml:space="preserve">Bank account balances include amounts held </w:t>
      </w:r>
      <w:r w:rsidR="00F14D0F" w:rsidRPr="00801BC6">
        <w:rPr>
          <w:sz w:val="22"/>
          <w:szCs w:val="22"/>
        </w:rPr>
        <w:t>at various Commercial B</w:t>
      </w:r>
      <w:r w:rsidR="00442162" w:rsidRPr="00801BC6">
        <w:rPr>
          <w:sz w:val="22"/>
          <w:szCs w:val="22"/>
        </w:rPr>
        <w:t xml:space="preserve">anks at the end of the </w:t>
      </w:r>
      <w:r w:rsidR="00F14D0F" w:rsidRPr="00801BC6">
        <w:rPr>
          <w:sz w:val="22"/>
          <w:szCs w:val="22"/>
          <w:lang w:val="en-GB"/>
        </w:rPr>
        <w:t>reporting period</w:t>
      </w:r>
      <w:r w:rsidR="00442162" w:rsidRPr="00801BC6">
        <w:rPr>
          <w:sz w:val="22"/>
          <w:szCs w:val="22"/>
        </w:rPr>
        <w:t>.</w:t>
      </w:r>
      <w:r w:rsidR="00C27A6B" w:rsidRPr="00801BC6">
        <w:rPr>
          <w:sz w:val="22"/>
          <w:szCs w:val="22"/>
        </w:rPr>
        <w:t xml:space="preserve"> </w:t>
      </w:r>
      <w:r w:rsidR="00442162" w:rsidRPr="00801BC6">
        <w:rPr>
          <w:sz w:val="22"/>
          <w:szCs w:val="22"/>
        </w:rPr>
        <w:t>For the purposes of these financial statements, cash and cash equivalents also include short term cash imprests and advances to authorised public officers</w:t>
      </w:r>
      <w:r w:rsidR="00B93609" w:rsidRPr="00801BC6">
        <w:rPr>
          <w:sz w:val="22"/>
          <w:szCs w:val="22"/>
        </w:rPr>
        <w:t xml:space="preserve"> and/or institutions which were not surrendered or accounted for at the end of the financial year</w:t>
      </w:r>
      <w:r w:rsidR="00442162" w:rsidRPr="00801BC6">
        <w:rPr>
          <w:sz w:val="22"/>
          <w:szCs w:val="22"/>
        </w:rPr>
        <w:t>.</w:t>
      </w:r>
    </w:p>
    <w:p w14:paraId="40D041D8" w14:textId="77777777" w:rsidR="00E061D2" w:rsidRPr="00801BC6" w:rsidRDefault="00E061D2">
      <w:pPr>
        <w:autoSpaceDE/>
        <w:autoSpaceDN/>
        <w:rPr>
          <w:sz w:val="22"/>
          <w:szCs w:val="22"/>
          <w:lang w:val="x-none"/>
        </w:rPr>
      </w:pPr>
      <w:r w:rsidRPr="00801BC6">
        <w:rPr>
          <w:sz w:val="22"/>
          <w:szCs w:val="22"/>
        </w:rPr>
        <w:br w:type="page"/>
      </w:r>
    </w:p>
    <w:p w14:paraId="24CB76D7" w14:textId="7F8BC259" w:rsidR="00E061D2" w:rsidRPr="00801BC6" w:rsidRDefault="000C3446" w:rsidP="00E061D2">
      <w:pPr>
        <w:spacing w:line="360" w:lineRule="auto"/>
        <w:jc w:val="both"/>
        <w:rPr>
          <w:b/>
          <w:bCs/>
          <w:sz w:val="22"/>
          <w:szCs w:val="22"/>
        </w:rPr>
      </w:pPr>
      <w:r w:rsidRPr="00801BC6">
        <w:rPr>
          <w:b/>
          <w:bCs/>
          <w:sz w:val="22"/>
          <w:szCs w:val="22"/>
        </w:rPr>
        <w:lastRenderedPageBreak/>
        <w:t>Notes to the financial statements (continue</w:t>
      </w:r>
      <w:r w:rsidR="00E061D2" w:rsidRPr="00801BC6">
        <w:rPr>
          <w:b/>
          <w:bCs/>
          <w:sz w:val="22"/>
          <w:szCs w:val="22"/>
        </w:rPr>
        <w:t>d)</w:t>
      </w:r>
    </w:p>
    <w:p w14:paraId="2C9AD6D8" w14:textId="77777777" w:rsidR="00E061D2" w:rsidRPr="00801BC6" w:rsidRDefault="00E061D2" w:rsidP="00E061D2">
      <w:pPr>
        <w:spacing w:line="360" w:lineRule="auto"/>
        <w:jc w:val="both"/>
        <w:rPr>
          <w:b/>
          <w:bCs/>
          <w:sz w:val="22"/>
          <w:szCs w:val="22"/>
        </w:rPr>
      </w:pPr>
      <w:r w:rsidRPr="00801BC6">
        <w:rPr>
          <w:b/>
          <w:bCs/>
          <w:sz w:val="22"/>
          <w:szCs w:val="22"/>
        </w:rPr>
        <w:t>Summary of Significant Accounting Policies</w:t>
      </w:r>
    </w:p>
    <w:p w14:paraId="48F16005" w14:textId="497430D9" w:rsidR="003E77A5" w:rsidRPr="00801BC6" w:rsidRDefault="001A6611" w:rsidP="002509DB">
      <w:pPr>
        <w:pStyle w:val="Header"/>
        <w:numPr>
          <w:ilvl w:val="0"/>
          <w:numId w:val="2"/>
        </w:numPr>
        <w:tabs>
          <w:tab w:val="clear" w:pos="4320"/>
          <w:tab w:val="clear" w:pos="8640"/>
          <w:tab w:val="left" w:pos="630"/>
        </w:tabs>
        <w:spacing w:line="360" w:lineRule="auto"/>
        <w:ind w:left="990" w:hanging="990"/>
        <w:jc w:val="both"/>
        <w:rPr>
          <w:b/>
          <w:sz w:val="22"/>
          <w:szCs w:val="22"/>
        </w:rPr>
      </w:pPr>
      <w:r w:rsidRPr="00801BC6">
        <w:rPr>
          <w:b/>
          <w:sz w:val="22"/>
          <w:szCs w:val="22"/>
        </w:rPr>
        <w:t>Borrowings</w:t>
      </w:r>
    </w:p>
    <w:p w14:paraId="0C9E5A4D" w14:textId="0F0B08BF" w:rsidR="003E77A5" w:rsidRPr="00801BC6" w:rsidRDefault="001A6611" w:rsidP="009311AF">
      <w:pPr>
        <w:pStyle w:val="Header"/>
        <w:tabs>
          <w:tab w:val="decimal" w:pos="5760"/>
          <w:tab w:val="decimal" w:pos="7920"/>
        </w:tabs>
        <w:spacing w:line="360" w:lineRule="auto"/>
        <w:jc w:val="both"/>
        <w:rPr>
          <w:sz w:val="22"/>
          <w:szCs w:val="22"/>
        </w:rPr>
      </w:pPr>
      <w:r w:rsidRPr="00801BC6">
        <w:rPr>
          <w:sz w:val="22"/>
          <w:szCs w:val="22"/>
        </w:rPr>
        <w:t xml:space="preserve">Interest bearing loans and overdrafts are initially recorded at fair value being received, net of issue costs associated with the borrowing. Subsequently, these are measured at </w:t>
      </w:r>
      <w:r w:rsidR="00A579B1" w:rsidRPr="00801BC6">
        <w:rPr>
          <w:sz w:val="22"/>
          <w:szCs w:val="22"/>
        </w:rPr>
        <w:t>amortized</w:t>
      </w:r>
      <w:r w:rsidRPr="00801BC6">
        <w:rPr>
          <w:sz w:val="22"/>
          <w:szCs w:val="22"/>
        </w:rPr>
        <w:t xml:space="preserve"> cost using the effective interest rate method. </w:t>
      </w:r>
      <w:r w:rsidR="00A579B1" w:rsidRPr="00801BC6">
        <w:rPr>
          <w:sz w:val="22"/>
          <w:szCs w:val="22"/>
        </w:rPr>
        <w:t>Amortized</w:t>
      </w:r>
      <w:r w:rsidRPr="00801BC6">
        <w:rPr>
          <w:sz w:val="22"/>
          <w:szCs w:val="22"/>
        </w:rPr>
        <w:t xml:space="preserve"> cost is calculated by taking into account any issue cost and any discount or premium on settlement. Finance charges, including premiums payable of settlement or redemption are accounted for on accrual basis and are added to the carrying amount of the instrument to the extent that they are not settled in the period in which they arise. Loan interest accruing during the construction of a project is </w:t>
      </w:r>
      <w:r w:rsidR="00A579B1" w:rsidRPr="00801BC6">
        <w:rPr>
          <w:sz w:val="22"/>
          <w:szCs w:val="22"/>
        </w:rPr>
        <w:t>capitalized</w:t>
      </w:r>
      <w:r w:rsidRPr="00801BC6">
        <w:rPr>
          <w:sz w:val="22"/>
          <w:szCs w:val="22"/>
        </w:rPr>
        <w:t xml:space="preserve"> as part of the cost of the project.</w:t>
      </w:r>
    </w:p>
    <w:p w14:paraId="0572C16A" w14:textId="58B54D77" w:rsidR="001A6611" w:rsidRPr="00801BC6" w:rsidRDefault="001A6611" w:rsidP="00A579B1">
      <w:pPr>
        <w:pStyle w:val="Header"/>
        <w:numPr>
          <w:ilvl w:val="0"/>
          <w:numId w:val="2"/>
        </w:numPr>
        <w:tabs>
          <w:tab w:val="clear" w:pos="4320"/>
          <w:tab w:val="clear" w:pos="8640"/>
          <w:tab w:val="left" w:pos="630"/>
        </w:tabs>
        <w:spacing w:line="360" w:lineRule="auto"/>
        <w:ind w:left="990" w:hanging="990"/>
        <w:jc w:val="both"/>
        <w:rPr>
          <w:b/>
          <w:sz w:val="22"/>
          <w:szCs w:val="22"/>
        </w:rPr>
      </w:pPr>
      <w:r w:rsidRPr="00801BC6">
        <w:rPr>
          <w:b/>
          <w:sz w:val="22"/>
          <w:szCs w:val="22"/>
        </w:rPr>
        <w:t>Trade and other payables</w:t>
      </w:r>
    </w:p>
    <w:p w14:paraId="37CAE5EB" w14:textId="090A9528" w:rsidR="006221BE" w:rsidRPr="00801BC6" w:rsidRDefault="001A6611" w:rsidP="009311AF">
      <w:pPr>
        <w:pStyle w:val="Header"/>
        <w:tabs>
          <w:tab w:val="decimal" w:pos="5760"/>
          <w:tab w:val="decimal" w:pos="7920"/>
        </w:tabs>
        <w:spacing w:line="360" w:lineRule="auto"/>
        <w:jc w:val="both"/>
        <w:rPr>
          <w:sz w:val="22"/>
          <w:szCs w:val="22"/>
        </w:rPr>
      </w:pPr>
      <w:r w:rsidRPr="00801BC6">
        <w:rPr>
          <w:sz w:val="22"/>
          <w:szCs w:val="22"/>
        </w:rPr>
        <w:t xml:space="preserve">Trade and other payables are non-interest bearing and are carried at </w:t>
      </w:r>
      <w:r w:rsidR="00A579B1" w:rsidRPr="00801BC6">
        <w:rPr>
          <w:sz w:val="22"/>
          <w:szCs w:val="22"/>
        </w:rPr>
        <w:t>amortized</w:t>
      </w:r>
      <w:r w:rsidRPr="00801BC6">
        <w:rPr>
          <w:sz w:val="22"/>
          <w:szCs w:val="22"/>
        </w:rPr>
        <w:t xml:space="preserve"> cost, which is measured at the fair value of contractual value of the consideration to be paid in future in respect of goods and services supplied, whether billed to the entity or not, less any payments made to the suppliers.</w:t>
      </w:r>
    </w:p>
    <w:p w14:paraId="19F6D33B" w14:textId="3EA48EFC" w:rsidR="00C27A6B" w:rsidRPr="00801BC6" w:rsidRDefault="001A6611" w:rsidP="00A579B1">
      <w:pPr>
        <w:pStyle w:val="Header"/>
        <w:numPr>
          <w:ilvl w:val="0"/>
          <w:numId w:val="2"/>
        </w:numPr>
        <w:tabs>
          <w:tab w:val="clear" w:pos="4320"/>
          <w:tab w:val="clear" w:pos="8640"/>
          <w:tab w:val="left" w:pos="630"/>
        </w:tabs>
        <w:spacing w:line="360" w:lineRule="auto"/>
        <w:ind w:left="990" w:hanging="990"/>
        <w:jc w:val="both"/>
        <w:rPr>
          <w:b/>
          <w:sz w:val="22"/>
          <w:szCs w:val="22"/>
        </w:rPr>
      </w:pPr>
      <w:r w:rsidRPr="00801BC6">
        <w:rPr>
          <w:b/>
          <w:sz w:val="22"/>
          <w:szCs w:val="22"/>
        </w:rPr>
        <w:t>Retirement benefit obligations</w:t>
      </w:r>
    </w:p>
    <w:p w14:paraId="2F451B7B" w14:textId="12AE75BC" w:rsidR="003E77A5" w:rsidRPr="00801BC6" w:rsidRDefault="001A6611" w:rsidP="009311AF">
      <w:pPr>
        <w:pStyle w:val="Header"/>
        <w:tabs>
          <w:tab w:val="decimal" w:pos="5760"/>
          <w:tab w:val="decimal" w:pos="7920"/>
        </w:tabs>
        <w:spacing w:line="360" w:lineRule="auto"/>
        <w:jc w:val="both"/>
        <w:rPr>
          <w:sz w:val="22"/>
          <w:szCs w:val="22"/>
        </w:rPr>
      </w:pPr>
      <w:r w:rsidRPr="00801BC6">
        <w:rPr>
          <w:sz w:val="22"/>
          <w:szCs w:val="22"/>
        </w:rPr>
        <w:t xml:space="preserve">The </w:t>
      </w:r>
      <w:r w:rsidR="00EC1D9D" w:rsidRPr="00801BC6">
        <w:rPr>
          <w:sz w:val="22"/>
          <w:szCs w:val="22"/>
          <w:lang w:val="en-US"/>
        </w:rPr>
        <w:t xml:space="preserve">Company </w:t>
      </w:r>
      <w:r w:rsidRPr="00801BC6">
        <w:rPr>
          <w:sz w:val="22"/>
          <w:szCs w:val="22"/>
        </w:rPr>
        <w:t>operates a defined contribution scheme for all full-time employees from July 1, 20XX. The scheme is administered by an in-house team and is funded by contributions from both the company and its employees. The company also contributes to the statutory National Social Security Fund (NSSF). This is a defined contribution scheme registered under the National Social Security Act. The company’s obligation under the scheme is limited to specific contributions legislated from time to time and is currently at Kshs.</w:t>
      </w:r>
      <w:r w:rsidR="00946EB6" w:rsidRPr="00801BC6">
        <w:rPr>
          <w:sz w:val="22"/>
          <w:szCs w:val="22"/>
          <w:lang w:val="en-US"/>
        </w:rPr>
        <w:t xml:space="preserve"> </w:t>
      </w:r>
      <w:r w:rsidRPr="00801BC6">
        <w:rPr>
          <w:sz w:val="22"/>
          <w:szCs w:val="22"/>
        </w:rPr>
        <w:t>XXX per employee per month.</w:t>
      </w:r>
    </w:p>
    <w:p w14:paraId="5E76C2D8" w14:textId="55AB6A61" w:rsidR="001A6611" w:rsidRPr="00801BC6" w:rsidRDefault="001A6611" w:rsidP="00A579B1">
      <w:pPr>
        <w:pStyle w:val="Header"/>
        <w:numPr>
          <w:ilvl w:val="0"/>
          <w:numId w:val="2"/>
        </w:numPr>
        <w:tabs>
          <w:tab w:val="clear" w:pos="4320"/>
          <w:tab w:val="clear" w:pos="8640"/>
          <w:tab w:val="left" w:pos="630"/>
        </w:tabs>
        <w:spacing w:line="360" w:lineRule="auto"/>
        <w:ind w:left="990" w:hanging="990"/>
        <w:jc w:val="both"/>
        <w:rPr>
          <w:b/>
          <w:sz w:val="22"/>
          <w:szCs w:val="22"/>
        </w:rPr>
      </w:pPr>
      <w:r w:rsidRPr="00801BC6">
        <w:rPr>
          <w:b/>
          <w:sz w:val="22"/>
          <w:szCs w:val="22"/>
        </w:rPr>
        <w:t>Provision for staff leave pay</w:t>
      </w:r>
    </w:p>
    <w:p w14:paraId="4BF73CB3" w14:textId="097A9959" w:rsidR="001A6611" w:rsidRDefault="001A6611" w:rsidP="009311AF">
      <w:pPr>
        <w:pStyle w:val="Header"/>
        <w:tabs>
          <w:tab w:val="decimal" w:pos="5760"/>
          <w:tab w:val="decimal" w:pos="7920"/>
        </w:tabs>
        <w:spacing w:line="360" w:lineRule="auto"/>
        <w:jc w:val="both"/>
        <w:rPr>
          <w:sz w:val="22"/>
          <w:szCs w:val="22"/>
        </w:rPr>
      </w:pPr>
      <w:r w:rsidRPr="00801BC6">
        <w:rPr>
          <w:sz w:val="22"/>
          <w:szCs w:val="22"/>
        </w:rPr>
        <w:t xml:space="preserve">Employees’ entitlements to annual leave are </w:t>
      </w:r>
      <w:r w:rsidR="00A579B1" w:rsidRPr="00801BC6">
        <w:rPr>
          <w:sz w:val="22"/>
          <w:szCs w:val="22"/>
        </w:rPr>
        <w:t>recognized</w:t>
      </w:r>
      <w:r w:rsidRPr="00801BC6">
        <w:rPr>
          <w:sz w:val="22"/>
          <w:szCs w:val="22"/>
        </w:rPr>
        <w:t xml:space="preserve"> as they accrue. A</w:t>
      </w:r>
      <w:r w:rsidR="00946EB6" w:rsidRPr="00801BC6">
        <w:rPr>
          <w:sz w:val="22"/>
          <w:szCs w:val="22"/>
          <w:lang w:val="en-US"/>
        </w:rPr>
        <w:t xml:space="preserve"> </w:t>
      </w:r>
      <w:r w:rsidRPr="00801BC6">
        <w:rPr>
          <w:sz w:val="22"/>
          <w:szCs w:val="22"/>
        </w:rPr>
        <w:t>provision is made for the estimated liability for annual leave at the reporting date.</w:t>
      </w:r>
    </w:p>
    <w:p w14:paraId="3F59B2BD" w14:textId="6F2ADA78" w:rsidR="00A579B1" w:rsidRDefault="00A579B1" w:rsidP="009311AF">
      <w:pPr>
        <w:pStyle w:val="Header"/>
        <w:tabs>
          <w:tab w:val="decimal" w:pos="5760"/>
          <w:tab w:val="decimal" w:pos="7920"/>
        </w:tabs>
        <w:spacing w:line="360" w:lineRule="auto"/>
        <w:jc w:val="both"/>
        <w:rPr>
          <w:sz w:val="22"/>
          <w:szCs w:val="22"/>
        </w:rPr>
      </w:pPr>
    </w:p>
    <w:p w14:paraId="1CE763A8" w14:textId="77777777" w:rsidR="00A579B1" w:rsidRPr="00801BC6" w:rsidRDefault="00A579B1" w:rsidP="00A579B1">
      <w:pPr>
        <w:pStyle w:val="Header"/>
        <w:numPr>
          <w:ilvl w:val="0"/>
          <w:numId w:val="2"/>
        </w:numPr>
        <w:tabs>
          <w:tab w:val="clear" w:pos="4320"/>
          <w:tab w:val="clear" w:pos="8640"/>
          <w:tab w:val="left" w:pos="630"/>
        </w:tabs>
        <w:spacing w:line="360" w:lineRule="auto"/>
        <w:ind w:left="990" w:hanging="990"/>
        <w:jc w:val="both"/>
        <w:rPr>
          <w:b/>
          <w:sz w:val="22"/>
          <w:szCs w:val="22"/>
        </w:rPr>
      </w:pPr>
      <w:r w:rsidRPr="00801BC6">
        <w:rPr>
          <w:b/>
          <w:sz w:val="22"/>
          <w:szCs w:val="22"/>
        </w:rPr>
        <w:t>Exchange rate differences</w:t>
      </w:r>
    </w:p>
    <w:p w14:paraId="73E6E6B7" w14:textId="76D49D8F" w:rsidR="00A579B1" w:rsidRPr="00801BC6" w:rsidRDefault="00A579B1" w:rsidP="00A579B1">
      <w:pPr>
        <w:pStyle w:val="Header"/>
        <w:tabs>
          <w:tab w:val="decimal" w:pos="5760"/>
          <w:tab w:val="decimal" w:pos="7920"/>
        </w:tabs>
        <w:spacing w:line="360" w:lineRule="auto"/>
        <w:jc w:val="both"/>
        <w:rPr>
          <w:sz w:val="22"/>
          <w:szCs w:val="22"/>
        </w:rPr>
      </w:pPr>
      <w:r w:rsidRPr="00801BC6">
        <w:rPr>
          <w:sz w:val="22"/>
          <w:szCs w:val="22"/>
        </w:rPr>
        <w:t>The accounting records are maintained in the functional currency of the primary economic environment in which the entity operates, Kenya Shillings. Transactions in foreign currencies during the year/period are translated into the functional currency using the exchange rates prevailing at the dates of the transactions or valuation where items are re-measured. Any foreign exchange gains and losses resulting from the settlement of such transactions and from the translation at year-end exchange rates of monetary assets and liabilities denominated in foreign currencies are recognized in profit or loss.</w:t>
      </w:r>
    </w:p>
    <w:p w14:paraId="5A0C1751" w14:textId="77777777" w:rsidR="00A579B1" w:rsidRPr="00801BC6" w:rsidRDefault="00A579B1" w:rsidP="009311AF">
      <w:pPr>
        <w:pStyle w:val="Header"/>
        <w:tabs>
          <w:tab w:val="decimal" w:pos="5760"/>
          <w:tab w:val="decimal" w:pos="7920"/>
        </w:tabs>
        <w:spacing w:line="360" w:lineRule="auto"/>
        <w:jc w:val="both"/>
        <w:rPr>
          <w:sz w:val="22"/>
          <w:szCs w:val="22"/>
        </w:rPr>
      </w:pPr>
    </w:p>
    <w:p w14:paraId="1CEAC987" w14:textId="76421250" w:rsidR="00E061D2" w:rsidRPr="00801BC6" w:rsidRDefault="00E061D2">
      <w:pPr>
        <w:autoSpaceDE/>
        <w:autoSpaceDN/>
        <w:rPr>
          <w:sz w:val="22"/>
          <w:szCs w:val="22"/>
          <w:lang w:val="x-none"/>
        </w:rPr>
      </w:pPr>
      <w:r w:rsidRPr="00801BC6">
        <w:rPr>
          <w:sz w:val="22"/>
          <w:szCs w:val="22"/>
        </w:rPr>
        <w:br w:type="page"/>
      </w:r>
    </w:p>
    <w:p w14:paraId="34ACF270" w14:textId="4D2E31B7" w:rsidR="00E061D2" w:rsidRPr="00801BC6" w:rsidRDefault="000C3446" w:rsidP="00E061D2">
      <w:pPr>
        <w:spacing w:line="360" w:lineRule="auto"/>
        <w:jc w:val="both"/>
        <w:rPr>
          <w:b/>
          <w:bCs/>
          <w:sz w:val="22"/>
          <w:szCs w:val="22"/>
        </w:rPr>
      </w:pPr>
      <w:r w:rsidRPr="00801BC6">
        <w:rPr>
          <w:b/>
          <w:bCs/>
          <w:sz w:val="22"/>
          <w:szCs w:val="22"/>
        </w:rPr>
        <w:lastRenderedPageBreak/>
        <w:t>Notes to the financial statements (continue</w:t>
      </w:r>
      <w:r w:rsidR="00E061D2" w:rsidRPr="00801BC6">
        <w:rPr>
          <w:b/>
          <w:bCs/>
          <w:sz w:val="22"/>
          <w:szCs w:val="22"/>
        </w:rPr>
        <w:t>d)</w:t>
      </w:r>
    </w:p>
    <w:p w14:paraId="731CBC4D" w14:textId="25572D2D" w:rsidR="00911A5A" w:rsidRPr="00801BC6" w:rsidRDefault="00E061D2" w:rsidP="005E706F">
      <w:pPr>
        <w:spacing w:line="360" w:lineRule="auto"/>
        <w:jc w:val="both"/>
        <w:rPr>
          <w:b/>
          <w:bCs/>
          <w:sz w:val="22"/>
          <w:szCs w:val="22"/>
        </w:rPr>
      </w:pPr>
      <w:bookmarkStart w:id="19" w:name="_Hlk112060700"/>
      <w:r w:rsidRPr="00801BC6">
        <w:rPr>
          <w:b/>
          <w:bCs/>
          <w:sz w:val="22"/>
          <w:szCs w:val="22"/>
        </w:rPr>
        <w:t>Summary of Significant Accounting Policies</w:t>
      </w:r>
      <w:bookmarkEnd w:id="19"/>
    </w:p>
    <w:p w14:paraId="74FD2E1B" w14:textId="046045D4" w:rsidR="00091F45" w:rsidRPr="00801BC6" w:rsidRDefault="00583782" w:rsidP="008D30E5">
      <w:pPr>
        <w:pStyle w:val="Header"/>
        <w:numPr>
          <w:ilvl w:val="0"/>
          <w:numId w:val="2"/>
        </w:numPr>
        <w:tabs>
          <w:tab w:val="clear" w:pos="4320"/>
          <w:tab w:val="clear" w:pos="8640"/>
          <w:tab w:val="left" w:pos="630"/>
        </w:tabs>
        <w:spacing w:line="360" w:lineRule="auto"/>
        <w:ind w:left="990" w:hanging="990"/>
        <w:jc w:val="both"/>
        <w:rPr>
          <w:b/>
          <w:sz w:val="22"/>
          <w:szCs w:val="22"/>
        </w:rPr>
      </w:pPr>
      <w:r w:rsidRPr="00801BC6">
        <w:rPr>
          <w:b/>
          <w:sz w:val="22"/>
          <w:szCs w:val="22"/>
        </w:rPr>
        <w:t xml:space="preserve">Budget information </w:t>
      </w:r>
    </w:p>
    <w:p w14:paraId="78E9052D" w14:textId="305AF6E5" w:rsidR="00583782" w:rsidRPr="00801BC6" w:rsidRDefault="00583782" w:rsidP="00C269DD">
      <w:pPr>
        <w:pStyle w:val="Header"/>
        <w:tabs>
          <w:tab w:val="decimal" w:pos="5760"/>
          <w:tab w:val="decimal" w:pos="7920"/>
        </w:tabs>
        <w:spacing w:line="360" w:lineRule="auto"/>
        <w:jc w:val="both"/>
        <w:rPr>
          <w:sz w:val="22"/>
          <w:szCs w:val="22"/>
        </w:rPr>
      </w:pPr>
      <w:r w:rsidRPr="00801BC6">
        <w:rPr>
          <w:sz w:val="22"/>
          <w:szCs w:val="22"/>
        </w:rPr>
        <w:t xml:space="preserve">The original budget for </w:t>
      </w:r>
      <w:r w:rsidR="00D11F7E" w:rsidRPr="00801BC6">
        <w:rPr>
          <w:sz w:val="22"/>
          <w:szCs w:val="22"/>
        </w:rPr>
        <w:t xml:space="preserve">FY </w:t>
      </w:r>
      <w:r w:rsidR="00C543C4" w:rsidRPr="00801BC6">
        <w:rPr>
          <w:sz w:val="22"/>
          <w:szCs w:val="22"/>
          <w:lang w:val="en-US"/>
        </w:rPr>
        <w:t>20</w:t>
      </w:r>
      <w:r w:rsidR="00EC1D9D" w:rsidRPr="00801BC6">
        <w:rPr>
          <w:sz w:val="22"/>
          <w:szCs w:val="22"/>
          <w:lang w:val="en-US"/>
        </w:rPr>
        <w:t>xx</w:t>
      </w:r>
      <w:r w:rsidR="00C543C4" w:rsidRPr="00801BC6">
        <w:rPr>
          <w:sz w:val="22"/>
          <w:szCs w:val="22"/>
          <w:lang w:val="en-US"/>
        </w:rPr>
        <w:t>-20</w:t>
      </w:r>
      <w:r w:rsidR="00EC1D9D" w:rsidRPr="00801BC6">
        <w:rPr>
          <w:sz w:val="22"/>
          <w:szCs w:val="22"/>
          <w:lang w:val="en-US"/>
        </w:rPr>
        <w:t>xx</w:t>
      </w:r>
      <w:r w:rsidRPr="00801BC6">
        <w:rPr>
          <w:sz w:val="22"/>
          <w:szCs w:val="22"/>
        </w:rPr>
        <w:t xml:space="preserve"> was approved by the </w:t>
      </w:r>
      <w:r w:rsidR="00EC1D9D" w:rsidRPr="00801BC6">
        <w:rPr>
          <w:sz w:val="22"/>
          <w:szCs w:val="22"/>
          <w:lang w:val="en-US"/>
        </w:rPr>
        <w:t xml:space="preserve">Board of Directors </w:t>
      </w:r>
      <w:r w:rsidRPr="00801BC6">
        <w:rPr>
          <w:sz w:val="22"/>
          <w:szCs w:val="22"/>
        </w:rPr>
        <w:t xml:space="preserve">on xxx. Subsequent revisions or additional appropriations were made to the approved budget in accordance with specific approvals from the appropriate authorities. The additional appropriations are added to the original budget by the entity upon receiving the respective approvals in order to conclude the final budget. Accordingly, the </w:t>
      </w:r>
      <w:r w:rsidR="00277BFD" w:rsidRPr="00801BC6">
        <w:rPr>
          <w:sz w:val="22"/>
          <w:szCs w:val="22"/>
          <w:lang w:val="en-US"/>
        </w:rPr>
        <w:t xml:space="preserve">Company </w:t>
      </w:r>
      <w:r w:rsidRPr="00801BC6">
        <w:rPr>
          <w:sz w:val="22"/>
          <w:szCs w:val="22"/>
        </w:rPr>
        <w:t xml:space="preserve">recorded additional appropriations of xxx on </w:t>
      </w:r>
      <w:r w:rsidR="00032891" w:rsidRPr="00801BC6">
        <w:rPr>
          <w:sz w:val="22"/>
          <w:szCs w:val="22"/>
        </w:rPr>
        <w:t xml:space="preserve">the </w:t>
      </w:r>
      <w:r w:rsidR="00E72BA0" w:rsidRPr="00801BC6">
        <w:rPr>
          <w:sz w:val="22"/>
          <w:szCs w:val="22"/>
          <w:lang w:val="en-US"/>
        </w:rPr>
        <w:t>20</w:t>
      </w:r>
      <w:r w:rsidR="00277BFD" w:rsidRPr="00801BC6">
        <w:rPr>
          <w:sz w:val="22"/>
          <w:szCs w:val="22"/>
          <w:lang w:val="en-US"/>
        </w:rPr>
        <w:t>xx</w:t>
      </w:r>
      <w:r w:rsidR="00D11F7E" w:rsidRPr="00801BC6">
        <w:rPr>
          <w:sz w:val="22"/>
          <w:szCs w:val="22"/>
          <w:lang w:val="en-US"/>
        </w:rPr>
        <w:t>-</w:t>
      </w:r>
      <w:r w:rsidR="00E72BA0" w:rsidRPr="00801BC6">
        <w:rPr>
          <w:sz w:val="22"/>
          <w:szCs w:val="22"/>
          <w:lang w:val="en-US"/>
        </w:rPr>
        <w:t>20</w:t>
      </w:r>
      <w:r w:rsidR="00277BFD" w:rsidRPr="00801BC6">
        <w:rPr>
          <w:sz w:val="22"/>
          <w:szCs w:val="22"/>
          <w:lang w:val="en-US"/>
        </w:rPr>
        <w:t>xx</w:t>
      </w:r>
      <w:r w:rsidRPr="00801BC6">
        <w:rPr>
          <w:sz w:val="22"/>
          <w:szCs w:val="22"/>
        </w:rPr>
        <w:t xml:space="preserve"> budget following the governing body’s approval.</w:t>
      </w:r>
      <w:r w:rsidR="008D30E5">
        <w:rPr>
          <w:sz w:val="22"/>
          <w:szCs w:val="22"/>
          <w:lang w:val="en-US"/>
        </w:rPr>
        <w:t xml:space="preserve"> </w:t>
      </w:r>
      <w:r w:rsidRPr="00801BC6">
        <w:rPr>
          <w:sz w:val="22"/>
          <w:szCs w:val="22"/>
        </w:rPr>
        <w:t xml:space="preserve">The </w:t>
      </w:r>
      <w:r w:rsidR="00277BFD" w:rsidRPr="00801BC6">
        <w:rPr>
          <w:sz w:val="22"/>
          <w:szCs w:val="22"/>
          <w:lang w:val="en-US"/>
        </w:rPr>
        <w:t xml:space="preserve">Company’s </w:t>
      </w:r>
      <w:r w:rsidRPr="00801BC6">
        <w:rPr>
          <w:sz w:val="22"/>
          <w:szCs w:val="22"/>
        </w:rPr>
        <w:t>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In addition to the Basis difference, adjustments to amounts in the financial statements are also made for differences in the formats and classification schemes adopted for the presentation of the financial statements and the approved budget.</w:t>
      </w:r>
      <w:r w:rsidR="00E061D2" w:rsidRPr="00801BC6">
        <w:rPr>
          <w:sz w:val="22"/>
          <w:szCs w:val="22"/>
          <w:lang w:val="en-US"/>
        </w:rPr>
        <w:t xml:space="preserve"> </w:t>
      </w:r>
      <w:r w:rsidRPr="00801BC6">
        <w:rPr>
          <w:sz w:val="22"/>
          <w:szCs w:val="22"/>
        </w:rPr>
        <w:t xml:space="preserve">A statement to reconcile the actual amounts on a comparable basis included in the statement of comparison of budget and actual amounts and the actuals as per the statement of </w:t>
      </w:r>
      <w:r w:rsidR="00277BFD" w:rsidRPr="00801BC6">
        <w:rPr>
          <w:sz w:val="22"/>
          <w:szCs w:val="22"/>
          <w:lang w:val="en-US"/>
        </w:rPr>
        <w:t xml:space="preserve"> </w:t>
      </w:r>
      <w:r w:rsidR="00804679" w:rsidRPr="00801BC6">
        <w:rPr>
          <w:sz w:val="22"/>
          <w:szCs w:val="22"/>
          <w:lang w:val="en-US"/>
        </w:rPr>
        <w:t>Comprehensive</w:t>
      </w:r>
      <w:r w:rsidR="00277BFD" w:rsidRPr="00801BC6">
        <w:rPr>
          <w:sz w:val="22"/>
          <w:szCs w:val="22"/>
          <w:lang w:val="en-US"/>
        </w:rPr>
        <w:t xml:space="preserve"> income </w:t>
      </w:r>
      <w:r w:rsidRPr="00801BC6">
        <w:rPr>
          <w:sz w:val="22"/>
          <w:szCs w:val="22"/>
        </w:rPr>
        <w:t>has been presented under section xxx of these financial statements.</w:t>
      </w:r>
    </w:p>
    <w:p w14:paraId="44AFF34E" w14:textId="21553EF6" w:rsidR="00C269DD" w:rsidRDefault="00C269DD" w:rsidP="006221BE">
      <w:pPr>
        <w:spacing w:line="360" w:lineRule="auto"/>
        <w:jc w:val="both"/>
        <w:rPr>
          <w:b/>
          <w:bCs/>
          <w:sz w:val="22"/>
          <w:szCs w:val="22"/>
        </w:rPr>
      </w:pPr>
    </w:p>
    <w:p w14:paraId="34844B2B" w14:textId="77777777" w:rsidR="008D30E5" w:rsidRPr="008D30E5" w:rsidRDefault="008D30E5" w:rsidP="008D30E5">
      <w:pPr>
        <w:pStyle w:val="Header"/>
        <w:numPr>
          <w:ilvl w:val="0"/>
          <w:numId w:val="2"/>
        </w:numPr>
        <w:tabs>
          <w:tab w:val="clear" w:pos="4320"/>
          <w:tab w:val="clear" w:pos="8640"/>
          <w:tab w:val="left" w:pos="630"/>
        </w:tabs>
        <w:spacing w:line="360" w:lineRule="auto"/>
        <w:ind w:left="990" w:hanging="990"/>
        <w:jc w:val="both"/>
        <w:rPr>
          <w:b/>
          <w:sz w:val="22"/>
          <w:szCs w:val="22"/>
        </w:rPr>
      </w:pPr>
      <w:r w:rsidRPr="00801BC6">
        <w:rPr>
          <w:b/>
          <w:sz w:val="22"/>
          <w:szCs w:val="22"/>
        </w:rPr>
        <w:t>Service</w:t>
      </w:r>
      <w:r w:rsidRPr="008D30E5">
        <w:rPr>
          <w:b/>
          <w:sz w:val="22"/>
          <w:szCs w:val="22"/>
        </w:rPr>
        <w:t xml:space="preserve"> </w:t>
      </w:r>
      <w:r w:rsidRPr="00801BC6">
        <w:rPr>
          <w:b/>
          <w:sz w:val="22"/>
          <w:szCs w:val="22"/>
        </w:rPr>
        <w:t>concession arrangements</w:t>
      </w:r>
      <w:r w:rsidRPr="008D30E5">
        <w:rPr>
          <w:b/>
          <w:sz w:val="22"/>
          <w:szCs w:val="22"/>
        </w:rPr>
        <w:t xml:space="preserve"> </w:t>
      </w:r>
    </w:p>
    <w:p w14:paraId="524477F4" w14:textId="77777777" w:rsidR="008D30E5" w:rsidRPr="00801BC6" w:rsidRDefault="008D30E5" w:rsidP="008D30E5">
      <w:pPr>
        <w:pStyle w:val="Header"/>
        <w:tabs>
          <w:tab w:val="decimal" w:pos="5760"/>
          <w:tab w:val="decimal" w:pos="7920"/>
        </w:tabs>
        <w:spacing w:line="360" w:lineRule="auto"/>
        <w:jc w:val="both"/>
        <w:rPr>
          <w:sz w:val="22"/>
          <w:szCs w:val="22"/>
        </w:rPr>
      </w:pPr>
      <w:r w:rsidRPr="00801BC6">
        <w:rPr>
          <w:sz w:val="22"/>
          <w:szCs w:val="22"/>
        </w:rPr>
        <w:t xml:space="preserve">The </w:t>
      </w:r>
      <w:r w:rsidRPr="00801BC6">
        <w:rPr>
          <w:sz w:val="22"/>
          <w:szCs w:val="22"/>
          <w:lang w:val="en-US"/>
        </w:rPr>
        <w:t xml:space="preserve"> Company </w:t>
      </w:r>
      <w:r w:rsidRPr="00801BC6">
        <w:rPr>
          <w:sz w:val="22"/>
          <w:szCs w:val="22"/>
        </w:rPr>
        <w:t xml:space="preserve">analyses all aspects of service concession arrangements that it enters into in determining the appropriate accounting treatment and disclosure requirements. In particular, where a private party contributes an asset to the arrangement, the </w:t>
      </w:r>
      <w:r w:rsidRPr="00801BC6">
        <w:rPr>
          <w:sz w:val="22"/>
          <w:szCs w:val="22"/>
          <w:lang w:val="en-US"/>
        </w:rPr>
        <w:t xml:space="preserve"> Company </w:t>
      </w:r>
      <w:r w:rsidRPr="00801BC6">
        <w:rPr>
          <w:sz w:val="22"/>
          <w:szCs w:val="22"/>
        </w:rPr>
        <w:t xml:space="preserve">recognizes that asset when, and only when, it controls or regulates the services the operator must provide together with the asset, to whom it must provide them, and at what price. In the case of assets other than ’whole-of-life’ assets, it controls, through ownership, beneficial entitlement or otherwise – any significant residual interest in the asset at the end of the arrangement. Any assets so recognized are measured at their fair value. To the extent that an asset has been recognized, the </w:t>
      </w:r>
      <w:r w:rsidRPr="00801BC6">
        <w:rPr>
          <w:sz w:val="22"/>
          <w:szCs w:val="22"/>
          <w:lang w:val="en-US"/>
        </w:rPr>
        <w:t xml:space="preserve">Company </w:t>
      </w:r>
      <w:r w:rsidRPr="00801BC6">
        <w:rPr>
          <w:sz w:val="22"/>
          <w:szCs w:val="22"/>
        </w:rPr>
        <w:t>also recognizes a corresponding liability, adjusted by a cash consideration paid or received.</w:t>
      </w:r>
    </w:p>
    <w:p w14:paraId="5E5D1891" w14:textId="77777777" w:rsidR="008D30E5" w:rsidRPr="00801BC6" w:rsidRDefault="008D30E5" w:rsidP="006221BE">
      <w:pPr>
        <w:spacing w:line="360" w:lineRule="auto"/>
        <w:jc w:val="both"/>
        <w:rPr>
          <w:b/>
          <w:bCs/>
          <w:sz w:val="22"/>
          <w:szCs w:val="22"/>
        </w:rPr>
      </w:pPr>
    </w:p>
    <w:p w14:paraId="3720B2E0" w14:textId="4A3F0227" w:rsidR="00C269DD" w:rsidRPr="00801BC6" w:rsidRDefault="00C269DD">
      <w:pPr>
        <w:autoSpaceDE/>
        <w:autoSpaceDN/>
        <w:rPr>
          <w:b/>
          <w:bCs/>
          <w:sz w:val="22"/>
          <w:szCs w:val="22"/>
        </w:rPr>
      </w:pPr>
      <w:r w:rsidRPr="00801BC6">
        <w:rPr>
          <w:b/>
          <w:bCs/>
          <w:sz w:val="22"/>
          <w:szCs w:val="22"/>
        </w:rPr>
        <w:br w:type="page"/>
      </w:r>
    </w:p>
    <w:p w14:paraId="7E8D4129" w14:textId="391979B9" w:rsidR="006221BE" w:rsidRPr="00801BC6" w:rsidRDefault="000C3446" w:rsidP="006221BE">
      <w:pPr>
        <w:spacing w:line="360" w:lineRule="auto"/>
        <w:jc w:val="both"/>
        <w:rPr>
          <w:b/>
          <w:bCs/>
          <w:sz w:val="22"/>
          <w:szCs w:val="22"/>
        </w:rPr>
      </w:pPr>
      <w:r w:rsidRPr="00801BC6">
        <w:rPr>
          <w:b/>
          <w:bCs/>
          <w:sz w:val="22"/>
          <w:szCs w:val="22"/>
        </w:rPr>
        <w:lastRenderedPageBreak/>
        <w:t>Notes to the financial statements (conti</w:t>
      </w:r>
      <w:r w:rsidR="006221BE" w:rsidRPr="00801BC6">
        <w:rPr>
          <w:b/>
          <w:bCs/>
          <w:sz w:val="22"/>
          <w:szCs w:val="22"/>
        </w:rPr>
        <w:t>nues)</w:t>
      </w:r>
    </w:p>
    <w:p w14:paraId="6DF195FF" w14:textId="77777777" w:rsidR="00C269DD" w:rsidRPr="00801BC6" w:rsidRDefault="00C269DD" w:rsidP="00C269DD">
      <w:pPr>
        <w:spacing w:line="360" w:lineRule="auto"/>
        <w:jc w:val="both"/>
        <w:rPr>
          <w:b/>
          <w:bCs/>
          <w:sz w:val="22"/>
          <w:szCs w:val="22"/>
        </w:rPr>
      </w:pPr>
      <w:r w:rsidRPr="00801BC6">
        <w:rPr>
          <w:b/>
          <w:bCs/>
          <w:sz w:val="22"/>
          <w:szCs w:val="22"/>
        </w:rPr>
        <w:t>Summary of Significant Accounting Policies</w:t>
      </w:r>
    </w:p>
    <w:p w14:paraId="10D1B20F" w14:textId="0C6E57DD" w:rsidR="00C27A6B" w:rsidRPr="00801BC6" w:rsidRDefault="00AD5C98" w:rsidP="008D30E5">
      <w:pPr>
        <w:pStyle w:val="Header"/>
        <w:numPr>
          <w:ilvl w:val="0"/>
          <w:numId w:val="2"/>
        </w:numPr>
        <w:tabs>
          <w:tab w:val="clear" w:pos="4320"/>
          <w:tab w:val="clear" w:pos="8640"/>
          <w:tab w:val="left" w:pos="630"/>
        </w:tabs>
        <w:spacing w:line="360" w:lineRule="auto"/>
        <w:ind w:left="990" w:hanging="990"/>
        <w:jc w:val="both"/>
        <w:rPr>
          <w:b/>
          <w:sz w:val="22"/>
          <w:szCs w:val="22"/>
        </w:rPr>
      </w:pPr>
      <w:r w:rsidRPr="00801BC6">
        <w:rPr>
          <w:b/>
          <w:sz w:val="22"/>
          <w:szCs w:val="22"/>
        </w:rPr>
        <w:t>Comparative figures</w:t>
      </w:r>
    </w:p>
    <w:p w14:paraId="79A4ACC2" w14:textId="002D7C0D" w:rsidR="00AD5C98" w:rsidRPr="00801BC6" w:rsidRDefault="00606383" w:rsidP="00C269DD">
      <w:pPr>
        <w:pStyle w:val="Header"/>
        <w:tabs>
          <w:tab w:val="decimal" w:pos="5760"/>
          <w:tab w:val="decimal" w:pos="7920"/>
        </w:tabs>
        <w:spacing w:line="360" w:lineRule="auto"/>
        <w:jc w:val="both"/>
        <w:rPr>
          <w:sz w:val="22"/>
          <w:szCs w:val="22"/>
        </w:rPr>
      </w:pPr>
      <w:r w:rsidRPr="00801BC6">
        <w:rPr>
          <w:sz w:val="22"/>
          <w:szCs w:val="22"/>
        </w:rPr>
        <w:t xml:space="preserve">Where necessary comparative figures for the previous financial year have been amended </w:t>
      </w:r>
      <w:r w:rsidR="00417895" w:rsidRPr="00801BC6">
        <w:rPr>
          <w:sz w:val="22"/>
          <w:szCs w:val="22"/>
        </w:rPr>
        <w:t xml:space="preserve">or reconfigured </w:t>
      </w:r>
      <w:r w:rsidRPr="00801BC6">
        <w:rPr>
          <w:sz w:val="22"/>
          <w:szCs w:val="22"/>
        </w:rPr>
        <w:t>to conform to the required changes in presentation</w:t>
      </w:r>
      <w:r w:rsidR="00AD5C98" w:rsidRPr="00801BC6">
        <w:rPr>
          <w:sz w:val="22"/>
          <w:szCs w:val="22"/>
        </w:rPr>
        <w:t>.</w:t>
      </w:r>
    </w:p>
    <w:p w14:paraId="2211D2FF" w14:textId="0F01ADEF" w:rsidR="00C27A6B" w:rsidRPr="00801BC6" w:rsidRDefault="00606383" w:rsidP="008D30E5">
      <w:pPr>
        <w:pStyle w:val="Header"/>
        <w:numPr>
          <w:ilvl w:val="0"/>
          <w:numId w:val="2"/>
        </w:numPr>
        <w:tabs>
          <w:tab w:val="clear" w:pos="4320"/>
          <w:tab w:val="clear" w:pos="8640"/>
          <w:tab w:val="left" w:pos="630"/>
        </w:tabs>
        <w:spacing w:line="360" w:lineRule="auto"/>
        <w:ind w:left="990" w:hanging="990"/>
        <w:jc w:val="both"/>
        <w:rPr>
          <w:b/>
          <w:sz w:val="22"/>
          <w:szCs w:val="22"/>
        </w:rPr>
      </w:pPr>
      <w:r w:rsidRPr="00801BC6">
        <w:rPr>
          <w:b/>
          <w:sz w:val="22"/>
          <w:szCs w:val="22"/>
        </w:rPr>
        <w:t>Subsequent events</w:t>
      </w:r>
    </w:p>
    <w:p w14:paraId="04809E62" w14:textId="585C9A5D" w:rsidR="0047716D" w:rsidRPr="00801BC6" w:rsidRDefault="00606383" w:rsidP="00C269DD">
      <w:pPr>
        <w:pStyle w:val="Header"/>
        <w:tabs>
          <w:tab w:val="decimal" w:pos="5760"/>
          <w:tab w:val="decimal" w:pos="7920"/>
        </w:tabs>
        <w:spacing w:line="360" w:lineRule="auto"/>
        <w:jc w:val="both"/>
        <w:rPr>
          <w:sz w:val="22"/>
          <w:szCs w:val="22"/>
        </w:rPr>
      </w:pPr>
      <w:r w:rsidRPr="00801BC6">
        <w:rPr>
          <w:sz w:val="22"/>
          <w:szCs w:val="22"/>
        </w:rPr>
        <w:t>There hav</w:t>
      </w:r>
      <w:r w:rsidR="00C27A6B" w:rsidRPr="00801BC6">
        <w:rPr>
          <w:sz w:val="22"/>
          <w:szCs w:val="22"/>
        </w:rPr>
        <w:t xml:space="preserve">e been no events subsequent to the </w:t>
      </w:r>
      <w:r w:rsidR="00643190" w:rsidRPr="00801BC6">
        <w:rPr>
          <w:sz w:val="22"/>
          <w:szCs w:val="22"/>
          <w:lang w:val="en-US"/>
        </w:rPr>
        <w:t>end of the period</w:t>
      </w:r>
      <w:r w:rsidRPr="00801BC6">
        <w:rPr>
          <w:sz w:val="22"/>
          <w:szCs w:val="22"/>
        </w:rPr>
        <w:t xml:space="preserve"> with a significant impact on the financial statements </w:t>
      </w:r>
      <w:r w:rsidR="00032891" w:rsidRPr="00801BC6">
        <w:rPr>
          <w:sz w:val="22"/>
          <w:szCs w:val="22"/>
        </w:rPr>
        <w:t xml:space="preserve">for the </w:t>
      </w:r>
      <w:r w:rsidR="00643190" w:rsidRPr="00801BC6">
        <w:rPr>
          <w:sz w:val="22"/>
          <w:szCs w:val="22"/>
          <w:lang w:val="en-US"/>
        </w:rPr>
        <w:t>period</w:t>
      </w:r>
      <w:r w:rsidR="00032891" w:rsidRPr="00801BC6">
        <w:rPr>
          <w:sz w:val="22"/>
          <w:szCs w:val="22"/>
        </w:rPr>
        <w:t xml:space="preserve"> ended </w:t>
      </w:r>
      <w:r w:rsidR="00643190" w:rsidRPr="00801BC6">
        <w:rPr>
          <w:sz w:val="22"/>
          <w:szCs w:val="22"/>
          <w:lang w:val="en-US"/>
        </w:rPr>
        <w:t>XX</w:t>
      </w:r>
      <w:r w:rsidR="00032891" w:rsidRPr="00801BC6">
        <w:rPr>
          <w:sz w:val="22"/>
          <w:szCs w:val="22"/>
        </w:rPr>
        <w:t xml:space="preserve">, </w:t>
      </w:r>
      <w:r w:rsidR="00E72BA0" w:rsidRPr="00801BC6">
        <w:rPr>
          <w:sz w:val="22"/>
          <w:szCs w:val="22"/>
        </w:rPr>
        <w:t>20</w:t>
      </w:r>
      <w:r w:rsidR="00426919" w:rsidRPr="00801BC6">
        <w:rPr>
          <w:sz w:val="22"/>
          <w:szCs w:val="22"/>
          <w:lang w:val="en-US"/>
        </w:rPr>
        <w:t>xx</w:t>
      </w:r>
      <w:r w:rsidRPr="00801BC6">
        <w:rPr>
          <w:sz w:val="22"/>
          <w:szCs w:val="22"/>
        </w:rPr>
        <w:t>.</w:t>
      </w:r>
    </w:p>
    <w:p w14:paraId="013BE49C" w14:textId="77777777" w:rsidR="00E061D2" w:rsidRPr="00801BC6" w:rsidRDefault="00E061D2" w:rsidP="00911A5A">
      <w:pPr>
        <w:pStyle w:val="Header"/>
        <w:tabs>
          <w:tab w:val="decimal" w:pos="5760"/>
          <w:tab w:val="decimal" w:pos="7920"/>
        </w:tabs>
        <w:spacing w:line="360" w:lineRule="auto"/>
        <w:ind w:left="567"/>
        <w:jc w:val="both"/>
        <w:rPr>
          <w:sz w:val="22"/>
          <w:szCs w:val="22"/>
        </w:rPr>
      </w:pPr>
    </w:p>
    <w:p w14:paraId="40081E43" w14:textId="2F2277BF" w:rsidR="00205865" w:rsidRPr="00801BC6" w:rsidRDefault="006221BE" w:rsidP="00353ED1">
      <w:pPr>
        <w:pStyle w:val="ListParagraph"/>
        <w:numPr>
          <w:ilvl w:val="0"/>
          <w:numId w:val="28"/>
        </w:numPr>
        <w:rPr>
          <w:rFonts w:eastAsia="Arial"/>
          <w:b/>
          <w:bCs/>
          <w:w w:val="109"/>
          <w:sz w:val="22"/>
          <w:szCs w:val="22"/>
        </w:rPr>
      </w:pPr>
      <w:r w:rsidRPr="00801BC6">
        <w:rPr>
          <w:rFonts w:eastAsia="Arial"/>
          <w:b/>
          <w:bCs/>
          <w:w w:val="109"/>
          <w:sz w:val="22"/>
          <w:szCs w:val="22"/>
        </w:rPr>
        <w:t xml:space="preserve">Significant Judgments and Sources of Estimation Uncertainty </w:t>
      </w:r>
    </w:p>
    <w:p w14:paraId="127DC563" w14:textId="77777777" w:rsidR="00205865" w:rsidRPr="00801BC6" w:rsidRDefault="00205865" w:rsidP="00A5131E">
      <w:pPr>
        <w:pStyle w:val="Header"/>
        <w:tabs>
          <w:tab w:val="clear" w:pos="4320"/>
          <w:tab w:val="clear" w:pos="8640"/>
          <w:tab w:val="decimal" w:pos="5760"/>
          <w:tab w:val="decimal" w:pos="7920"/>
        </w:tabs>
        <w:spacing w:line="360" w:lineRule="auto"/>
        <w:jc w:val="both"/>
        <w:rPr>
          <w:b/>
          <w:sz w:val="22"/>
          <w:szCs w:val="22"/>
        </w:rPr>
      </w:pPr>
    </w:p>
    <w:p w14:paraId="716C1198" w14:textId="67B5D7B2" w:rsidR="00205865" w:rsidRPr="008D30E5" w:rsidRDefault="00205865" w:rsidP="00997897">
      <w:pPr>
        <w:pStyle w:val="Header"/>
        <w:tabs>
          <w:tab w:val="clear" w:pos="4320"/>
          <w:tab w:val="clear" w:pos="8640"/>
          <w:tab w:val="decimal" w:pos="5760"/>
          <w:tab w:val="decimal" w:pos="7920"/>
        </w:tabs>
        <w:spacing w:line="360" w:lineRule="auto"/>
        <w:jc w:val="both"/>
        <w:rPr>
          <w:sz w:val="22"/>
          <w:szCs w:val="22"/>
        </w:rPr>
      </w:pPr>
      <w:r w:rsidRPr="00801BC6">
        <w:rPr>
          <w:sz w:val="22"/>
          <w:szCs w:val="22"/>
        </w:rPr>
        <w:t xml:space="preserve">The preparation of the </w:t>
      </w:r>
      <w:r w:rsidR="00CE6BD7" w:rsidRPr="00801BC6">
        <w:rPr>
          <w:sz w:val="22"/>
          <w:szCs w:val="22"/>
          <w:lang w:val="en-US"/>
        </w:rPr>
        <w:t xml:space="preserve">Company’s </w:t>
      </w:r>
      <w:r w:rsidRPr="00801BC6">
        <w:rPr>
          <w:sz w:val="22"/>
          <w:szCs w:val="22"/>
        </w:rPr>
        <w:t xml:space="preserve">financial statements in conformity with </w:t>
      </w:r>
      <w:r w:rsidR="00F14D0F" w:rsidRPr="00801BC6">
        <w:rPr>
          <w:sz w:val="22"/>
          <w:szCs w:val="22"/>
          <w:lang w:val="en-GB"/>
        </w:rPr>
        <w:t>IFRS</w:t>
      </w:r>
      <w:r w:rsidRPr="00801BC6">
        <w:rPr>
          <w:sz w:val="22"/>
          <w:szCs w:val="22"/>
        </w:rPr>
        <w:t xml:space="preserve"> requires management to make judgments, estimates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w:t>
      </w:r>
      <w:proofErr w:type="spellStart"/>
      <w:r w:rsidRPr="00801BC6">
        <w:rPr>
          <w:sz w:val="22"/>
          <w:szCs w:val="22"/>
        </w:rPr>
        <w:t>periods.</w:t>
      </w:r>
      <w:r w:rsidRPr="00801BC6">
        <w:rPr>
          <w:i/>
          <w:iCs/>
          <w:sz w:val="22"/>
          <w:szCs w:val="22"/>
        </w:rPr>
        <w:t>State</w:t>
      </w:r>
      <w:proofErr w:type="spellEnd"/>
      <w:r w:rsidRPr="00801BC6">
        <w:rPr>
          <w:i/>
          <w:iCs/>
          <w:sz w:val="22"/>
          <w:szCs w:val="22"/>
        </w:rPr>
        <w:t xml:space="preserve"> all judgements, estimates and assumptions made: e.g</w:t>
      </w:r>
      <w:r w:rsidR="00163BD1" w:rsidRPr="00801BC6">
        <w:rPr>
          <w:i/>
          <w:iCs/>
          <w:sz w:val="22"/>
          <w:szCs w:val="22"/>
          <w:lang w:val="en-US"/>
        </w:rPr>
        <w:t>.</w:t>
      </w:r>
    </w:p>
    <w:p w14:paraId="1E636D0F" w14:textId="2CBC153C" w:rsidR="00205865" w:rsidRPr="00801BC6" w:rsidRDefault="00205865" w:rsidP="008D30E5">
      <w:pPr>
        <w:pStyle w:val="Header"/>
        <w:numPr>
          <w:ilvl w:val="0"/>
          <w:numId w:val="2"/>
        </w:numPr>
        <w:tabs>
          <w:tab w:val="clear" w:pos="4320"/>
          <w:tab w:val="clear" w:pos="8640"/>
          <w:tab w:val="left" w:pos="630"/>
        </w:tabs>
        <w:spacing w:line="360" w:lineRule="auto"/>
        <w:ind w:left="990" w:hanging="990"/>
        <w:jc w:val="both"/>
        <w:rPr>
          <w:b/>
          <w:sz w:val="22"/>
          <w:szCs w:val="22"/>
        </w:rPr>
      </w:pPr>
      <w:r w:rsidRPr="00801BC6">
        <w:rPr>
          <w:b/>
          <w:sz w:val="22"/>
          <w:szCs w:val="22"/>
        </w:rPr>
        <w:t>Estimates and assumptions</w:t>
      </w:r>
    </w:p>
    <w:p w14:paraId="3EE88B33" w14:textId="3DE551A4" w:rsidR="00205865" w:rsidRPr="00801BC6" w:rsidRDefault="00205865" w:rsidP="00997897">
      <w:pPr>
        <w:pStyle w:val="Header"/>
        <w:tabs>
          <w:tab w:val="clear" w:pos="4320"/>
          <w:tab w:val="clear" w:pos="8640"/>
          <w:tab w:val="decimal" w:pos="5760"/>
          <w:tab w:val="decimal" w:pos="7920"/>
        </w:tabs>
        <w:spacing w:line="360" w:lineRule="auto"/>
        <w:jc w:val="both"/>
        <w:rPr>
          <w:sz w:val="22"/>
          <w:szCs w:val="22"/>
        </w:rPr>
      </w:pPr>
      <w:r w:rsidRPr="00801BC6">
        <w:rPr>
          <w:sz w:val="22"/>
          <w:szCs w:val="22"/>
        </w:rPr>
        <w:t xml:space="preserve">The key assumptions concerning the future and other key sources of estimation uncertainty at the reporting date, that have a significant risk of causing a material adjustment to the carrying amounts of assets and liabilities within the next financial year, are described below. The </w:t>
      </w:r>
      <w:r w:rsidR="00CE6BD7" w:rsidRPr="00801BC6">
        <w:rPr>
          <w:sz w:val="22"/>
          <w:szCs w:val="22"/>
          <w:lang w:val="en-US"/>
        </w:rPr>
        <w:t xml:space="preserve">Company </w:t>
      </w:r>
      <w:r w:rsidRPr="00801BC6">
        <w:rPr>
          <w:sz w:val="22"/>
          <w:szCs w:val="22"/>
        </w:rPr>
        <w:t>based its assumptions and estimates on parameters available when the financial statements were prepared. However, existing circumstances and assumptions about future developments may change due to market changes or circumstances arising beyond the control of the</w:t>
      </w:r>
      <w:r w:rsidR="00804679" w:rsidRPr="00801BC6">
        <w:rPr>
          <w:sz w:val="22"/>
          <w:szCs w:val="22"/>
          <w:lang w:val="en-US"/>
        </w:rPr>
        <w:t xml:space="preserve"> </w:t>
      </w:r>
      <w:r w:rsidR="0024726D" w:rsidRPr="00801BC6">
        <w:rPr>
          <w:sz w:val="22"/>
          <w:szCs w:val="22"/>
          <w:lang w:val="en-US"/>
        </w:rPr>
        <w:t>Company</w:t>
      </w:r>
      <w:r w:rsidRPr="00801BC6">
        <w:rPr>
          <w:sz w:val="22"/>
          <w:szCs w:val="22"/>
        </w:rPr>
        <w:t xml:space="preserve">. Such changes are reflected in the assumptions when they occur. </w:t>
      </w:r>
    </w:p>
    <w:p w14:paraId="7A30FEDD" w14:textId="77777777" w:rsidR="00583782" w:rsidRPr="00801BC6" w:rsidRDefault="00583782" w:rsidP="00A5131E">
      <w:pPr>
        <w:pStyle w:val="Header"/>
        <w:tabs>
          <w:tab w:val="clear" w:pos="4320"/>
          <w:tab w:val="clear" w:pos="8640"/>
          <w:tab w:val="left" w:pos="567"/>
        </w:tabs>
        <w:spacing w:line="360" w:lineRule="auto"/>
        <w:ind w:left="547"/>
        <w:jc w:val="both"/>
        <w:rPr>
          <w:sz w:val="22"/>
          <w:szCs w:val="22"/>
        </w:rPr>
      </w:pPr>
    </w:p>
    <w:p w14:paraId="6DFC27A4" w14:textId="7ECE4200" w:rsidR="0029736E" w:rsidRPr="00801BC6" w:rsidRDefault="00205865" w:rsidP="008D30E5">
      <w:pPr>
        <w:pStyle w:val="Header"/>
        <w:numPr>
          <w:ilvl w:val="0"/>
          <w:numId w:val="2"/>
        </w:numPr>
        <w:tabs>
          <w:tab w:val="clear" w:pos="4320"/>
          <w:tab w:val="clear" w:pos="8640"/>
          <w:tab w:val="left" w:pos="630"/>
        </w:tabs>
        <w:spacing w:line="360" w:lineRule="auto"/>
        <w:ind w:left="990" w:hanging="990"/>
        <w:jc w:val="both"/>
        <w:rPr>
          <w:b/>
          <w:sz w:val="22"/>
          <w:szCs w:val="22"/>
        </w:rPr>
      </w:pPr>
      <w:r w:rsidRPr="00801BC6">
        <w:rPr>
          <w:b/>
          <w:sz w:val="22"/>
          <w:szCs w:val="22"/>
        </w:rPr>
        <w:t>Useful lives and residual values</w:t>
      </w:r>
    </w:p>
    <w:p w14:paraId="2421A1C1" w14:textId="2B4898AB" w:rsidR="0029736E" w:rsidRPr="00801BC6" w:rsidRDefault="00205865" w:rsidP="00997897">
      <w:pPr>
        <w:pStyle w:val="Header"/>
        <w:tabs>
          <w:tab w:val="clear" w:pos="4320"/>
          <w:tab w:val="clear" w:pos="8640"/>
          <w:tab w:val="left" w:pos="567"/>
        </w:tabs>
        <w:spacing w:line="360" w:lineRule="auto"/>
        <w:jc w:val="both"/>
        <w:rPr>
          <w:sz w:val="22"/>
          <w:szCs w:val="22"/>
        </w:rPr>
      </w:pPr>
      <w:r w:rsidRPr="00801BC6">
        <w:rPr>
          <w:sz w:val="22"/>
          <w:szCs w:val="22"/>
        </w:rPr>
        <w:t>The useful lives and residual values of assets are assessed using the following indicators to inform potential future use and value from disposal:</w:t>
      </w:r>
    </w:p>
    <w:p w14:paraId="39472761" w14:textId="2179C896" w:rsidR="00205865" w:rsidRPr="00801BC6" w:rsidRDefault="00205865" w:rsidP="00091F45">
      <w:pPr>
        <w:numPr>
          <w:ilvl w:val="0"/>
          <w:numId w:val="11"/>
        </w:numPr>
        <w:tabs>
          <w:tab w:val="left" w:pos="900"/>
        </w:tabs>
        <w:spacing w:line="360" w:lineRule="auto"/>
        <w:ind w:left="900"/>
        <w:rPr>
          <w:sz w:val="22"/>
          <w:szCs w:val="22"/>
        </w:rPr>
      </w:pPr>
      <w:r w:rsidRPr="00801BC6">
        <w:rPr>
          <w:sz w:val="22"/>
          <w:szCs w:val="22"/>
        </w:rPr>
        <w:t xml:space="preserve">The condition of the asset based on the assessment of experts employed by the </w:t>
      </w:r>
      <w:r w:rsidR="0024726D" w:rsidRPr="00801BC6">
        <w:rPr>
          <w:sz w:val="22"/>
          <w:szCs w:val="22"/>
        </w:rPr>
        <w:t>Company</w:t>
      </w:r>
    </w:p>
    <w:p w14:paraId="79BE8BE7" w14:textId="77777777" w:rsidR="00205865" w:rsidRPr="00801BC6" w:rsidRDefault="00205865" w:rsidP="00091F45">
      <w:pPr>
        <w:numPr>
          <w:ilvl w:val="0"/>
          <w:numId w:val="11"/>
        </w:numPr>
        <w:tabs>
          <w:tab w:val="left" w:pos="900"/>
        </w:tabs>
        <w:spacing w:line="360" w:lineRule="auto"/>
        <w:ind w:left="900"/>
        <w:rPr>
          <w:sz w:val="22"/>
          <w:szCs w:val="22"/>
        </w:rPr>
      </w:pPr>
      <w:r w:rsidRPr="00801BC6">
        <w:rPr>
          <w:sz w:val="22"/>
          <w:szCs w:val="22"/>
        </w:rPr>
        <w:t>The nature of the asset, its susceptibility and adaptability to changes in technology and processes</w:t>
      </w:r>
    </w:p>
    <w:p w14:paraId="1E0A0AB1" w14:textId="77777777" w:rsidR="00205865" w:rsidRPr="00801BC6" w:rsidRDefault="00205865" w:rsidP="00091F45">
      <w:pPr>
        <w:numPr>
          <w:ilvl w:val="0"/>
          <w:numId w:val="11"/>
        </w:numPr>
        <w:tabs>
          <w:tab w:val="left" w:pos="900"/>
        </w:tabs>
        <w:spacing w:line="360" w:lineRule="auto"/>
        <w:ind w:left="900"/>
        <w:rPr>
          <w:sz w:val="22"/>
          <w:szCs w:val="22"/>
        </w:rPr>
      </w:pPr>
      <w:r w:rsidRPr="00801BC6">
        <w:rPr>
          <w:sz w:val="22"/>
          <w:szCs w:val="22"/>
        </w:rPr>
        <w:t>The nature of the processes in which the asset is deployed</w:t>
      </w:r>
    </w:p>
    <w:p w14:paraId="0A9E5D39" w14:textId="2AEAFD1A" w:rsidR="007C5EEE" w:rsidRPr="00801BC6" w:rsidRDefault="00205865" w:rsidP="00911A5A">
      <w:pPr>
        <w:numPr>
          <w:ilvl w:val="0"/>
          <w:numId w:val="11"/>
        </w:numPr>
        <w:tabs>
          <w:tab w:val="left" w:pos="900"/>
        </w:tabs>
        <w:spacing w:line="360" w:lineRule="auto"/>
        <w:ind w:left="900"/>
        <w:rPr>
          <w:sz w:val="22"/>
          <w:szCs w:val="22"/>
        </w:rPr>
      </w:pPr>
      <w:r w:rsidRPr="00801BC6">
        <w:rPr>
          <w:sz w:val="22"/>
          <w:szCs w:val="22"/>
        </w:rPr>
        <w:t>Availability</w:t>
      </w:r>
      <w:r w:rsidR="007C5EEE" w:rsidRPr="00801BC6">
        <w:rPr>
          <w:sz w:val="22"/>
          <w:szCs w:val="22"/>
        </w:rPr>
        <w:t xml:space="preserve"> of funding to replace the assets</w:t>
      </w:r>
    </w:p>
    <w:p w14:paraId="13FC91A9" w14:textId="6526D592" w:rsidR="00847901" w:rsidRDefault="00847901">
      <w:pPr>
        <w:autoSpaceDE/>
        <w:autoSpaceDN/>
        <w:rPr>
          <w:sz w:val="22"/>
          <w:szCs w:val="22"/>
        </w:rPr>
      </w:pPr>
      <w:r>
        <w:rPr>
          <w:sz w:val="22"/>
          <w:szCs w:val="22"/>
        </w:rPr>
        <w:br w:type="page"/>
      </w:r>
    </w:p>
    <w:p w14:paraId="1DDC386E" w14:textId="770C9113" w:rsidR="001E4EA7" w:rsidRPr="005E706F" w:rsidRDefault="007B49F7" w:rsidP="005E706F">
      <w:pPr>
        <w:autoSpaceDE/>
        <w:autoSpaceDN/>
        <w:rPr>
          <w:b/>
          <w:bCs/>
          <w:sz w:val="22"/>
          <w:szCs w:val="22"/>
        </w:rPr>
      </w:pPr>
      <w:r w:rsidRPr="00801BC6">
        <w:rPr>
          <w:b/>
          <w:bCs/>
          <w:sz w:val="22"/>
          <w:szCs w:val="22"/>
        </w:rPr>
        <w:lastRenderedPageBreak/>
        <w:t>Notes to the financial statements (continue</w:t>
      </w:r>
      <w:r>
        <w:rPr>
          <w:b/>
          <w:bCs/>
          <w:sz w:val="22"/>
          <w:szCs w:val="22"/>
        </w:rPr>
        <w:t>d</w:t>
      </w:r>
      <w:r w:rsidRPr="00801BC6">
        <w:rPr>
          <w:b/>
          <w:bCs/>
          <w:sz w:val="22"/>
          <w:szCs w:val="22"/>
        </w:rPr>
        <w:t>)</w:t>
      </w:r>
    </w:p>
    <w:p w14:paraId="786B0070" w14:textId="79F6FCA7" w:rsidR="007C5EEE" w:rsidRPr="00801BC6" w:rsidRDefault="007C5EEE" w:rsidP="00847901">
      <w:pPr>
        <w:pStyle w:val="Header"/>
        <w:numPr>
          <w:ilvl w:val="0"/>
          <w:numId w:val="2"/>
        </w:numPr>
        <w:tabs>
          <w:tab w:val="clear" w:pos="4320"/>
          <w:tab w:val="clear" w:pos="8640"/>
          <w:tab w:val="left" w:pos="630"/>
        </w:tabs>
        <w:spacing w:line="360" w:lineRule="auto"/>
        <w:ind w:left="990" w:hanging="990"/>
        <w:jc w:val="both"/>
        <w:rPr>
          <w:b/>
          <w:sz w:val="22"/>
          <w:szCs w:val="22"/>
        </w:rPr>
      </w:pPr>
      <w:r w:rsidRPr="00801BC6">
        <w:rPr>
          <w:b/>
          <w:sz w:val="22"/>
          <w:szCs w:val="22"/>
        </w:rPr>
        <w:t>Provisions</w:t>
      </w:r>
    </w:p>
    <w:p w14:paraId="3BFCB363" w14:textId="58DDD446" w:rsidR="007C5EEE" w:rsidRPr="00801BC6" w:rsidRDefault="007C5EEE" w:rsidP="00F27A9D">
      <w:pPr>
        <w:pStyle w:val="Header"/>
        <w:tabs>
          <w:tab w:val="clear" w:pos="4320"/>
          <w:tab w:val="clear" w:pos="8640"/>
          <w:tab w:val="left" w:pos="0"/>
          <w:tab w:val="decimal" w:pos="5760"/>
          <w:tab w:val="decimal" w:pos="7920"/>
        </w:tabs>
        <w:spacing w:line="360" w:lineRule="auto"/>
        <w:jc w:val="both"/>
        <w:rPr>
          <w:sz w:val="22"/>
          <w:szCs w:val="22"/>
        </w:rPr>
      </w:pPr>
      <w:r w:rsidRPr="00801BC6">
        <w:rPr>
          <w:sz w:val="22"/>
          <w:szCs w:val="22"/>
        </w:rPr>
        <w:t>Provisions were raised and management determined an estimate based on the information available. Additional disclosure of these estimates of provisions is included in Note xxx.</w:t>
      </w:r>
    </w:p>
    <w:p w14:paraId="687AA99D" w14:textId="77777777" w:rsidR="007C5EEE" w:rsidRPr="00801BC6" w:rsidRDefault="007C5EEE" w:rsidP="00F27A9D">
      <w:pPr>
        <w:pStyle w:val="Header"/>
        <w:tabs>
          <w:tab w:val="clear" w:pos="4320"/>
          <w:tab w:val="clear" w:pos="8640"/>
          <w:tab w:val="left" w:pos="0"/>
          <w:tab w:val="decimal" w:pos="5760"/>
          <w:tab w:val="decimal" w:pos="7920"/>
        </w:tabs>
        <w:spacing w:line="360" w:lineRule="auto"/>
        <w:jc w:val="both"/>
        <w:rPr>
          <w:sz w:val="22"/>
          <w:szCs w:val="22"/>
        </w:rPr>
      </w:pPr>
      <w:r w:rsidRPr="00801BC6">
        <w:rPr>
          <w:sz w:val="22"/>
          <w:szCs w:val="22"/>
        </w:rPr>
        <w:t>Provisions are measured at the management's best estimate of the expenditure required to settle the obligation at the reporting date, and are discounted to present value where the effect is material.</w:t>
      </w:r>
    </w:p>
    <w:p w14:paraId="44C9E545" w14:textId="40453A46" w:rsidR="007C5EEE" w:rsidRPr="00801BC6" w:rsidRDefault="007C5EEE" w:rsidP="00F27A9D">
      <w:pPr>
        <w:pStyle w:val="Header"/>
        <w:tabs>
          <w:tab w:val="clear" w:pos="4320"/>
          <w:tab w:val="clear" w:pos="8640"/>
          <w:tab w:val="left" w:pos="0"/>
          <w:tab w:val="decimal" w:pos="5760"/>
          <w:tab w:val="decimal" w:pos="7920"/>
        </w:tabs>
        <w:spacing w:line="360" w:lineRule="auto"/>
        <w:jc w:val="both"/>
        <w:rPr>
          <w:i/>
          <w:iCs/>
          <w:sz w:val="22"/>
          <w:szCs w:val="22"/>
        </w:rPr>
      </w:pPr>
      <w:r w:rsidRPr="00801BC6">
        <w:rPr>
          <w:i/>
          <w:iCs/>
          <w:sz w:val="22"/>
          <w:szCs w:val="22"/>
        </w:rPr>
        <w:t>(include provisions applicable for your organisation e.g</w:t>
      </w:r>
      <w:r w:rsidR="00093084" w:rsidRPr="00801BC6">
        <w:rPr>
          <w:i/>
          <w:iCs/>
          <w:sz w:val="22"/>
          <w:szCs w:val="22"/>
          <w:lang w:val="en-US"/>
        </w:rPr>
        <w:t xml:space="preserve">. </w:t>
      </w:r>
      <w:r w:rsidRPr="00801BC6">
        <w:rPr>
          <w:i/>
          <w:iCs/>
          <w:sz w:val="22"/>
          <w:szCs w:val="22"/>
        </w:rPr>
        <w:t xml:space="preserve"> provision for bad debts, provisions of obsolete stocks and how management estimates these provisions)</w:t>
      </w:r>
    </w:p>
    <w:p w14:paraId="5BCDCE88" w14:textId="77777777" w:rsidR="001468ED" w:rsidRPr="00801BC6" w:rsidRDefault="001468ED" w:rsidP="001468ED">
      <w:pPr>
        <w:autoSpaceDE/>
        <w:autoSpaceDN/>
        <w:rPr>
          <w:b/>
          <w:bCs/>
          <w:sz w:val="22"/>
          <w:szCs w:val="22"/>
        </w:rPr>
      </w:pPr>
    </w:p>
    <w:p w14:paraId="2103FC9B" w14:textId="71BDDD35" w:rsidR="00E061D2" w:rsidRPr="00801BC6" w:rsidRDefault="00E061D2">
      <w:pPr>
        <w:autoSpaceDE/>
        <w:autoSpaceDN/>
        <w:rPr>
          <w:b/>
          <w:bCs/>
          <w:sz w:val="22"/>
          <w:szCs w:val="22"/>
        </w:rPr>
      </w:pPr>
      <w:r w:rsidRPr="00801BC6">
        <w:rPr>
          <w:b/>
          <w:bCs/>
          <w:sz w:val="22"/>
          <w:szCs w:val="22"/>
        </w:rPr>
        <w:br w:type="page"/>
      </w:r>
    </w:p>
    <w:p w14:paraId="4C018C32" w14:textId="66F0C43E" w:rsidR="007B49F7" w:rsidRPr="00801BC6" w:rsidRDefault="002B2E43" w:rsidP="001468ED">
      <w:pPr>
        <w:autoSpaceDE/>
        <w:autoSpaceDN/>
        <w:rPr>
          <w:b/>
          <w:bCs/>
          <w:sz w:val="22"/>
          <w:szCs w:val="22"/>
        </w:rPr>
      </w:pPr>
      <w:r w:rsidRPr="00801BC6">
        <w:rPr>
          <w:b/>
          <w:bCs/>
          <w:sz w:val="22"/>
          <w:szCs w:val="22"/>
        </w:rPr>
        <w:lastRenderedPageBreak/>
        <w:t>Notes to the financial statements (continue</w:t>
      </w:r>
      <w:r w:rsidR="00847901">
        <w:rPr>
          <w:b/>
          <w:bCs/>
          <w:sz w:val="22"/>
          <w:szCs w:val="22"/>
        </w:rPr>
        <w:t>d</w:t>
      </w:r>
      <w:r w:rsidRPr="00801BC6">
        <w:rPr>
          <w:b/>
          <w:bCs/>
          <w:sz w:val="22"/>
          <w:szCs w:val="22"/>
        </w:rPr>
        <w:t>)</w:t>
      </w:r>
    </w:p>
    <w:p w14:paraId="14A3DBEA" w14:textId="2C5B823A" w:rsidR="00F62288" w:rsidRPr="005E706F" w:rsidRDefault="00127067" w:rsidP="005E706F">
      <w:pPr>
        <w:pStyle w:val="ListParagraph"/>
        <w:numPr>
          <w:ilvl w:val="0"/>
          <w:numId w:val="28"/>
        </w:numPr>
        <w:ind w:left="0"/>
        <w:rPr>
          <w:rFonts w:eastAsia="Arial"/>
          <w:b/>
          <w:bCs/>
          <w:w w:val="109"/>
          <w:sz w:val="22"/>
          <w:szCs w:val="22"/>
        </w:rPr>
      </w:pPr>
      <w:r w:rsidRPr="00801BC6">
        <w:rPr>
          <w:rFonts w:eastAsia="Arial"/>
          <w:b/>
          <w:bCs/>
          <w:w w:val="109"/>
          <w:sz w:val="22"/>
          <w:szCs w:val="22"/>
        </w:rPr>
        <w:t xml:space="preserve">Operating </w:t>
      </w:r>
      <w:r w:rsidR="00F27A9D" w:rsidRPr="00801BC6">
        <w:rPr>
          <w:rFonts w:eastAsia="Arial"/>
          <w:b/>
          <w:bCs/>
          <w:w w:val="109"/>
          <w:sz w:val="22"/>
          <w:szCs w:val="22"/>
        </w:rPr>
        <w:t>Revenue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3"/>
        <w:gridCol w:w="2199"/>
        <w:gridCol w:w="2199"/>
      </w:tblGrid>
      <w:tr w:rsidR="00701AE4" w:rsidRPr="00801BC6" w14:paraId="66E77886" w14:textId="77777777" w:rsidTr="00936AE9">
        <w:trPr>
          <w:trHeight w:val="340"/>
        </w:trPr>
        <w:tc>
          <w:tcPr>
            <w:tcW w:w="2752" w:type="pct"/>
            <w:shd w:val="clear" w:color="auto" w:fill="0070C0"/>
          </w:tcPr>
          <w:p w14:paraId="6D386F6E" w14:textId="77777777" w:rsidR="00701AE4" w:rsidRPr="00801BC6" w:rsidRDefault="00701AE4" w:rsidP="00911A5A">
            <w:pPr>
              <w:pStyle w:val="Header"/>
              <w:tabs>
                <w:tab w:val="clear" w:pos="4320"/>
                <w:tab w:val="clear" w:pos="8640"/>
              </w:tabs>
              <w:spacing w:line="276" w:lineRule="auto"/>
              <w:rPr>
                <w:sz w:val="22"/>
                <w:szCs w:val="22"/>
              </w:rPr>
            </w:pPr>
          </w:p>
        </w:tc>
        <w:tc>
          <w:tcPr>
            <w:tcW w:w="1124" w:type="pct"/>
            <w:shd w:val="clear" w:color="auto" w:fill="0070C0"/>
            <w:vAlign w:val="center"/>
          </w:tcPr>
          <w:p w14:paraId="0C33D6BE" w14:textId="77777777" w:rsidR="005B39C4" w:rsidRPr="00801BC6" w:rsidRDefault="005B39C4" w:rsidP="002B2E43">
            <w:pPr>
              <w:spacing w:line="276" w:lineRule="auto"/>
              <w:jc w:val="center"/>
              <w:rPr>
                <w:b/>
                <w:bCs/>
                <w:sz w:val="22"/>
                <w:szCs w:val="22"/>
              </w:rPr>
            </w:pPr>
            <w:r w:rsidRPr="00801BC6">
              <w:rPr>
                <w:b/>
                <w:bCs/>
                <w:sz w:val="22"/>
                <w:szCs w:val="22"/>
              </w:rPr>
              <w:t>Period ended Sep*/Dec*/</w:t>
            </w:r>
          </w:p>
          <w:p w14:paraId="2917BD7B" w14:textId="7446D8AD" w:rsidR="00701AE4" w:rsidRPr="00801BC6" w:rsidRDefault="005B39C4" w:rsidP="002B2E43">
            <w:pPr>
              <w:spacing w:line="276" w:lineRule="auto"/>
              <w:jc w:val="center"/>
              <w:rPr>
                <w:b/>
                <w:bCs/>
                <w:sz w:val="22"/>
                <w:szCs w:val="22"/>
              </w:rPr>
            </w:pPr>
            <w:r w:rsidRPr="00801BC6">
              <w:rPr>
                <w:b/>
                <w:bCs/>
                <w:sz w:val="22"/>
                <w:szCs w:val="22"/>
              </w:rPr>
              <w:t>Mar*/Jun* 20xx</w:t>
            </w:r>
          </w:p>
        </w:tc>
        <w:tc>
          <w:tcPr>
            <w:tcW w:w="1124" w:type="pct"/>
            <w:shd w:val="clear" w:color="auto" w:fill="0070C0"/>
            <w:vAlign w:val="center"/>
          </w:tcPr>
          <w:p w14:paraId="0ECCEE87" w14:textId="62ED14B1" w:rsidR="00701AE4" w:rsidRPr="0003376C" w:rsidRDefault="0003376C" w:rsidP="002B2E43">
            <w:pPr>
              <w:spacing w:line="276" w:lineRule="auto"/>
              <w:jc w:val="center"/>
              <w:rPr>
                <w:b/>
                <w:bCs/>
                <w:sz w:val="22"/>
                <w:szCs w:val="22"/>
              </w:rPr>
            </w:pPr>
            <w:r w:rsidRPr="0003376C">
              <w:rPr>
                <w:b/>
                <w:bCs/>
                <w:sz w:val="22"/>
                <w:szCs w:val="22"/>
              </w:rPr>
              <w:t>Comparative period prior year</w:t>
            </w:r>
          </w:p>
        </w:tc>
      </w:tr>
      <w:tr w:rsidR="00701AE4" w:rsidRPr="00801BC6" w14:paraId="718F81CD" w14:textId="77777777" w:rsidTr="00936AE9">
        <w:trPr>
          <w:trHeight w:val="340"/>
        </w:trPr>
        <w:tc>
          <w:tcPr>
            <w:tcW w:w="2752" w:type="pct"/>
            <w:shd w:val="clear" w:color="auto" w:fill="0070C0"/>
          </w:tcPr>
          <w:p w14:paraId="59079175" w14:textId="77777777" w:rsidR="00701AE4" w:rsidRPr="00801BC6" w:rsidRDefault="00701AE4" w:rsidP="00911A5A">
            <w:pPr>
              <w:pStyle w:val="Header"/>
              <w:tabs>
                <w:tab w:val="clear" w:pos="4320"/>
                <w:tab w:val="clear" w:pos="8640"/>
              </w:tabs>
              <w:spacing w:line="276" w:lineRule="auto"/>
              <w:rPr>
                <w:sz w:val="22"/>
                <w:szCs w:val="22"/>
              </w:rPr>
            </w:pPr>
          </w:p>
        </w:tc>
        <w:tc>
          <w:tcPr>
            <w:tcW w:w="1124" w:type="pct"/>
            <w:shd w:val="clear" w:color="auto" w:fill="0070C0"/>
            <w:vAlign w:val="center"/>
          </w:tcPr>
          <w:p w14:paraId="12641B1C" w14:textId="77777777" w:rsidR="00701AE4" w:rsidRPr="00801BC6" w:rsidRDefault="00701AE4" w:rsidP="002B2E43">
            <w:pPr>
              <w:spacing w:line="276" w:lineRule="auto"/>
              <w:jc w:val="center"/>
              <w:rPr>
                <w:b/>
                <w:sz w:val="22"/>
                <w:szCs w:val="22"/>
              </w:rPr>
            </w:pPr>
            <w:r w:rsidRPr="00801BC6">
              <w:rPr>
                <w:b/>
                <w:sz w:val="22"/>
                <w:szCs w:val="22"/>
              </w:rPr>
              <w:t>Kshs</w:t>
            </w:r>
          </w:p>
        </w:tc>
        <w:tc>
          <w:tcPr>
            <w:tcW w:w="1124" w:type="pct"/>
            <w:shd w:val="clear" w:color="auto" w:fill="0070C0"/>
            <w:vAlign w:val="center"/>
          </w:tcPr>
          <w:p w14:paraId="2570C057" w14:textId="77777777" w:rsidR="00701AE4" w:rsidRPr="00801BC6" w:rsidRDefault="00701AE4" w:rsidP="002B2E43">
            <w:pPr>
              <w:spacing w:line="276" w:lineRule="auto"/>
              <w:jc w:val="center"/>
              <w:rPr>
                <w:sz w:val="22"/>
                <w:szCs w:val="22"/>
              </w:rPr>
            </w:pPr>
            <w:r w:rsidRPr="00801BC6">
              <w:rPr>
                <w:b/>
                <w:sz w:val="22"/>
                <w:szCs w:val="22"/>
              </w:rPr>
              <w:t>Kshs</w:t>
            </w:r>
          </w:p>
        </w:tc>
      </w:tr>
      <w:tr w:rsidR="00701AE4" w:rsidRPr="00801BC6" w14:paraId="46C849FB" w14:textId="77777777" w:rsidTr="00936AE9">
        <w:trPr>
          <w:trHeight w:val="340"/>
        </w:trPr>
        <w:tc>
          <w:tcPr>
            <w:tcW w:w="2752" w:type="pct"/>
            <w:shd w:val="clear" w:color="auto" w:fill="auto"/>
          </w:tcPr>
          <w:p w14:paraId="29737828" w14:textId="067C346B" w:rsidR="00701AE4" w:rsidRPr="00801BC6" w:rsidRDefault="00C63987" w:rsidP="00911A5A">
            <w:pPr>
              <w:pStyle w:val="Header"/>
              <w:tabs>
                <w:tab w:val="clear" w:pos="4320"/>
                <w:tab w:val="clear" w:pos="8640"/>
              </w:tabs>
              <w:spacing w:line="276" w:lineRule="auto"/>
              <w:rPr>
                <w:sz w:val="22"/>
                <w:szCs w:val="22"/>
                <w:lang w:val="en-US"/>
              </w:rPr>
            </w:pPr>
            <w:r w:rsidRPr="00801BC6">
              <w:rPr>
                <w:sz w:val="22"/>
                <w:szCs w:val="22"/>
                <w:lang w:val="en-US"/>
              </w:rPr>
              <w:t xml:space="preserve">Water </w:t>
            </w:r>
            <w:r w:rsidR="001D0CEB" w:rsidRPr="00801BC6">
              <w:rPr>
                <w:sz w:val="22"/>
                <w:szCs w:val="22"/>
                <w:lang w:val="en-US"/>
              </w:rPr>
              <w:t>sales</w:t>
            </w:r>
          </w:p>
        </w:tc>
        <w:tc>
          <w:tcPr>
            <w:tcW w:w="1124" w:type="pct"/>
            <w:shd w:val="clear" w:color="auto" w:fill="auto"/>
            <w:vAlign w:val="center"/>
          </w:tcPr>
          <w:p w14:paraId="4DD5528C" w14:textId="695F4FC3" w:rsidR="00701AE4" w:rsidRPr="00801BC6" w:rsidRDefault="00D12D5E" w:rsidP="002B2E43">
            <w:pPr>
              <w:pStyle w:val="Header"/>
              <w:tabs>
                <w:tab w:val="clear" w:pos="4320"/>
                <w:tab w:val="clear" w:pos="8640"/>
              </w:tabs>
              <w:spacing w:line="276" w:lineRule="auto"/>
              <w:jc w:val="center"/>
              <w:rPr>
                <w:sz w:val="22"/>
                <w:szCs w:val="22"/>
              </w:rPr>
            </w:pPr>
            <w:r w:rsidRPr="00801BC6">
              <w:rPr>
                <w:sz w:val="22"/>
                <w:szCs w:val="22"/>
              </w:rPr>
              <w:t>xxx</w:t>
            </w:r>
          </w:p>
        </w:tc>
        <w:tc>
          <w:tcPr>
            <w:tcW w:w="1124" w:type="pct"/>
            <w:shd w:val="clear" w:color="auto" w:fill="auto"/>
            <w:vAlign w:val="center"/>
          </w:tcPr>
          <w:p w14:paraId="0BCCB1A9" w14:textId="44B339D2" w:rsidR="00701AE4" w:rsidRPr="00801BC6" w:rsidRDefault="00D12D5E" w:rsidP="002B2E43">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701AE4" w:rsidRPr="00801BC6" w14:paraId="6C10740C" w14:textId="77777777" w:rsidTr="00936AE9">
        <w:trPr>
          <w:trHeight w:val="340"/>
        </w:trPr>
        <w:tc>
          <w:tcPr>
            <w:tcW w:w="2752" w:type="pct"/>
            <w:shd w:val="clear" w:color="auto" w:fill="auto"/>
          </w:tcPr>
          <w:p w14:paraId="0CCAF4C2" w14:textId="14F7EE43" w:rsidR="00701AE4" w:rsidRPr="00801BC6" w:rsidRDefault="00C63987" w:rsidP="00911A5A">
            <w:pPr>
              <w:pStyle w:val="Header"/>
              <w:tabs>
                <w:tab w:val="clear" w:pos="4320"/>
                <w:tab w:val="clear" w:pos="8640"/>
              </w:tabs>
              <w:spacing w:line="276" w:lineRule="auto"/>
              <w:rPr>
                <w:sz w:val="22"/>
                <w:szCs w:val="22"/>
                <w:lang w:val="en-US"/>
              </w:rPr>
            </w:pPr>
            <w:r w:rsidRPr="00801BC6">
              <w:rPr>
                <w:sz w:val="22"/>
                <w:szCs w:val="22"/>
                <w:lang w:val="en-US"/>
              </w:rPr>
              <w:t xml:space="preserve">Sewerage </w:t>
            </w:r>
            <w:r w:rsidR="00D57F43" w:rsidRPr="00801BC6">
              <w:rPr>
                <w:sz w:val="22"/>
                <w:szCs w:val="22"/>
                <w:lang w:val="en-US"/>
              </w:rPr>
              <w:t>Services</w:t>
            </w:r>
          </w:p>
        </w:tc>
        <w:tc>
          <w:tcPr>
            <w:tcW w:w="1124" w:type="pct"/>
            <w:shd w:val="clear" w:color="auto" w:fill="auto"/>
            <w:vAlign w:val="center"/>
          </w:tcPr>
          <w:p w14:paraId="611C7065" w14:textId="554A03FF" w:rsidR="00701AE4" w:rsidRPr="00801BC6" w:rsidRDefault="00D12D5E" w:rsidP="002B2E43">
            <w:pPr>
              <w:pStyle w:val="Header"/>
              <w:tabs>
                <w:tab w:val="clear" w:pos="4320"/>
                <w:tab w:val="clear" w:pos="8640"/>
              </w:tabs>
              <w:spacing w:line="276" w:lineRule="auto"/>
              <w:jc w:val="center"/>
              <w:rPr>
                <w:sz w:val="22"/>
                <w:szCs w:val="22"/>
              </w:rPr>
            </w:pPr>
            <w:r w:rsidRPr="00801BC6">
              <w:rPr>
                <w:sz w:val="22"/>
                <w:szCs w:val="22"/>
              </w:rPr>
              <w:t>xxx</w:t>
            </w:r>
          </w:p>
        </w:tc>
        <w:tc>
          <w:tcPr>
            <w:tcW w:w="1124" w:type="pct"/>
            <w:shd w:val="clear" w:color="auto" w:fill="auto"/>
            <w:vAlign w:val="center"/>
          </w:tcPr>
          <w:p w14:paraId="1B10BC31" w14:textId="6D7875C9" w:rsidR="00701AE4" w:rsidRPr="00801BC6" w:rsidRDefault="00D12D5E" w:rsidP="002B2E43">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C63987" w:rsidRPr="00801BC6" w14:paraId="5C5D1B6F" w14:textId="77777777" w:rsidTr="00936AE9">
        <w:trPr>
          <w:trHeight w:val="340"/>
        </w:trPr>
        <w:tc>
          <w:tcPr>
            <w:tcW w:w="2752" w:type="pct"/>
            <w:shd w:val="clear" w:color="auto" w:fill="auto"/>
          </w:tcPr>
          <w:p w14:paraId="7A7E1162" w14:textId="312FC83F" w:rsidR="00C63987" w:rsidRPr="00801BC6" w:rsidDel="00C63987" w:rsidRDefault="001D0CEB" w:rsidP="00911A5A">
            <w:pPr>
              <w:pStyle w:val="Header"/>
              <w:tabs>
                <w:tab w:val="clear" w:pos="4320"/>
                <w:tab w:val="clear" w:pos="8640"/>
              </w:tabs>
              <w:spacing w:line="276" w:lineRule="auto"/>
              <w:rPr>
                <w:sz w:val="22"/>
                <w:szCs w:val="22"/>
                <w:lang w:val="en-US"/>
              </w:rPr>
            </w:pPr>
            <w:r w:rsidRPr="00801BC6">
              <w:rPr>
                <w:sz w:val="22"/>
                <w:szCs w:val="22"/>
                <w:lang w:val="en-US"/>
              </w:rPr>
              <w:t>B</w:t>
            </w:r>
            <w:r w:rsidR="00D57F43" w:rsidRPr="00801BC6">
              <w:rPr>
                <w:sz w:val="22"/>
                <w:szCs w:val="22"/>
                <w:lang w:val="en-US"/>
              </w:rPr>
              <w:t xml:space="preserve">illing </w:t>
            </w:r>
            <w:r w:rsidRPr="00801BC6">
              <w:rPr>
                <w:sz w:val="22"/>
                <w:szCs w:val="22"/>
                <w:lang w:val="en-US"/>
              </w:rPr>
              <w:t>for other services*</w:t>
            </w:r>
          </w:p>
        </w:tc>
        <w:tc>
          <w:tcPr>
            <w:tcW w:w="1124" w:type="pct"/>
            <w:shd w:val="clear" w:color="auto" w:fill="auto"/>
            <w:vAlign w:val="center"/>
          </w:tcPr>
          <w:p w14:paraId="516DCBCB" w14:textId="0C09AB25" w:rsidR="00C63987" w:rsidRPr="00801BC6" w:rsidRDefault="00D12D5E" w:rsidP="002B2E43">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1124" w:type="pct"/>
            <w:shd w:val="clear" w:color="auto" w:fill="auto"/>
            <w:vAlign w:val="center"/>
          </w:tcPr>
          <w:p w14:paraId="7C3019DD" w14:textId="54AC5195" w:rsidR="00C63987" w:rsidRPr="00801BC6" w:rsidRDefault="00D12D5E" w:rsidP="002B2E43">
            <w:pPr>
              <w:pStyle w:val="Header"/>
              <w:tabs>
                <w:tab w:val="clear" w:pos="4320"/>
                <w:tab w:val="clear" w:pos="8640"/>
                <w:tab w:val="decimal" w:pos="288"/>
              </w:tabs>
              <w:spacing w:line="276" w:lineRule="auto"/>
              <w:jc w:val="center"/>
              <w:rPr>
                <w:sz w:val="22"/>
                <w:szCs w:val="22"/>
                <w:lang w:val="en-US"/>
              </w:rPr>
            </w:pPr>
            <w:r w:rsidRPr="00801BC6">
              <w:rPr>
                <w:sz w:val="22"/>
                <w:szCs w:val="22"/>
                <w:lang w:val="en-US"/>
              </w:rPr>
              <w:t>xxx</w:t>
            </w:r>
          </w:p>
        </w:tc>
      </w:tr>
      <w:tr w:rsidR="00701AE4" w:rsidRPr="00801BC6" w14:paraId="6EF90223" w14:textId="77777777" w:rsidTr="00936AE9">
        <w:trPr>
          <w:trHeight w:val="340"/>
        </w:trPr>
        <w:tc>
          <w:tcPr>
            <w:tcW w:w="2752" w:type="pct"/>
            <w:shd w:val="clear" w:color="auto" w:fill="auto"/>
          </w:tcPr>
          <w:p w14:paraId="4E40DECE" w14:textId="77777777" w:rsidR="00701AE4" w:rsidRPr="00801BC6" w:rsidRDefault="00701AE4" w:rsidP="00911A5A">
            <w:pPr>
              <w:pStyle w:val="Header"/>
              <w:tabs>
                <w:tab w:val="clear" w:pos="4320"/>
                <w:tab w:val="clear" w:pos="8640"/>
              </w:tabs>
              <w:spacing w:line="276" w:lineRule="auto"/>
              <w:rPr>
                <w:b/>
                <w:sz w:val="22"/>
                <w:szCs w:val="22"/>
                <w:lang w:val="en-GB"/>
              </w:rPr>
            </w:pPr>
            <w:r w:rsidRPr="00801BC6">
              <w:rPr>
                <w:b/>
                <w:sz w:val="22"/>
                <w:szCs w:val="22"/>
                <w:lang w:val="en-GB"/>
              </w:rPr>
              <w:t>Total</w:t>
            </w:r>
          </w:p>
        </w:tc>
        <w:tc>
          <w:tcPr>
            <w:tcW w:w="1124" w:type="pct"/>
            <w:shd w:val="clear" w:color="auto" w:fill="auto"/>
            <w:vAlign w:val="center"/>
          </w:tcPr>
          <w:p w14:paraId="29B054C9" w14:textId="51E54C15" w:rsidR="00701AE4" w:rsidRPr="00801BC6" w:rsidRDefault="00D12D5E" w:rsidP="002B2E43">
            <w:pPr>
              <w:pStyle w:val="Header"/>
              <w:tabs>
                <w:tab w:val="clear" w:pos="4320"/>
                <w:tab w:val="clear" w:pos="8640"/>
              </w:tabs>
              <w:spacing w:line="276" w:lineRule="auto"/>
              <w:jc w:val="center"/>
              <w:rPr>
                <w:b/>
                <w:sz w:val="22"/>
                <w:szCs w:val="22"/>
              </w:rPr>
            </w:pPr>
            <w:r w:rsidRPr="00801BC6">
              <w:rPr>
                <w:b/>
                <w:sz w:val="22"/>
                <w:szCs w:val="22"/>
              </w:rPr>
              <w:t>xxx</w:t>
            </w:r>
          </w:p>
        </w:tc>
        <w:tc>
          <w:tcPr>
            <w:tcW w:w="1124" w:type="pct"/>
            <w:shd w:val="clear" w:color="auto" w:fill="auto"/>
            <w:vAlign w:val="center"/>
          </w:tcPr>
          <w:p w14:paraId="6CB17597" w14:textId="1D56F4F4" w:rsidR="00701AE4" w:rsidRPr="00801BC6" w:rsidRDefault="00D12D5E" w:rsidP="002B2E43">
            <w:pPr>
              <w:pStyle w:val="Header"/>
              <w:tabs>
                <w:tab w:val="clear" w:pos="4320"/>
                <w:tab w:val="clear" w:pos="8640"/>
                <w:tab w:val="decimal" w:pos="288"/>
              </w:tabs>
              <w:spacing w:line="276" w:lineRule="auto"/>
              <w:jc w:val="center"/>
              <w:rPr>
                <w:b/>
                <w:sz w:val="22"/>
                <w:szCs w:val="22"/>
              </w:rPr>
            </w:pPr>
            <w:r w:rsidRPr="00801BC6">
              <w:rPr>
                <w:b/>
                <w:sz w:val="22"/>
                <w:szCs w:val="22"/>
              </w:rPr>
              <w:t>xxx</w:t>
            </w:r>
          </w:p>
        </w:tc>
      </w:tr>
    </w:tbl>
    <w:p w14:paraId="48C74338" w14:textId="0594D116" w:rsidR="001D0CEB" w:rsidRPr="00801BC6" w:rsidRDefault="001D0CEB" w:rsidP="00360418">
      <w:pPr>
        <w:pStyle w:val="Header"/>
        <w:tabs>
          <w:tab w:val="clear" w:pos="4320"/>
          <w:tab w:val="clear" w:pos="8640"/>
          <w:tab w:val="decimal" w:pos="5760"/>
          <w:tab w:val="decimal" w:pos="7200"/>
          <w:tab w:val="decimal" w:pos="9000"/>
        </w:tabs>
        <w:spacing w:line="360" w:lineRule="auto"/>
        <w:rPr>
          <w:i/>
          <w:sz w:val="22"/>
          <w:szCs w:val="22"/>
          <w:lang w:val="en-US"/>
        </w:rPr>
      </w:pPr>
      <w:r w:rsidRPr="00801BC6">
        <w:rPr>
          <w:i/>
          <w:sz w:val="22"/>
          <w:szCs w:val="22"/>
          <w:lang w:val="en-US"/>
        </w:rPr>
        <w:t xml:space="preserve">Billing for other services refers to income generated from services such as reconnection fees, sales of sludge, water analysis samples etc. </w:t>
      </w:r>
    </w:p>
    <w:p w14:paraId="2808C7A5" w14:textId="4539E3BF" w:rsidR="00701AE4" w:rsidRPr="005E706F" w:rsidRDefault="00F27A9D" w:rsidP="005E706F">
      <w:pPr>
        <w:pStyle w:val="ListParagraph"/>
        <w:numPr>
          <w:ilvl w:val="0"/>
          <w:numId w:val="28"/>
        </w:numPr>
        <w:tabs>
          <w:tab w:val="left" w:pos="709"/>
        </w:tabs>
        <w:ind w:left="142"/>
        <w:rPr>
          <w:rFonts w:eastAsia="Arial"/>
          <w:b/>
          <w:bCs/>
          <w:w w:val="109"/>
          <w:sz w:val="22"/>
          <w:szCs w:val="22"/>
        </w:rPr>
      </w:pPr>
      <w:r w:rsidRPr="00801BC6">
        <w:rPr>
          <w:rFonts w:eastAsia="Arial"/>
          <w:b/>
          <w:bCs/>
          <w:w w:val="109"/>
          <w:sz w:val="22"/>
          <w:szCs w:val="22"/>
        </w:rPr>
        <w:t>Grants</w:t>
      </w:r>
      <w:r w:rsidR="00DA177D" w:rsidRPr="00801BC6">
        <w:rPr>
          <w:rFonts w:eastAsia="Arial"/>
          <w:b/>
          <w:bCs/>
          <w:w w:val="109"/>
          <w:sz w:val="22"/>
          <w:szCs w:val="22"/>
        </w:rPr>
        <w:t xml:space="preserve"> Income</w:t>
      </w:r>
      <w:r w:rsidRPr="00801BC6">
        <w:rPr>
          <w:rFonts w:eastAsia="Arial"/>
          <w:b/>
          <w:bCs/>
          <w:w w:val="109"/>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1"/>
        <w:gridCol w:w="2199"/>
        <w:gridCol w:w="2201"/>
      </w:tblGrid>
      <w:tr w:rsidR="009E0272" w:rsidRPr="00801BC6" w14:paraId="5D2ECCC4" w14:textId="77777777" w:rsidTr="00865BC5">
        <w:trPr>
          <w:trHeight w:val="340"/>
        </w:trPr>
        <w:tc>
          <w:tcPr>
            <w:tcW w:w="2751" w:type="pct"/>
            <w:shd w:val="clear" w:color="auto" w:fill="0070C0"/>
          </w:tcPr>
          <w:p w14:paraId="73DFBE09" w14:textId="77777777" w:rsidR="009E0272" w:rsidRPr="00801BC6" w:rsidRDefault="009E0272" w:rsidP="009E0272">
            <w:pPr>
              <w:pStyle w:val="Header"/>
              <w:tabs>
                <w:tab w:val="clear" w:pos="4320"/>
                <w:tab w:val="clear" w:pos="8640"/>
              </w:tabs>
              <w:spacing w:line="276" w:lineRule="auto"/>
              <w:rPr>
                <w:sz w:val="22"/>
                <w:szCs w:val="22"/>
              </w:rPr>
            </w:pPr>
          </w:p>
        </w:tc>
        <w:tc>
          <w:tcPr>
            <w:tcW w:w="1124" w:type="pct"/>
            <w:shd w:val="clear" w:color="auto" w:fill="0070C0"/>
            <w:vAlign w:val="center"/>
          </w:tcPr>
          <w:p w14:paraId="5B661E1C" w14:textId="779DEC04" w:rsidR="002B2E43" w:rsidRPr="00801BC6" w:rsidRDefault="007651D6" w:rsidP="002B2E43">
            <w:pPr>
              <w:spacing w:line="276" w:lineRule="auto"/>
              <w:jc w:val="center"/>
              <w:rPr>
                <w:b/>
                <w:bCs/>
                <w:sz w:val="22"/>
                <w:szCs w:val="22"/>
              </w:rPr>
            </w:pPr>
            <w:r w:rsidRPr="00801BC6">
              <w:rPr>
                <w:b/>
                <w:bCs/>
                <w:sz w:val="22"/>
                <w:szCs w:val="22"/>
              </w:rPr>
              <w:t>Period ended</w:t>
            </w:r>
          </w:p>
          <w:p w14:paraId="5A179B59" w14:textId="00C3321C" w:rsidR="007651D6" w:rsidRPr="00801BC6" w:rsidRDefault="007651D6" w:rsidP="002B2E43">
            <w:pPr>
              <w:spacing w:line="276" w:lineRule="auto"/>
              <w:jc w:val="center"/>
              <w:rPr>
                <w:b/>
                <w:bCs/>
                <w:sz w:val="22"/>
                <w:szCs w:val="22"/>
              </w:rPr>
            </w:pPr>
            <w:r w:rsidRPr="00801BC6">
              <w:rPr>
                <w:b/>
                <w:bCs/>
                <w:sz w:val="22"/>
                <w:szCs w:val="22"/>
              </w:rPr>
              <w:t>Sep*/Dec*/</w:t>
            </w:r>
          </w:p>
          <w:p w14:paraId="698A48D7" w14:textId="56AF8983" w:rsidR="009E0272" w:rsidRPr="00801BC6" w:rsidRDefault="007651D6" w:rsidP="002B2E43">
            <w:pPr>
              <w:spacing w:line="276" w:lineRule="auto"/>
              <w:jc w:val="center"/>
              <w:rPr>
                <w:b/>
                <w:sz w:val="22"/>
                <w:szCs w:val="22"/>
              </w:rPr>
            </w:pPr>
            <w:r w:rsidRPr="00801BC6">
              <w:rPr>
                <w:b/>
                <w:bCs/>
                <w:sz w:val="22"/>
                <w:szCs w:val="22"/>
              </w:rPr>
              <w:t>March*/June* 20xx</w:t>
            </w:r>
          </w:p>
        </w:tc>
        <w:tc>
          <w:tcPr>
            <w:tcW w:w="1125" w:type="pct"/>
            <w:shd w:val="clear" w:color="auto" w:fill="0070C0"/>
            <w:vAlign w:val="center"/>
          </w:tcPr>
          <w:p w14:paraId="79195DC2" w14:textId="2BCBD1DB" w:rsidR="009E0272" w:rsidRPr="00801BC6" w:rsidRDefault="0003376C" w:rsidP="002B2E43">
            <w:pPr>
              <w:spacing w:line="276" w:lineRule="auto"/>
              <w:jc w:val="center"/>
              <w:rPr>
                <w:sz w:val="22"/>
                <w:szCs w:val="22"/>
              </w:rPr>
            </w:pPr>
            <w:r w:rsidRPr="0003376C">
              <w:rPr>
                <w:b/>
                <w:bCs/>
                <w:sz w:val="22"/>
                <w:szCs w:val="22"/>
              </w:rPr>
              <w:t>Comparative period prior year</w:t>
            </w:r>
            <w:r w:rsidRPr="00801BC6">
              <w:rPr>
                <w:sz w:val="22"/>
                <w:szCs w:val="22"/>
              </w:rPr>
              <w:t xml:space="preserve"> </w:t>
            </w:r>
          </w:p>
        </w:tc>
      </w:tr>
      <w:tr w:rsidR="00701AE4" w:rsidRPr="00801BC6" w14:paraId="03B13F54" w14:textId="77777777" w:rsidTr="00865BC5">
        <w:trPr>
          <w:trHeight w:val="340"/>
        </w:trPr>
        <w:tc>
          <w:tcPr>
            <w:tcW w:w="2751" w:type="pct"/>
            <w:shd w:val="clear" w:color="auto" w:fill="0070C0"/>
          </w:tcPr>
          <w:p w14:paraId="67726D9E" w14:textId="77777777" w:rsidR="00701AE4" w:rsidRPr="00801BC6" w:rsidRDefault="00701AE4" w:rsidP="00911A5A">
            <w:pPr>
              <w:pStyle w:val="Header"/>
              <w:tabs>
                <w:tab w:val="clear" w:pos="4320"/>
                <w:tab w:val="clear" w:pos="8640"/>
              </w:tabs>
              <w:spacing w:line="276" w:lineRule="auto"/>
              <w:rPr>
                <w:sz w:val="22"/>
                <w:szCs w:val="22"/>
              </w:rPr>
            </w:pPr>
          </w:p>
        </w:tc>
        <w:tc>
          <w:tcPr>
            <w:tcW w:w="1124" w:type="pct"/>
            <w:shd w:val="clear" w:color="auto" w:fill="0070C0"/>
            <w:vAlign w:val="center"/>
          </w:tcPr>
          <w:p w14:paraId="2BE42E40" w14:textId="77777777" w:rsidR="00701AE4" w:rsidRPr="00801BC6" w:rsidRDefault="00701AE4" w:rsidP="002B2E43">
            <w:pPr>
              <w:spacing w:line="276" w:lineRule="auto"/>
              <w:jc w:val="center"/>
              <w:rPr>
                <w:b/>
                <w:sz w:val="22"/>
                <w:szCs w:val="22"/>
              </w:rPr>
            </w:pPr>
            <w:r w:rsidRPr="00801BC6">
              <w:rPr>
                <w:b/>
                <w:sz w:val="22"/>
                <w:szCs w:val="22"/>
              </w:rPr>
              <w:t>Kshs</w:t>
            </w:r>
          </w:p>
        </w:tc>
        <w:tc>
          <w:tcPr>
            <w:tcW w:w="1125" w:type="pct"/>
            <w:shd w:val="clear" w:color="auto" w:fill="0070C0"/>
            <w:vAlign w:val="center"/>
          </w:tcPr>
          <w:p w14:paraId="6BCF1DA5" w14:textId="77777777" w:rsidR="00701AE4" w:rsidRPr="00801BC6" w:rsidRDefault="00701AE4" w:rsidP="002B2E43">
            <w:pPr>
              <w:spacing w:line="276" w:lineRule="auto"/>
              <w:jc w:val="center"/>
              <w:rPr>
                <w:sz w:val="22"/>
                <w:szCs w:val="22"/>
              </w:rPr>
            </w:pPr>
            <w:r w:rsidRPr="00801BC6">
              <w:rPr>
                <w:b/>
                <w:sz w:val="22"/>
                <w:szCs w:val="22"/>
              </w:rPr>
              <w:t>Kshs</w:t>
            </w:r>
          </w:p>
        </w:tc>
      </w:tr>
      <w:tr w:rsidR="00701AE4" w:rsidRPr="00801BC6" w14:paraId="13251B2A" w14:textId="77777777" w:rsidTr="00865BC5">
        <w:trPr>
          <w:trHeight w:val="340"/>
        </w:trPr>
        <w:tc>
          <w:tcPr>
            <w:tcW w:w="2751" w:type="pct"/>
            <w:shd w:val="clear" w:color="auto" w:fill="auto"/>
          </w:tcPr>
          <w:p w14:paraId="41D71AB6" w14:textId="56CD38B1" w:rsidR="00701AE4" w:rsidRPr="00801BC6" w:rsidRDefault="007A3CC6" w:rsidP="00911A5A">
            <w:pPr>
              <w:pStyle w:val="Header"/>
              <w:tabs>
                <w:tab w:val="clear" w:pos="4320"/>
                <w:tab w:val="clear" w:pos="8640"/>
              </w:tabs>
              <w:spacing w:line="276" w:lineRule="auto"/>
              <w:rPr>
                <w:sz w:val="22"/>
                <w:szCs w:val="22"/>
              </w:rPr>
            </w:pPr>
            <w:r w:rsidRPr="00801BC6">
              <w:rPr>
                <w:sz w:val="22"/>
                <w:szCs w:val="22"/>
                <w:lang w:val="en-US"/>
              </w:rPr>
              <w:t>Operational</w:t>
            </w:r>
            <w:r w:rsidR="00701AE4" w:rsidRPr="00801BC6">
              <w:rPr>
                <w:sz w:val="22"/>
                <w:szCs w:val="22"/>
              </w:rPr>
              <w:t xml:space="preserve"> grants </w:t>
            </w:r>
            <w:r w:rsidR="007B450A" w:rsidRPr="00801BC6">
              <w:rPr>
                <w:sz w:val="22"/>
                <w:szCs w:val="22"/>
                <w:lang w:val="en-US"/>
              </w:rPr>
              <w:t>from Government entities</w:t>
            </w:r>
          </w:p>
        </w:tc>
        <w:tc>
          <w:tcPr>
            <w:tcW w:w="1124" w:type="pct"/>
            <w:shd w:val="clear" w:color="auto" w:fill="auto"/>
            <w:vAlign w:val="center"/>
          </w:tcPr>
          <w:p w14:paraId="74287D7F" w14:textId="272E3E68" w:rsidR="00701AE4" w:rsidRPr="00801BC6" w:rsidRDefault="00B41DF1" w:rsidP="002B2E43">
            <w:pPr>
              <w:pStyle w:val="Header"/>
              <w:tabs>
                <w:tab w:val="clear" w:pos="4320"/>
                <w:tab w:val="clear" w:pos="8640"/>
              </w:tabs>
              <w:spacing w:line="276" w:lineRule="auto"/>
              <w:jc w:val="center"/>
              <w:rPr>
                <w:sz w:val="22"/>
                <w:szCs w:val="22"/>
              </w:rPr>
            </w:pPr>
            <w:r w:rsidRPr="00801BC6">
              <w:rPr>
                <w:sz w:val="22"/>
                <w:szCs w:val="22"/>
              </w:rPr>
              <w:t>xxx</w:t>
            </w:r>
          </w:p>
        </w:tc>
        <w:tc>
          <w:tcPr>
            <w:tcW w:w="1125" w:type="pct"/>
            <w:shd w:val="clear" w:color="auto" w:fill="auto"/>
            <w:vAlign w:val="center"/>
          </w:tcPr>
          <w:p w14:paraId="506378FB" w14:textId="526CEFF2" w:rsidR="00701AE4" w:rsidRPr="00801BC6" w:rsidRDefault="00B41DF1" w:rsidP="002B2E43">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7B450A" w:rsidRPr="00801BC6" w14:paraId="650ACB46" w14:textId="77777777" w:rsidTr="00865BC5">
        <w:trPr>
          <w:trHeight w:val="340"/>
        </w:trPr>
        <w:tc>
          <w:tcPr>
            <w:tcW w:w="2751" w:type="pct"/>
            <w:shd w:val="clear" w:color="auto" w:fill="auto"/>
          </w:tcPr>
          <w:p w14:paraId="3B06E648" w14:textId="343B996B" w:rsidR="007B450A" w:rsidRPr="00801BC6" w:rsidRDefault="007B450A" w:rsidP="00911A5A">
            <w:pPr>
              <w:pStyle w:val="Header"/>
              <w:tabs>
                <w:tab w:val="clear" w:pos="4320"/>
                <w:tab w:val="clear" w:pos="8640"/>
              </w:tabs>
              <w:spacing w:line="276" w:lineRule="auto"/>
              <w:rPr>
                <w:sz w:val="22"/>
                <w:szCs w:val="22"/>
                <w:lang w:val="en-GB"/>
              </w:rPr>
            </w:pPr>
            <w:r w:rsidRPr="00801BC6">
              <w:rPr>
                <w:sz w:val="22"/>
                <w:szCs w:val="22"/>
                <w:lang w:val="en-GB"/>
              </w:rPr>
              <w:t>Recurrent/operational grants from other agencies</w:t>
            </w:r>
          </w:p>
        </w:tc>
        <w:tc>
          <w:tcPr>
            <w:tcW w:w="1124" w:type="pct"/>
            <w:shd w:val="clear" w:color="auto" w:fill="auto"/>
            <w:vAlign w:val="center"/>
          </w:tcPr>
          <w:p w14:paraId="12BD3080" w14:textId="3DFEAE9E" w:rsidR="007B450A" w:rsidRPr="00801BC6" w:rsidRDefault="00B41DF1" w:rsidP="002B2E43">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1125" w:type="pct"/>
            <w:shd w:val="clear" w:color="auto" w:fill="auto"/>
            <w:vAlign w:val="center"/>
          </w:tcPr>
          <w:p w14:paraId="7EFA57E4" w14:textId="6964383C" w:rsidR="007B450A" w:rsidRPr="00801BC6" w:rsidRDefault="00B41DF1" w:rsidP="002B2E43">
            <w:pPr>
              <w:pStyle w:val="Header"/>
              <w:tabs>
                <w:tab w:val="clear" w:pos="4320"/>
                <w:tab w:val="clear" w:pos="8640"/>
                <w:tab w:val="decimal" w:pos="288"/>
              </w:tabs>
              <w:spacing w:line="276" w:lineRule="auto"/>
              <w:jc w:val="center"/>
              <w:rPr>
                <w:sz w:val="22"/>
                <w:szCs w:val="22"/>
                <w:lang w:val="en-US"/>
              </w:rPr>
            </w:pPr>
            <w:r w:rsidRPr="00801BC6">
              <w:rPr>
                <w:sz w:val="22"/>
                <w:szCs w:val="22"/>
                <w:lang w:val="en-US"/>
              </w:rPr>
              <w:t>xxx</w:t>
            </w:r>
          </w:p>
        </w:tc>
      </w:tr>
      <w:tr w:rsidR="00701AE4" w:rsidRPr="00801BC6" w14:paraId="5029465F" w14:textId="77777777" w:rsidTr="00865BC5">
        <w:trPr>
          <w:trHeight w:val="340"/>
        </w:trPr>
        <w:tc>
          <w:tcPr>
            <w:tcW w:w="2751" w:type="pct"/>
            <w:shd w:val="clear" w:color="auto" w:fill="auto"/>
          </w:tcPr>
          <w:p w14:paraId="118FD5E7" w14:textId="25C72256" w:rsidR="00701AE4" w:rsidRPr="00801BC6" w:rsidRDefault="00701AE4" w:rsidP="00911A5A">
            <w:pPr>
              <w:pStyle w:val="Header"/>
              <w:tabs>
                <w:tab w:val="clear" w:pos="4320"/>
                <w:tab w:val="clear" w:pos="8640"/>
              </w:tabs>
              <w:spacing w:line="276" w:lineRule="auto"/>
              <w:rPr>
                <w:sz w:val="22"/>
                <w:szCs w:val="22"/>
              </w:rPr>
            </w:pPr>
            <w:r w:rsidRPr="00801BC6">
              <w:rPr>
                <w:sz w:val="22"/>
                <w:szCs w:val="22"/>
              </w:rPr>
              <w:t xml:space="preserve">Capital grants </w:t>
            </w:r>
            <w:r w:rsidR="007B450A" w:rsidRPr="00801BC6">
              <w:rPr>
                <w:sz w:val="22"/>
                <w:szCs w:val="22"/>
              </w:rPr>
              <w:t>a</w:t>
            </w:r>
            <w:r w:rsidR="007B450A" w:rsidRPr="00801BC6">
              <w:rPr>
                <w:sz w:val="22"/>
                <w:szCs w:val="22"/>
                <w:lang w:val="en-US"/>
              </w:rPr>
              <w:t>mortized</w:t>
            </w:r>
            <w:r w:rsidR="007B450A" w:rsidRPr="00801BC6">
              <w:rPr>
                <w:sz w:val="22"/>
                <w:szCs w:val="22"/>
              </w:rPr>
              <w:t xml:space="preserve"> </w:t>
            </w:r>
            <w:r w:rsidR="007B450A" w:rsidRPr="00801BC6">
              <w:rPr>
                <w:sz w:val="22"/>
                <w:szCs w:val="22"/>
                <w:lang w:val="en-GB"/>
              </w:rPr>
              <w:t xml:space="preserve"> </w:t>
            </w:r>
          </w:p>
        </w:tc>
        <w:tc>
          <w:tcPr>
            <w:tcW w:w="1124" w:type="pct"/>
            <w:shd w:val="clear" w:color="auto" w:fill="auto"/>
            <w:vAlign w:val="center"/>
          </w:tcPr>
          <w:p w14:paraId="560DC8DF" w14:textId="37F77001" w:rsidR="00701AE4" w:rsidRPr="00801BC6" w:rsidRDefault="00B41DF1" w:rsidP="002B2E43">
            <w:pPr>
              <w:pStyle w:val="Header"/>
              <w:tabs>
                <w:tab w:val="clear" w:pos="4320"/>
                <w:tab w:val="clear" w:pos="8640"/>
              </w:tabs>
              <w:spacing w:line="276" w:lineRule="auto"/>
              <w:jc w:val="center"/>
              <w:rPr>
                <w:sz w:val="22"/>
                <w:szCs w:val="22"/>
              </w:rPr>
            </w:pPr>
            <w:r w:rsidRPr="00801BC6">
              <w:rPr>
                <w:sz w:val="22"/>
                <w:szCs w:val="22"/>
              </w:rPr>
              <w:t>xxx</w:t>
            </w:r>
          </w:p>
        </w:tc>
        <w:tc>
          <w:tcPr>
            <w:tcW w:w="1125" w:type="pct"/>
            <w:shd w:val="clear" w:color="auto" w:fill="auto"/>
            <w:vAlign w:val="center"/>
          </w:tcPr>
          <w:p w14:paraId="69DFF790" w14:textId="0ADE96E9" w:rsidR="00701AE4" w:rsidRPr="00801BC6" w:rsidRDefault="00B41DF1" w:rsidP="002B2E43">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7E04B5" w:rsidRPr="00801BC6" w14:paraId="1AE5B273" w14:textId="77777777" w:rsidTr="00865BC5">
        <w:trPr>
          <w:trHeight w:val="340"/>
        </w:trPr>
        <w:tc>
          <w:tcPr>
            <w:tcW w:w="2751" w:type="pct"/>
            <w:shd w:val="clear" w:color="auto" w:fill="auto"/>
          </w:tcPr>
          <w:p w14:paraId="5A7D9C67" w14:textId="34EC8E29" w:rsidR="007E04B5" w:rsidRPr="00801BC6" w:rsidRDefault="00B41DF1" w:rsidP="00911A5A">
            <w:pPr>
              <w:pStyle w:val="Header"/>
              <w:tabs>
                <w:tab w:val="clear" w:pos="4320"/>
                <w:tab w:val="clear" w:pos="8640"/>
              </w:tabs>
              <w:spacing w:line="276" w:lineRule="auto"/>
              <w:rPr>
                <w:sz w:val="22"/>
                <w:szCs w:val="22"/>
                <w:lang w:val="en-US"/>
              </w:rPr>
            </w:pPr>
            <w:r w:rsidRPr="00801BC6">
              <w:rPr>
                <w:sz w:val="22"/>
                <w:szCs w:val="22"/>
                <w:lang w:val="en-US"/>
              </w:rPr>
              <w:t>D</w:t>
            </w:r>
            <w:r w:rsidR="007E04B5" w:rsidRPr="00801BC6">
              <w:rPr>
                <w:sz w:val="22"/>
                <w:szCs w:val="22"/>
                <w:lang w:val="en-US"/>
              </w:rPr>
              <w:t>onations</w:t>
            </w:r>
            <w:r w:rsidR="007B450A" w:rsidRPr="00801BC6">
              <w:rPr>
                <w:sz w:val="22"/>
                <w:szCs w:val="22"/>
                <w:lang w:val="en-US"/>
              </w:rPr>
              <w:t xml:space="preserve"> from County Governments</w:t>
            </w:r>
          </w:p>
        </w:tc>
        <w:tc>
          <w:tcPr>
            <w:tcW w:w="1124" w:type="pct"/>
            <w:shd w:val="clear" w:color="auto" w:fill="auto"/>
            <w:vAlign w:val="center"/>
          </w:tcPr>
          <w:p w14:paraId="1FE5F8DB" w14:textId="57AC3C65" w:rsidR="007E04B5" w:rsidRPr="00801BC6" w:rsidRDefault="00B41DF1" w:rsidP="002B2E43">
            <w:pPr>
              <w:pStyle w:val="Header"/>
              <w:tabs>
                <w:tab w:val="clear" w:pos="4320"/>
                <w:tab w:val="clear" w:pos="8640"/>
              </w:tabs>
              <w:spacing w:line="276" w:lineRule="auto"/>
              <w:jc w:val="center"/>
              <w:rPr>
                <w:sz w:val="22"/>
                <w:szCs w:val="22"/>
              </w:rPr>
            </w:pPr>
            <w:r w:rsidRPr="00801BC6">
              <w:rPr>
                <w:sz w:val="22"/>
                <w:szCs w:val="22"/>
              </w:rPr>
              <w:t>xxx</w:t>
            </w:r>
          </w:p>
        </w:tc>
        <w:tc>
          <w:tcPr>
            <w:tcW w:w="1125" w:type="pct"/>
            <w:shd w:val="clear" w:color="auto" w:fill="auto"/>
            <w:vAlign w:val="center"/>
          </w:tcPr>
          <w:p w14:paraId="5488B071" w14:textId="5E185CA1" w:rsidR="007E04B5" w:rsidRPr="00801BC6" w:rsidRDefault="00B41DF1" w:rsidP="002B2E43">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7B450A" w:rsidRPr="00801BC6" w14:paraId="28B3E9C2" w14:textId="77777777" w:rsidTr="00865BC5">
        <w:trPr>
          <w:trHeight w:val="340"/>
        </w:trPr>
        <w:tc>
          <w:tcPr>
            <w:tcW w:w="2751" w:type="pct"/>
            <w:shd w:val="clear" w:color="auto" w:fill="auto"/>
          </w:tcPr>
          <w:p w14:paraId="20DCE41C" w14:textId="3B272172" w:rsidR="007B450A" w:rsidRPr="00801BC6" w:rsidRDefault="007B450A" w:rsidP="00911A5A">
            <w:pPr>
              <w:pStyle w:val="Header"/>
              <w:tabs>
                <w:tab w:val="clear" w:pos="4320"/>
                <w:tab w:val="clear" w:pos="8640"/>
              </w:tabs>
              <w:spacing w:line="276" w:lineRule="auto"/>
              <w:rPr>
                <w:sz w:val="22"/>
                <w:szCs w:val="22"/>
                <w:lang w:val="en-US"/>
              </w:rPr>
            </w:pPr>
            <w:r w:rsidRPr="00801BC6">
              <w:rPr>
                <w:sz w:val="22"/>
                <w:szCs w:val="22"/>
                <w:lang w:val="en-US"/>
              </w:rPr>
              <w:t>In Kind contribution/donations from other agencies</w:t>
            </w:r>
          </w:p>
        </w:tc>
        <w:tc>
          <w:tcPr>
            <w:tcW w:w="1124" w:type="pct"/>
            <w:shd w:val="clear" w:color="auto" w:fill="auto"/>
            <w:vAlign w:val="center"/>
          </w:tcPr>
          <w:p w14:paraId="5527D55F" w14:textId="60AFEC53" w:rsidR="007B450A" w:rsidRPr="00801BC6" w:rsidRDefault="00B41DF1" w:rsidP="002B2E43">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1125" w:type="pct"/>
            <w:shd w:val="clear" w:color="auto" w:fill="auto"/>
            <w:vAlign w:val="center"/>
          </w:tcPr>
          <w:p w14:paraId="74317720" w14:textId="388AD9E0" w:rsidR="007B450A" w:rsidRPr="00801BC6" w:rsidRDefault="00B41DF1" w:rsidP="002B2E43">
            <w:pPr>
              <w:pStyle w:val="Header"/>
              <w:tabs>
                <w:tab w:val="clear" w:pos="4320"/>
                <w:tab w:val="clear" w:pos="8640"/>
                <w:tab w:val="decimal" w:pos="288"/>
              </w:tabs>
              <w:spacing w:line="276" w:lineRule="auto"/>
              <w:jc w:val="center"/>
              <w:rPr>
                <w:sz w:val="22"/>
                <w:szCs w:val="22"/>
                <w:lang w:val="en-US"/>
              </w:rPr>
            </w:pPr>
            <w:r w:rsidRPr="00801BC6">
              <w:rPr>
                <w:sz w:val="22"/>
                <w:szCs w:val="22"/>
                <w:lang w:val="en-US"/>
              </w:rPr>
              <w:t>xxx</w:t>
            </w:r>
          </w:p>
        </w:tc>
      </w:tr>
      <w:tr w:rsidR="007E04B5" w:rsidRPr="00801BC6" w14:paraId="37BE82FA" w14:textId="77777777" w:rsidTr="00865BC5">
        <w:trPr>
          <w:trHeight w:val="340"/>
        </w:trPr>
        <w:tc>
          <w:tcPr>
            <w:tcW w:w="2751" w:type="pct"/>
            <w:shd w:val="clear" w:color="auto" w:fill="auto"/>
          </w:tcPr>
          <w:p w14:paraId="78FB9F9E" w14:textId="77777777" w:rsidR="007E04B5" w:rsidRPr="00801BC6" w:rsidRDefault="007E04B5" w:rsidP="00911A5A">
            <w:pPr>
              <w:pStyle w:val="Header"/>
              <w:tabs>
                <w:tab w:val="clear" w:pos="4320"/>
                <w:tab w:val="clear" w:pos="8640"/>
              </w:tabs>
              <w:spacing w:line="276" w:lineRule="auto"/>
              <w:rPr>
                <w:b/>
                <w:sz w:val="22"/>
                <w:szCs w:val="22"/>
                <w:lang w:val="en-GB"/>
              </w:rPr>
            </w:pPr>
            <w:r w:rsidRPr="00801BC6">
              <w:rPr>
                <w:b/>
                <w:sz w:val="22"/>
                <w:szCs w:val="22"/>
                <w:lang w:val="en-GB"/>
              </w:rPr>
              <w:t>Total</w:t>
            </w:r>
          </w:p>
        </w:tc>
        <w:tc>
          <w:tcPr>
            <w:tcW w:w="1124" w:type="pct"/>
            <w:shd w:val="clear" w:color="auto" w:fill="auto"/>
            <w:vAlign w:val="center"/>
          </w:tcPr>
          <w:p w14:paraId="6827794A" w14:textId="7748A3D2" w:rsidR="007E04B5" w:rsidRPr="00801BC6" w:rsidRDefault="00B41DF1" w:rsidP="002B2E43">
            <w:pPr>
              <w:pStyle w:val="Header"/>
              <w:tabs>
                <w:tab w:val="clear" w:pos="4320"/>
                <w:tab w:val="clear" w:pos="8640"/>
              </w:tabs>
              <w:spacing w:line="276" w:lineRule="auto"/>
              <w:jc w:val="center"/>
              <w:rPr>
                <w:b/>
                <w:sz w:val="22"/>
                <w:szCs w:val="22"/>
              </w:rPr>
            </w:pPr>
            <w:r w:rsidRPr="00801BC6">
              <w:rPr>
                <w:b/>
                <w:sz w:val="22"/>
                <w:szCs w:val="22"/>
              </w:rPr>
              <w:t>xxx</w:t>
            </w:r>
          </w:p>
        </w:tc>
        <w:tc>
          <w:tcPr>
            <w:tcW w:w="1125" w:type="pct"/>
            <w:shd w:val="clear" w:color="auto" w:fill="auto"/>
            <w:vAlign w:val="center"/>
          </w:tcPr>
          <w:p w14:paraId="4D6506B1" w14:textId="77EF581B" w:rsidR="007E04B5" w:rsidRPr="00801BC6" w:rsidRDefault="00B41DF1" w:rsidP="002B2E43">
            <w:pPr>
              <w:pStyle w:val="Header"/>
              <w:tabs>
                <w:tab w:val="clear" w:pos="4320"/>
                <w:tab w:val="clear" w:pos="8640"/>
                <w:tab w:val="decimal" w:pos="288"/>
              </w:tabs>
              <w:spacing w:line="276" w:lineRule="auto"/>
              <w:jc w:val="center"/>
              <w:rPr>
                <w:b/>
                <w:sz w:val="22"/>
                <w:szCs w:val="22"/>
              </w:rPr>
            </w:pPr>
            <w:r w:rsidRPr="00801BC6">
              <w:rPr>
                <w:b/>
                <w:sz w:val="22"/>
                <w:szCs w:val="22"/>
              </w:rPr>
              <w:t>xxx</w:t>
            </w:r>
          </w:p>
        </w:tc>
      </w:tr>
    </w:tbl>
    <w:p w14:paraId="4573CD13" w14:textId="1784BE3C" w:rsidR="00CD4B32" w:rsidRPr="00801BC6" w:rsidRDefault="00CD4B32" w:rsidP="00192C9F">
      <w:pPr>
        <w:pStyle w:val="Header"/>
        <w:tabs>
          <w:tab w:val="clear" w:pos="4320"/>
          <w:tab w:val="clear" w:pos="8640"/>
          <w:tab w:val="decimal" w:pos="5760"/>
          <w:tab w:val="decimal" w:pos="7200"/>
          <w:tab w:val="decimal" w:pos="9000"/>
        </w:tabs>
        <w:spacing w:line="360" w:lineRule="auto"/>
        <w:rPr>
          <w:i/>
          <w:sz w:val="22"/>
          <w:szCs w:val="22"/>
        </w:rPr>
      </w:pPr>
    </w:p>
    <w:p w14:paraId="721EAA90" w14:textId="636FE13F" w:rsidR="00192C9F" w:rsidRPr="00801BC6" w:rsidRDefault="00192C9F" w:rsidP="00A50848">
      <w:pPr>
        <w:autoSpaceDE/>
        <w:autoSpaceDN/>
        <w:rPr>
          <w:i/>
          <w:sz w:val="22"/>
          <w:szCs w:val="22"/>
        </w:rPr>
      </w:pPr>
      <w:r w:rsidRPr="00801BC6">
        <w:rPr>
          <w:i/>
          <w:sz w:val="22"/>
          <w:szCs w:val="22"/>
        </w:rPr>
        <w:t>[Provide a detailed analysis of grants received from the Government in the table below:]</w:t>
      </w:r>
    </w:p>
    <w:p w14:paraId="1DF73B1B" w14:textId="77777777" w:rsidR="00192C9F" w:rsidRPr="00801BC6" w:rsidRDefault="00192C9F" w:rsidP="00192C9F">
      <w:pPr>
        <w:autoSpaceDE/>
        <w:autoSpaceDN/>
        <w:rPr>
          <w:b/>
          <w:sz w:val="22"/>
          <w:szCs w:val="22"/>
          <w:lang w:val="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2318"/>
        <w:gridCol w:w="1442"/>
        <w:gridCol w:w="1569"/>
        <w:gridCol w:w="1266"/>
        <w:gridCol w:w="1565"/>
      </w:tblGrid>
      <w:tr w:rsidR="00701AE4" w:rsidRPr="00801BC6" w14:paraId="5C78AF64" w14:textId="77777777" w:rsidTr="002B2E43">
        <w:trPr>
          <w:trHeight w:val="1614"/>
        </w:trPr>
        <w:tc>
          <w:tcPr>
            <w:tcW w:w="829" w:type="pct"/>
            <w:shd w:val="clear" w:color="auto" w:fill="0070C0"/>
            <w:vAlign w:val="bottom"/>
            <w:hideMark/>
          </w:tcPr>
          <w:p w14:paraId="568C52BF" w14:textId="77777777" w:rsidR="00701AE4" w:rsidRPr="00801BC6" w:rsidRDefault="00701AE4" w:rsidP="001468ED">
            <w:pPr>
              <w:autoSpaceDE/>
              <w:autoSpaceDN/>
              <w:spacing w:line="276" w:lineRule="auto"/>
              <w:jc w:val="center"/>
              <w:rPr>
                <w:b/>
                <w:bCs/>
                <w:sz w:val="22"/>
                <w:szCs w:val="22"/>
                <w:lang w:eastAsia="en-GB"/>
              </w:rPr>
            </w:pPr>
            <w:r w:rsidRPr="00801BC6">
              <w:rPr>
                <w:b/>
                <w:bCs/>
                <w:sz w:val="22"/>
                <w:szCs w:val="22"/>
                <w:lang w:eastAsia="en-GB"/>
              </w:rPr>
              <w:t>Name of the Entity sending the grant</w:t>
            </w:r>
          </w:p>
        </w:tc>
        <w:tc>
          <w:tcPr>
            <w:tcW w:w="1185" w:type="pct"/>
            <w:shd w:val="clear" w:color="auto" w:fill="0070C0"/>
            <w:vAlign w:val="bottom"/>
            <w:hideMark/>
          </w:tcPr>
          <w:p w14:paraId="604F4CD1" w14:textId="77777777" w:rsidR="00701AE4" w:rsidRPr="00801BC6" w:rsidRDefault="00701AE4" w:rsidP="001468ED">
            <w:pPr>
              <w:autoSpaceDE/>
              <w:autoSpaceDN/>
              <w:spacing w:line="276" w:lineRule="auto"/>
              <w:jc w:val="center"/>
              <w:rPr>
                <w:b/>
                <w:bCs/>
                <w:sz w:val="22"/>
                <w:szCs w:val="22"/>
                <w:lang w:eastAsia="en-GB"/>
              </w:rPr>
            </w:pPr>
            <w:r w:rsidRPr="00801BC6">
              <w:rPr>
                <w:b/>
                <w:bCs/>
                <w:sz w:val="22"/>
                <w:szCs w:val="22"/>
                <w:lang w:eastAsia="en-GB"/>
              </w:rPr>
              <w:t>Amount recognized in the Statement of Comprehensive Income</w:t>
            </w:r>
          </w:p>
          <w:p w14:paraId="5D42C930" w14:textId="77777777" w:rsidR="00701AE4" w:rsidRPr="00801BC6" w:rsidRDefault="00701AE4" w:rsidP="001468ED">
            <w:pPr>
              <w:autoSpaceDE/>
              <w:autoSpaceDN/>
              <w:spacing w:line="276" w:lineRule="auto"/>
              <w:jc w:val="center"/>
              <w:rPr>
                <w:b/>
                <w:bCs/>
                <w:sz w:val="22"/>
                <w:szCs w:val="22"/>
                <w:lang w:eastAsia="en-GB"/>
              </w:rPr>
            </w:pPr>
            <w:r w:rsidRPr="00801BC6">
              <w:rPr>
                <w:b/>
                <w:bCs/>
                <w:sz w:val="22"/>
                <w:szCs w:val="22"/>
                <w:lang w:eastAsia="en-GB"/>
              </w:rPr>
              <w:t>KShs</w:t>
            </w:r>
          </w:p>
        </w:tc>
        <w:tc>
          <w:tcPr>
            <w:tcW w:w="737" w:type="pct"/>
            <w:shd w:val="clear" w:color="auto" w:fill="0070C0"/>
            <w:vAlign w:val="bottom"/>
            <w:hideMark/>
          </w:tcPr>
          <w:p w14:paraId="662D196A" w14:textId="30FE9343" w:rsidR="00701AE4" w:rsidRPr="00801BC6" w:rsidRDefault="00701AE4" w:rsidP="001468ED">
            <w:pPr>
              <w:autoSpaceDE/>
              <w:autoSpaceDN/>
              <w:spacing w:line="276" w:lineRule="auto"/>
              <w:jc w:val="center"/>
              <w:rPr>
                <w:b/>
                <w:bCs/>
                <w:sz w:val="22"/>
                <w:szCs w:val="22"/>
                <w:lang w:eastAsia="en-GB"/>
              </w:rPr>
            </w:pPr>
            <w:r w:rsidRPr="00801BC6">
              <w:rPr>
                <w:b/>
                <w:bCs/>
                <w:sz w:val="22"/>
                <w:szCs w:val="22"/>
                <w:lang w:eastAsia="en-GB"/>
              </w:rPr>
              <w:t xml:space="preserve">Amount deferred </w:t>
            </w:r>
            <w:proofErr w:type="gramStart"/>
            <w:r w:rsidRPr="00801BC6">
              <w:rPr>
                <w:b/>
                <w:bCs/>
                <w:sz w:val="22"/>
                <w:szCs w:val="22"/>
                <w:lang w:eastAsia="en-GB"/>
              </w:rPr>
              <w:t>under  deferred</w:t>
            </w:r>
            <w:proofErr w:type="gramEnd"/>
            <w:r w:rsidRPr="00801BC6">
              <w:rPr>
                <w:b/>
                <w:bCs/>
                <w:sz w:val="22"/>
                <w:szCs w:val="22"/>
                <w:lang w:eastAsia="en-GB"/>
              </w:rPr>
              <w:t xml:space="preserve"> income</w:t>
            </w:r>
          </w:p>
          <w:p w14:paraId="6B34F5AF" w14:textId="77777777" w:rsidR="00701AE4" w:rsidRPr="00801BC6" w:rsidRDefault="00701AE4" w:rsidP="001468ED">
            <w:pPr>
              <w:autoSpaceDE/>
              <w:autoSpaceDN/>
              <w:spacing w:line="276" w:lineRule="auto"/>
              <w:jc w:val="center"/>
              <w:rPr>
                <w:b/>
                <w:bCs/>
                <w:sz w:val="22"/>
                <w:szCs w:val="22"/>
                <w:lang w:eastAsia="en-GB"/>
              </w:rPr>
            </w:pPr>
            <w:r w:rsidRPr="00801BC6">
              <w:rPr>
                <w:b/>
                <w:bCs/>
                <w:sz w:val="22"/>
                <w:szCs w:val="22"/>
                <w:lang w:eastAsia="en-GB"/>
              </w:rPr>
              <w:t>KShs</w:t>
            </w:r>
          </w:p>
        </w:tc>
        <w:tc>
          <w:tcPr>
            <w:tcW w:w="802" w:type="pct"/>
            <w:shd w:val="clear" w:color="auto" w:fill="0070C0"/>
            <w:vAlign w:val="bottom"/>
          </w:tcPr>
          <w:p w14:paraId="69C23647" w14:textId="77777777" w:rsidR="00701AE4" w:rsidRPr="00801BC6" w:rsidRDefault="00701AE4" w:rsidP="001468ED">
            <w:pPr>
              <w:autoSpaceDE/>
              <w:autoSpaceDN/>
              <w:spacing w:line="276" w:lineRule="auto"/>
              <w:jc w:val="center"/>
              <w:rPr>
                <w:b/>
                <w:bCs/>
                <w:sz w:val="22"/>
                <w:szCs w:val="22"/>
                <w:lang w:eastAsia="en-GB"/>
              </w:rPr>
            </w:pPr>
            <w:r w:rsidRPr="00801BC6">
              <w:rPr>
                <w:b/>
                <w:bCs/>
                <w:sz w:val="22"/>
                <w:szCs w:val="22"/>
                <w:lang w:eastAsia="en-GB"/>
              </w:rPr>
              <w:t>Amount recognised in capital fund.</w:t>
            </w:r>
          </w:p>
          <w:p w14:paraId="5AA93DCC" w14:textId="77777777" w:rsidR="00701AE4" w:rsidRPr="00801BC6" w:rsidRDefault="00701AE4" w:rsidP="001468ED">
            <w:pPr>
              <w:spacing w:line="276" w:lineRule="auto"/>
              <w:jc w:val="center"/>
              <w:rPr>
                <w:b/>
                <w:bCs/>
                <w:sz w:val="22"/>
                <w:szCs w:val="22"/>
                <w:lang w:eastAsia="en-GB"/>
              </w:rPr>
            </w:pPr>
            <w:r w:rsidRPr="00801BC6">
              <w:rPr>
                <w:b/>
                <w:bCs/>
                <w:sz w:val="22"/>
                <w:szCs w:val="22"/>
                <w:lang w:eastAsia="en-GB"/>
              </w:rPr>
              <w:t>KShs</w:t>
            </w:r>
          </w:p>
        </w:tc>
        <w:tc>
          <w:tcPr>
            <w:tcW w:w="647" w:type="pct"/>
            <w:shd w:val="clear" w:color="auto" w:fill="0070C0"/>
            <w:vAlign w:val="bottom"/>
            <w:hideMark/>
          </w:tcPr>
          <w:p w14:paraId="29B4AC8D" w14:textId="4289EFBB" w:rsidR="00701AE4" w:rsidRPr="00801BC6" w:rsidRDefault="00701AE4" w:rsidP="001468ED">
            <w:pPr>
              <w:autoSpaceDE/>
              <w:autoSpaceDN/>
              <w:spacing w:line="276" w:lineRule="auto"/>
              <w:jc w:val="center"/>
              <w:rPr>
                <w:b/>
                <w:bCs/>
                <w:sz w:val="22"/>
                <w:szCs w:val="22"/>
                <w:lang w:eastAsia="en-GB"/>
              </w:rPr>
            </w:pPr>
            <w:r w:rsidRPr="00801BC6">
              <w:rPr>
                <w:b/>
                <w:bCs/>
                <w:sz w:val="22"/>
                <w:szCs w:val="22"/>
                <w:lang w:eastAsia="en-GB"/>
              </w:rPr>
              <w:t xml:space="preserve">Total grant income during </w:t>
            </w:r>
            <w:r w:rsidR="006D24AF" w:rsidRPr="00801BC6">
              <w:rPr>
                <w:b/>
                <w:bCs/>
                <w:sz w:val="22"/>
                <w:szCs w:val="22"/>
                <w:lang w:eastAsia="en-GB"/>
              </w:rPr>
              <w:t>the period</w:t>
            </w:r>
          </w:p>
          <w:p w14:paraId="134C7737" w14:textId="31644539" w:rsidR="00701AE4" w:rsidRPr="00801BC6" w:rsidRDefault="00701AE4" w:rsidP="001468ED">
            <w:pPr>
              <w:spacing w:line="276" w:lineRule="auto"/>
              <w:jc w:val="center"/>
              <w:rPr>
                <w:b/>
                <w:bCs/>
                <w:sz w:val="22"/>
                <w:szCs w:val="22"/>
                <w:lang w:eastAsia="en-GB"/>
              </w:rPr>
            </w:pPr>
            <w:r w:rsidRPr="00801BC6">
              <w:rPr>
                <w:b/>
                <w:bCs/>
                <w:sz w:val="22"/>
                <w:szCs w:val="22"/>
                <w:lang w:eastAsia="en-GB"/>
              </w:rPr>
              <w:t>KShs</w:t>
            </w:r>
          </w:p>
        </w:tc>
        <w:tc>
          <w:tcPr>
            <w:tcW w:w="800" w:type="pct"/>
            <w:shd w:val="clear" w:color="auto" w:fill="0070C0"/>
            <w:vAlign w:val="bottom"/>
          </w:tcPr>
          <w:p w14:paraId="4E07E7AF" w14:textId="77777777" w:rsidR="0003376C" w:rsidRDefault="0003376C" w:rsidP="00CD4B32">
            <w:pPr>
              <w:spacing w:line="276" w:lineRule="auto"/>
              <w:jc w:val="center"/>
              <w:rPr>
                <w:b/>
                <w:bCs/>
                <w:sz w:val="22"/>
                <w:szCs w:val="22"/>
                <w:lang w:eastAsia="en-GB"/>
              </w:rPr>
            </w:pPr>
            <w:r w:rsidRPr="0003376C">
              <w:rPr>
                <w:b/>
                <w:bCs/>
                <w:sz w:val="22"/>
                <w:szCs w:val="22"/>
              </w:rPr>
              <w:t>Comparative period prior year</w:t>
            </w:r>
            <w:r w:rsidRPr="00801BC6">
              <w:rPr>
                <w:b/>
                <w:bCs/>
                <w:sz w:val="22"/>
                <w:szCs w:val="22"/>
                <w:lang w:eastAsia="en-GB"/>
              </w:rPr>
              <w:t xml:space="preserve"> </w:t>
            </w:r>
          </w:p>
          <w:p w14:paraId="7241AC37" w14:textId="3BDAA565" w:rsidR="00701AE4" w:rsidRPr="00801BC6" w:rsidRDefault="00701AE4" w:rsidP="00CD4B32">
            <w:pPr>
              <w:spacing w:line="276" w:lineRule="auto"/>
              <w:jc w:val="center"/>
              <w:rPr>
                <w:b/>
                <w:bCs/>
                <w:sz w:val="22"/>
                <w:szCs w:val="22"/>
                <w:lang w:eastAsia="en-GB"/>
              </w:rPr>
            </w:pPr>
            <w:r w:rsidRPr="00801BC6">
              <w:rPr>
                <w:b/>
                <w:bCs/>
                <w:sz w:val="22"/>
                <w:szCs w:val="22"/>
                <w:lang w:eastAsia="en-GB"/>
              </w:rPr>
              <w:t>KShs</w:t>
            </w:r>
          </w:p>
        </w:tc>
      </w:tr>
      <w:tr w:rsidR="001C4299" w:rsidRPr="00801BC6" w14:paraId="120F6F7E" w14:textId="77777777" w:rsidTr="002B2E43">
        <w:trPr>
          <w:trHeight w:val="309"/>
        </w:trPr>
        <w:tc>
          <w:tcPr>
            <w:tcW w:w="829" w:type="pct"/>
            <w:shd w:val="clear" w:color="auto" w:fill="auto"/>
            <w:hideMark/>
          </w:tcPr>
          <w:p w14:paraId="1CED8172" w14:textId="1CE823C7" w:rsidR="001C4299" w:rsidRPr="00801BC6" w:rsidRDefault="001C4299" w:rsidP="00911A5A">
            <w:pPr>
              <w:autoSpaceDE/>
              <w:autoSpaceDN/>
              <w:spacing w:line="276" w:lineRule="auto"/>
              <w:rPr>
                <w:sz w:val="22"/>
                <w:szCs w:val="22"/>
                <w:lang w:eastAsia="en-GB"/>
              </w:rPr>
            </w:pPr>
            <w:r w:rsidRPr="00801BC6">
              <w:rPr>
                <w:sz w:val="22"/>
                <w:szCs w:val="22"/>
                <w:lang w:eastAsia="en-GB"/>
              </w:rPr>
              <w:t>Department</w:t>
            </w:r>
          </w:p>
        </w:tc>
        <w:tc>
          <w:tcPr>
            <w:tcW w:w="1185" w:type="pct"/>
            <w:shd w:val="clear" w:color="auto" w:fill="auto"/>
            <w:vAlign w:val="bottom"/>
            <w:hideMark/>
          </w:tcPr>
          <w:p w14:paraId="5E8BBE64" w14:textId="11F94156" w:rsidR="001C4299" w:rsidRPr="00801BC6" w:rsidRDefault="001C4299" w:rsidP="00171E22">
            <w:pPr>
              <w:autoSpaceDE/>
              <w:autoSpaceDN/>
              <w:spacing w:line="276" w:lineRule="auto"/>
              <w:jc w:val="right"/>
              <w:rPr>
                <w:sz w:val="22"/>
                <w:szCs w:val="22"/>
                <w:lang w:eastAsia="en-GB"/>
              </w:rPr>
            </w:pPr>
            <w:r w:rsidRPr="00801BC6">
              <w:rPr>
                <w:sz w:val="22"/>
                <w:szCs w:val="22"/>
                <w:lang w:eastAsia="en-GB"/>
              </w:rPr>
              <w:t>xxx</w:t>
            </w:r>
          </w:p>
        </w:tc>
        <w:tc>
          <w:tcPr>
            <w:tcW w:w="737" w:type="pct"/>
            <w:shd w:val="clear" w:color="auto" w:fill="auto"/>
            <w:vAlign w:val="bottom"/>
            <w:hideMark/>
          </w:tcPr>
          <w:p w14:paraId="3213E336" w14:textId="224C4B3F" w:rsidR="001C4299" w:rsidRPr="00801BC6" w:rsidRDefault="001C4299" w:rsidP="00171E22">
            <w:pPr>
              <w:autoSpaceDE/>
              <w:autoSpaceDN/>
              <w:spacing w:line="276" w:lineRule="auto"/>
              <w:jc w:val="right"/>
              <w:rPr>
                <w:sz w:val="22"/>
                <w:szCs w:val="22"/>
                <w:lang w:eastAsia="en-GB"/>
              </w:rPr>
            </w:pPr>
            <w:r w:rsidRPr="00801BC6">
              <w:rPr>
                <w:sz w:val="22"/>
                <w:szCs w:val="22"/>
                <w:lang w:eastAsia="en-GB"/>
              </w:rPr>
              <w:t>xxx</w:t>
            </w:r>
          </w:p>
        </w:tc>
        <w:tc>
          <w:tcPr>
            <w:tcW w:w="802" w:type="pct"/>
            <w:vAlign w:val="bottom"/>
          </w:tcPr>
          <w:p w14:paraId="40006323" w14:textId="2A851C53" w:rsidR="001C4299" w:rsidRPr="00801BC6" w:rsidRDefault="001C4299" w:rsidP="00171E22">
            <w:pPr>
              <w:autoSpaceDE/>
              <w:autoSpaceDN/>
              <w:spacing w:line="276" w:lineRule="auto"/>
              <w:jc w:val="right"/>
              <w:rPr>
                <w:sz w:val="22"/>
                <w:szCs w:val="22"/>
                <w:lang w:eastAsia="en-GB"/>
              </w:rPr>
            </w:pPr>
            <w:r w:rsidRPr="00801BC6">
              <w:rPr>
                <w:sz w:val="22"/>
                <w:szCs w:val="22"/>
                <w:lang w:eastAsia="en-GB"/>
              </w:rPr>
              <w:t>xxx</w:t>
            </w:r>
          </w:p>
        </w:tc>
        <w:tc>
          <w:tcPr>
            <w:tcW w:w="647" w:type="pct"/>
            <w:shd w:val="clear" w:color="auto" w:fill="auto"/>
            <w:vAlign w:val="bottom"/>
            <w:hideMark/>
          </w:tcPr>
          <w:p w14:paraId="69E80B5B" w14:textId="63EF82E8" w:rsidR="001C4299" w:rsidRPr="00801BC6" w:rsidRDefault="001C4299" w:rsidP="00171E22">
            <w:pPr>
              <w:autoSpaceDE/>
              <w:autoSpaceDN/>
              <w:spacing w:line="276" w:lineRule="auto"/>
              <w:jc w:val="right"/>
              <w:rPr>
                <w:sz w:val="22"/>
                <w:szCs w:val="22"/>
                <w:lang w:eastAsia="en-GB"/>
              </w:rPr>
            </w:pPr>
            <w:r w:rsidRPr="00801BC6">
              <w:rPr>
                <w:sz w:val="22"/>
                <w:szCs w:val="22"/>
                <w:lang w:eastAsia="en-GB"/>
              </w:rPr>
              <w:t>xxx</w:t>
            </w:r>
          </w:p>
        </w:tc>
        <w:tc>
          <w:tcPr>
            <w:tcW w:w="800" w:type="pct"/>
            <w:vAlign w:val="bottom"/>
          </w:tcPr>
          <w:p w14:paraId="06089381" w14:textId="3C2064ED" w:rsidR="001C4299" w:rsidRPr="00801BC6" w:rsidRDefault="001C4299" w:rsidP="00171E22">
            <w:pPr>
              <w:autoSpaceDE/>
              <w:autoSpaceDN/>
              <w:spacing w:line="276" w:lineRule="auto"/>
              <w:jc w:val="right"/>
              <w:rPr>
                <w:sz w:val="22"/>
                <w:szCs w:val="22"/>
                <w:lang w:eastAsia="en-GB"/>
              </w:rPr>
            </w:pPr>
            <w:r w:rsidRPr="00801BC6">
              <w:rPr>
                <w:sz w:val="22"/>
                <w:szCs w:val="22"/>
                <w:lang w:eastAsia="en-GB"/>
              </w:rPr>
              <w:t>xxx</w:t>
            </w:r>
          </w:p>
        </w:tc>
      </w:tr>
      <w:tr w:rsidR="001C4299" w:rsidRPr="00801BC6" w14:paraId="4FD059C2" w14:textId="77777777" w:rsidTr="002B2E43">
        <w:trPr>
          <w:trHeight w:val="309"/>
        </w:trPr>
        <w:tc>
          <w:tcPr>
            <w:tcW w:w="829" w:type="pct"/>
            <w:shd w:val="clear" w:color="auto" w:fill="auto"/>
            <w:hideMark/>
          </w:tcPr>
          <w:p w14:paraId="7534EE04" w14:textId="6D330573" w:rsidR="001C4299" w:rsidRPr="00801BC6" w:rsidRDefault="001C4299" w:rsidP="00911A5A">
            <w:pPr>
              <w:autoSpaceDE/>
              <w:autoSpaceDN/>
              <w:spacing w:line="276" w:lineRule="auto"/>
              <w:rPr>
                <w:sz w:val="22"/>
                <w:szCs w:val="22"/>
                <w:lang w:eastAsia="en-GB"/>
              </w:rPr>
            </w:pPr>
            <w:r w:rsidRPr="00801BC6">
              <w:rPr>
                <w:sz w:val="22"/>
                <w:szCs w:val="22"/>
                <w:lang w:eastAsia="en-GB"/>
              </w:rPr>
              <w:t> </w:t>
            </w:r>
            <w:r w:rsidR="00B41DF1" w:rsidRPr="00801BC6">
              <w:rPr>
                <w:sz w:val="22"/>
                <w:szCs w:val="22"/>
                <w:lang w:eastAsia="en-GB"/>
              </w:rPr>
              <w:t>XX</w:t>
            </w:r>
            <w:r w:rsidRPr="00801BC6">
              <w:rPr>
                <w:sz w:val="22"/>
                <w:szCs w:val="22"/>
                <w:lang w:eastAsia="en-GB"/>
              </w:rPr>
              <w:t xml:space="preserve"> Ministry</w:t>
            </w:r>
          </w:p>
        </w:tc>
        <w:tc>
          <w:tcPr>
            <w:tcW w:w="1185" w:type="pct"/>
            <w:shd w:val="clear" w:color="auto" w:fill="auto"/>
            <w:vAlign w:val="bottom"/>
            <w:hideMark/>
          </w:tcPr>
          <w:p w14:paraId="0A9C06F8" w14:textId="767DE202" w:rsidR="001C4299" w:rsidRPr="00801BC6" w:rsidRDefault="001C4299" w:rsidP="00171E22">
            <w:pPr>
              <w:autoSpaceDE/>
              <w:autoSpaceDN/>
              <w:spacing w:line="276" w:lineRule="auto"/>
              <w:jc w:val="right"/>
              <w:rPr>
                <w:sz w:val="22"/>
                <w:szCs w:val="22"/>
                <w:lang w:eastAsia="en-GB"/>
              </w:rPr>
            </w:pPr>
            <w:r w:rsidRPr="00801BC6">
              <w:rPr>
                <w:sz w:val="22"/>
                <w:szCs w:val="22"/>
                <w:lang w:eastAsia="en-GB"/>
              </w:rPr>
              <w:t>xxx</w:t>
            </w:r>
          </w:p>
        </w:tc>
        <w:tc>
          <w:tcPr>
            <w:tcW w:w="737" w:type="pct"/>
            <w:shd w:val="clear" w:color="auto" w:fill="auto"/>
            <w:vAlign w:val="bottom"/>
            <w:hideMark/>
          </w:tcPr>
          <w:p w14:paraId="1EC400C8" w14:textId="56545DDD" w:rsidR="001C4299" w:rsidRPr="00801BC6" w:rsidRDefault="001C4299" w:rsidP="00171E22">
            <w:pPr>
              <w:autoSpaceDE/>
              <w:autoSpaceDN/>
              <w:spacing w:line="276" w:lineRule="auto"/>
              <w:jc w:val="right"/>
              <w:rPr>
                <w:sz w:val="22"/>
                <w:szCs w:val="22"/>
                <w:lang w:eastAsia="en-GB"/>
              </w:rPr>
            </w:pPr>
            <w:r w:rsidRPr="00801BC6">
              <w:rPr>
                <w:sz w:val="22"/>
                <w:szCs w:val="22"/>
                <w:lang w:eastAsia="en-GB"/>
              </w:rPr>
              <w:t>xxx</w:t>
            </w:r>
          </w:p>
        </w:tc>
        <w:tc>
          <w:tcPr>
            <w:tcW w:w="802" w:type="pct"/>
            <w:vAlign w:val="bottom"/>
          </w:tcPr>
          <w:p w14:paraId="605EC455" w14:textId="4F9C722B" w:rsidR="001C4299" w:rsidRPr="00801BC6" w:rsidRDefault="001C4299" w:rsidP="00171E22">
            <w:pPr>
              <w:autoSpaceDE/>
              <w:autoSpaceDN/>
              <w:spacing w:line="276" w:lineRule="auto"/>
              <w:jc w:val="right"/>
              <w:rPr>
                <w:sz w:val="22"/>
                <w:szCs w:val="22"/>
                <w:lang w:eastAsia="en-GB"/>
              </w:rPr>
            </w:pPr>
            <w:r w:rsidRPr="00801BC6">
              <w:rPr>
                <w:sz w:val="22"/>
                <w:szCs w:val="22"/>
                <w:lang w:eastAsia="en-GB"/>
              </w:rPr>
              <w:t>xxx</w:t>
            </w:r>
          </w:p>
        </w:tc>
        <w:tc>
          <w:tcPr>
            <w:tcW w:w="647" w:type="pct"/>
            <w:shd w:val="clear" w:color="auto" w:fill="auto"/>
            <w:vAlign w:val="bottom"/>
            <w:hideMark/>
          </w:tcPr>
          <w:p w14:paraId="2E9EDC41" w14:textId="7DA1B9ED" w:rsidR="001C4299" w:rsidRPr="00801BC6" w:rsidRDefault="001C4299" w:rsidP="00171E22">
            <w:pPr>
              <w:autoSpaceDE/>
              <w:autoSpaceDN/>
              <w:spacing w:line="276" w:lineRule="auto"/>
              <w:jc w:val="right"/>
              <w:rPr>
                <w:sz w:val="22"/>
                <w:szCs w:val="22"/>
                <w:lang w:eastAsia="en-GB"/>
              </w:rPr>
            </w:pPr>
            <w:r w:rsidRPr="00801BC6">
              <w:rPr>
                <w:sz w:val="22"/>
                <w:szCs w:val="22"/>
                <w:lang w:eastAsia="en-GB"/>
              </w:rPr>
              <w:t>xxx</w:t>
            </w:r>
          </w:p>
        </w:tc>
        <w:tc>
          <w:tcPr>
            <w:tcW w:w="800" w:type="pct"/>
            <w:vAlign w:val="bottom"/>
          </w:tcPr>
          <w:p w14:paraId="1F746841" w14:textId="41CCA62C" w:rsidR="001C4299" w:rsidRPr="00801BC6" w:rsidRDefault="001C4299" w:rsidP="00171E22">
            <w:pPr>
              <w:autoSpaceDE/>
              <w:autoSpaceDN/>
              <w:spacing w:line="276" w:lineRule="auto"/>
              <w:jc w:val="right"/>
              <w:rPr>
                <w:sz w:val="22"/>
                <w:szCs w:val="22"/>
                <w:lang w:eastAsia="en-GB"/>
              </w:rPr>
            </w:pPr>
            <w:r w:rsidRPr="00801BC6">
              <w:rPr>
                <w:sz w:val="22"/>
                <w:szCs w:val="22"/>
                <w:lang w:eastAsia="en-GB"/>
              </w:rPr>
              <w:t>xxx</w:t>
            </w:r>
          </w:p>
        </w:tc>
      </w:tr>
      <w:tr w:rsidR="001C4299" w:rsidRPr="00801BC6" w14:paraId="38D577C4" w14:textId="77777777" w:rsidTr="002B2E43">
        <w:trPr>
          <w:trHeight w:val="294"/>
        </w:trPr>
        <w:tc>
          <w:tcPr>
            <w:tcW w:w="829" w:type="pct"/>
            <w:shd w:val="clear" w:color="auto" w:fill="auto"/>
            <w:hideMark/>
          </w:tcPr>
          <w:p w14:paraId="071040A5" w14:textId="77777777" w:rsidR="001C4299" w:rsidRPr="00801BC6" w:rsidRDefault="001C4299" w:rsidP="00911A5A">
            <w:pPr>
              <w:autoSpaceDE/>
              <w:autoSpaceDN/>
              <w:spacing w:line="276" w:lineRule="auto"/>
              <w:rPr>
                <w:b/>
                <w:bCs/>
                <w:sz w:val="22"/>
                <w:szCs w:val="22"/>
                <w:lang w:eastAsia="en-GB"/>
              </w:rPr>
            </w:pPr>
            <w:r w:rsidRPr="00801BC6">
              <w:rPr>
                <w:b/>
                <w:bCs/>
                <w:sz w:val="22"/>
                <w:szCs w:val="22"/>
                <w:lang w:eastAsia="en-GB"/>
              </w:rPr>
              <w:t>Total</w:t>
            </w:r>
          </w:p>
        </w:tc>
        <w:tc>
          <w:tcPr>
            <w:tcW w:w="1185" w:type="pct"/>
            <w:shd w:val="clear" w:color="auto" w:fill="auto"/>
            <w:vAlign w:val="bottom"/>
            <w:hideMark/>
          </w:tcPr>
          <w:p w14:paraId="158CB344" w14:textId="4066C6B6" w:rsidR="001C4299" w:rsidRPr="00801BC6" w:rsidRDefault="001C4299" w:rsidP="00171E22">
            <w:pPr>
              <w:autoSpaceDE/>
              <w:autoSpaceDN/>
              <w:spacing w:line="276" w:lineRule="auto"/>
              <w:jc w:val="right"/>
              <w:rPr>
                <w:b/>
                <w:sz w:val="22"/>
                <w:szCs w:val="22"/>
                <w:lang w:eastAsia="en-GB"/>
              </w:rPr>
            </w:pPr>
            <w:r w:rsidRPr="00801BC6">
              <w:rPr>
                <w:b/>
                <w:sz w:val="22"/>
                <w:szCs w:val="22"/>
                <w:lang w:eastAsia="en-GB"/>
              </w:rPr>
              <w:t>xxx</w:t>
            </w:r>
          </w:p>
        </w:tc>
        <w:tc>
          <w:tcPr>
            <w:tcW w:w="737" w:type="pct"/>
            <w:shd w:val="clear" w:color="auto" w:fill="auto"/>
            <w:vAlign w:val="bottom"/>
            <w:hideMark/>
          </w:tcPr>
          <w:p w14:paraId="51C5E974" w14:textId="41E219A5" w:rsidR="001C4299" w:rsidRPr="00801BC6" w:rsidRDefault="001C4299" w:rsidP="00171E22">
            <w:pPr>
              <w:autoSpaceDE/>
              <w:autoSpaceDN/>
              <w:spacing w:line="276" w:lineRule="auto"/>
              <w:jc w:val="right"/>
              <w:rPr>
                <w:b/>
                <w:sz w:val="22"/>
                <w:szCs w:val="22"/>
                <w:lang w:eastAsia="en-GB"/>
              </w:rPr>
            </w:pPr>
            <w:r w:rsidRPr="00801BC6">
              <w:rPr>
                <w:b/>
                <w:sz w:val="22"/>
                <w:szCs w:val="22"/>
                <w:lang w:eastAsia="en-GB"/>
              </w:rPr>
              <w:t>xxx</w:t>
            </w:r>
          </w:p>
        </w:tc>
        <w:tc>
          <w:tcPr>
            <w:tcW w:w="802" w:type="pct"/>
            <w:vAlign w:val="bottom"/>
          </w:tcPr>
          <w:p w14:paraId="3099F85C" w14:textId="3FD4C98B" w:rsidR="001C4299" w:rsidRPr="00801BC6" w:rsidRDefault="001C4299" w:rsidP="00171E22">
            <w:pPr>
              <w:autoSpaceDE/>
              <w:autoSpaceDN/>
              <w:spacing w:line="276" w:lineRule="auto"/>
              <w:jc w:val="right"/>
              <w:rPr>
                <w:b/>
                <w:sz w:val="22"/>
                <w:szCs w:val="22"/>
                <w:lang w:eastAsia="en-GB"/>
              </w:rPr>
            </w:pPr>
            <w:r w:rsidRPr="00801BC6">
              <w:rPr>
                <w:b/>
                <w:sz w:val="22"/>
                <w:szCs w:val="22"/>
                <w:lang w:eastAsia="en-GB"/>
              </w:rPr>
              <w:t>xxx</w:t>
            </w:r>
          </w:p>
        </w:tc>
        <w:tc>
          <w:tcPr>
            <w:tcW w:w="647" w:type="pct"/>
            <w:shd w:val="clear" w:color="auto" w:fill="auto"/>
            <w:vAlign w:val="bottom"/>
            <w:hideMark/>
          </w:tcPr>
          <w:p w14:paraId="1DD9A682" w14:textId="19FEAD81" w:rsidR="001C4299" w:rsidRPr="00801BC6" w:rsidRDefault="001C4299" w:rsidP="00171E22">
            <w:pPr>
              <w:autoSpaceDE/>
              <w:autoSpaceDN/>
              <w:spacing w:line="276" w:lineRule="auto"/>
              <w:jc w:val="right"/>
              <w:rPr>
                <w:b/>
                <w:sz w:val="22"/>
                <w:szCs w:val="22"/>
                <w:lang w:eastAsia="en-GB"/>
              </w:rPr>
            </w:pPr>
            <w:r w:rsidRPr="00801BC6">
              <w:rPr>
                <w:b/>
                <w:sz w:val="22"/>
                <w:szCs w:val="22"/>
                <w:lang w:eastAsia="en-GB"/>
              </w:rPr>
              <w:t>xxx</w:t>
            </w:r>
          </w:p>
        </w:tc>
        <w:tc>
          <w:tcPr>
            <w:tcW w:w="800" w:type="pct"/>
            <w:vAlign w:val="bottom"/>
          </w:tcPr>
          <w:p w14:paraId="41D58ED6" w14:textId="630FCA29" w:rsidR="001C4299" w:rsidRPr="00801BC6" w:rsidRDefault="001C4299" w:rsidP="00171E22">
            <w:pPr>
              <w:autoSpaceDE/>
              <w:autoSpaceDN/>
              <w:spacing w:line="276" w:lineRule="auto"/>
              <w:jc w:val="right"/>
              <w:rPr>
                <w:b/>
                <w:sz w:val="22"/>
                <w:szCs w:val="22"/>
                <w:lang w:eastAsia="en-GB"/>
              </w:rPr>
            </w:pPr>
            <w:r w:rsidRPr="00801BC6">
              <w:rPr>
                <w:b/>
                <w:sz w:val="22"/>
                <w:szCs w:val="22"/>
                <w:lang w:eastAsia="en-GB"/>
              </w:rPr>
              <w:t>xxx</w:t>
            </w:r>
          </w:p>
        </w:tc>
      </w:tr>
    </w:tbl>
    <w:p w14:paraId="7C6F0C79" w14:textId="4B3E814E" w:rsidR="00360418" w:rsidRPr="0003376C" w:rsidRDefault="00360418" w:rsidP="00A5131E">
      <w:pPr>
        <w:tabs>
          <w:tab w:val="decimal" w:pos="7938"/>
        </w:tabs>
        <w:spacing w:line="360" w:lineRule="auto"/>
        <w:rPr>
          <w:sz w:val="12"/>
          <w:szCs w:val="12"/>
        </w:rPr>
      </w:pPr>
    </w:p>
    <w:p w14:paraId="6FDB8097" w14:textId="461E3CD6" w:rsidR="00E061D2" w:rsidRPr="00801BC6" w:rsidRDefault="00E061D2" w:rsidP="00E061D2">
      <w:pPr>
        <w:pStyle w:val="Header"/>
        <w:tabs>
          <w:tab w:val="clear" w:pos="4320"/>
          <w:tab w:val="clear" w:pos="8640"/>
          <w:tab w:val="decimal" w:pos="5760"/>
          <w:tab w:val="decimal" w:pos="7938"/>
          <w:tab w:val="decimal" w:pos="9214"/>
        </w:tabs>
        <w:spacing w:line="360" w:lineRule="auto"/>
        <w:jc w:val="both"/>
        <w:rPr>
          <w:b/>
          <w:bCs/>
          <w:i/>
          <w:sz w:val="22"/>
          <w:szCs w:val="22"/>
          <w:lang w:val="en-GB"/>
        </w:rPr>
      </w:pPr>
      <w:r w:rsidRPr="00801BC6">
        <w:rPr>
          <w:b/>
          <w:bCs/>
          <w:i/>
          <w:sz w:val="22"/>
          <w:szCs w:val="22"/>
          <w:lang w:val="en-GB"/>
        </w:rPr>
        <w:t>(</w:t>
      </w:r>
      <w:r w:rsidRPr="0003376C">
        <w:rPr>
          <w:b/>
          <w:bCs/>
          <w:i/>
          <w:sz w:val="18"/>
          <w:szCs w:val="18"/>
          <w:lang w:val="en-GB"/>
        </w:rPr>
        <w:t>Note: For capital/development grants the amount recognized in the statement of comprehensive income should be the depreciation/amortisation equivalents for assets that have been acquired using such capital/development grant as per IAS 20).</w:t>
      </w:r>
    </w:p>
    <w:p w14:paraId="1110ADEB" w14:textId="56211D9B" w:rsidR="00A50848" w:rsidRPr="00801BC6" w:rsidRDefault="00A50848">
      <w:pPr>
        <w:autoSpaceDE/>
        <w:autoSpaceDN/>
        <w:rPr>
          <w:b/>
          <w:bCs/>
          <w:iCs/>
          <w:sz w:val="22"/>
          <w:szCs w:val="22"/>
        </w:rPr>
      </w:pPr>
      <w:r w:rsidRPr="00801BC6">
        <w:rPr>
          <w:b/>
          <w:bCs/>
          <w:iCs/>
          <w:sz w:val="22"/>
          <w:szCs w:val="22"/>
        </w:rPr>
        <w:br w:type="page"/>
      </w:r>
    </w:p>
    <w:p w14:paraId="5CA327F5" w14:textId="513A65CE" w:rsidR="0003376C" w:rsidRPr="005E706F" w:rsidRDefault="0003376C" w:rsidP="005E706F">
      <w:pPr>
        <w:autoSpaceDE/>
        <w:autoSpaceDN/>
        <w:rPr>
          <w:b/>
          <w:bCs/>
          <w:sz w:val="22"/>
          <w:szCs w:val="22"/>
        </w:rPr>
      </w:pPr>
      <w:r w:rsidRPr="00801BC6">
        <w:rPr>
          <w:b/>
          <w:bCs/>
          <w:sz w:val="22"/>
          <w:szCs w:val="22"/>
        </w:rPr>
        <w:lastRenderedPageBreak/>
        <w:t>Notes to the financial statements (continue</w:t>
      </w:r>
      <w:r>
        <w:rPr>
          <w:b/>
          <w:bCs/>
          <w:sz w:val="22"/>
          <w:szCs w:val="22"/>
        </w:rPr>
        <w:t>d</w:t>
      </w:r>
      <w:r w:rsidRPr="00801BC6">
        <w:rPr>
          <w:b/>
          <w:bCs/>
          <w:sz w:val="22"/>
          <w:szCs w:val="22"/>
        </w:rPr>
        <w:t>)</w:t>
      </w:r>
    </w:p>
    <w:p w14:paraId="09BE4CD3" w14:textId="454E01AD" w:rsidR="00360418" w:rsidRPr="00801BC6" w:rsidRDefault="00360418" w:rsidP="00360418">
      <w:pPr>
        <w:pStyle w:val="ListParagraph"/>
        <w:numPr>
          <w:ilvl w:val="0"/>
          <w:numId w:val="28"/>
        </w:numPr>
        <w:ind w:left="284"/>
        <w:rPr>
          <w:rFonts w:eastAsia="Arial"/>
          <w:b/>
          <w:bCs/>
          <w:w w:val="109"/>
          <w:sz w:val="22"/>
          <w:szCs w:val="22"/>
        </w:rPr>
      </w:pPr>
      <w:r w:rsidRPr="00801BC6">
        <w:rPr>
          <w:rFonts w:eastAsia="Arial"/>
          <w:b/>
          <w:bCs/>
          <w:w w:val="109"/>
          <w:sz w:val="22"/>
          <w:szCs w:val="22"/>
        </w:rPr>
        <w:t>Other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5"/>
        <w:gridCol w:w="2128"/>
        <w:gridCol w:w="2128"/>
      </w:tblGrid>
      <w:tr w:rsidR="009E0272" w:rsidRPr="00801BC6" w14:paraId="00B0E5F0" w14:textId="77777777" w:rsidTr="007B1A34">
        <w:trPr>
          <w:trHeight w:val="340"/>
        </w:trPr>
        <w:tc>
          <w:tcPr>
            <w:tcW w:w="2824" w:type="pct"/>
            <w:shd w:val="clear" w:color="auto" w:fill="0070C0"/>
          </w:tcPr>
          <w:p w14:paraId="6495FA1E" w14:textId="77777777" w:rsidR="009E0272" w:rsidRPr="00801BC6" w:rsidRDefault="009E0272" w:rsidP="009E0272">
            <w:pPr>
              <w:pStyle w:val="Header"/>
              <w:tabs>
                <w:tab w:val="clear" w:pos="4320"/>
                <w:tab w:val="clear" w:pos="8640"/>
              </w:tabs>
              <w:spacing w:line="276" w:lineRule="auto"/>
              <w:rPr>
                <w:sz w:val="22"/>
                <w:szCs w:val="22"/>
              </w:rPr>
            </w:pPr>
          </w:p>
        </w:tc>
        <w:tc>
          <w:tcPr>
            <w:tcW w:w="1088" w:type="pct"/>
            <w:shd w:val="clear" w:color="auto" w:fill="0070C0"/>
            <w:vAlign w:val="center"/>
          </w:tcPr>
          <w:p w14:paraId="12BF40BB" w14:textId="67D3D595" w:rsidR="007B1A34" w:rsidRPr="00801BC6" w:rsidRDefault="00CD4B32" w:rsidP="007B1A34">
            <w:pPr>
              <w:spacing w:line="276" w:lineRule="auto"/>
              <w:jc w:val="center"/>
              <w:rPr>
                <w:b/>
                <w:bCs/>
                <w:sz w:val="22"/>
                <w:szCs w:val="22"/>
              </w:rPr>
            </w:pPr>
            <w:r w:rsidRPr="00801BC6">
              <w:rPr>
                <w:b/>
                <w:bCs/>
                <w:sz w:val="22"/>
                <w:szCs w:val="22"/>
              </w:rPr>
              <w:t>Period ended</w:t>
            </w:r>
          </w:p>
          <w:p w14:paraId="7A2B0A2F" w14:textId="035C9B52" w:rsidR="00CD4B32" w:rsidRPr="00801BC6" w:rsidRDefault="00CD4B32" w:rsidP="007B1A34">
            <w:pPr>
              <w:spacing w:line="276" w:lineRule="auto"/>
              <w:jc w:val="center"/>
              <w:rPr>
                <w:b/>
                <w:bCs/>
                <w:sz w:val="22"/>
                <w:szCs w:val="22"/>
              </w:rPr>
            </w:pPr>
            <w:r w:rsidRPr="00801BC6">
              <w:rPr>
                <w:b/>
                <w:bCs/>
                <w:sz w:val="22"/>
                <w:szCs w:val="22"/>
              </w:rPr>
              <w:t>Sep*/Dec*/</w:t>
            </w:r>
          </w:p>
          <w:p w14:paraId="68A93BF6" w14:textId="37A299B4" w:rsidR="009E0272" w:rsidRPr="00801BC6" w:rsidRDefault="00CD4B32" w:rsidP="007B1A34">
            <w:pPr>
              <w:spacing w:line="276" w:lineRule="auto"/>
              <w:jc w:val="center"/>
              <w:rPr>
                <w:b/>
                <w:sz w:val="22"/>
                <w:szCs w:val="22"/>
              </w:rPr>
            </w:pPr>
            <w:r w:rsidRPr="00801BC6">
              <w:rPr>
                <w:b/>
                <w:bCs/>
                <w:sz w:val="22"/>
                <w:szCs w:val="22"/>
              </w:rPr>
              <w:t>Mar*/Jun* 20xx</w:t>
            </w:r>
          </w:p>
        </w:tc>
        <w:tc>
          <w:tcPr>
            <w:tcW w:w="1088" w:type="pct"/>
            <w:shd w:val="clear" w:color="auto" w:fill="0070C0"/>
            <w:vAlign w:val="center"/>
          </w:tcPr>
          <w:p w14:paraId="3F6E2C93" w14:textId="0A288A50" w:rsidR="009E0272" w:rsidRPr="00801BC6" w:rsidRDefault="0003376C" w:rsidP="007B1A34">
            <w:pPr>
              <w:spacing w:line="276" w:lineRule="auto"/>
              <w:jc w:val="center"/>
              <w:rPr>
                <w:sz w:val="22"/>
                <w:szCs w:val="22"/>
              </w:rPr>
            </w:pPr>
            <w:r w:rsidRPr="0003376C">
              <w:rPr>
                <w:b/>
                <w:bCs/>
                <w:sz w:val="22"/>
                <w:szCs w:val="22"/>
              </w:rPr>
              <w:t>Comparative period prior year</w:t>
            </w:r>
            <w:r w:rsidRPr="00801BC6">
              <w:rPr>
                <w:sz w:val="22"/>
                <w:szCs w:val="22"/>
              </w:rPr>
              <w:t xml:space="preserve"> </w:t>
            </w:r>
          </w:p>
        </w:tc>
      </w:tr>
      <w:tr w:rsidR="00360418" w:rsidRPr="00801BC6" w14:paraId="7317B344" w14:textId="77777777" w:rsidTr="007B1A34">
        <w:trPr>
          <w:trHeight w:val="340"/>
        </w:trPr>
        <w:tc>
          <w:tcPr>
            <w:tcW w:w="2824" w:type="pct"/>
            <w:shd w:val="clear" w:color="auto" w:fill="0070C0"/>
          </w:tcPr>
          <w:p w14:paraId="1D71D632" w14:textId="77777777" w:rsidR="00360418" w:rsidRPr="00801BC6" w:rsidRDefault="00360418" w:rsidP="00F56005">
            <w:pPr>
              <w:pStyle w:val="Header"/>
              <w:tabs>
                <w:tab w:val="clear" w:pos="4320"/>
                <w:tab w:val="clear" w:pos="8640"/>
              </w:tabs>
              <w:spacing w:line="276" w:lineRule="auto"/>
              <w:rPr>
                <w:sz w:val="22"/>
                <w:szCs w:val="22"/>
              </w:rPr>
            </w:pPr>
          </w:p>
        </w:tc>
        <w:tc>
          <w:tcPr>
            <w:tcW w:w="1088" w:type="pct"/>
            <w:shd w:val="clear" w:color="auto" w:fill="0070C0"/>
            <w:vAlign w:val="center"/>
          </w:tcPr>
          <w:p w14:paraId="333303DF" w14:textId="77777777" w:rsidR="00360418" w:rsidRPr="00801BC6" w:rsidRDefault="00360418" w:rsidP="007B1A34">
            <w:pPr>
              <w:spacing w:line="276" w:lineRule="auto"/>
              <w:jc w:val="center"/>
              <w:rPr>
                <w:b/>
                <w:sz w:val="22"/>
                <w:szCs w:val="22"/>
              </w:rPr>
            </w:pPr>
            <w:r w:rsidRPr="00801BC6">
              <w:rPr>
                <w:b/>
                <w:sz w:val="22"/>
                <w:szCs w:val="22"/>
              </w:rPr>
              <w:t>Kshs</w:t>
            </w:r>
          </w:p>
        </w:tc>
        <w:tc>
          <w:tcPr>
            <w:tcW w:w="1088" w:type="pct"/>
            <w:shd w:val="clear" w:color="auto" w:fill="0070C0"/>
            <w:vAlign w:val="center"/>
          </w:tcPr>
          <w:p w14:paraId="472860D5" w14:textId="77777777" w:rsidR="00360418" w:rsidRPr="00801BC6" w:rsidRDefault="00360418" w:rsidP="007B1A34">
            <w:pPr>
              <w:spacing w:line="276" w:lineRule="auto"/>
              <w:jc w:val="center"/>
              <w:rPr>
                <w:sz w:val="22"/>
                <w:szCs w:val="22"/>
              </w:rPr>
            </w:pPr>
            <w:r w:rsidRPr="00801BC6">
              <w:rPr>
                <w:b/>
                <w:sz w:val="22"/>
                <w:szCs w:val="22"/>
              </w:rPr>
              <w:t>Kshs</w:t>
            </w:r>
          </w:p>
        </w:tc>
      </w:tr>
      <w:tr w:rsidR="00360418" w:rsidRPr="00801BC6" w14:paraId="39927F13" w14:textId="77777777" w:rsidTr="007B1A34">
        <w:trPr>
          <w:trHeight w:val="340"/>
        </w:trPr>
        <w:tc>
          <w:tcPr>
            <w:tcW w:w="2824" w:type="pct"/>
            <w:shd w:val="clear" w:color="auto" w:fill="auto"/>
          </w:tcPr>
          <w:p w14:paraId="6F451ECD" w14:textId="77777777" w:rsidR="00360418" w:rsidRPr="00801BC6" w:rsidRDefault="00360418" w:rsidP="00F56005">
            <w:pPr>
              <w:pStyle w:val="Header"/>
              <w:tabs>
                <w:tab w:val="clear" w:pos="4320"/>
                <w:tab w:val="clear" w:pos="8640"/>
              </w:tabs>
              <w:spacing w:line="276" w:lineRule="auto"/>
              <w:rPr>
                <w:sz w:val="22"/>
                <w:szCs w:val="22"/>
                <w:lang w:val="en-US"/>
              </w:rPr>
            </w:pPr>
            <w:r w:rsidRPr="00801BC6">
              <w:rPr>
                <w:sz w:val="22"/>
                <w:szCs w:val="22"/>
                <w:lang w:val="en-US"/>
              </w:rPr>
              <w:t>Sale of Tender</w:t>
            </w:r>
          </w:p>
        </w:tc>
        <w:tc>
          <w:tcPr>
            <w:tcW w:w="1088" w:type="pct"/>
            <w:shd w:val="clear" w:color="auto" w:fill="auto"/>
            <w:vAlign w:val="center"/>
          </w:tcPr>
          <w:p w14:paraId="49BB9C47" w14:textId="77777777" w:rsidR="00360418" w:rsidRPr="00801BC6" w:rsidRDefault="00360418" w:rsidP="007B1A34">
            <w:pPr>
              <w:pStyle w:val="Header"/>
              <w:tabs>
                <w:tab w:val="clear" w:pos="4320"/>
                <w:tab w:val="clear" w:pos="8640"/>
              </w:tabs>
              <w:spacing w:line="276" w:lineRule="auto"/>
              <w:jc w:val="center"/>
              <w:rPr>
                <w:sz w:val="22"/>
                <w:szCs w:val="22"/>
              </w:rPr>
            </w:pPr>
            <w:r w:rsidRPr="00801BC6">
              <w:rPr>
                <w:sz w:val="22"/>
                <w:szCs w:val="22"/>
              </w:rPr>
              <w:t>xxx</w:t>
            </w:r>
          </w:p>
        </w:tc>
        <w:tc>
          <w:tcPr>
            <w:tcW w:w="1088" w:type="pct"/>
            <w:shd w:val="clear" w:color="auto" w:fill="auto"/>
            <w:vAlign w:val="center"/>
          </w:tcPr>
          <w:p w14:paraId="3D6728BC" w14:textId="77777777" w:rsidR="00360418" w:rsidRPr="00801BC6" w:rsidRDefault="00360418" w:rsidP="007B1A3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360418" w:rsidRPr="00801BC6" w14:paraId="01C1551C" w14:textId="77777777" w:rsidTr="007B1A34">
        <w:trPr>
          <w:trHeight w:val="340"/>
        </w:trPr>
        <w:tc>
          <w:tcPr>
            <w:tcW w:w="2824" w:type="pct"/>
            <w:shd w:val="clear" w:color="auto" w:fill="auto"/>
          </w:tcPr>
          <w:p w14:paraId="4421E062" w14:textId="77777777" w:rsidR="00360418" w:rsidRPr="00801BC6" w:rsidRDefault="00360418" w:rsidP="00F56005">
            <w:pPr>
              <w:pStyle w:val="Header"/>
              <w:tabs>
                <w:tab w:val="clear" w:pos="4320"/>
                <w:tab w:val="clear" w:pos="8640"/>
              </w:tabs>
              <w:spacing w:line="276" w:lineRule="auto"/>
              <w:rPr>
                <w:sz w:val="22"/>
                <w:szCs w:val="22"/>
                <w:lang w:val="en-US"/>
              </w:rPr>
            </w:pPr>
            <w:r w:rsidRPr="00801BC6">
              <w:rPr>
                <w:sz w:val="22"/>
                <w:szCs w:val="22"/>
                <w:lang w:val="en-US"/>
              </w:rPr>
              <w:t>Fine and penalties</w:t>
            </w:r>
          </w:p>
        </w:tc>
        <w:tc>
          <w:tcPr>
            <w:tcW w:w="1088" w:type="pct"/>
            <w:shd w:val="clear" w:color="auto" w:fill="auto"/>
            <w:vAlign w:val="center"/>
          </w:tcPr>
          <w:p w14:paraId="62A9D954" w14:textId="77777777" w:rsidR="00360418" w:rsidRPr="00801BC6" w:rsidRDefault="00360418" w:rsidP="007B1A34">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1088" w:type="pct"/>
            <w:shd w:val="clear" w:color="auto" w:fill="auto"/>
            <w:vAlign w:val="center"/>
          </w:tcPr>
          <w:p w14:paraId="29036188" w14:textId="77777777" w:rsidR="00360418" w:rsidRPr="00801BC6" w:rsidRDefault="00360418" w:rsidP="007B1A34">
            <w:pPr>
              <w:pStyle w:val="Header"/>
              <w:tabs>
                <w:tab w:val="clear" w:pos="4320"/>
                <w:tab w:val="clear" w:pos="8640"/>
                <w:tab w:val="decimal" w:pos="288"/>
              </w:tabs>
              <w:spacing w:line="276" w:lineRule="auto"/>
              <w:jc w:val="center"/>
              <w:rPr>
                <w:sz w:val="22"/>
                <w:szCs w:val="22"/>
              </w:rPr>
            </w:pPr>
            <w:r w:rsidRPr="00801BC6">
              <w:rPr>
                <w:sz w:val="22"/>
                <w:szCs w:val="22"/>
                <w:lang w:val="en-US"/>
              </w:rPr>
              <w:t>xxx</w:t>
            </w:r>
          </w:p>
        </w:tc>
      </w:tr>
      <w:tr w:rsidR="00360418" w:rsidRPr="00801BC6" w14:paraId="54D39B50" w14:textId="77777777" w:rsidTr="007B1A34">
        <w:trPr>
          <w:trHeight w:val="340"/>
        </w:trPr>
        <w:tc>
          <w:tcPr>
            <w:tcW w:w="2824" w:type="pct"/>
            <w:shd w:val="clear" w:color="auto" w:fill="auto"/>
          </w:tcPr>
          <w:p w14:paraId="70EAB736" w14:textId="77777777" w:rsidR="00360418" w:rsidRPr="00801BC6" w:rsidRDefault="00360418" w:rsidP="00F56005">
            <w:pPr>
              <w:pStyle w:val="Header"/>
              <w:tabs>
                <w:tab w:val="clear" w:pos="4320"/>
                <w:tab w:val="clear" w:pos="8640"/>
              </w:tabs>
              <w:spacing w:line="276" w:lineRule="auto"/>
              <w:rPr>
                <w:sz w:val="22"/>
                <w:szCs w:val="22"/>
                <w:lang w:val="en-US"/>
              </w:rPr>
            </w:pPr>
            <w:r w:rsidRPr="00801BC6">
              <w:rPr>
                <w:sz w:val="22"/>
                <w:szCs w:val="22"/>
                <w:lang w:val="en-US"/>
              </w:rPr>
              <w:t>Rental income</w:t>
            </w:r>
          </w:p>
        </w:tc>
        <w:tc>
          <w:tcPr>
            <w:tcW w:w="1088" w:type="pct"/>
            <w:shd w:val="clear" w:color="auto" w:fill="auto"/>
            <w:vAlign w:val="center"/>
          </w:tcPr>
          <w:p w14:paraId="77837A9E" w14:textId="77777777" w:rsidR="00360418" w:rsidRPr="00801BC6" w:rsidRDefault="00360418" w:rsidP="007B1A34">
            <w:pPr>
              <w:pStyle w:val="Header"/>
              <w:tabs>
                <w:tab w:val="clear" w:pos="4320"/>
                <w:tab w:val="clear" w:pos="8640"/>
              </w:tabs>
              <w:spacing w:line="276" w:lineRule="auto"/>
              <w:jc w:val="center"/>
              <w:rPr>
                <w:sz w:val="22"/>
                <w:szCs w:val="22"/>
              </w:rPr>
            </w:pPr>
            <w:r w:rsidRPr="00801BC6">
              <w:rPr>
                <w:sz w:val="22"/>
                <w:szCs w:val="22"/>
                <w:lang w:val="en-US"/>
              </w:rPr>
              <w:t>xxx</w:t>
            </w:r>
          </w:p>
        </w:tc>
        <w:tc>
          <w:tcPr>
            <w:tcW w:w="1088" w:type="pct"/>
            <w:shd w:val="clear" w:color="auto" w:fill="auto"/>
            <w:vAlign w:val="center"/>
          </w:tcPr>
          <w:p w14:paraId="0A03F4D1" w14:textId="77777777" w:rsidR="00360418" w:rsidRPr="00801BC6" w:rsidRDefault="00360418" w:rsidP="007B1A34">
            <w:pPr>
              <w:pStyle w:val="Header"/>
              <w:tabs>
                <w:tab w:val="clear" w:pos="4320"/>
                <w:tab w:val="clear" w:pos="8640"/>
                <w:tab w:val="decimal" w:pos="288"/>
              </w:tabs>
              <w:spacing w:line="276" w:lineRule="auto"/>
              <w:jc w:val="center"/>
              <w:rPr>
                <w:sz w:val="22"/>
                <w:szCs w:val="22"/>
              </w:rPr>
            </w:pPr>
            <w:r w:rsidRPr="00801BC6">
              <w:rPr>
                <w:sz w:val="22"/>
                <w:szCs w:val="22"/>
                <w:lang w:val="en-US"/>
              </w:rPr>
              <w:t>xxx</w:t>
            </w:r>
          </w:p>
        </w:tc>
      </w:tr>
      <w:tr w:rsidR="00360418" w:rsidRPr="00801BC6" w14:paraId="348BE36B" w14:textId="77777777" w:rsidTr="007B1A34">
        <w:trPr>
          <w:trHeight w:val="340"/>
        </w:trPr>
        <w:tc>
          <w:tcPr>
            <w:tcW w:w="2824" w:type="pct"/>
            <w:shd w:val="clear" w:color="auto" w:fill="auto"/>
          </w:tcPr>
          <w:p w14:paraId="54FA3E67" w14:textId="77777777" w:rsidR="00360418" w:rsidRPr="00801BC6" w:rsidRDefault="00360418" w:rsidP="00F56005">
            <w:pPr>
              <w:pStyle w:val="Header"/>
              <w:tabs>
                <w:tab w:val="clear" w:pos="4320"/>
                <w:tab w:val="clear" w:pos="8640"/>
              </w:tabs>
              <w:spacing w:line="276" w:lineRule="auto"/>
              <w:rPr>
                <w:sz w:val="22"/>
                <w:szCs w:val="22"/>
                <w:lang w:val="en-US"/>
              </w:rPr>
            </w:pPr>
            <w:r w:rsidRPr="00801BC6">
              <w:rPr>
                <w:sz w:val="22"/>
                <w:szCs w:val="22"/>
                <w:lang w:val="en-US"/>
              </w:rPr>
              <w:t>Insurance compensation</w:t>
            </w:r>
          </w:p>
        </w:tc>
        <w:tc>
          <w:tcPr>
            <w:tcW w:w="1088" w:type="pct"/>
            <w:shd w:val="clear" w:color="auto" w:fill="auto"/>
            <w:vAlign w:val="center"/>
          </w:tcPr>
          <w:p w14:paraId="1F38D64D" w14:textId="77777777" w:rsidR="00360418" w:rsidRPr="00801BC6" w:rsidRDefault="00360418" w:rsidP="007B1A34">
            <w:pPr>
              <w:pStyle w:val="Header"/>
              <w:tabs>
                <w:tab w:val="clear" w:pos="4320"/>
                <w:tab w:val="clear" w:pos="8640"/>
              </w:tabs>
              <w:spacing w:line="276" w:lineRule="auto"/>
              <w:jc w:val="center"/>
              <w:rPr>
                <w:sz w:val="22"/>
                <w:szCs w:val="22"/>
              </w:rPr>
            </w:pPr>
            <w:r w:rsidRPr="00801BC6">
              <w:rPr>
                <w:sz w:val="22"/>
                <w:szCs w:val="22"/>
                <w:lang w:val="en-US"/>
              </w:rPr>
              <w:t>xxx</w:t>
            </w:r>
          </w:p>
        </w:tc>
        <w:tc>
          <w:tcPr>
            <w:tcW w:w="1088" w:type="pct"/>
            <w:shd w:val="clear" w:color="auto" w:fill="auto"/>
            <w:vAlign w:val="center"/>
          </w:tcPr>
          <w:p w14:paraId="62821C7D" w14:textId="77777777" w:rsidR="00360418" w:rsidRPr="00801BC6" w:rsidRDefault="00360418" w:rsidP="007B1A34">
            <w:pPr>
              <w:pStyle w:val="Header"/>
              <w:tabs>
                <w:tab w:val="clear" w:pos="4320"/>
                <w:tab w:val="clear" w:pos="8640"/>
                <w:tab w:val="decimal" w:pos="288"/>
              </w:tabs>
              <w:spacing w:line="276" w:lineRule="auto"/>
              <w:jc w:val="center"/>
              <w:rPr>
                <w:sz w:val="22"/>
                <w:szCs w:val="22"/>
              </w:rPr>
            </w:pPr>
            <w:r w:rsidRPr="00801BC6">
              <w:rPr>
                <w:sz w:val="22"/>
                <w:szCs w:val="22"/>
                <w:lang w:val="en-US"/>
              </w:rPr>
              <w:t>xxx</w:t>
            </w:r>
          </w:p>
        </w:tc>
      </w:tr>
      <w:tr w:rsidR="00360418" w:rsidRPr="00801BC6" w14:paraId="57B05414" w14:textId="77777777" w:rsidTr="007B1A34">
        <w:trPr>
          <w:trHeight w:val="340"/>
        </w:trPr>
        <w:tc>
          <w:tcPr>
            <w:tcW w:w="2824" w:type="pct"/>
            <w:shd w:val="clear" w:color="auto" w:fill="auto"/>
          </w:tcPr>
          <w:p w14:paraId="75A04AF2" w14:textId="77777777" w:rsidR="00360418" w:rsidRPr="00801BC6" w:rsidRDefault="00360418" w:rsidP="00F56005">
            <w:pPr>
              <w:pStyle w:val="Header"/>
              <w:tabs>
                <w:tab w:val="clear" w:pos="4320"/>
                <w:tab w:val="clear" w:pos="8640"/>
              </w:tabs>
              <w:spacing w:line="276" w:lineRule="auto"/>
              <w:rPr>
                <w:sz w:val="22"/>
                <w:szCs w:val="22"/>
                <w:lang w:val="en-US"/>
              </w:rPr>
            </w:pPr>
            <w:r w:rsidRPr="00801BC6">
              <w:rPr>
                <w:sz w:val="22"/>
                <w:szCs w:val="22"/>
                <w:lang w:val="en-US"/>
              </w:rPr>
              <w:t>Miscellaneous income (specify)</w:t>
            </w:r>
          </w:p>
        </w:tc>
        <w:tc>
          <w:tcPr>
            <w:tcW w:w="1088" w:type="pct"/>
            <w:shd w:val="clear" w:color="auto" w:fill="auto"/>
            <w:vAlign w:val="center"/>
          </w:tcPr>
          <w:p w14:paraId="21682645" w14:textId="77777777" w:rsidR="00360418" w:rsidRPr="00801BC6" w:rsidRDefault="00360418" w:rsidP="007B1A34">
            <w:pPr>
              <w:pStyle w:val="Header"/>
              <w:tabs>
                <w:tab w:val="clear" w:pos="4320"/>
                <w:tab w:val="clear" w:pos="8640"/>
              </w:tabs>
              <w:spacing w:line="276" w:lineRule="auto"/>
              <w:jc w:val="center"/>
              <w:rPr>
                <w:sz w:val="22"/>
                <w:szCs w:val="22"/>
              </w:rPr>
            </w:pPr>
            <w:r w:rsidRPr="00801BC6">
              <w:rPr>
                <w:sz w:val="22"/>
                <w:szCs w:val="22"/>
                <w:lang w:val="en-US"/>
              </w:rPr>
              <w:t>xxx</w:t>
            </w:r>
          </w:p>
        </w:tc>
        <w:tc>
          <w:tcPr>
            <w:tcW w:w="1088" w:type="pct"/>
            <w:shd w:val="clear" w:color="auto" w:fill="auto"/>
            <w:vAlign w:val="center"/>
          </w:tcPr>
          <w:p w14:paraId="3390DE63" w14:textId="77777777" w:rsidR="00360418" w:rsidRPr="00801BC6" w:rsidRDefault="00360418" w:rsidP="007B1A34">
            <w:pPr>
              <w:pStyle w:val="Header"/>
              <w:tabs>
                <w:tab w:val="clear" w:pos="4320"/>
                <w:tab w:val="clear" w:pos="8640"/>
                <w:tab w:val="decimal" w:pos="288"/>
              </w:tabs>
              <w:spacing w:line="276" w:lineRule="auto"/>
              <w:jc w:val="center"/>
              <w:rPr>
                <w:sz w:val="22"/>
                <w:szCs w:val="22"/>
              </w:rPr>
            </w:pPr>
            <w:r w:rsidRPr="00801BC6">
              <w:rPr>
                <w:sz w:val="22"/>
                <w:szCs w:val="22"/>
                <w:lang w:val="en-US"/>
              </w:rPr>
              <w:t>xxx</w:t>
            </w:r>
          </w:p>
        </w:tc>
      </w:tr>
      <w:tr w:rsidR="00360418" w:rsidRPr="00801BC6" w14:paraId="021CE465" w14:textId="77777777" w:rsidTr="007B1A34">
        <w:trPr>
          <w:trHeight w:val="340"/>
        </w:trPr>
        <w:tc>
          <w:tcPr>
            <w:tcW w:w="2824" w:type="pct"/>
            <w:shd w:val="clear" w:color="auto" w:fill="auto"/>
          </w:tcPr>
          <w:p w14:paraId="2296747C" w14:textId="77777777" w:rsidR="00360418" w:rsidRPr="00801BC6" w:rsidRDefault="00360418" w:rsidP="00F56005">
            <w:pPr>
              <w:pStyle w:val="Header"/>
              <w:tabs>
                <w:tab w:val="clear" w:pos="4320"/>
                <w:tab w:val="clear" w:pos="8640"/>
              </w:tabs>
              <w:spacing w:line="276" w:lineRule="auto"/>
              <w:rPr>
                <w:b/>
                <w:sz w:val="22"/>
                <w:szCs w:val="22"/>
                <w:lang w:val="en-GB"/>
              </w:rPr>
            </w:pPr>
            <w:r w:rsidRPr="00801BC6">
              <w:rPr>
                <w:b/>
                <w:sz w:val="22"/>
                <w:szCs w:val="22"/>
                <w:lang w:val="en-GB"/>
              </w:rPr>
              <w:t>Total</w:t>
            </w:r>
          </w:p>
        </w:tc>
        <w:tc>
          <w:tcPr>
            <w:tcW w:w="1088" w:type="pct"/>
            <w:shd w:val="clear" w:color="auto" w:fill="auto"/>
            <w:vAlign w:val="center"/>
          </w:tcPr>
          <w:p w14:paraId="00FF7E23" w14:textId="77777777" w:rsidR="00360418" w:rsidRPr="00801BC6" w:rsidRDefault="00360418" w:rsidP="007B1A34">
            <w:pPr>
              <w:pStyle w:val="Header"/>
              <w:tabs>
                <w:tab w:val="clear" w:pos="4320"/>
                <w:tab w:val="clear" w:pos="8640"/>
              </w:tabs>
              <w:spacing w:line="276" w:lineRule="auto"/>
              <w:jc w:val="center"/>
              <w:rPr>
                <w:b/>
                <w:sz w:val="22"/>
                <w:szCs w:val="22"/>
              </w:rPr>
            </w:pPr>
            <w:r w:rsidRPr="00801BC6">
              <w:rPr>
                <w:b/>
                <w:sz w:val="22"/>
                <w:szCs w:val="22"/>
              </w:rPr>
              <w:t>xxx</w:t>
            </w:r>
          </w:p>
        </w:tc>
        <w:tc>
          <w:tcPr>
            <w:tcW w:w="1088" w:type="pct"/>
            <w:shd w:val="clear" w:color="auto" w:fill="auto"/>
            <w:vAlign w:val="center"/>
          </w:tcPr>
          <w:p w14:paraId="6496A3F5" w14:textId="77777777" w:rsidR="00360418" w:rsidRPr="00801BC6" w:rsidRDefault="00360418" w:rsidP="007B1A34">
            <w:pPr>
              <w:pStyle w:val="Header"/>
              <w:tabs>
                <w:tab w:val="clear" w:pos="4320"/>
                <w:tab w:val="clear" w:pos="8640"/>
                <w:tab w:val="decimal" w:pos="288"/>
              </w:tabs>
              <w:spacing w:line="276" w:lineRule="auto"/>
              <w:jc w:val="center"/>
              <w:rPr>
                <w:b/>
                <w:sz w:val="22"/>
                <w:szCs w:val="22"/>
              </w:rPr>
            </w:pPr>
            <w:r w:rsidRPr="00801BC6">
              <w:rPr>
                <w:b/>
                <w:sz w:val="22"/>
                <w:szCs w:val="22"/>
              </w:rPr>
              <w:t>xxx</w:t>
            </w:r>
          </w:p>
        </w:tc>
      </w:tr>
    </w:tbl>
    <w:p w14:paraId="4041DDBC" w14:textId="6237CBAA" w:rsidR="00360418" w:rsidRPr="00801BC6" w:rsidRDefault="00360418" w:rsidP="00A5131E">
      <w:pPr>
        <w:tabs>
          <w:tab w:val="decimal" w:pos="7938"/>
        </w:tabs>
        <w:spacing w:line="360" w:lineRule="auto"/>
        <w:rPr>
          <w:iCs/>
          <w:sz w:val="22"/>
          <w:szCs w:val="22"/>
          <w:lang w:val="en-US"/>
        </w:rPr>
      </w:pPr>
    </w:p>
    <w:p w14:paraId="5902F4BC" w14:textId="0770E309" w:rsidR="00192C9F" w:rsidRPr="005E706F" w:rsidRDefault="00F27A9D" w:rsidP="005E706F">
      <w:pPr>
        <w:pStyle w:val="ListParagraph"/>
        <w:numPr>
          <w:ilvl w:val="0"/>
          <w:numId w:val="28"/>
        </w:numPr>
        <w:rPr>
          <w:rFonts w:eastAsia="Arial"/>
          <w:b/>
          <w:bCs/>
          <w:w w:val="109"/>
          <w:sz w:val="22"/>
          <w:szCs w:val="22"/>
        </w:rPr>
      </w:pPr>
      <w:r w:rsidRPr="00801BC6">
        <w:rPr>
          <w:rFonts w:eastAsia="Arial"/>
          <w:b/>
          <w:bCs/>
          <w:w w:val="109"/>
          <w:sz w:val="22"/>
          <w:szCs w:val="22"/>
        </w:rPr>
        <w:t>Finance Income</w:t>
      </w:r>
    </w:p>
    <w:tbl>
      <w:tblPr>
        <w:tblW w:w="9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4"/>
        <w:gridCol w:w="2214"/>
        <w:gridCol w:w="2214"/>
      </w:tblGrid>
      <w:tr w:rsidR="009E0272" w:rsidRPr="00801BC6" w14:paraId="2FB8AA8E" w14:textId="77777777" w:rsidTr="002509DB">
        <w:trPr>
          <w:trHeight w:val="345"/>
        </w:trPr>
        <w:tc>
          <w:tcPr>
            <w:tcW w:w="0" w:type="auto"/>
            <w:shd w:val="clear" w:color="auto" w:fill="0070C0"/>
          </w:tcPr>
          <w:p w14:paraId="4B590C0B" w14:textId="77777777" w:rsidR="009E0272" w:rsidRPr="00801BC6" w:rsidRDefault="009E0272" w:rsidP="009E0272">
            <w:pPr>
              <w:pStyle w:val="Header"/>
              <w:tabs>
                <w:tab w:val="clear" w:pos="4320"/>
                <w:tab w:val="clear" w:pos="8640"/>
              </w:tabs>
              <w:spacing w:line="276" w:lineRule="auto"/>
              <w:rPr>
                <w:sz w:val="22"/>
                <w:szCs w:val="22"/>
              </w:rPr>
            </w:pPr>
          </w:p>
        </w:tc>
        <w:tc>
          <w:tcPr>
            <w:tcW w:w="2214" w:type="dxa"/>
            <w:shd w:val="clear" w:color="auto" w:fill="0070C0"/>
            <w:vAlign w:val="center"/>
          </w:tcPr>
          <w:p w14:paraId="1230320C" w14:textId="77777777" w:rsidR="00CD4B32" w:rsidRPr="00801BC6" w:rsidRDefault="00CD4B32" w:rsidP="007B1A34">
            <w:pPr>
              <w:spacing w:line="276" w:lineRule="auto"/>
              <w:jc w:val="center"/>
              <w:rPr>
                <w:b/>
                <w:bCs/>
                <w:sz w:val="22"/>
                <w:szCs w:val="22"/>
              </w:rPr>
            </w:pPr>
            <w:r w:rsidRPr="00801BC6">
              <w:rPr>
                <w:b/>
                <w:bCs/>
                <w:sz w:val="22"/>
                <w:szCs w:val="22"/>
              </w:rPr>
              <w:t>Period ended Sep*/Dec*/</w:t>
            </w:r>
          </w:p>
          <w:p w14:paraId="322FDB63" w14:textId="769B19AE" w:rsidR="009E0272" w:rsidRPr="00801BC6" w:rsidRDefault="00CD4B32" w:rsidP="007B1A34">
            <w:pPr>
              <w:spacing w:line="276" w:lineRule="auto"/>
              <w:jc w:val="center"/>
              <w:rPr>
                <w:b/>
                <w:sz w:val="22"/>
                <w:szCs w:val="22"/>
              </w:rPr>
            </w:pPr>
            <w:r w:rsidRPr="00801BC6">
              <w:rPr>
                <w:b/>
                <w:bCs/>
                <w:sz w:val="22"/>
                <w:szCs w:val="22"/>
              </w:rPr>
              <w:t>Mar*/Jun* 20xx</w:t>
            </w:r>
          </w:p>
        </w:tc>
        <w:tc>
          <w:tcPr>
            <w:tcW w:w="2214" w:type="dxa"/>
            <w:shd w:val="clear" w:color="auto" w:fill="0070C0"/>
            <w:vAlign w:val="center"/>
          </w:tcPr>
          <w:p w14:paraId="71003330" w14:textId="427F6673" w:rsidR="009E0272" w:rsidRPr="00801BC6" w:rsidRDefault="0003376C" w:rsidP="007B1A34">
            <w:pPr>
              <w:spacing w:line="276" w:lineRule="auto"/>
              <w:jc w:val="center"/>
              <w:rPr>
                <w:sz w:val="22"/>
                <w:szCs w:val="22"/>
              </w:rPr>
            </w:pPr>
            <w:r w:rsidRPr="0003376C">
              <w:rPr>
                <w:b/>
                <w:bCs/>
                <w:sz w:val="22"/>
                <w:szCs w:val="22"/>
              </w:rPr>
              <w:t>Comparative period prior year</w:t>
            </w:r>
          </w:p>
        </w:tc>
      </w:tr>
      <w:tr w:rsidR="00836116" w:rsidRPr="00801BC6" w14:paraId="541B2F6B" w14:textId="77777777" w:rsidTr="002509DB">
        <w:trPr>
          <w:trHeight w:val="345"/>
        </w:trPr>
        <w:tc>
          <w:tcPr>
            <w:tcW w:w="0" w:type="auto"/>
            <w:shd w:val="clear" w:color="auto" w:fill="0070C0"/>
          </w:tcPr>
          <w:p w14:paraId="5A73D5A3" w14:textId="77777777" w:rsidR="00836116" w:rsidRPr="00801BC6" w:rsidRDefault="001143FD" w:rsidP="00911A5A">
            <w:pPr>
              <w:pStyle w:val="Header"/>
              <w:tabs>
                <w:tab w:val="clear" w:pos="4320"/>
                <w:tab w:val="clear" w:pos="8640"/>
              </w:tabs>
              <w:spacing w:line="276" w:lineRule="auto"/>
              <w:rPr>
                <w:b/>
                <w:sz w:val="22"/>
                <w:szCs w:val="22"/>
                <w:lang w:val="en-US"/>
              </w:rPr>
            </w:pPr>
            <w:r w:rsidRPr="00801BC6">
              <w:rPr>
                <w:b/>
                <w:sz w:val="22"/>
                <w:szCs w:val="22"/>
                <w:lang w:val="en-US"/>
              </w:rPr>
              <w:t>Description</w:t>
            </w:r>
          </w:p>
        </w:tc>
        <w:tc>
          <w:tcPr>
            <w:tcW w:w="2214" w:type="dxa"/>
            <w:shd w:val="clear" w:color="auto" w:fill="0070C0"/>
            <w:vAlign w:val="center"/>
          </w:tcPr>
          <w:p w14:paraId="28D7B611" w14:textId="77777777" w:rsidR="00836116" w:rsidRPr="00801BC6" w:rsidRDefault="00836116" w:rsidP="007B1A34">
            <w:pPr>
              <w:spacing w:line="276" w:lineRule="auto"/>
              <w:jc w:val="center"/>
              <w:rPr>
                <w:b/>
                <w:sz w:val="22"/>
                <w:szCs w:val="22"/>
              </w:rPr>
            </w:pPr>
            <w:r w:rsidRPr="00801BC6">
              <w:rPr>
                <w:b/>
                <w:sz w:val="22"/>
                <w:szCs w:val="22"/>
              </w:rPr>
              <w:t>Kshs</w:t>
            </w:r>
          </w:p>
        </w:tc>
        <w:tc>
          <w:tcPr>
            <w:tcW w:w="2214" w:type="dxa"/>
            <w:shd w:val="clear" w:color="auto" w:fill="0070C0"/>
            <w:vAlign w:val="center"/>
          </w:tcPr>
          <w:p w14:paraId="76707A92" w14:textId="77777777" w:rsidR="00836116" w:rsidRPr="00801BC6" w:rsidRDefault="00836116" w:rsidP="007B1A34">
            <w:pPr>
              <w:spacing w:line="276" w:lineRule="auto"/>
              <w:jc w:val="center"/>
              <w:rPr>
                <w:sz w:val="22"/>
                <w:szCs w:val="22"/>
              </w:rPr>
            </w:pPr>
            <w:r w:rsidRPr="00801BC6">
              <w:rPr>
                <w:b/>
                <w:sz w:val="22"/>
                <w:szCs w:val="22"/>
              </w:rPr>
              <w:t>Kshs</w:t>
            </w:r>
          </w:p>
        </w:tc>
      </w:tr>
      <w:tr w:rsidR="00836116" w:rsidRPr="00801BC6" w14:paraId="40DC2E92" w14:textId="77777777" w:rsidTr="002509DB">
        <w:trPr>
          <w:trHeight w:val="345"/>
        </w:trPr>
        <w:tc>
          <w:tcPr>
            <w:tcW w:w="0" w:type="auto"/>
            <w:shd w:val="clear" w:color="auto" w:fill="auto"/>
          </w:tcPr>
          <w:p w14:paraId="31F709CB" w14:textId="77777777" w:rsidR="00836116" w:rsidRPr="00801BC6" w:rsidRDefault="001143FD" w:rsidP="00387A0B">
            <w:pPr>
              <w:pStyle w:val="Header"/>
              <w:tabs>
                <w:tab w:val="clear" w:pos="4320"/>
                <w:tab w:val="clear" w:pos="8640"/>
              </w:tabs>
              <w:spacing w:line="276" w:lineRule="auto"/>
              <w:rPr>
                <w:sz w:val="22"/>
                <w:szCs w:val="22"/>
                <w:lang w:val="en-US"/>
              </w:rPr>
            </w:pPr>
            <w:r w:rsidRPr="00801BC6">
              <w:rPr>
                <w:sz w:val="22"/>
                <w:szCs w:val="22"/>
                <w:lang w:val="en-US"/>
              </w:rPr>
              <w:t>Interest income from treasury bonds</w:t>
            </w:r>
          </w:p>
        </w:tc>
        <w:tc>
          <w:tcPr>
            <w:tcW w:w="2214" w:type="dxa"/>
            <w:shd w:val="clear" w:color="auto" w:fill="auto"/>
            <w:vAlign w:val="center"/>
          </w:tcPr>
          <w:p w14:paraId="6D3F7621" w14:textId="00558E7C" w:rsidR="00836116" w:rsidRPr="00801BC6" w:rsidRDefault="00387A0B" w:rsidP="007B1A34">
            <w:pPr>
              <w:pStyle w:val="Header"/>
              <w:tabs>
                <w:tab w:val="clear" w:pos="4320"/>
                <w:tab w:val="clear" w:pos="8640"/>
              </w:tabs>
              <w:spacing w:line="276" w:lineRule="auto"/>
              <w:jc w:val="center"/>
              <w:rPr>
                <w:sz w:val="22"/>
                <w:szCs w:val="22"/>
              </w:rPr>
            </w:pPr>
            <w:r w:rsidRPr="00801BC6">
              <w:rPr>
                <w:sz w:val="22"/>
                <w:szCs w:val="22"/>
              </w:rPr>
              <w:t>xxx</w:t>
            </w:r>
          </w:p>
        </w:tc>
        <w:tc>
          <w:tcPr>
            <w:tcW w:w="2214" w:type="dxa"/>
            <w:shd w:val="clear" w:color="auto" w:fill="auto"/>
            <w:vAlign w:val="center"/>
          </w:tcPr>
          <w:p w14:paraId="36A3B179" w14:textId="762E2F02" w:rsidR="00836116" w:rsidRPr="00801BC6" w:rsidRDefault="00387A0B" w:rsidP="007B1A3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836116" w:rsidRPr="00801BC6" w14:paraId="450F5E3F" w14:textId="77777777" w:rsidTr="002509DB">
        <w:trPr>
          <w:trHeight w:val="345"/>
        </w:trPr>
        <w:tc>
          <w:tcPr>
            <w:tcW w:w="0" w:type="auto"/>
            <w:shd w:val="clear" w:color="auto" w:fill="auto"/>
          </w:tcPr>
          <w:p w14:paraId="59F3790B" w14:textId="77777777" w:rsidR="00836116" w:rsidRPr="00801BC6" w:rsidRDefault="001143FD" w:rsidP="00387A0B">
            <w:pPr>
              <w:pStyle w:val="Header"/>
              <w:tabs>
                <w:tab w:val="clear" w:pos="4320"/>
                <w:tab w:val="clear" w:pos="8640"/>
              </w:tabs>
              <w:spacing w:line="276" w:lineRule="auto"/>
              <w:rPr>
                <w:sz w:val="22"/>
                <w:szCs w:val="22"/>
                <w:lang w:val="en-US"/>
              </w:rPr>
            </w:pPr>
            <w:r w:rsidRPr="00801BC6">
              <w:rPr>
                <w:sz w:val="22"/>
                <w:szCs w:val="22"/>
                <w:lang w:val="en-US"/>
              </w:rPr>
              <w:t>Interest income from treasury b</w:t>
            </w:r>
            <w:r w:rsidR="00A82283" w:rsidRPr="00801BC6">
              <w:rPr>
                <w:sz w:val="22"/>
                <w:szCs w:val="22"/>
                <w:lang w:val="en-US"/>
              </w:rPr>
              <w:t>ill</w:t>
            </w:r>
            <w:r w:rsidRPr="00801BC6">
              <w:rPr>
                <w:sz w:val="22"/>
                <w:szCs w:val="22"/>
                <w:lang w:val="en-US"/>
              </w:rPr>
              <w:t>s</w:t>
            </w:r>
          </w:p>
        </w:tc>
        <w:tc>
          <w:tcPr>
            <w:tcW w:w="2214" w:type="dxa"/>
            <w:shd w:val="clear" w:color="auto" w:fill="auto"/>
            <w:vAlign w:val="center"/>
          </w:tcPr>
          <w:p w14:paraId="6C778B50" w14:textId="5D23351E" w:rsidR="00836116" w:rsidRPr="00801BC6" w:rsidRDefault="00387A0B" w:rsidP="007B1A34">
            <w:pPr>
              <w:pStyle w:val="Header"/>
              <w:tabs>
                <w:tab w:val="clear" w:pos="4320"/>
                <w:tab w:val="clear" w:pos="8640"/>
              </w:tabs>
              <w:spacing w:line="276" w:lineRule="auto"/>
              <w:jc w:val="center"/>
              <w:rPr>
                <w:sz w:val="22"/>
                <w:szCs w:val="22"/>
              </w:rPr>
            </w:pPr>
            <w:r w:rsidRPr="00801BC6">
              <w:rPr>
                <w:sz w:val="22"/>
                <w:szCs w:val="22"/>
              </w:rPr>
              <w:t>xxx</w:t>
            </w:r>
          </w:p>
        </w:tc>
        <w:tc>
          <w:tcPr>
            <w:tcW w:w="2214" w:type="dxa"/>
            <w:shd w:val="clear" w:color="auto" w:fill="auto"/>
            <w:vAlign w:val="center"/>
          </w:tcPr>
          <w:p w14:paraId="4128609E" w14:textId="31D7E4F5" w:rsidR="00836116" w:rsidRPr="00801BC6" w:rsidRDefault="00387A0B" w:rsidP="007B1A3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836116" w:rsidRPr="00801BC6" w14:paraId="572F0E2A" w14:textId="77777777" w:rsidTr="002509DB">
        <w:trPr>
          <w:trHeight w:val="345"/>
        </w:trPr>
        <w:tc>
          <w:tcPr>
            <w:tcW w:w="0" w:type="auto"/>
            <w:shd w:val="clear" w:color="auto" w:fill="auto"/>
          </w:tcPr>
          <w:p w14:paraId="799F7059" w14:textId="77777777" w:rsidR="00836116" w:rsidRPr="00801BC6" w:rsidRDefault="001143FD" w:rsidP="00387A0B">
            <w:pPr>
              <w:pStyle w:val="Header"/>
              <w:tabs>
                <w:tab w:val="clear" w:pos="4320"/>
                <w:tab w:val="clear" w:pos="8640"/>
              </w:tabs>
              <w:spacing w:line="276" w:lineRule="auto"/>
              <w:rPr>
                <w:sz w:val="22"/>
                <w:szCs w:val="22"/>
                <w:lang w:val="en-US"/>
              </w:rPr>
            </w:pPr>
            <w:r w:rsidRPr="00801BC6">
              <w:rPr>
                <w:sz w:val="22"/>
                <w:szCs w:val="22"/>
                <w:lang w:val="en-US"/>
              </w:rPr>
              <w:t>Interest from receivables</w:t>
            </w:r>
          </w:p>
        </w:tc>
        <w:tc>
          <w:tcPr>
            <w:tcW w:w="2214" w:type="dxa"/>
            <w:shd w:val="clear" w:color="auto" w:fill="auto"/>
            <w:vAlign w:val="center"/>
          </w:tcPr>
          <w:p w14:paraId="74A601E3" w14:textId="766AC669" w:rsidR="00836116" w:rsidRPr="00801BC6" w:rsidRDefault="00387A0B" w:rsidP="007B1A34">
            <w:pPr>
              <w:pStyle w:val="Header"/>
              <w:tabs>
                <w:tab w:val="clear" w:pos="4320"/>
                <w:tab w:val="clear" w:pos="8640"/>
              </w:tabs>
              <w:spacing w:line="276" w:lineRule="auto"/>
              <w:jc w:val="center"/>
              <w:rPr>
                <w:sz w:val="22"/>
                <w:szCs w:val="22"/>
              </w:rPr>
            </w:pPr>
            <w:r w:rsidRPr="00801BC6">
              <w:rPr>
                <w:sz w:val="22"/>
                <w:szCs w:val="22"/>
              </w:rPr>
              <w:t>xxx</w:t>
            </w:r>
          </w:p>
        </w:tc>
        <w:tc>
          <w:tcPr>
            <w:tcW w:w="2214" w:type="dxa"/>
            <w:shd w:val="clear" w:color="auto" w:fill="auto"/>
            <w:vAlign w:val="center"/>
          </w:tcPr>
          <w:p w14:paraId="1FA34F89" w14:textId="3D53EE16" w:rsidR="00836116" w:rsidRPr="00801BC6" w:rsidRDefault="00387A0B" w:rsidP="007B1A3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836116" w:rsidRPr="00801BC6" w14:paraId="06868C7A" w14:textId="77777777" w:rsidTr="002509DB">
        <w:trPr>
          <w:trHeight w:val="345"/>
        </w:trPr>
        <w:tc>
          <w:tcPr>
            <w:tcW w:w="0" w:type="auto"/>
            <w:shd w:val="clear" w:color="auto" w:fill="auto"/>
          </w:tcPr>
          <w:p w14:paraId="433F4177" w14:textId="72864028" w:rsidR="00387A0B" w:rsidRPr="00801BC6" w:rsidRDefault="001143FD" w:rsidP="00387A0B">
            <w:pPr>
              <w:pStyle w:val="Header"/>
              <w:tabs>
                <w:tab w:val="clear" w:pos="4320"/>
                <w:tab w:val="clear" w:pos="8640"/>
              </w:tabs>
              <w:spacing w:line="276" w:lineRule="auto"/>
              <w:rPr>
                <w:sz w:val="22"/>
                <w:szCs w:val="22"/>
                <w:lang w:val="en-US"/>
              </w:rPr>
            </w:pPr>
            <w:r w:rsidRPr="00801BC6">
              <w:rPr>
                <w:sz w:val="22"/>
                <w:szCs w:val="22"/>
                <w:lang w:val="en-US"/>
              </w:rPr>
              <w:t xml:space="preserve">Interest from commercial banks and financial </w:t>
            </w:r>
            <w:r w:rsidR="00731FC5" w:rsidRPr="00801BC6">
              <w:rPr>
                <w:sz w:val="22"/>
                <w:szCs w:val="22"/>
                <w:lang w:val="en-US"/>
              </w:rPr>
              <w:t>institutions</w:t>
            </w:r>
          </w:p>
        </w:tc>
        <w:tc>
          <w:tcPr>
            <w:tcW w:w="2214" w:type="dxa"/>
            <w:shd w:val="clear" w:color="auto" w:fill="auto"/>
            <w:vAlign w:val="center"/>
          </w:tcPr>
          <w:p w14:paraId="6CBF54C2" w14:textId="79EC6AB4" w:rsidR="00836116" w:rsidRPr="00801BC6" w:rsidRDefault="00387A0B" w:rsidP="007B1A34">
            <w:pPr>
              <w:pStyle w:val="Header"/>
              <w:tabs>
                <w:tab w:val="clear" w:pos="4320"/>
                <w:tab w:val="clear" w:pos="8640"/>
              </w:tabs>
              <w:spacing w:line="276" w:lineRule="auto"/>
              <w:jc w:val="center"/>
              <w:rPr>
                <w:sz w:val="22"/>
                <w:szCs w:val="22"/>
              </w:rPr>
            </w:pPr>
            <w:r w:rsidRPr="00801BC6">
              <w:rPr>
                <w:sz w:val="22"/>
                <w:szCs w:val="22"/>
              </w:rPr>
              <w:t>xxx</w:t>
            </w:r>
          </w:p>
        </w:tc>
        <w:tc>
          <w:tcPr>
            <w:tcW w:w="2214" w:type="dxa"/>
            <w:shd w:val="clear" w:color="auto" w:fill="auto"/>
            <w:vAlign w:val="center"/>
          </w:tcPr>
          <w:p w14:paraId="03239137" w14:textId="3F726B24" w:rsidR="00836116" w:rsidRPr="00801BC6" w:rsidRDefault="00387A0B" w:rsidP="007B1A3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836116" w:rsidRPr="00801BC6" w14:paraId="18FFB1B9" w14:textId="77777777" w:rsidTr="002509DB">
        <w:trPr>
          <w:trHeight w:val="345"/>
        </w:trPr>
        <w:tc>
          <w:tcPr>
            <w:tcW w:w="0" w:type="auto"/>
            <w:shd w:val="clear" w:color="auto" w:fill="auto"/>
          </w:tcPr>
          <w:p w14:paraId="72C7DF37" w14:textId="77777777" w:rsidR="00836116" w:rsidRPr="00801BC6" w:rsidRDefault="00857F02" w:rsidP="00387A0B">
            <w:pPr>
              <w:pStyle w:val="Header"/>
              <w:tabs>
                <w:tab w:val="clear" w:pos="4320"/>
                <w:tab w:val="clear" w:pos="8640"/>
              </w:tabs>
              <w:spacing w:line="276" w:lineRule="auto"/>
              <w:rPr>
                <w:sz w:val="22"/>
                <w:szCs w:val="22"/>
                <w:lang w:val="en-US"/>
              </w:rPr>
            </w:pPr>
            <w:r w:rsidRPr="00801BC6">
              <w:rPr>
                <w:sz w:val="22"/>
                <w:szCs w:val="22"/>
                <w:lang w:val="en-US"/>
              </w:rPr>
              <w:t>Interest on staff loans</w:t>
            </w:r>
          </w:p>
        </w:tc>
        <w:tc>
          <w:tcPr>
            <w:tcW w:w="2214" w:type="dxa"/>
            <w:shd w:val="clear" w:color="auto" w:fill="auto"/>
            <w:vAlign w:val="center"/>
          </w:tcPr>
          <w:p w14:paraId="78CB28F8" w14:textId="4718782D" w:rsidR="00836116" w:rsidRPr="00801BC6" w:rsidRDefault="00387A0B" w:rsidP="007B1A34">
            <w:pPr>
              <w:pStyle w:val="Header"/>
              <w:tabs>
                <w:tab w:val="clear" w:pos="4320"/>
                <w:tab w:val="clear" w:pos="8640"/>
              </w:tabs>
              <w:spacing w:line="276" w:lineRule="auto"/>
              <w:jc w:val="center"/>
              <w:rPr>
                <w:sz w:val="22"/>
                <w:szCs w:val="22"/>
              </w:rPr>
            </w:pPr>
            <w:r w:rsidRPr="00801BC6">
              <w:rPr>
                <w:sz w:val="22"/>
                <w:szCs w:val="22"/>
              </w:rPr>
              <w:t>xxx</w:t>
            </w:r>
          </w:p>
        </w:tc>
        <w:tc>
          <w:tcPr>
            <w:tcW w:w="2214" w:type="dxa"/>
            <w:shd w:val="clear" w:color="auto" w:fill="auto"/>
            <w:vAlign w:val="center"/>
          </w:tcPr>
          <w:p w14:paraId="24EFA7A9" w14:textId="477611BE" w:rsidR="00836116" w:rsidRPr="00801BC6" w:rsidRDefault="00387A0B" w:rsidP="007B1A3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A82283" w:rsidRPr="00801BC6" w14:paraId="6FC3902A" w14:textId="77777777" w:rsidTr="002509DB">
        <w:trPr>
          <w:trHeight w:val="345"/>
        </w:trPr>
        <w:tc>
          <w:tcPr>
            <w:tcW w:w="0" w:type="auto"/>
            <w:shd w:val="clear" w:color="auto" w:fill="auto"/>
          </w:tcPr>
          <w:p w14:paraId="2451C9F2" w14:textId="77777777" w:rsidR="00A82283" w:rsidRPr="00801BC6" w:rsidRDefault="00A82283" w:rsidP="00387A0B">
            <w:pPr>
              <w:pStyle w:val="Header"/>
              <w:tabs>
                <w:tab w:val="clear" w:pos="4320"/>
                <w:tab w:val="clear" w:pos="8640"/>
              </w:tabs>
              <w:spacing w:line="276" w:lineRule="auto"/>
              <w:rPr>
                <w:sz w:val="22"/>
                <w:szCs w:val="22"/>
                <w:lang w:val="en-US"/>
              </w:rPr>
            </w:pPr>
            <w:r w:rsidRPr="00801BC6">
              <w:rPr>
                <w:sz w:val="22"/>
                <w:szCs w:val="22"/>
                <w:lang w:val="en-US"/>
              </w:rPr>
              <w:t>Dividends</w:t>
            </w:r>
          </w:p>
        </w:tc>
        <w:tc>
          <w:tcPr>
            <w:tcW w:w="2214" w:type="dxa"/>
            <w:shd w:val="clear" w:color="auto" w:fill="auto"/>
            <w:vAlign w:val="center"/>
          </w:tcPr>
          <w:p w14:paraId="70BD042E" w14:textId="122F80DB" w:rsidR="00A82283" w:rsidRPr="00801BC6" w:rsidRDefault="00387A0B" w:rsidP="007B1A34">
            <w:pPr>
              <w:pStyle w:val="Header"/>
              <w:tabs>
                <w:tab w:val="clear" w:pos="4320"/>
                <w:tab w:val="clear" w:pos="8640"/>
              </w:tabs>
              <w:spacing w:line="276" w:lineRule="auto"/>
              <w:jc w:val="center"/>
              <w:rPr>
                <w:sz w:val="22"/>
                <w:szCs w:val="22"/>
              </w:rPr>
            </w:pPr>
            <w:r w:rsidRPr="00801BC6">
              <w:rPr>
                <w:sz w:val="22"/>
                <w:szCs w:val="22"/>
              </w:rPr>
              <w:t>xxx</w:t>
            </w:r>
          </w:p>
        </w:tc>
        <w:tc>
          <w:tcPr>
            <w:tcW w:w="2214" w:type="dxa"/>
            <w:shd w:val="clear" w:color="auto" w:fill="auto"/>
            <w:vAlign w:val="center"/>
          </w:tcPr>
          <w:p w14:paraId="1E564C8D" w14:textId="14D63F4F" w:rsidR="00A82283" w:rsidRPr="00801BC6" w:rsidRDefault="00387A0B" w:rsidP="007B1A3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A82283" w:rsidRPr="00801BC6" w14:paraId="75898097" w14:textId="77777777" w:rsidTr="002509DB">
        <w:trPr>
          <w:trHeight w:val="345"/>
        </w:trPr>
        <w:tc>
          <w:tcPr>
            <w:tcW w:w="0" w:type="auto"/>
            <w:shd w:val="clear" w:color="auto" w:fill="auto"/>
          </w:tcPr>
          <w:p w14:paraId="3C7E9E62" w14:textId="77777777" w:rsidR="00A82283" w:rsidRPr="00801BC6" w:rsidRDefault="00A82283" w:rsidP="00387A0B">
            <w:pPr>
              <w:pStyle w:val="Header"/>
              <w:tabs>
                <w:tab w:val="clear" w:pos="4320"/>
                <w:tab w:val="clear" w:pos="8640"/>
              </w:tabs>
              <w:spacing w:line="276" w:lineRule="auto"/>
              <w:rPr>
                <w:b/>
                <w:sz w:val="22"/>
                <w:szCs w:val="22"/>
                <w:lang w:val="en-GB"/>
              </w:rPr>
            </w:pPr>
            <w:r w:rsidRPr="00801BC6">
              <w:rPr>
                <w:b/>
                <w:sz w:val="22"/>
                <w:szCs w:val="22"/>
                <w:lang w:val="en-GB"/>
              </w:rPr>
              <w:t>Total</w:t>
            </w:r>
          </w:p>
        </w:tc>
        <w:tc>
          <w:tcPr>
            <w:tcW w:w="2214" w:type="dxa"/>
            <w:shd w:val="clear" w:color="auto" w:fill="auto"/>
            <w:vAlign w:val="center"/>
          </w:tcPr>
          <w:p w14:paraId="608EEAA5" w14:textId="1FF23782" w:rsidR="00A82283" w:rsidRPr="00801BC6" w:rsidRDefault="00387A0B" w:rsidP="007B1A34">
            <w:pPr>
              <w:pStyle w:val="Header"/>
              <w:tabs>
                <w:tab w:val="clear" w:pos="4320"/>
                <w:tab w:val="clear" w:pos="8640"/>
              </w:tabs>
              <w:spacing w:line="276" w:lineRule="auto"/>
              <w:jc w:val="center"/>
              <w:rPr>
                <w:b/>
                <w:sz w:val="22"/>
                <w:szCs w:val="22"/>
              </w:rPr>
            </w:pPr>
            <w:r w:rsidRPr="00801BC6">
              <w:rPr>
                <w:b/>
                <w:sz w:val="22"/>
                <w:szCs w:val="22"/>
              </w:rPr>
              <w:t>xxx</w:t>
            </w:r>
          </w:p>
        </w:tc>
        <w:tc>
          <w:tcPr>
            <w:tcW w:w="2214" w:type="dxa"/>
            <w:shd w:val="clear" w:color="auto" w:fill="auto"/>
            <w:vAlign w:val="center"/>
          </w:tcPr>
          <w:p w14:paraId="65CC9BFF" w14:textId="2D972E83" w:rsidR="00A82283" w:rsidRPr="00801BC6" w:rsidRDefault="00387A0B" w:rsidP="007B1A34">
            <w:pPr>
              <w:pStyle w:val="Header"/>
              <w:tabs>
                <w:tab w:val="clear" w:pos="4320"/>
                <w:tab w:val="clear" w:pos="8640"/>
                <w:tab w:val="decimal" w:pos="288"/>
              </w:tabs>
              <w:spacing w:line="276" w:lineRule="auto"/>
              <w:jc w:val="center"/>
              <w:rPr>
                <w:b/>
                <w:sz w:val="22"/>
                <w:szCs w:val="22"/>
              </w:rPr>
            </w:pPr>
            <w:r w:rsidRPr="00801BC6">
              <w:rPr>
                <w:b/>
                <w:sz w:val="22"/>
                <w:szCs w:val="22"/>
              </w:rPr>
              <w:t>xxx</w:t>
            </w:r>
          </w:p>
        </w:tc>
      </w:tr>
    </w:tbl>
    <w:p w14:paraId="1D09D1C5" w14:textId="47ECD17C" w:rsidR="00336E43" w:rsidRPr="00801BC6" w:rsidRDefault="00CF0EAB" w:rsidP="00E061D2">
      <w:pPr>
        <w:tabs>
          <w:tab w:val="decimal" w:pos="7938"/>
        </w:tabs>
        <w:spacing w:line="360" w:lineRule="auto"/>
        <w:rPr>
          <w:i/>
          <w:sz w:val="22"/>
          <w:szCs w:val="22"/>
        </w:rPr>
      </w:pPr>
      <w:r w:rsidRPr="00801BC6">
        <w:rPr>
          <w:i/>
          <w:sz w:val="22"/>
          <w:szCs w:val="22"/>
        </w:rPr>
        <w:t>[Provide short appropriate explanations as necessary}</w:t>
      </w:r>
    </w:p>
    <w:p w14:paraId="632D55F7" w14:textId="35165C35" w:rsidR="00776FA4" w:rsidRPr="00801BC6" w:rsidRDefault="00776FA4">
      <w:pPr>
        <w:autoSpaceDE/>
        <w:autoSpaceDN/>
        <w:rPr>
          <w:iCs/>
          <w:sz w:val="22"/>
          <w:szCs w:val="22"/>
        </w:rPr>
      </w:pPr>
      <w:r w:rsidRPr="00801BC6">
        <w:rPr>
          <w:iCs/>
          <w:sz w:val="22"/>
          <w:szCs w:val="22"/>
        </w:rPr>
        <w:br w:type="page"/>
      </w:r>
    </w:p>
    <w:p w14:paraId="5AEC8519" w14:textId="0B80802F" w:rsidR="0003376C" w:rsidRDefault="0003376C" w:rsidP="0003376C">
      <w:pPr>
        <w:rPr>
          <w:b/>
          <w:bCs/>
          <w:sz w:val="22"/>
          <w:szCs w:val="22"/>
        </w:rPr>
      </w:pPr>
      <w:r w:rsidRPr="0003376C">
        <w:rPr>
          <w:b/>
          <w:bCs/>
          <w:sz w:val="22"/>
          <w:szCs w:val="22"/>
        </w:rPr>
        <w:lastRenderedPageBreak/>
        <w:t>Notes to the financial statements (continued)</w:t>
      </w:r>
    </w:p>
    <w:p w14:paraId="5BC23E40" w14:textId="77777777" w:rsidR="0003376C" w:rsidRPr="0003376C" w:rsidRDefault="0003376C" w:rsidP="0003376C">
      <w:pPr>
        <w:rPr>
          <w:rFonts w:eastAsia="Arial"/>
          <w:b/>
          <w:bCs/>
          <w:w w:val="109"/>
          <w:sz w:val="22"/>
          <w:szCs w:val="22"/>
        </w:rPr>
      </w:pPr>
    </w:p>
    <w:p w14:paraId="6C1BCEE7" w14:textId="1DC3ECF2" w:rsidR="00192C9F" w:rsidRPr="005E706F" w:rsidRDefault="00F27A9D" w:rsidP="005E706F">
      <w:pPr>
        <w:pStyle w:val="ListParagraph"/>
        <w:numPr>
          <w:ilvl w:val="0"/>
          <w:numId w:val="28"/>
        </w:numPr>
        <w:rPr>
          <w:rFonts w:eastAsia="Arial"/>
          <w:b/>
          <w:bCs/>
          <w:w w:val="109"/>
          <w:sz w:val="22"/>
          <w:szCs w:val="22"/>
        </w:rPr>
      </w:pPr>
      <w:r w:rsidRPr="00801BC6">
        <w:rPr>
          <w:rFonts w:eastAsia="Arial"/>
          <w:b/>
          <w:bCs/>
          <w:w w:val="109"/>
          <w:sz w:val="22"/>
          <w:szCs w:val="22"/>
        </w:rPr>
        <w:t>Other Gains and Losses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7"/>
        <w:gridCol w:w="2092"/>
        <w:gridCol w:w="2092"/>
      </w:tblGrid>
      <w:tr w:rsidR="009E0272" w:rsidRPr="00801BC6" w14:paraId="6CE04F20" w14:textId="77777777" w:rsidTr="007B1A34">
        <w:trPr>
          <w:trHeight w:val="397"/>
        </w:trPr>
        <w:tc>
          <w:tcPr>
            <w:tcW w:w="0" w:type="auto"/>
            <w:shd w:val="clear" w:color="auto" w:fill="0070C0"/>
          </w:tcPr>
          <w:p w14:paraId="5B8D381A" w14:textId="77777777" w:rsidR="009E0272" w:rsidRPr="00801BC6" w:rsidRDefault="009E0272" w:rsidP="009E0272">
            <w:pPr>
              <w:pStyle w:val="Header"/>
              <w:tabs>
                <w:tab w:val="clear" w:pos="4320"/>
                <w:tab w:val="clear" w:pos="8640"/>
              </w:tabs>
              <w:spacing w:line="276" w:lineRule="auto"/>
              <w:rPr>
                <w:sz w:val="22"/>
                <w:szCs w:val="22"/>
              </w:rPr>
            </w:pPr>
          </w:p>
        </w:tc>
        <w:tc>
          <w:tcPr>
            <w:tcW w:w="2092" w:type="dxa"/>
            <w:shd w:val="clear" w:color="auto" w:fill="0070C0"/>
            <w:vAlign w:val="center"/>
          </w:tcPr>
          <w:p w14:paraId="23DE6B87" w14:textId="77777777" w:rsidR="00CD4B32" w:rsidRPr="00801BC6" w:rsidRDefault="00CD4B32" w:rsidP="007B1A34">
            <w:pPr>
              <w:spacing w:line="276" w:lineRule="auto"/>
              <w:jc w:val="center"/>
              <w:rPr>
                <w:b/>
                <w:bCs/>
                <w:sz w:val="22"/>
                <w:szCs w:val="22"/>
              </w:rPr>
            </w:pPr>
            <w:r w:rsidRPr="00801BC6">
              <w:rPr>
                <w:b/>
                <w:bCs/>
                <w:sz w:val="22"/>
                <w:szCs w:val="22"/>
              </w:rPr>
              <w:t>Period ended Sep*/Dec*/</w:t>
            </w:r>
          </w:p>
          <w:p w14:paraId="53AE1962" w14:textId="708A260D" w:rsidR="009E0272" w:rsidRPr="00801BC6" w:rsidRDefault="00CD4B32" w:rsidP="007B1A34">
            <w:pPr>
              <w:spacing w:line="276" w:lineRule="auto"/>
              <w:jc w:val="center"/>
              <w:rPr>
                <w:b/>
                <w:sz w:val="22"/>
                <w:szCs w:val="22"/>
              </w:rPr>
            </w:pPr>
            <w:r w:rsidRPr="00801BC6">
              <w:rPr>
                <w:b/>
                <w:bCs/>
                <w:sz w:val="22"/>
                <w:szCs w:val="22"/>
              </w:rPr>
              <w:t>Mar*/Jun* 20xx</w:t>
            </w:r>
          </w:p>
        </w:tc>
        <w:tc>
          <w:tcPr>
            <w:tcW w:w="2092" w:type="dxa"/>
            <w:shd w:val="clear" w:color="auto" w:fill="0070C0"/>
            <w:vAlign w:val="center"/>
          </w:tcPr>
          <w:p w14:paraId="59109992" w14:textId="27A1B846" w:rsidR="009E0272" w:rsidRPr="00801BC6" w:rsidRDefault="0003376C" w:rsidP="007B1A34">
            <w:pPr>
              <w:spacing w:line="276" w:lineRule="auto"/>
              <w:jc w:val="center"/>
              <w:rPr>
                <w:sz w:val="22"/>
                <w:szCs w:val="22"/>
              </w:rPr>
            </w:pPr>
            <w:r w:rsidRPr="0003376C">
              <w:rPr>
                <w:b/>
                <w:bCs/>
                <w:sz w:val="22"/>
                <w:szCs w:val="22"/>
              </w:rPr>
              <w:t>Comparative period prior year</w:t>
            </w:r>
          </w:p>
        </w:tc>
      </w:tr>
      <w:tr w:rsidR="006253EB" w:rsidRPr="00801BC6" w14:paraId="05F38293" w14:textId="77777777" w:rsidTr="007B1A34">
        <w:trPr>
          <w:trHeight w:val="397"/>
        </w:trPr>
        <w:tc>
          <w:tcPr>
            <w:tcW w:w="0" w:type="auto"/>
            <w:shd w:val="clear" w:color="auto" w:fill="0070C0"/>
          </w:tcPr>
          <w:p w14:paraId="74487DB3" w14:textId="77777777" w:rsidR="006253EB" w:rsidRPr="00801BC6" w:rsidRDefault="006253EB" w:rsidP="00911A5A">
            <w:pPr>
              <w:pStyle w:val="Header"/>
              <w:tabs>
                <w:tab w:val="clear" w:pos="4320"/>
                <w:tab w:val="clear" w:pos="8640"/>
              </w:tabs>
              <w:spacing w:line="276" w:lineRule="auto"/>
              <w:rPr>
                <w:b/>
                <w:sz w:val="22"/>
                <w:szCs w:val="22"/>
                <w:lang w:val="en-US"/>
              </w:rPr>
            </w:pPr>
            <w:r w:rsidRPr="00801BC6">
              <w:rPr>
                <w:b/>
                <w:sz w:val="22"/>
                <w:szCs w:val="22"/>
                <w:lang w:val="en-US"/>
              </w:rPr>
              <w:t>Description</w:t>
            </w:r>
          </w:p>
        </w:tc>
        <w:tc>
          <w:tcPr>
            <w:tcW w:w="2092" w:type="dxa"/>
            <w:shd w:val="clear" w:color="auto" w:fill="0070C0"/>
            <w:vAlign w:val="center"/>
          </w:tcPr>
          <w:p w14:paraId="1C0B3EA1" w14:textId="77777777" w:rsidR="006253EB" w:rsidRPr="00801BC6" w:rsidRDefault="006253EB" w:rsidP="007B1A34">
            <w:pPr>
              <w:spacing w:line="276" w:lineRule="auto"/>
              <w:jc w:val="center"/>
              <w:rPr>
                <w:b/>
                <w:sz w:val="22"/>
                <w:szCs w:val="22"/>
              </w:rPr>
            </w:pPr>
            <w:r w:rsidRPr="00801BC6">
              <w:rPr>
                <w:b/>
                <w:sz w:val="22"/>
                <w:szCs w:val="22"/>
              </w:rPr>
              <w:t>Kshs</w:t>
            </w:r>
          </w:p>
        </w:tc>
        <w:tc>
          <w:tcPr>
            <w:tcW w:w="2092" w:type="dxa"/>
            <w:shd w:val="clear" w:color="auto" w:fill="0070C0"/>
            <w:vAlign w:val="center"/>
          </w:tcPr>
          <w:p w14:paraId="766E710A" w14:textId="77777777" w:rsidR="006253EB" w:rsidRPr="00801BC6" w:rsidRDefault="006253EB" w:rsidP="007B1A34">
            <w:pPr>
              <w:spacing w:line="276" w:lineRule="auto"/>
              <w:jc w:val="center"/>
              <w:rPr>
                <w:sz w:val="22"/>
                <w:szCs w:val="22"/>
              </w:rPr>
            </w:pPr>
            <w:r w:rsidRPr="00801BC6">
              <w:rPr>
                <w:b/>
                <w:sz w:val="22"/>
                <w:szCs w:val="22"/>
              </w:rPr>
              <w:t>Kshs</w:t>
            </w:r>
          </w:p>
        </w:tc>
      </w:tr>
      <w:tr w:rsidR="006253EB" w:rsidRPr="00801BC6" w14:paraId="17D9468F" w14:textId="77777777" w:rsidTr="007B1A34">
        <w:trPr>
          <w:trHeight w:val="340"/>
        </w:trPr>
        <w:tc>
          <w:tcPr>
            <w:tcW w:w="0" w:type="auto"/>
            <w:shd w:val="clear" w:color="auto" w:fill="auto"/>
          </w:tcPr>
          <w:p w14:paraId="193E5FAE" w14:textId="77777777" w:rsidR="006253EB" w:rsidRPr="00801BC6" w:rsidRDefault="006253EB" w:rsidP="00911A5A">
            <w:pPr>
              <w:pStyle w:val="Header"/>
              <w:tabs>
                <w:tab w:val="clear" w:pos="4320"/>
                <w:tab w:val="clear" w:pos="8640"/>
              </w:tabs>
              <w:spacing w:line="276" w:lineRule="auto"/>
              <w:rPr>
                <w:sz w:val="22"/>
                <w:szCs w:val="22"/>
                <w:lang w:val="en-US"/>
              </w:rPr>
            </w:pPr>
            <w:r w:rsidRPr="00801BC6">
              <w:rPr>
                <w:sz w:val="22"/>
                <w:szCs w:val="22"/>
                <w:lang w:val="en-US"/>
              </w:rPr>
              <w:t>Foreign exchange gains / (losses)</w:t>
            </w:r>
          </w:p>
        </w:tc>
        <w:tc>
          <w:tcPr>
            <w:tcW w:w="2092" w:type="dxa"/>
            <w:shd w:val="clear" w:color="auto" w:fill="auto"/>
            <w:vAlign w:val="center"/>
          </w:tcPr>
          <w:p w14:paraId="08E959CD" w14:textId="782913F5" w:rsidR="006253EB" w:rsidRPr="00801BC6" w:rsidRDefault="00387A0B" w:rsidP="007B1A34">
            <w:pPr>
              <w:pStyle w:val="Header"/>
              <w:tabs>
                <w:tab w:val="clear" w:pos="4320"/>
                <w:tab w:val="clear" w:pos="8640"/>
              </w:tabs>
              <w:spacing w:line="276" w:lineRule="auto"/>
              <w:jc w:val="center"/>
              <w:rPr>
                <w:sz w:val="22"/>
                <w:szCs w:val="22"/>
              </w:rPr>
            </w:pPr>
            <w:r w:rsidRPr="00801BC6">
              <w:rPr>
                <w:sz w:val="22"/>
                <w:szCs w:val="22"/>
              </w:rPr>
              <w:t>xxx</w:t>
            </w:r>
          </w:p>
        </w:tc>
        <w:tc>
          <w:tcPr>
            <w:tcW w:w="2092" w:type="dxa"/>
            <w:shd w:val="clear" w:color="auto" w:fill="auto"/>
            <w:vAlign w:val="center"/>
          </w:tcPr>
          <w:p w14:paraId="7B26BACD" w14:textId="34EE7081" w:rsidR="006253EB" w:rsidRPr="00801BC6" w:rsidRDefault="00387A0B" w:rsidP="007B1A3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6253EB" w:rsidRPr="00801BC6" w14:paraId="7D579BA3" w14:textId="77777777" w:rsidTr="007B1A34">
        <w:trPr>
          <w:trHeight w:val="340"/>
        </w:trPr>
        <w:tc>
          <w:tcPr>
            <w:tcW w:w="0" w:type="auto"/>
            <w:shd w:val="clear" w:color="auto" w:fill="auto"/>
          </w:tcPr>
          <w:p w14:paraId="057487A3" w14:textId="77777777" w:rsidR="006253EB" w:rsidRPr="00801BC6" w:rsidRDefault="006253EB" w:rsidP="00911A5A">
            <w:pPr>
              <w:pStyle w:val="Header"/>
              <w:tabs>
                <w:tab w:val="clear" w:pos="4320"/>
                <w:tab w:val="clear" w:pos="8640"/>
              </w:tabs>
              <w:spacing w:line="276" w:lineRule="auto"/>
              <w:rPr>
                <w:sz w:val="22"/>
                <w:szCs w:val="22"/>
                <w:lang w:val="en-US"/>
              </w:rPr>
            </w:pPr>
            <w:r w:rsidRPr="00801BC6">
              <w:rPr>
                <w:sz w:val="22"/>
                <w:szCs w:val="22"/>
                <w:lang w:val="en-US"/>
              </w:rPr>
              <w:t>Loss/gain on disposal on sale of investments</w:t>
            </w:r>
          </w:p>
        </w:tc>
        <w:tc>
          <w:tcPr>
            <w:tcW w:w="2092" w:type="dxa"/>
            <w:shd w:val="clear" w:color="auto" w:fill="auto"/>
            <w:vAlign w:val="center"/>
          </w:tcPr>
          <w:p w14:paraId="628427B8" w14:textId="611FF8C4" w:rsidR="006253EB" w:rsidRPr="00801BC6" w:rsidRDefault="00387A0B" w:rsidP="007B1A34">
            <w:pPr>
              <w:pStyle w:val="Header"/>
              <w:tabs>
                <w:tab w:val="clear" w:pos="4320"/>
                <w:tab w:val="clear" w:pos="8640"/>
              </w:tabs>
              <w:spacing w:line="276" w:lineRule="auto"/>
              <w:jc w:val="center"/>
              <w:rPr>
                <w:sz w:val="22"/>
                <w:szCs w:val="22"/>
              </w:rPr>
            </w:pPr>
            <w:r w:rsidRPr="00801BC6">
              <w:rPr>
                <w:sz w:val="22"/>
                <w:szCs w:val="22"/>
              </w:rPr>
              <w:t>xxx</w:t>
            </w:r>
          </w:p>
        </w:tc>
        <w:tc>
          <w:tcPr>
            <w:tcW w:w="2092" w:type="dxa"/>
            <w:shd w:val="clear" w:color="auto" w:fill="auto"/>
            <w:vAlign w:val="center"/>
          </w:tcPr>
          <w:p w14:paraId="02F49DD5" w14:textId="21DC06DE" w:rsidR="006253EB" w:rsidRPr="00801BC6" w:rsidRDefault="00387A0B" w:rsidP="007B1A3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A82283" w:rsidRPr="00801BC6" w14:paraId="305550C8" w14:textId="77777777" w:rsidTr="007B1A34">
        <w:trPr>
          <w:trHeight w:val="340"/>
        </w:trPr>
        <w:tc>
          <w:tcPr>
            <w:tcW w:w="0" w:type="auto"/>
            <w:shd w:val="clear" w:color="auto" w:fill="auto"/>
          </w:tcPr>
          <w:p w14:paraId="24FAC351" w14:textId="77777777" w:rsidR="00A82283" w:rsidRPr="00801BC6" w:rsidRDefault="00A82283" w:rsidP="00911A5A">
            <w:pPr>
              <w:pStyle w:val="Header"/>
              <w:tabs>
                <w:tab w:val="clear" w:pos="4320"/>
                <w:tab w:val="clear" w:pos="8640"/>
              </w:tabs>
              <w:spacing w:line="276" w:lineRule="auto"/>
              <w:rPr>
                <w:sz w:val="22"/>
                <w:szCs w:val="22"/>
                <w:lang w:val="en-US"/>
              </w:rPr>
            </w:pPr>
            <w:r w:rsidRPr="00801BC6">
              <w:rPr>
                <w:sz w:val="22"/>
                <w:szCs w:val="22"/>
                <w:lang w:val="en-US"/>
              </w:rPr>
              <w:t>Gain on sale of fixed assets</w:t>
            </w:r>
          </w:p>
        </w:tc>
        <w:tc>
          <w:tcPr>
            <w:tcW w:w="2092" w:type="dxa"/>
            <w:shd w:val="clear" w:color="auto" w:fill="auto"/>
            <w:vAlign w:val="center"/>
          </w:tcPr>
          <w:p w14:paraId="4323B1A6" w14:textId="5272155E" w:rsidR="00A82283" w:rsidRPr="00801BC6" w:rsidRDefault="00387A0B" w:rsidP="007B1A34">
            <w:pPr>
              <w:pStyle w:val="Header"/>
              <w:tabs>
                <w:tab w:val="clear" w:pos="4320"/>
                <w:tab w:val="clear" w:pos="8640"/>
              </w:tabs>
              <w:spacing w:line="276" w:lineRule="auto"/>
              <w:jc w:val="center"/>
              <w:rPr>
                <w:sz w:val="22"/>
                <w:szCs w:val="22"/>
              </w:rPr>
            </w:pPr>
            <w:r w:rsidRPr="00801BC6">
              <w:rPr>
                <w:sz w:val="22"/>
                <w:szCs w:val="22"/>
              </w:rPr>
              <w:t>xxx</w:t>
            </w:r>
          </w:p>
        </w:tc>
        <w:tc>
          <w:tcPr>
            <w:tcW w:w="2092" w:type="dxa"/>
            <w:shd w:val="clear" w:color="auto" w:fill="auto"/>
            <w:vAlign w:val="center"/>
          </w:tcPr>
          <w:p w14:paraId="4B630220" w14:textId="14A59EC8" w:rsidR="00A82283" w:rsidRPr="00801BC6" w:rsidRDefault="00387A0B" w:rsidP="007B1A3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897BFA" w:rsidRPr="00801BC6" w14:paraId="342D10C5" w14:textId="77777777" w:rsidTr="007B1A34">
        <w:trPr>
          <w:trHeight w:val="340"/>
        </w:trPr>
        <w:tc>
          <w:tcPr>
            <w:tcW w:w="0" w:type="auto"/>
            <w:shd w:val="clear" w:color="auto" w:fill="auto"/>
          </w:tcPr>
          <w:p w14:paraId="5295CF43" w14:textId="7C393B1F" w:rsidR="00897BFA" w:rsidRPr="00801BC6" w:rsidRDefault="00897BFA" w:rsidP="00911A5A">
            <w:pPr>
              <w:pStyle w:val="Header"/>
              <w:tabs>
                <w:tab w:val="clear" w:pos="4320"/>
                <w:tab w:val="clear" w:pos="8640"/>
              </w:tabs>
              <w:spacing w:line="276" w:lineRule="auto"/>
              <w:rPr>
                <w:sz w:val="22"/>
                <w:szCs w:val="22"/>
                <w:lang w:val="en-US"/>
              </w:rPr>
            </w:pPr>
            <w:r w:rsidRPr="00801BC6">
              <w:rPr>
                <w:sz w:val="22"/>
                <w:szCs w:val="22"/>
                <w:lang w:val="en-US"/>
              </w:rPr>
              <w:t>Fair value gain/loss on biological Assets</w:t>
            </w:r>
          </w:p>
        </w:tc>
        <w:tc>
          <w:tcPr>
            <w:tcW w:w="2092" w:type="dxa"/>
            <w:shd w:val="clear" w:color="auto" w:fill="auto"/>
            <w:vAlign w:val="center"/>
          </w:tcPr>
          <w:p w14:paraId="583D1288" w14:textId="6F5445C4" w:rsidR="00897BFA" w:rsidRPr="00801BC6" w:rsidRDefault="006A7F44" w:rsidP="007B1A34">
            <w:pPr>
              <w:pStyle w:val="Header"/>
              <w:tabs>
                <w:tab w:val="clear" w:pos="4320"/>
                <w:tab w:val="clear" w:pos="8640"/>
              </w:tabs>
              <w:spacing w:line="276" w:lineRule="auto"/>
              <w:jc w:val="center"/>
              <w:rPr>
                <w:sz w:val="22"/>
                <w:szCs w:val="22"/>
                <w:lang w:val="en-GB"/>
              </w:rPr>
            </w:pPr>
            <w:r w:rsidRPr="00801BC6">
              <w:rPr>
                <w:sz w:val="22"/>
                <w:szCs w:val="22"/>
                <w:lang w:val="en-GB"/>
              </w:rPr>
              <w:t>xxx (xxx)</w:t>
            </w:r>
          </w:p>
        </w:tc>
        <w:tc>
          <w:tcPr>
            <w:tcW w:w="2092" w:type="dxa"/>
            <w:shd w:val="clear" w:color="auto" w:fill="auto"/>
            <w:vAlign w:val="center"/>
          </w:tcPr>
          <w:p w14:paraId="39FCD967" w14:textId="70693E80" w:rsidR="00897BFA" w:rsidRPr="00801BC6" w:rsidRDefault="006A7F44" w:rsidP="007B1A34">
            <w:pPr>
              <w:pStyle w:val="Header"/>
              <w:tabs>
                <w:tab w:val="clear" w:pos="4320"/>
                <w:tab w:val="clear" w:pos="8640"/>
                <w:tab w:val="decimal" w:pos="288"/>
              </w:tabs>
              <w:spacing w:line="276" w:lineRule="auto"/>
              <w:jc w:val="center"/>
              <w:rPr>
                <w:sz w:val="22"/>
                <w:szCs w:val="22"/>
                <w:lang w:val="en-GB"/>
              </w:rPr>
            </w:pPr>
            <w:r w:rsidRPr="00801BC6">
              <w:rPr>
                <w:sz w:val="22"/>
                <w:szCs w:val="22"/>
                <w:lang w:val="en-GB"/>
              </w:rPr>
              <w:t>xxx (xxx)</w:t>
            </w:r>
          </w:p>
        </w:tc>
      </w:tr>
      <w:tr w:rsidR="001E16B0" w:rsidRPr="00801BC6" w14:paraId="2EAB3B87" w14:textId="77777777" w:rsidTr="007B1A34">
        <w:trPr>
          <w:trHeight w:val="340"/>
        </w:trPr>
        <w:tc>
          <w:tcPr>
            <w:tcW w:w="0" w:type="auto"/>
            <w:shd w:val="clear" w:color="auto" w:fill="auto"/>
          </w:tcPr>
          <w:p w14:paraId="5408C340" w14:textId="77777777" w:rsidR="001E16B0" w:rsidRPr="00801BC6" w:rsidRDefault="001E16B0" w:rsidP="00911A5A">
            <w:pPr>
              <w:pStyle w:val="Header"/>
              <w:tabs>
                <w:tab w:val="clear" w:pos="4320"/>
                <w:tab w:val="clear" w:pos="8640"/>
              </w:tabs>
              <w:spacing w:line="276" w:lineRule="auto"/>
              <w:rPr>
                <w:sz w:val="22"/>
                <w:szCs w:val="22"/>
                <w:lang w:val="en-US"/>
              </w:rPr>
            </w:pPr>
            <w:r w:rsidRPr="00801BC6">
              <w:rPr>
                <w:sz w:val="22"/>
                <w:szCs w:val="22"/>
                <w:lang w:val="en-US"/>
              </w:rPr>
              <w:t>Fair value gain or losses on revaluation of investment property</w:t>
            </w:r>
          </w:p>
        </w:tc>
        <w:tc>
          <w:tcPr>
            <w:tcW w:w="2092" w:type="dxa"/>
            <w:shd w:val="clear" w:color="auto" w:fill="auto"/>
            <w:vAlign w:val="center"/>
          </w:tcPr>
          <w:p w14:paraId="6F3749BC" w14:textId="2ED49C7D" w:rsidR="001E16B0" w:rsidRPr="00801BC6" w:rsidRDefault="00387A0B" w:rsidP="007B1A34">
            <w:pPr>
              <w:pStyle w:val="Header"/>
              <w:tabs>
                <w:tab w:val="clear" w:pos="4320"/>
                <w:tab w:val="clear" w:pos="8640"/>
              </w:tabs>
              <w:spacing w:line="276" w:lineRule="auto"/>
              <w:jc w:val="center"/>
              <w:rPr>
                <w:sz w:val="22"/>
                <w:szCs w:val="22"/>
              </w:rPr>
            </w:pPr>
            <w:r w:rsidRPr="00801BC6">
              <w:rPr>
                <w:sz w:val="22"/>
                <w:szCs w:val="22"/>
              </w:rPr>
              <w:t>xxx</w:t>
            </w:r>
          </w:p>
        </w:tc>
        <w:tc>
          <w:tcPr>
            <w:tcW w:w="2092" w:type="dxa"/>
            <w:shd w:val="clear" w:color="auto" w:fill="auto"/>
            <w:vAlign w:val="center"/>
          </w:tcPr>
          <w:p w14:paraId="3714A92F" w14:textId="428C2B2B" w:rsidR="001E16B0" w:rsidRPr="00801BC6" w:rsidRDefault="00387A0B" w:rsidP="007B1A3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0B1AC6" w:rsidRPr="00801BC6" w14:paraId="4E8A25D6" w14:textId="77777777" w:rsidTr="007B1A34">
        <w:trPr>
          <w:trHeight w:val="340"/>
        </w:trPr>
        <w:tc>
          <w:tcPr>
            <w:tcW w:w="0" w:type="auto"/>
            <w:shd w:val="clear" w:color="auto" w:fill="auto"/>
          </w:tcPr>
          <w:p w14:paraId="7A178082" w14:textId="77777777" w:rsidR="000B1AC6" w:rsidRPr="00801BC6" w:rsidRDefault="000B1AC6" w:rsidP="00911A5A">
            <w:pPr>
              <w:pStyle w:val="Header"/>
              <w:tabs>
                <w:tab w:val="clear" w:pos="4320"/>
                <w:tab w:val="clear" w:pos="8640"/>
              </w:tabs>
              <w:spacing w:line="276" w:lineRule="auto"/>
              <w:rPr>
                <w:sz w:val="22"/>
                <w:szCs w:val="22"/>
                <w:lang w:val="en-US"/>
              </w:rPr>
            </w:pPr>
            <w:r w:rsidRPr="00801BC6">
              <w:rPr>
                <w:sz w:val="22"/>
                <w:szCs w:val="22"/>
                <w:lang w:val="en-US"/>
              </w:rPr>
              <w:t>Revaluation losses on inventory</w:t>
            </w:r>
          </w:p>
        </w:tc>
        <w:tc>
          <w:tcPr>
            <w:tcW w:w="2092" w:type="dxa"/>
            <w:shd w:val="clear" w:color="auto" w:fill="auto"/>
            <w:vAlign w:val="center"/>
          </w:tcPr>
          <w:p w14:paraId="72A9EC97" w14:textId="1EA24775" w:rsidR="000B1AC6" w:rsidRPr="00801BC6" w:rsidRDefault="00387A0B" w:rsidP="007B1A34">
            <w:pPr>
              <w:pStyle w:val="Header"/>
              <w:tabs>
                <w:tab w:val="clear" w:pos="4320"/>
                <w:tab w:val="clear" w:pos="8640"/>
              </w:tabs>
              <w:spacing w:line="276" w:lineRule="auto"/>
              <w:jc w:val="center"/>
              <w:rPr>
                <w:sz w:val="22"/>
                <w:szCs w:val="22"/>
              </w:rPr>
            </w:pPr>
            <w:r w:rsidRPr="00801BC6">
              <w:rPr>
                <w:sz w:val="22"/>
                <w:szCs w:val="22"/>
              </w:rPr>
              <w:t>xxx</w:t>
            </w:r>
          </w:p>
        </w:tc>
        <w:tc>
          <w:tcPr>
            <w:tcW w:w="2092" w:type="dxa"/>
            <w:shd w:val="clear" w:color="auto" w:fill="auto"/>
            <w:vAlign w:val="center"/>
          </w:tcPr>
          <w:p w14:paraId="7BE65650" w14:textId="472C1833" w:rsidR="000B1AC6" w:rsidRPr="00801BC6" w:rsidRDefault="00387A0B" w:rsidP="007B1A3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1E16B0" w:rsidRPr="00801BC6" w14:paraId="6322C1E2" w14:textId="77777777" w:rsidTr="007B1A34">
        <w:trPr>
          <w:trHeight w:val="340"/>
        </w:trPr>
        <w:tc>
          <w:tcPr>
            <w:tcW w:w="0" w:type="auto"/>
            <w:shd w:val="clear" w:color="auto" w:fill="auto"/>
          </w:tcPr>
          <w:p w14:paraId="24DA5670" w14:textId="77777777" w:rsidR="001E16B0" w:rsidRPr="00801BC6" w:rsidRDefault="001E16B0" w:rsidP="00911A5A">
            <w:pPr>
              <w:pStyle w:val="Header"/>
              <w:tabs>
                <w:tab w:val="clear" w:pos="4320"/>
                <w:tab w:val="clear" w:pos="8640"/>
              </w:tabs>
              <w:spacing w:line="276" w:lineRule="auto"/>
              <w:rPr>
                <w:sz w:val="22"/>
                <w:szCs w:val="22"/>
                <w:lang w:val="en-US"/>
              </w:rPr>
            </w:pPr>
            <w:r w:rsidRPr="00801BC6">
              <w:rPr>
                <w:sz w:val="22"/>
                <w:szCs w:val="22"/>
                <w:lang w:val="en-US"/>
              </w:rPr>
              <w:t>Unrealized foreign exchange gains/(losses)</w:t>
            </w:r>
          </w:p>
        </w:tc>
        <w:tc>
          <w:tcPr>
            <w:tcW w:w="2092" w:type="dxa"/>
            <w:shd w:val="clear" w:color="auto" w:fill="auto"/>
            <w:vAlign w:val="center"/>
          </w:tcPr>
          <w:p w14:paraId="6732DC67" w14:textId="5449BDCD" w:rsidR="001E16B0" w:rsidRPr="00801BC6" w:rsidRDefault="00387A0B" w:rsidP="007B1A34">
            <w:pPr>
              <w:pStyle w:val="Header"/>
              <w:tabs>
                <w:tab w:val="clear" w:pos="4320"/>
                <w:tab w:val="clear" w:pos="8640"/>
              </w:tabs>
              <w:spacing w:line="276" w:lineRule="auto"/>
              <w:jc w:val="center"/>
              <w:rPr>
                <w:sz w:val="22"/>
                <w:szCs w:val="22"/>
              </w:rPr>
            </w:pPr>
            <w:r w:rsidRPr="00801BC6">
              <w:rPr>
                <w:sz w:val="22"/>
                <w:szCs w:val="22"/>
              </w:rPr>
              <w:t>xxx</w:t>
            </w:r>
          </w:p>
        </w:tc>
        <w:tc>
          <w:tcPr>
            <w:tcW w:w="2092" w:type="dxa"/>
            <w:shd w:val="clear" w:color="auto" w:fill="auto"/>
            <w:vAlign w:val="center"/>
          </w:tcPr>
          <w:p w14:paraId="253E53D4" w14:textId="14EA3379" w:rsidR="001E16B0" w:rsidRPr="00801BC6" w:rsidRDefault="00387A0B" w:rsidP="007B1A3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1E16B0" w:rsidRPr="00801BC6" w14:paraId="5EE65CEF" w14:textId="77777777" w:rsidTr="007B1A34">
        <w:trPr>
          <w:trHeight w:val="340"/>
        </w:trPr>
        <w:tc>
          <w:tcPr>
            <w:tcW w:w="0" w:type="auto"/>
            <w:shd w:val="clear" w:color="auto" w:fill="auto"/>
          </w:tcPr>
          <w:p w14:paraId="4774DB16" w14:textId="77777777" w:rsidR="001E16B0" w:rsidRPr="00801BC6" w:rsidRDefault="001E16B0" w:rsidP="00911A5A">
            <w:pPr>
              <w:pStyle w:val="Header"/>
              <w:tabs>
                <w:tab w:val="clear" w:pos="4320"/>
                <w:tab w:val="clear" w:pos="8640"/>
              </w:tabs>
              <w:spacing w:line="276" w:lineRule="auto"/>
              <w:rPr>
                <w:b/>
                <w:sz w:val="22"/>
                <w:szCs w:val="22"/>
                <w:lang w:val="en-GB"/>
              </w:rPr>
            </w:pPr>
            <w:r w:rsidRPr="00801BC6">
              <w:rPr>
                <w:b/>
                <w:sz w:val="22"/>
                <w:szCs w:val="22"/>
                <w:lang w:val="en-GB"/>
              </w:rPr>
              <w:t>Total</w:t>
            </w:r>
          </w:p>
        </w:tc>
        <w:tc>
          <w:tcPr>
            <w:tcW w:w="2092" w:type="dxa"/>
            <w:shd w:val="clear" w:color="auto" w:fill="auto"/>
            <w:vAlign w:val="center"/>
          </w:tcPr>
          <w:p w14:paraId="6905A89E" w14:textId="77777777" w:rsidR="001E16B0" w:rsidRPr="00801BC6" w:rsidRDefault="001E16B0" w:rsidP="007B1A34">
            <w:pPr>
              <w:pStyle w:val="Header"/>
              <w:tabs>
                <w:tab w:val="clear" w:pos="4320"/>
                <w:tab w:val="clear" w:pos="8640"/>
              </w:tabs>
              <w:spacing w:line="276" w:lineRule="auto"/>
              <w:jc w:val="center"/>
              <w:rPr>
                <w:b/>
                <w:sz w:val="22"/>
                <w:szCs w:val="22"/>
              </w:rPr>
            </w:pPr>
            <w:r w:rsidRPr="00801BC6">
              <w:rPr>
                <w:b/>
                <w:sz w:val="22"/>
                <w:szCs w:val="22"/>
              </w:rPr>
              <w:t>XXX</w:t>
            </w:r>
          </w:p>
        </w:tc>
        <w:tc>
          <w:tcPr>
            <w:tcW w:w="2092" w:type="dxa"/>
            <w:shd w:val="clear" w:color="auto" w:fill="auto"/>
            <w:vAlign w:val="center"/>
          </w:tcPr>
          <w:p w14:paraId="19229622" w14:textId="77777777" w:rsidR="001E16B0" w:rsidRPr="00801BC6" w:rsidRDefault="001E16B0" w:rsidP="007B1A34">
            <w:pPr>
              <w:pStyle w:val="Header"/>
              <w:tabs>
                <w:tab w:val="clear" w:pos="4320"/>
                <w:tab w:val="clear" w:pos="8640"/>
                <w:tab w:val="decimal" w:pos="288"/>
              </w:tabs>
              <w:spacing w:line="276" w:lineRule="auto"/>
              <w:jc w:val="center"/>
              <w:rPr>
                <w:b/>
                <w:sz w:val="22"/>
                <w:szCs w:val="22"/>
              </w:rPr>
            </w:pPr>
            <w:r w:rsidRPr="00801BC6">
              <w:rPr>
                <w:b/>
                <w:sz w:val="22"/>
                <w:szCs w:val="22"/>
              </w:rPr>
              <w:t>XXX</w:t>
            </w:r>
          </w:p>
        </w:tc>
      </w:tr>
    </w:tbl>
    <w:p w14:paraId="60C167F1" w14:textId="1FBF58D1" w:rsidR="00E061D2" w:rsidRPr="00801BC6" w:rsidRDefault="00E061D2" w:rsidP="00FB571B">
      <w:pPr>
        <w:rPr>
          <w:rFonts w:eastAsia="Arial"/>
          <w:b/>
          <w:bCs/>
          <w:w w:val="109"/>
          <w:sz w:val="22"/>
          <w:szCs w:val="22"/>
        </w:rPr>
      </w:pPr>
    </w:p>
    <w:p w14:paraId="6935D463" w14:textId="77777777" w:rsidR="00C12F4B" w:rsidRPr="00801BC6" w:rsidRDefault="00C12F4B" w:rsidP="00C12F4B">
      <w:pPr>
        <w:rPr>
          <w:rFonts w:eastAsia="Arial"/>
          <w:b/>
          <w:bCs/>
          <w:w w:val="109"/>
          <w:sz w:val="22"/>
          <w:szCs w:val="22"/>
        </w:rPr>
      </w:pPr>
    </w:p>
    <w:p w14:paraId="29DF3B3D" w14:textId="085CBFC6" w:rsidR="00387630" w:rsidRPr="00801BC6" w:rsidRDefault="00F27A9D" w:rsidP="001468ED">
      <w:pPr>
        <w:pStyle w:val="ListParagraph"/>
        <w:numPr>
          <w:ilvl w:val="0"/>
          <w:numId w:val="28"/>
        </w:numPr>
        <w:rPr>
          <w:rFonts w:eastAsia="Arial"/>
          <w:b/>
          <w:bCs/>
          <w:w w:val="109"/>
          <w:sz w:val="22"/>
          <w:szCs w:val="22"/>
        </w:rPr>
      </w:pPr>
      <w:r w:rsidRPr="00801BC6">
        <w:rPr>
          <w:rFonts w:eastAsia="Arial"/>
          <w:b/>
          <w:bCs/>
          <w:w w:val="109"/>
          <w:sz w:val="22"/>
          <w:szCs w:val="22"/>
        </w:rPr>
        <w:t>Staff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2058"/>
        <w:gridCol w:w="2058"/>
      </w:tblGrid>
      <w:tr w:rsidR="009E0272" w:rsidRPr="00801BC6" w14:paraId="39A46C3B" w14:textId="77777777" w:rsidTr="007B1A34">
        <w:trPr>
          <w:trHeight w:val="397"/>
          <w:tblHeader/>
        </w:trPr>
        <w:tc>
          <w:tcPr>
            <w:tcW w:w="2896" w:type="pct"/>
            <w:vMerge w:val="restart"/>
            <w:shd w:val="clear" w:color="auto" w:fill="0070C0"/>
          </w:tcPr>
          <w:p w14:paraId="73F06115" w14:textId="27A0D34C" w:rsidR="009E0272" w:rsidRPr="00801BC6" w:rsidRDefault="009E0272" w:rsidP="009E0272">
            <w:pPr>
              <w:pStyle w:val="Header"/>
              <w:spacing w:line="276" w:lineRule="auto"/>
              <w:rPr>
                <w:sz w:val="22"/>
                <w:szCs w:val="22"/>
              </w:rPr>
            </w:pPr>
            <w:r w:rsidRPr="00801BC6">
              <w:rPr>
                <w:sz w:val="22"/>
                <w:szCs w:val="22"/>
                <w:lang w:val="en-US"/>
              </w:rPr>
              <w:t>Description</w:t>
            </w:r>
          </w:p>
        </w:tc>
        <w:tc>
          <w:tcPr>
            <w:tcW w:w="1052" w:type="pct"/>
            <w:shd w:val="clear" w:color="auto" w:fill="0070C0"/>
            <w:vAlign w:val="center"/>
          </w:tcPr>
          <w:p w14:paraId="0E12CF91" w14:textId="77777777" w:rsidR="000224B9" w:rsidRPr="00801BC6" w:rsidRDefault="000224B9" w:rsidP="007B1A34">
            <w:pPr>
              <w:spacing w:line="276" w:lineRule="auto"/>
              <w:jc w:val="center"/>
              <w:rPr>
                <w:b/>
                <w:bCs/>
                <w:sz w:val="22"/>
                <w:szCs w:val="22"/>
              </w:rPr>
            </w:pPr>
            <w:r w:rsidRPr="00801BC6">
              <w:rPr>
                <w:b/>
                <w:bCs/>
                <w:sz w:val="22"/>
                <w:szCs w:val="22"/>
              </w:rPr>
              <w:t>Period ended Sep*/Dec*/</w:t>
            </w:r>
          </w:p>
          <w:p w14:paraId="67C95F3C" w14:textId="02B19D09" w:rsidR="009E0272" w:rsidRPr="00801BC6" w:rsidRDefault="000224B9" w:rsidP="007B1A34">
            <w:pPr>
              <w:pStyle w:val="Header"/>
              <w:tabs>
                <w:tab w:val="clear" w:pos="4320"/>
                <w:tab w:val="clear" w:pos="8640"/>
                <w:tab w:val="decimal" w:pos="535"/>
              </w:tabs>
              <w:spacing w:line="276" w:lineRule="auto"/>
              <w:ind w:right="47"/>
              <w:jc w:val="center"/>
              <w:rPr>
                <w:sz w:val="22"/>
                <w:szCs w:val="22"/>
                <w:lang w:val="en-GB"/>
              </w:rPr>
            </w:pPr>
            <w:r w:rsidRPr="00801BC6">
              <w:rPr>
                <w:b/>
                <w:bCs/>
                <w:sz w:val="22"/>
                <w:szCs w:val="22"/>
              </w:rPr>
              <w:t>March*/June* 20xx</w:t>
            </w:r>
          </w:p>
        </w:tc>
        <w:tc>
          <w:tcPr>
            <w:tcW w:w="1052" w:type="pct"/>
            <w:shd w:val="clear" w:color="auto" w:fill="0070C0"/>
            <w:vAlign w:val="center"/>
          </w:tcPr>
          <w:p w14:paraId="33575D56" w14:textId="5C66DC2B" w:rsidR="009E0272" w:rsidRPr="00801BC6" w:rsidRDefault="0003376C" w:rsidP="007B1A34">
            <w:pPr>
              <w:pStyle w:val="Header"/>
              <w:tabs>
                <w:tab w:val="clear" w:pos="4320"/>
                <w:tab w:val="clear" w:pos="8640"/>
                <w:tab w:val="decimal" w:pos="90"/>
                <w:tab w:val="decimal" w:pos="535"/>
              </w:tabs>
              <w:spacing w:line="276" w:lineRule="auto"/>
              <w:ind w:right="47"/>
              <w:jc w:val="center"/>
              <w:rPr>
                <w:sz w:val="22"/>
                <w:szCs w:val="22"/>
              </w:rPr>
            </w:pPr>
            <w:r w:rsidRPr="0003376C">
              <w:rPr>
                <w:b/>
                <w:bCs/>
                <w:sz w:val="22"/>
                <w:szCs w:val="22"/>
              </w:rPr>
              <w:t>Comparative period prior year</w:t>
            </w:r>
            <w:r w:rsidRPr="00801BC6">
              <w:rPr>
                <w:sz w:val="22"/>
                <w:szCs w:val="22"/>
              </w:rPr>
              <w:t xml:space="preserve"> </w:t>
            </w:r>
          </w:p>
        </w:tc>
      </w:tr>
      <w:tr w:rsidR="00F27A9D" w:rsidRPr="00801BC6" w14:paraId="5DF4C00C" w14:textId="77777777" w:rsidTr="007B1A34">
        <w:trPr>
          <w:trHeight w:val="397"/>
          <w:tblHeader/>
        </w:trPr>
        <w:tc>
          <w:tcPr>
            <w:tcW w:w="2896" w:type="pct"/>
            <w:vMerge/>
            <w:shd w:val="clear" w:color="auto" w:fill="0070C0"/>
          </w:tcPr>
          <w:p w14:paraId="0454FD4D" w14:textId="76B562EB" w:rsidR="00F27A9D" w:rsidRPr="00801BC6" w:rsidRDefault="00F27A9D" w:rsidP="00911A5A">
            <w:pPr>
              <w:pStyle w:val="Header"/>
              <w:tabs>
                <w:tab w:val="clear" w:pos="4320"/>
                <w:tab w:val="clear" w:pos="8640"/>
              </w:tabs>
              <w:spacing w:line="276" w:lineRule="auto"/>
              <w:rPr>
                <w:sz w:val="22"/>
                <w:szCs w:val="22"/>
              </w:rPr>
            </w:pPr>
          </w:p>
        </w:tc>
        <w:tc>
          <w:tcPr>
            <w:tcW w:w="1052" w:type="pct"/>
            <w:shd w:val="clear" w:color="auto" w:fill="0070C0"/>
            <w:vAlign w:val="center"/>
          </w:tcPr>
          <w:p w14:paraId="4B86343C" w14:textId="67ECA479" w:rsidR="00F27A9D" w:rsidRPr="00801BC6" w:rsidRDefault="00F27A9D" w:rsidP="007B1A34">
            <w:pPr>
              <w:pStyle w:val="Header"/>
              <w:tabs>
                <w:tab w:val="clear" w:pos="4320"/>
                <w:tab w:val="clear" w:pos="8640"/>
                <w:tab w:val="decimal" w:pos="535"/>
              </w:tabs>
              <w:spacing w:line="276" w:lineRule="auto"/>
              <w:ind w:right="47"/>
              <w:jc w:val="center"/>
              <w:rPr>
                <w:sz w:val="22"/>
                <w:szCs w:val="22"/>
              </w:rPr>
            </w:pPr>
            <w:r w:rsidRPr="00801BC6">
              <w:rPr>
                <w:b/>
                <w:sz w:val="22"/>
                <w:szCs w:val="22"/>
              </w:rPr>
              <w:t>Kshs</w:t>
            </w:r>
          </w:p>
        </w:tc>
        <w:tc>
          <w:tcPr>
            <w:tcW w:w="1052" w:type="pct"/>
            <w:shd w:val="clear" w:color="auto" w:fill="0070C0"/>
            <w:vAlign w:val="center"/>
          </w:tcPr>
          <w:p w14:paraId="768EC3A6" w14:textId="7C6E976F" w:rsidR="00F27A9D" w:rsidRPr="00801BC6" w:rsidRDefault="00F27A9D" w:rsidP="007B1A34">
            <w:pPr>
              <w:pStyle w:val="Header"/>
              <w:tabs>
                <w:tab w:val="clear" w:pos="4320"/>
                <w:tab w:val="clear" w:pos="8640"/>
                <w:tab w:val="decimal" w:pos="90"/>
                <w:tab w:val="decimal" w:pos="535"/>
              </w:tabs>
              <w:spacing w:line="276" w:lineRule="auto"/>
              <w:ind w:right="47"/>
              <w:jc w:val="center"/>
              <w:rPr>
                <w:sz w:val="22"/>
                <w:szCs w:val="22"/>
              </w:rPr>
            </w:pPr>
            <w:r w:rsidRPr="00801BC6">
              <w:rPr>
                <w:b/>
                <w:sz w:val="22"/>
                <w:szCs w:val="22"/>
              </w:rPr>
              <w:t>Kshs</w:t>
            </w:r>
          </w:p>
        </w:tc>
      </w:tr>
      <w:tr w:rsidR="00F27A9D" w:rsidRPr="00801BC6" w14:paraId="1FAA40ED" w14:textId="77777777" w:rsidTr="007B1A34">
        <w:trPr>
          <w:trHeight w:val="340"/>
        </w:trPr>
        <w:tc>
          <w:tcPr>
            <w:tcW w:w="2896" w:type="pct"/>
            <w:shd w:val="clear" w:color="auto" w:fill="auto"/>
          </w:tcPr>
          <w:p w14:paraId="0E930033" w14:textId="4B4D930C" w:rsidR="00F27A9D" w:rsidRPr="00801BC6" w:rsidRDefault="00C11F1E" w:rsidP="00911A5A">
            <w:pPr>
              <w:pStyle w:val="Header"/>
              <w:tabs>
                <w:tab w:val="clear" w:pos="4320"/>
                <w:tab w:val="clear" w:pos="8640"/>
              </w:tabs>
              <w:spacing w:line="276" w:lineRule="auto"/>
              <w:rPr>
                <w:sz w:val="22"/>
                <w:szCs w:val="22"/>
                <w:lang w:val="en-US"/>
              </w:rPr>
            </w:pPr>
            <w:r w:rsidRPr="00801BC6">
              <w:rPr>
                <w:sz w:val="22"/>
                <w:szCs w:val="22"/>
                <w:lang w:val="en-US"/>
              </w:rPr>
              <w:t>Gross Salary and Allowances</w:t>
            </w:r>
          </w:p>
        </w:tc>
        <w:tc>
          <w:tcPr>
            <w:tcW w:w="1052" w:type="pct"/>
            <w:shd w:val="clear" w:color="auto" w:fill="auto"/>
            <w:vAlign w:val="center"/>
          </w:tcPr>
          <w:p w14:paraId="387B5515" w14:textId="7E8C775A" w:rsidR="00F27A9D" w:rsidRPr="00801BC6" w:rsidRDefault="005477B5" w:rsidP="007B1A34">
            <w:pPr>
              <w:pStyle w:val="Header"/>
              <w:tabs>
                <w:tab w:val="clear" w:pos="4320"/>
                <w:tab w:val="clear" w:pos="8640"/>
                <w:tab w:val="decimal" w:pos="535"/>
              </w:tabs>
              <w:spacing w:line="276" w:lineRule="auto"/>
              <w:ind w:right="47"/>
              <w:jc w:val="center"/>
              <w:rPr>
                <w:sz w:val="22"/>
                <w:szCs w:val="22"/>
              </w:rPr>
            </w:pPr>
            <w:r w:rsidRPr="00801BC6">
              <w:rPr>
                <w:sz w:val="22"/>
                <w:szCs w:val="22"/>
              </w:rPr>
              <w:t>xxx</w:t>
            </w:r>
          </w:p>
        </w:tc>
        <w:tc>
          <w:tcPr>
            <w:tcW w:w="1052" w:type="pct"/>
            <w:shd w:val="clear" w:color="auto" w:fill="auto"/>
            <w:vAlign w:val="center"/>
          </w:tcPr>
          <w:p w14:paraId="6E7BD514" w14:textId="37FC6B1A" w:rsidR="00F27A9D" w:rsidRPr="00801BC6" w:rsidRDefault="005477B5" w:rsidP="007B1A34">
            <w:pPr>
              <w:pStyle w:val="Header"/>
              <w:tabs>
                <w:tab w:val="clear" w:pos="4320"/>
                <w:tab w:val="clear" w:pos="8640"/>
                <w:tab w:val="decimal" w:pos="90"/>
                <w:tab w:val="decimal" w:pos="535"/>
              </w:tabs>
              <w:spacing w:line="276" w:lineRule="auto"/>
              <w:ind w:right="47"/>
              <w:jc w:val="center"/>
              <w:rPr>
                <w:sz w:val="22"/>
                <w:szCs w:val="22"/>
              </w:rPr>
            </w:pPr>
            <w:r w:rsidRPr="00801BC6">
              <w:rPr>
                <w:sz w:val="22"/>
                <w:szCs w:val="22"/>
              </w:rPr>
              <w:t>xxx</w:t>
            </w:r>
          </w:p>
        </w:tc>
      </w:tr>
      <w:tr w:rsidR="00F27A9D" w:rsidRPr="00801BC6" w14:paraId="37F5FA8A" w14:textId="77777777" w:rsidTr="007B1A34">
        <w:trPr>
          <w:trHeight w:val="340"/>
        </w:trPr>
        <w:tc>
          <w:tcPr>
            <w:tcW w:w="2896" w:type="pct"/>
            <w:shd w:val="clear" w:color="auto" w:fill="auto"/>
          </w:tcPr>
          <w:p w14:paraId="73D8F1EA" w14:textId="5BC91AB1" w:rsidR="00F27A9D" w:rsidRPr="00801BC6" w:rsidRDefault="006D70DD" w:rsidP="00911A5A">
            <w:pPr>
              <w:pStyle w:val="Header"/>
              <w:tabs>
                <w:tab w:val="clear" w:pos="4320"/>
                <w:tab w:val="clear" w:pos="8640"/>
              </w:tabs>
              <w:spacing w:line="276" w:lineRule="auto"/>
              <w:rPr>
                <w:sz w:val="22"/>
                <w:szCs w:val="22"/>
              </w:rPr>
            </w:pPr>
            <w:r w:rsidRPr="00801BC6">
              <w:rPr>
                <w:sz w:val="22"/>
                <w:szCs w:val="22"/>
                <w:lang w:val="en-US"/>
              </w:rPr>
              <w:t xml:space="preserve">Casual workers </w:t>
            </w:r>
            <w:r w:rsidR="00F27A9D" w:rsidRPr="00801BC6">
              <w:rPr>
                <w:sz w:val="22"/>
                <w:szCs w:val="22"/>
              </w:rPr>
              <w:t xml:space="preserve">Wages </w:t>
            </w:r>
          </w:p>
        </w:tc>
        <w:tc>
          <w:tcPr>
            <w:tcW w:w="1052" w:type="pct"/>
            <w:shd w:val="clear" w:color="auto" w:fill="auto"/>
            <w:vAlign w:val="center"/>
          </w:tcPr>
          <w:p w14:paraId="64C5A015" w14:textId="0E40D007" w:rsidR="00F27A9D" w:rsidRPr="00801BC6" w:rsidRDefault="005477B5" w:rsidP="007B1A34">
            <w:pPr>
              <w:pStyle w:val="Header"/>
              <w:tabs>
                <w:tab w:val="clear" w:pos="4320"/>
                <w:tab w:val="clear" w:pos="8640"/>
              </w:tabs>
              <w:spacing w:line="276" w:lineRule="auto"/>
              <w:ind w:right="47"/>
              <w:jc w:val="center"/>
              <w:rPr>
                <w:sz w:val="22"/>
                <w:szCs w:val="22"/>
              </w:rPr>
            </w:pPr>
            <w:r w:rsidRPr="00801BC6">
              <w:rPr>
                <w:sz w:val="22"/>
                <w:szCs w:val="22"/>
              </w:rPr>
              <w:t>xxx</w:t>
            </w:r>
          </w:p>
        </w:tc>
        <w:tc>
          <w:tcPr>
            <w:tcW w:w="1052" w:type="pct"/>
            <w:shd w:val="clear" w:color="auto" w:fill="auto"/>
            <w:vAlign w:val="center"/>
          </w:tcPr>
          <w:p w14:paraId="0C9B2C0F" w14:textId="346CDC93" w:rsidR="00F27A9D" w:rsidRPr="00801BC6" w:rsidRDefault="005477B5" w:rsidP="007B1A34">
            <w:pPr>
              <w:pStyle w:val="Header"/>
              <w:tabs>
                <w:tab w:val="clear" w:pos="4320"/>
                <w:tab w:val="clear" w:pos="8640"/>
                <w:tab w:val="decimal" w:pos="90"/>
              </w:tabs>
              <w:spacing w:line="276" w:lineRule="auto"/>
              <w:ind w:right="47"/>
              <w:jc w:val="center"/>
              <w:rPr>
                <w:sz w:val="22"/>
                <w:szCs w:val="22"/>
              </w:rPr>
            </w:pPr>
            <w:r w:rsidRPr="00801BC6">
              <w:rPr>
                <w:sz w:val="22"/>
                <w:szCs w:val="22"/>
              </w:rPr>
              <w:t>xxx</w:t>
            </w:r>
          </w:p>
        </w:tc>
      </w:tr>
      <w:tr w:rsidR="00F27A9D" w:rsidRPr="00801BC6" w14:paraId="52C01F74" w14:textId="77777777" w:rsidTr="007B1A34">
        <w:trPr>
          <w:trHeight w:val="340"/>
        </w:trPr>
        <w:tc>
          <w:tcPr>
            <w:tcW w:w="2896" w:type="pct"/>
            <w:shd w:val="clear" w:color="auto" w:fill="auto"/>
          </w:tcPr>
          <w:p w14:paraId="729957B9" w14:textId="77777777" w:rsidR="00F27A9D" w:rsidRPr="00801BC6" w:rsidRDefault="00F27A9D" w:rsidP="00911A5A">
            <w:pPr>
              <w:pStyle w:val="Header"/>
              <w:tabs>
                <w:tab w:val="clear" w:pos="4320"/>
                <w:tab w:val="clear" w:pos="8640"/>
              </w:tabs>
              <w:spacing w:line="276" w:lineRule="auto"/>
              <w:rPr>
                <w:sz w:val="22"/>
                <w:szCs w:val="22"/>
              </w:rPr>
            </w:pPr>
            <w:r w:rsidRPr="00801BC6">
              <w:rPr>
                <w:sz w:val="22"/>
                <w:szCs w:val="22"/>
                <w:lang w:val="en-US"/>
              </w:rPr>
              <w:t>Medical</w:t>
            </w:r>
            <w:r w:rsidRPr="00801BC6">
              <w:rPr>
                <w:sz w:val="22"/>
                <w:szCs w:val="22"/>
              </w:rPr>
              <w:t xml:space="preserve"> insurance schemes</w:t>
            </w:r>
          </w:p>
        </w:tc>
        <w:tc>
          <w:tcPr>
            <w:tcW w:w="1052" w:type="pct"/>
            <w:shd w:val="clear" w:color="auto" w:fill="auto"/>
            <w:vAlign w:val="center"/>
          </w:tcPr>
          <w:p w14:paraId="7FC73B01" w14:textId="4F829B67" w:rsidR="00F27A9D" w:rsidRPr="00801BC6" w:rsidRDefault="005477B5" w:rsidP="007B1A34">
            <w:pPr>
              <w:pStyle w:val="Header"/>
              <w:tabs>
                <w:tab w:val="clear" w:pos="4320"/>
                <w:tab w:val="clear" w:pos="8640"/>
              </w:tabs>
              <w:spacing w:line="276" w:lineRule="auto"/>
              <w:ind w:right="47"/>
              <w:jc w:val="center"/>
              <w:rPr>
                <w:sz w:val="22"/>
                <w:szCs w:val="22"/>
              </w:rPr>
            </w:pPr>
            <w:r w:rsidRPr="00801BC6">
              <w:rPr>
                <w:sz w:val="22"/>
                <w:szCs w:val="22"/>
              </w:rPr>
              <w:t>xxx</w:t>
            </w:r>
          </w:p>
        </w:tc>
        <w:tc>
          <w:tcPr>
            <w:tcW w:w="1052" w:type="pct"/>
            <w:shd w:val="clear" w:color="auto" w:fill="auto"/>
            <w:vAlign w:val="center"/>
          </w:tcPr>
          <w:p w14:paraId="192F9DA9" w14:textId="2702A415" w:rsidR="00F27A9D" w:rsidRPr="00801BC6" w:rsidRDefault="005477B5" w:rsidP="007B1A34">
            <w:pPr>
              <w:pStyle w:val="Header"/>
              <w:tabs>
                <w:tab w:val="clear" w:pos="4320"/>
                <w:tab w:val="clear" w:pos="8640"/>
                <w:tab w:val="decimal" w:pos="90"/>
              </w:tabs>
              <w:spacing w:line="276" w:lineRule="auto"/>
              <w:ind w:right="47"/>
              <w:jc w:val="center"/>
              <w:rPr>
                <w:sz w:val="22"/>
                <w:szCs w:val="22"/>
              </w:rPr>
            </w:pPr>
            <w:r w:rsidRPr="00801BC6">
              <w:rPr>
                <w:sz w:val="22"/>
                <w:szCs w:val="22"/>
              </w:rPr>
              <w:t>xxx</w:t>
            </w:r>
          </w:p>
        </w:tc>
      </w:tr>
      <w:tr w:rsidR="00F27A9D" w:rsidRPr="00801BC6" w14:paraId="2B92F982" w14:textId="77777777" w:rsidTr="007B1A34">
        <w:trPr>
          <w:trHeight w:val="340"/>
        </w:trPr>
        <w:tc>
          <w:tcPr>
            <w:tcW w:w="2896" w:type="pct"/>
            <w:shd w:val="clear" w:color="auto" w:fill="auto"/>
          </w:tcPr>
          <w:p w14:paraId="2F8394C9" w14:textId="562E0E82" w:rsidR="00F27A9D" w:rsidRPr="00801BC6" w:rsidRDefault="00F27A9D" w:rsidP="00911A5A">
            <w:pPr>
              <w:pStyle w:val="Header"/>
              <w:tabs>
                <w:tab w:val="clear" w:pos="4320"/>
                <w:tab w:val="clear" w:pos="8640"/>
              </w:tabs>
              <w:spacing w:line="276" w:lineRule="auto"/>
              <w:rPr>
                <w:sz w:val="22"/>
                <w:szCs w:val="22"/>
              </w:rPr>
            </w:pPr>
            <w:r w:rsidRPr="00801BC6">
              <w:rPr>
                <w:sz w:val="22"/>
                <w:szCs w:val="22"/>
                <w:lang w:val="en-US"/>
              </w:rPr>
              <w:t xml:space="preserve">Employer’s </w:t>
            </w:r>
            <w:r w:rsidRPr="00801BC6">
              <w:rPr>
                <w:sz w:val="22"/>
                <w:szCs w:val="22"/>
              </w:rPr>
              <w:t>contributions</w:t>
            </w:r>
            <w:r w:rsidRPr="00801BC6">
              <w:rPr>
                <w:sz w:val="22"/>
                <w:szCs w:val="22"/>
                <w:lang w:val="en-US"/>
              </w:rPr>
              <w:t xml:space="preserve"> to </w:t>
            </w:r>
            <w:r w:rsidRPr="00801BC6">
              <w:rPr>
                <w:sz w:val="22"/>
                <w:szCs w:val="22"/>
              </w:rPr>
              <w:t>social security schemes</w:t>
            </w:r>
          </w:p>
        </w:tc>
        <w:tc>
          <w:tcPr>
            <w:tcW w:w="1052" w:type="pct"/>
            <w:shd w:val="clear" w:color="auto" w:fill="auto"/>
            <w:vAlign w:val="center"/>
          </w:tcPr>
          <w:p w14:paraId="65EFAF38" w14:textId="3A68F3E5" w:rsidR="00F27A9D" w:rsidRPr="00801BC6" w:rsidRDefault="005477B5" w:rsidP="007B1A34">
            <w:pPr>
              <w:pStyle w:val="Header"/>
              <w:tabs>
                <w:tab w:val="clear" w:pos="4320"/>
                <w:tab w:val="clear" w:pos="8640"/>
              </w:tabs>
              <w:spacing w:line="276" w:lineRule="auto"/>
              <w:ind w:right="47"/>
              <w:jc w:val="center"/>
              <w:rPr>
                <w:sz w:val="22"/>
                <w:szCs w:val="22"/>
              </w:rPr>
            </w:pPr>
            <w:r w:rsidRPr="00801BC6">
              <w:rPr>
                <w:sz w:val="22"/>
                <w:szCs w:val="22"/>
              </w:rPr>
              <w:t>xxx</w:t>
            </w:r>
          </w:p>
        </w:tc>
        <w:tc>
          <w:tcPr>
            <w:tcW w:w="1052" w:type="pct"/>
            <w:shd w:val="clear" w:color="auto" w:fill="auto"/>
            <w:vAlign w:val="center"/>
          </w:tcPr>
          <w:p w14:paraId="3721ED22" w14:textId="1F74B92F" w:rsidR="00F27A9D" w:rsidRPr="00801BC6" w:rsidRDefault="005477B5" w:rsidP="007B1A34">
            <w:pPr>
              <w:pStyle w:val="Header"/>
              <w:tabs>
                <w:tab w:val="clear" w:pos="4320"/>
                <w:tab w:val="clear" w:pos="8640"/>
                <w:tab w:val="decimal" w:pos="90"/>
              </w:tabs>
              <w:spacing w:line="276" w:lineRule="auto"/>
              <w:ind w:right="47"/>
              <w:jc w:val="center"/>
              <w:rPr>
                <w:sz w:val="22"/>
                <w:szCs w:val="22"/>
              </w:rPr>
            </w:pPr>
            <w:r w:rsidRPr="00801BC6">
              <w:rPr>
                <w:sz w:val="22"/>
                <w:szCs w:val="22"/>
              </w:rPr>
              <w:t>xxx</w:t>
            </w:r>
          </w:p>
        </w:tc>
      </w:tr>
      <w:tr w:rsidR="00F27A9D" w:rsidRPr="00801BC6" w14:paraId="573A9D9E" w14:textId="77777777" w:rsidTr="007B1A34">
        <w:trPr>
          <w:trHeight w:val="340"/>
        </w:trPr>
        <w:tc>
          <w:tcPr>
            <w:tcW w:w="2896" w:type="pct"/>
            <w:shd w:val="clear" w:color="auto" w:fill="auto"/>
          </w:tcPr>
          <w:p w14:paraId="407AC6FE" w14:textId="77777777" w:rsidR="00F27A9D" w:rsidRPr="00801BC6" w:rsidRDefault="00F27A9D" w:rsidP="00911A5A">
            <w:pPr>
              <w:pStyle w:val="Header"/>
              <w:tabs>
                <w:tab w:val="clear" w:pos="4320"/>
                <w:tab w:val="clear" w:pos="8640"/>
              </w:tabs>
              <w:spacing w:line="276" w:lineRule="auto"/>
              <w:rPr>
                <w:sz w:val="22"/>
                <w:szCs w:val="22"/>
                <w:lang w:val="en-US"/>
              </w:rPr>
            </w:pPr>
            <w:r w:rsidRPr="00801BC6">
              <w:rPr>
                <w:sz w:val="22"/>
                <w:szCs w:val="22"/>
                <w:lang w:val="en-US"/>
              </w:rPr>
              <w:t xml:space="preserve">Employer’s </w:t>
            </w:r>
            <w:r w:rsidRPr="00801BC6">
              <w:rPr>
                <w:sz w:val="22"/>
                <w:szCs w:val="22"/>
              </w:rPr>
              <w:t>contributions</w:t>
            </w:r>
            <w:r w:rsidRPr="00801BC6">
              <w:rPr>
                <w:sz w:val="22"/>
                <w:szCs w:val="22"/>
                <w:lang w:val="en-US"/>
              </w:rPr>
              <w:t xml:space="preserve"> to </w:t>
            </w:r>
            <w:r w:rsidRPr="00801BC6">
              <w:rPr>
                <w:sz w:val="22"/>
                <w:szCs w:val="22"/>
              </w:rPr>
              <w:t>pension</w:t>
            </w:r>
            <w:r w:rsidRPr="00801BC6">
              <w:rPr>
                <w:sz w:val="22"/>
                <w:szCs w:val="22"/>
                <w:lang w:val="en-US"/>
              </w:rPr>
              <w:t xml:space="preserve"> scheme</w:t>
            </w:r>
          </w:p>
        </w:tc>
        <w:tc>
          <w:tcPr>
            <w:tcW w:w="1052" w:type="pct"/>
            <w:shd w:val="clear" w:color="auto" w:fill="auto"/>
            <w:vAlign w:val="center"/>
          </w:tcPr>
          <w:p w14:paraId="4130E526" w14:textId="4A510521" w:rsidR="00F27A9D" w:rsidRPr="00801BC6" w:rsidRDefault="005477B5" w:rsidP="007B1A34">
            <w:pPr>
              <w:pStyle w:val="Header"/>
              <w:tabs>
                <w:tab w:val="clear" w:pos="4320"/>
                <w:tab w:val="clear" w:pos="8640"/>
              </w:tabs>
              <w:spacing w:line="276" w:lineRule="auto"/>
              <w:ind w:right="47"/>
              <w:jc w:val="center"/>
              <w:rPr>
                <w:sz w:val="22"/>
                <w:szCs w:val="22"/>
              </w:rPr>
            </w:pPr>
            <w:r w:rsidRPr="00801BC6">
              <w:rPr>
                <w:sz w:val="22"/>
                <w:szCs w:val="22"/>
              </w:rPr>
              <w:t>xxx</w:t>
            </w:r>
          </w:p>
        </w:tc>
        <w:tc>
          <w:tcPr>
            <w:tcW w:w="1052" w:type="pct"/>
            <w:shd w:val="clear" w:color="auto" w:fill="auto"/>
            <w:vAlign w:val="center"/>
          </w:tcPr>
          <w:p w14:paraId="0BD3CBB5" w14:textId="7AFEF814" w:rsidR="00F27A9D" w:rsidRPr="00801BC6" w:rsidRDefault="005477B5" w:rsidP="007B1A34">
            <w:pPr>
              <w:pStyle w:val="Header"/>
              <w:tabs>
                <w:tab w:val="clear" w:pos="4320"/>
                <w:tab w:val="clear" w:pos="8640"/>
                <w:tab w:val="decimal" w:pos="90"/>
              </w:tabs>
              <w:spacing w:line="276" w:lineRule="auto"/>
              <w:ind w:right="47"/>
              <w:jc w:val="center"/>
              <w:rPr>
                <w:sz w:val="22"/>
                <w:szCs w:val="22"/>
              </w:rPr>
            </w:pPr>
            <w:r w:rsidRPr="00801BC6">
              <w:rPr>
                <w:sz w:val="22"/>
                <w:szCs w:val="22"/>
              </w:rPr>
              <w:t>xxx</w:t>
            </w:r>
          </w:p>
        </w:tc>
      </w:tr>
      <w:tr w:rsidR="00F27A9D" w:rsidRPr="00801BC6" w14:paraId="445E2DD3" w14:textId="77777777" w:rsidTr="007B1A34">
        <w:trPr>
          <w:trHeight w:val="340"/>
        </w:trPr>
        <w:tc>
          <w:tcPr>
            <w:tcW w:w="2896" w:type="pct"/>
            <w:shd w:val="clear" w:color="auto" w:fill="auto"/>
          </w:tcPr>
          <w:p w14:paraId="7EBD9F72" w14:textId="420F11EE" w:rsidR="00F27A9D" w:rsidRPr="00801BC6" w:rsidRDefault="00C11F1E" w:rsidP="00911A5A">
            <w:pPr>
              <w:pStyle w:val="Header"/>
              <w:tabs>
                <w:tab w:val="clear" w:pos="4320"/>
                <w:tab w:val="clear" w:pos="8640"/>
              </w:tabs>
              <w:spacing w:line="276" w:lineRule="auto"/>
              <w:rPr>
                <w:sz w:val="22"/>
                <w:szCs w:val="22"/>
              </w:rPr>
            </w:pPr>
            <w:r w:rsidRPr="00801BC6">
              <w:rPr>
                <w:sz w:val="22"/>
                <w:szCs w:val="22"/>
                <w:lang w:val="en-US"/>
              </w:rPr>
              <w:t xml:space="preserve">Provisions for </w:t>
            </w:r>
            <w:r w:rsidR="00F27A9D" w:rsidRPr="00801BC6">
              <w:rPr>
                <w:sz w:val="22"/>
                <w:szCs w:val="22"/>
              </w:rPr>
              <w:t xml:space="preserve">Leave pay </w:t>
            </w:r>
          </w:p>
        </w:tc>
        <w:tc>
          <w:tcPr>
            <w:tcW w:w="1052" w:type="pct"/>
            <w:shd w:val="clear" w:color="auto" w:fill="auto"/>
            <w:vAlign w:val="center"/>
          </w:tcPr>
          <w:p w14:paraId="4B9ACB94" w14:textId="28199C72" w:rsidR="00F27A9D" w:rsidRPr="00801BC6" w:rsidRDefault="005477B5" w:rsidP="007B1A34">
            <w:pPr>
              <w:pStyle w:val="Header"/>
              <w:tabs>
                <w:tab w:val="clear" w:pos="4320"/>
                <w:tab w:val="clear" w:pos="8640"/>
              </w:tabs>
              <w:spacing w:line="276" w:lineRule="auto"/>
              <w:ind w:right="47"/>
              <w:jc w:val="center"/>
              <w:rPr>
                <w:sz w:val="22"/>
                <w:szCs w:val="22"/>
              </w:rPr>
            </w:pPr>
            <w:r w:rsidRPr="00801BC6">
              <w:rPr>
                <w:sz w:val="22"/>
                <w:szCs w:val="22"/>
              </w:rPr>
              <w:t>xxx</w:t>
            </w:r>
          </w:p>
        </w:tc>
        <w:tc>
          <w:tcPr>
            <w:tcW w:w="1052" w:type="pct"/>
            <w:shd w:val="clear" w:color="auto" w:fill="auto"/>
            <w:vAlign w:val="center"/>
          </w:tcPr>
          <w:p w14:paraId="0C80CDA7" w14:textId="2A9EAD7E" w:rsidR="00F27A9D" w:rsidRPr="00801BC6" w:rsidRDefault="005477B5" w:rsidP="007B1A34">
            <w:pPr>
              <w:pStyle w:val="Header"/>
              <w:tabs>
                <w:tab w:val="clear" w:pos="4320"/>
                <w:tab w:val="clear" w:pos="8640"/>
                <w:tab w:val="decimal" w:pos="90"/>
              </w:tabs>
              <w:spacing w:line="276" w:lineRule="auto"/>
              <w:ind w:right="47"/>
              <w:jc w:val="center"/>
              <w:rPr>
                <w:sz w:val="22"/>
                <w:szCs w:val="22"/>
              </w:rPr>
            </w:pPr>
            <w:r w:rsidRPr="00801BC6">
              <w:rPr>
                <w:sz w:val="22"/>
                <w:szCs w:val="22"/>
              </w:rPr>
              <w:t>xxx</w:t>
            </w:r>
          </w:p>
        </w:tc>
      </w:tr>
      <w:tr w:rsidR="00F27A9D" w:rsidRPr="00801BC6" w14:paraId="7059F772" w14:textId="77777777" w:rsidTr="007B1A34">
        <w:trPr>
          <w:trHeight w:val="340"/>
        </w:trPr>
        <w:tc>
          <w:tcPr>
            <w:tcW w:w="2896" w:type="pct"/>
            <w:shd w:val="clear" w:color="auto" w:fill="auto"/>
          </w:tcPr>
          <w:p w14:paraId="6C10CD4B" w14:textId="77777777" w:rsidR="00F27A9D" w:rsidRPr="00801BC6" w:rsidRDefault="00F27A9D" w:rsidP="00911A5A">
            <w:pPr>
              <w:pStyle w:val="Header"/>
              <w:tabs>
                <w:tab w:val="clear" w:pos="4320"/>
                <w:tab w:val="clear" w:pos="8640"/>
              </w:tabs>
              <w:spacing w:line="276" w:lineRule="auto"/>
              <w:rPr>
                <w:sz w:val="22"/>
                <w:szCs w:val="22"/>
              </w:rPr>
            </w:pPr>
            <w:r w:rsidRPr="00801BC6">
              <w:rPr>
                <w:sz w:val="22"/>
                <w:szCs w:val="22"/>
              </w:rPr>
              <w:t>Gratuity provisions</w:t>
            </w:r>
          </w:p>
        </w:tc>
        <w:tc>
          <w:tcPr>
            <w:tcW w:w="1052" w:type="pct"/>
            <w:shd w:val="clear" w:color="auto" w:fill="auto"/>
            <w:vAlign w:val="center"/>
          </w:tcPr>
          <w:p w14:paraId="5BA0A7B0" w14:textId="562191BB" w:rsidR="00F27A9D" w:rsidRPr="00801BC6" w:rsidRDefault="005477B5" w:rsidP="007B1A34">
            <w:pPr>
              <w:pStyle w:val="Header"/>
              <w:tabs>
                <w:tab w:val="clear" w:pos="4320"/>
                <w:tab w:val="clear" w:pos="8640"/>
              </w:tabs>
              <w:spacing w:line="276" w:lineRule="auto"/>
              <w:ind w:right="47"/>
              <w:jc w:val="center"/>
              <w:rPr>
                <w:sz w:val="22"/>
                <w:szCs w:val="22"/>
              </w:rPr>
            </w:pPr>
            <w:r w:rsidRPr="00801BC6">
              <w:rPr>
                <w:sz w:val="22"/>
                <w:szCs w:val="22"/>
              </w:rPr>
              <w:t>xxx</w:t>
            </w:r>
          </w:p>
        </w:tc>
        <w:tc>
          <w:tcPr>
            <w:tcW w:w="1052" w:type="pct"/>
            <w:shd w:val="clear" w:color="auto" w:fill="auto"/>
            <w:vAlign w:val="center"/>
          </w:tcPr>
          <w:p w14:paraId="3D4DE514" w14:textId="21B35789" w:rsidR="00F27A9D" w:rsidRPr="00801BC6" w:rsidRDefault="005477B5" w:rsidP="007B1A34">
            <w:pPr>
              <w:pStyle w:val="Header"/>
              <w:tabs>
                <w:tab w:val="clear" w:pos="4320"/>
                <w:tab w:val="clear" w:pos="8640"/>
                <w:tab w:val="decimal" w:pos="90"/>
              </w:tabs>
              <w:spacing w:line="276" w:lineRule="auto"/>
              <w:ind w:right="47"/>
              <w:jc w:val="center"/>
              <w:rPr>
                <w:sz w:val="22"/>
                <w:szCs w:val="22"/>
              </w:rPr>
            </w:pPr>
            <w:r w:rsidRPr="00801BC6">
              <w:rPr>
                <w:sz w:val="22"/>
                <w:szCs w:val="22"/>
              </w:rPr>
              <w:t>xxx</w:t>
            </w:r>
          </w:p>
        </w:tc>
      </w:tr>
      <w:tr w:rsidR="00F27A9D" w:rsidRPr="00801BC6" w14:paraId="689C5AC0" w14:textId="77777777" w:rsidTr="007B1A34">
        <w:trPr>
          <w:trHeight w:val="340"/>
        </w:trPr>
        <w:tc>
          <w:tcPr>
            <w:tcW w:w="2896" w:type="pct"/>
            <w:shd w:val="clear" w:color="auto" w:fill="auto"/>
          </w:tcPr>
          <w:p w14:paraId="4676BFAF" w14:textId="77777777" w:rsidR="00F27A9D" w:rsidRPr="00801BC6" w:rsidRDefault="00F27A9D" w:rsidP="00911A5A">
            <w:pPr>
              <w:pStyle w:val="Header"/>
              <w:tabs>
                <w:tab w:val="clear" w:pos="4320"/>
                <w:tab w:val="clear" w:pos="8640"/>
              </w:tabs>
              <w:spacing w:line="276" w:lineRule="auto"/>
              <w:rPr>
                <w:sz w:val="22"/>
                <w:szCs w:val="22"/>
                <w:lang w:val="en-US"/>
              </w:rPr>
            </w:pPr>
            <w:r w:rsidRPr="00801BC6">
              <w:rPr>
                <w:sz w:val="22"/>
                <w:szCs w:val="22"/>
              </w:rPr>
              <w:t>Fringe Benefit tax</w:t>
            </w:r>
          </w:p>
        </w:tc>
        <w:tc>
          <w:tcPr>
            <w:tcW w:w="1052" w:type="pct"/>
            <w:shd w:val="clear" w:color="auto" w:fill="auto"/>
            <w:vAlign w:val="center"/>
          </w:tcPr>
          <w:p w14:paraId="54A46C5F" w14:textId="2C81AEB7" w:rsidR="00F27A9D" w:rsidRPr="00801BC6" w:rsidRDefault="005477B5" w:rsidP="007B1A34">
            <w:pPr>
              <w:pStyle w:val="Header"/>
              <w:tabs>
                <w:tab w:val="clear" w:pos="4320"/>
                <w:tab w:val="clear" w:pos="8640"/>
              </w:tabs>
              <w:spacing w:line="276" w:lineRule="auto"/>
              <w:jc w:val="center"/>
              <w:rPr>
                <w:sz w:val="22"/>
                <w:szCs w:val="22"/>
              </w:rPr>
            </w:pPr>
            <w:r w:rsidRPr="00801BC6">
              <w:rPr>
                <w:sz w:val="22"/>
                <w:szCs w:val="22"/>
              </w:rPr>
              <w:t>xxx</w:t>
            </w:r>
          </w:p>
        </w:tc>
        <w:tc>
          <w:tcPr>
            <w:tcW w:w="1052" w:type="pct"/>
            <w:shd w:val="clear" w:color="auto" w:fill="auto"/>
            <w:vAlign w:val="center"/>
          </w:tcPr>
          <w:p w14:paraId="42DE6382" w14:textId="6F97DECF" w:rsidR="00F27A9D" w:rsidRPr="00801BC6" w:rsidRDefault="005477B5" w:rsidP="007B1A3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F27A9D" w:rsidRPr="00801BC6" w14:paraId="204E23E7" w14:textId="77777777" w:rsidTr="007B1A34">
        <w:trPr>
          <w:trHeight w:val="340"/>
        </w:trPr>
        <w:tc>
          <w:tcPr>
            <w:tcW w:w="2896" w:type="pct"/>
            <w:shd w:val="clear" w:color="auto" w:fill="auto"/>
          </w:tcPr>
          <w:p w14:paraId="51526080" w14:textId="77777777" w:rsidR="00F27A9D" w:rsidRPr="00801BC6" w:rsidRDefault="00F27A9D" w:rsidP="00911A5A">
            <w:pPr>
              <w:pStyle w:val="Header"/>
              <w:tabs>
                <w:tab w:val="clear" w:pos="4320"/>
                <w:tab w:val="clear" w:pos="8640"/>
              </w:tabs>
              <w:spacing w:line="276" w:lineRule="auto"/>
              <w:rPr>
                <w:sz w:val="22"/>
                <w:szCs w:val="22"/>
              </w:rPr>
            </w:pPr>
            <w:r w:rsidRPr="00801BC6">
              <w:rPr>
                <w:sz w:val="22"/>
                <w:szCs w:val="22"/>
              </w:rPr>
              <w:t>Staff welfare</w:t>
            </w:r>
          </w:p>
        </w:tc>
        <w:tc>
          <w:tcPr>
            <w:tcW w:w="1052" w:type="pct"/>
            <w:shd w:val="clear" w:color="auto" w:fill="auto"/>
            <w:vAlign w:val="center"/>
          </w:tcPr>
          <w:p w14:paraId="604CE5CA" w14:textId="61C7A27E" w:rsidR="00F27A9D" w:rsidRPr="00801BC6" w:rsidRDefault="005477B5" w:rsidP="007B1A34">
            <w:pPr>
              <w:pStyle w:val="Header"/>
              <w:tabs>
                <w:tab w:val="clear" w:pos="4320"/>
                <w:tab w:val="clear" w:pos="8640"/>
              </w:tabs>
              <w:spacing w:line="276" w:lineRule="auto"/>
              <w:ind w:right="47"/>
              <w:jc w:val="center"/>
              <w:rPr>
                <w:sz w:val="22"/>
                <w:szCs w:val="22"/>
              </w:rPr>
            </w:pPr>
            <w:r w:rsidRPr="00801BC6">
              <w:rPr>
                <w:sz w:val="22"/>
                <w:szCs w:val="22"/>
              </w:rPr>
              <w:t>xxx</w:t>
            </w:r>
          </w:p>
        </w:tc>
        <w:tc>
          <w:tcPr>
            <w:tcW w:w="1052" w:type="pct"/>
            <w:shd w:val="clear" w:color="auto" w:fill="auto"/>
            <w:vAlign w:val="center"/>
          </w:tcPr>
          <w:p w14:paraId="011867AE" w14:textId="325DD2DB" w:rsidR="00F27A9D" w:rsidRPr="00801BC6" w:rsidRDefault="005477B5" w:rsidP="007B1A34">
            <w:pPr>
              <w:pStyle w:val="Header"/>
              <w:tabs>
                <w:tab w:val="clear" w:pos="4320"/>
                <w:tab w:val="clear" w:pos="8640"/>
                <w:tab w:val="decimal" w:pos="90"/>
              </w:tabs>
              <w:spacing w:line="276" w:lineRule="auto"/>
              <w:ind w:right="47"/>
              <w:jc w:val="center"/>
              <w:rPr>
                <w:sz w:val="22"/>
                <w:szCs w:val="22"/>
              </w:rPr>
            </w:pPr>
            <w:r w:rsidRPr="00801BC6">
              <w:rPr>
                <w:sz w:val="22"/>
                <w:szCs w:val="22"/>
              </w:rPr>
              <w:t>xxx</w:t>
            </w:r>
          </w:p>
        </w:tc>
      </w:tr>
      <w:tr w:rsidR="002240B0" w:rsidRPr="00801BC6" w14:paraId="50A41501" w14:textId="77777777" w:rsidTr="007B1A34">
        <w:trPr>
          <w:trHeight w:val="340"/>
        </w:trPr>
        <w:tc>
          <w:tcPr>
            <w:tcW w:w="2896" w:type="pct"/>
            <w:shd w:val="clear" w:color="auto" w:fill="auto"/>
          </w:tcPr>
          <w:p w14:paraId="08ADCE04" w14:textId="5713727C" w:rsidR="002240B0" w:rsidRPr="00801BC6" w:rsidRDefault="002240B0" w:rsidP="00911A5A">
            <w:pPr>
              <w:pStyle w:val="Header"/>
              <w:tabs>
                <w:tab w:val="clear" w:pos="4320"/>
                <w:tab w:val="clear" w:pos="8640"/>
              </w:tabs>
              <w:spacing w:line="276" w:lineRule="auto"/>
              <w:rPr>
                <w:sz w:val="22"/>
                <w:szCs w:val="22"/>
                <w:lang w:val="en-US"/>
              </w:rPr>
            </w:pPr>
            <w:r w:rsidRPr="00801BC6">
              <w:rPr>
                <w:sz w:val="22"/>
                <w:szCs w:val="22"/>
                <w:lang w:val="en-US"/>
              </w:rPr>
              <w:t>Other allowances</w:t>
            </w:r>
          </w:p>
        </w:tc>
        <w:tc>
          <w:tcPr>
            <w:tcW w:w="1052" w:type="pct"/>
            <w:shd w:val="clear" w:color="auto" w:fill="auto"/>
            <w:vAlign w:val="center"/>
          </w:tcPr>
          <w:p w14:paraId="0EC51B37" w14:textId="25333098" w:rsidR="002240B0" w:rsidRPr="00801BC6" w:rsidRDefault="006D70DD" w:rsidP="007B1A34">
            <w:pPr>
              <w:pStyle w:val="Header"/>
              <w:tabs>
                <w:tab w:val="clear" w:pos="4320"/>
                <w:tab w:val="clear" w:pos="8640"/>
              </w:tabs>
              <w:spacing w:line="276" w:lineRule="auto"/>
              <w:ind w:right="47"/>
              <w:jc w:val="center"/>
              <w:rPr>
                <w:sz w:val="22"/>
                <w:szCs w:val="22"/>
                <w:lang w:val="en-US"/>
              </w:rPr>
            </w:pPr>
            <w:r w:rsidRPr="00801BC6">
              <w:rPr>
                <w:sz w:val="22"/>
                <w:szCs w:val="22"/>
                <w:lang w:val="en-US"/>
              </w:rPr>
              <w:t>xxx</w:t>
            </w:r>
          </w:p>
        </w:tc>
        <w:tc>
          <w:tcPr>
            <w:tcW w:w="1052" w:type="pct"/>
            <w:shd w:val="clear" w:color="auto" w:fill="auto"/>
            <w:vAlign w:val="center"/>
          </w:tcPr>
          <w:p w14:paraId="3AB1C374" w14:textId="2FA53EDE" w:rsidR="002240B0" w:rsidRPr="00801BC6" w:rsidRDefault="006D70DD" w:rsidP="007B1A34">
            <w:pPr>
              <w:pStyle w:val="Header"/>
              <w:tabs>
                <w:tab w:val="clear" w:pos="4320"/>
                <w:tab w:val="clear" w:pos="8640"/>
                <w:tab w:val="decimal" w:pos="90"/>
              </w:tabs>
              <w:spacing w:line="276" w:lineRule="auto"/>
              <w:ind w:right="47"/>
              <w:jc w:val="center"/>
              <w:rPr>
                <w:sz w:val="22"/>
                <w:szCs w:val="22"/>
                <w:lang w:val="en-US"/>
              </w:rPr>
            </w:pPr>
            <w:r w:rsidRPr="00801BC6">
              <w:rPr>
                <w:sz w:val="22"/>
                <w:szCs w:val="22"/>
                <w:lang w:val="en-US"/>
              </w:rPr>
              <w:t>xxx</w:t>
            </w:r>
          </w:p>
        </w:tc>
      </w:tr>
      <w:tr w:rsidR="00F27A9D" w:rsidRPr="00801BC6" w14:paraId="5FCAB183" w14:textId="77777777" w:rsidTr="007B1A34">
        <w:trPr>
          <w:trHeight w:val="340"/>
        </w:trPr>
        <w:tc>
          <w:tcPr>
            <w:tcW w:w="2896" w:type="pct"/>
            <w:shd w:val="clear" w:color="auto" w:fill="auto"/>
          </w:tcPr>
          <w:p w14:paraId="70C41667" w14:textId="77777777" w:rsidR="00F27A9D" w:rsidRPr="00801BC6" w:rsidRDefault="00F27A9D" w:rsidP="00911A5A">
            <w:pPr>
              <w:pStyle w:val="Header"/>
              <w:tabs>
                <w:tab w:val="clear" w:pos="4320"/>
                <w:tab w:val="clear" w:pos="8640"/>
              </w:tabs>
              <w:spacing w:line="276" w:lineRule="auto"/>
              <w:rPr>
                <w:b/>
                <w:sz w:val="22"/>
                <w:szCs w:val="22"/>
                <w:lang w:val="en-GB"/>
              </w:rPr>
            </w:pPr>
            <w:r w:rsidRPr="00801BC6">
              <w:rPr>
                <w:b/>
                <w:sz w:val="22"/>
                <w:szCs w:val="22"/>
                <w:lang w:val="en-GB"/>
              </w:rPr>
              <w:t>Total</w:t>
            </w:r>
          </w:p>
        </w:tc>
        <w:tc>
          <w:tcPr>
            <w:tcW w:w="1052" w:type="pct"/>
            <w:shd w:val="clear" w:color="auto" w:fill="auto"/>
            <w:vAlign w:val="center"/>
          </w:tcPr>
          <w:p w14:paraId="2D9C6FAF" w14:textId="3BBB6A6A" w:rsidR="00F27A9D" w:rsidRPr="00801BC6" w:rsidRDefault="005477B5" w:rsidP="007B1A34">
            <w:pPr>
              <w:pStyle w:val="Header"/>
              <w:tabs>
                <w:tab w:val="clear" w:pos="4320"/>
                <w:tab w:val="clear" w:pos="8640"/>
              </w:tabs>
              <w:spacing w:line="276" w:lineRule="auto"/>
              <w:ind w:right="47"/>
              <w:jc w:val="center"/>
              <w:rPr>
                <w:b/>
                <w:sz w:val="22"/>
                <w:szCs w:val="22"/>
              </w:rPr>
            </w:pPr>
            <w:r w:rsidRPr="00801BC6">
              <w:rPr>
                <w:b/>
                <w:sz w:val="22"/>
                <w:szCs w:val="22"/>
              </w:rPr>
              <w:t>xxx</w:t>
            </w:r>
          </w:p>
        </w:tc>
        <w:tc>
          <w:tcPr>
            <w:tcW w:w="1052" w:type="pct"/>
            <w:shd w:val="clear" w:color="auto" w:fill="auto"/>
            <w:vAlign w:val="center"/>
          </w:tcPr>
          <w:p w14:paraId="65754AFD" w14:textId="10849D66" w:rsidR="00F27A9D" w:rsidRPr="00801BC6" w:rsidRDefault="005477B5" w:rsidP="007B1A34">
            <w:pPr>
              <w:pStyle w:val="Header"/>
              <w:tabs>
                <w:tab w:val="clear" w:pos="4320"/>
                <w:tab w:val="clear" w:pos="8640"/>
                <w:tab w:val="decimal" w:pos="90"/>
              </w:tabs>
              <w:spacing w:line="276" w:lineRule="auto"/>
              <w:ind w:right="47"/>
              <w:jc w:val="center"/>
              <w:rPr>
                <w:b/>
                <w:sz w:val="22"/>
                <w:szCs w:val="22"/>
              </w:rPr>
            </w:pPr>
            <w:r w:rsidRPr="00801BC6">
              <w:rPr>
                <w:b/>
                <w:sz w:val="22"/>
                <w:szCs w:val="22"/>
              </w:rPr>
              <w:t>xxx</w:t>
            </w:r>
          </w:p>
        </w:tc>
      </w:tr>
      <w:tr w:rsidR="00F27A9D" w:rsidRPr="00801BC6" w14:paraId="09DC7640" w14:textId="77777777" w:rsidTr="007B1A34">
        <w:trPr>
          <w:trHeight w:val="340"/>
        </w:trPr>
        <w:tc>
          <w:tcPr>
            <w:tcW w:w="2896" w:type="pct"/>
            <w:shd w:val="clear" w:color="auto" w:fill="auto"/>
          </w:tcPr>
          <w:p w14:paraId="097443DA" w14:textId="466A6958" w:rsidR="00F27A9D" w:rsidRPr="00801BC6" w:rsidRDefault="001468ED" w:rsidP="00911A5A">
            <w:pPr>
              <w:pStyle w:val="Header"/>
              <w:tabs>
                <w:tab w:val="clear" w:pos="4320"/>
                <w:tab w:val="clear" w:pos="8640"/>
              </w:tabs>
              <w:spacing w:line="276" w:lineRule="auto"/>
              <w:rPr>
                <w:b/>
                <w:sz w:val="22"/>
                <w:szCs w:val="22"/>
                <w:lang w:val="en-US"/>
              </w:rPr>
            </w:pPr>
            <w:r w:rsidRPr="00801BC6">
              <w:rPr>
                <w:b/>
                <w:sz w:val="22"/>
                <w:szCs w:val="22"/>
                <w:lang w:val="en-US"/>
              </w:rPr>
              <w:t>The a</w:t>
            </w:r>
            <w:proofErr w:type="spellStart"/>
            <w:r w:rsidR="00B41DF1" w:rsidRPr="00801BC6">
              <w:rPr>
                <w:b/>
                <w:sz w:val="22"/>
                <w:szCs w:val="22"/>
              </w:rPr>
              <w:t>v</w:t>
            </w:r>
            <w:r w:rsidRPr="00801BC6">
              <w:rPr>
                <w:b/>
                <w:sz w:val="22"/>
                <w:szCs w:val="22"/>
                <w:lang w:val="en-US"/>
              </w:rPr>
              <w:t>e</w:t>
            </w:r>
            <w:proofErr w:type="spellEnd"/>
            <w:r w:rsidRPr="00801BC6">
              <w:rPr>
                <w:b/>
                <w:sz w:val="22"/>
                <w:szCs w:val="22"/>
              </w:rPr>
              <w:t>ra</w:t>
            </w:r>
            <w:r w:rsidR="00AC1CDA" w:rsidRPr="00801BC6">
              <w:rPr>
                <w:b/>
                <w:sz w:val="22"/>
                <w:szCs w:val="22"/>
                <w:lang w:val="en-GB"/>
              </w:rPr>
              <w:t>g</w:t>
            </w:r>
            <w:r w:rsidRPr="00801BC6">
              <w:rPr>
                <w:b/>
                <w:sz w:val="22"/>
                <w:szCs w:val="22"/>
              </w:rPr>
              <w:t>e</w:t>
            </w:r>
            <w:r w:rsidR="00B41DF1" w:rsidRPr="00801BC6">
              <w:rPr>
                <w:b/>
                <w:sz w:val="22"/>
                <w:szCs w:val="22"/>
              </w:rPr>
              <w:t xml:space="preserve"> </w:t>
            </w:r>
            <w:r w:rsidR="00F27A9D" w:rsidRPr="00801BC6">
              <w:rPr>
                <w:b/>
                <w:sz w:val="22"/>
                <w:szCs w:val="22"/>
              </w:rPr>
              <w:t xml:space="preserve">number of employees </w:t>
            </w:r>
            <w:r w:rsidR="00B41DF1" w:rsidRPr="00801BC6">
              <w:rPr>
                <w:b/>
                <w:sz w:val="22"/>
                <w:szCs w:val="22"/>
              </w:rPr>
              <w:t>during the year</w:t>
            </w:r>
          </w:p>
        </w:tc>
        <w:tc>
          <w:tcPr>
            <w:tcW w:w="1052" w:type="pct"/>
            <w:shd w:val="clear" w:color="auto" w:fill="auto"/>
            <w:vAlign w:val="center"/>
          </w:tcPr>
          <w:p w14:paraId="4C5BB0A7" w14:textId="77777777" w:rsidR="00F27A9D" w:rsidRPr="00801BC6" w:rsidRDefault="00F27A9D" w:rsidP="007B1A34">
            <w:pPr>
              <w:pStyle w:val="Header"/>
              <w:tabs>
                <w:tab w:val="clear" w:pos="4320"/>
                <w:tab w:val="clear" w:pos="8640"/>
              </w:tabs>
              <w:spacing w:line="276" w:lineRule="auto"/>
              <w:ind w:right="47"/>
              <w:jc w:val="center"/>
              <w:rPr>
                <w:b/>
                <w:sz w:val="22"/>
                <w:szCs w:val="22"/>
              </w:rPr>
            </w:pPr>
          </w:p>
        </w:tc>
        <w:tc>
          <w:tcPr>
            <w:tcW w:w="1052" w:type="pct"/>
            <w:shd w:val="clear" w:color="auto" w:fill="auto"/>
            <w:vAlign w:val="center"/>
          </w:tcPr>
          <w:p w14:paraId="7494C1D1" w14:textId="77777777" w:rsidR="00F27A9D" w:rsidRPr="00801BC6" w:rsidRDefault="00F27A9D" w:rsidP="007B1A34">
            <w:pPr>
              <w:pStyle w:val="Header"/>
              <w:tabs>
                <w:tab w:val="clear" w:pos="4320"/>
                <w:tab w:val="clear" w:pos="8640"/>
              </w:tabs>
              <w:spacing w:line="276" w:lineRule="auto"/>
              <w:ind w:right="47"/>
              <w:jc w:val="center"/>
              <w:rPr>
                <w:b/>
                <w:sz w:val="22"/>
                <w:szCs w:val="22"/>
              </w:rPr>
            </w:pPr>
          </w:p>
        </w:tc>
      </w:tr>
    </w:tbl>
    <w:p w14:paraId="37C76E19" w14:textId="21E13E3C" w:rsidR="004B4BF2" w:rsidRPr="00801BC6" w:rsidRDefault="004F5EE5" w:rsidP="00E061D2">
      <w:pPr>
        <w:pStyle w:val="Header"/>
        <w:tabs>
          <w:tab w:val="clear" w:pos="4320"/>
          <w:tab w:val="clear" w:pos="8640"/>
          <w:tab w:val="decimal" w:pos="5760"/>
          <w:tab w:val="decimal" w:pos="7200"/>
          <w:tab w:val="decimal" w:pos="7938"/>
          <w:tab w:val="decimal" w:pos="9000"/>
        </w:tabs>
        <w:spacing w:line="360" w:lineRule="auto"/>
        <w:rPr>
          <w:i/>
          <w:sz w:val="22"/>
          <w:szCs w:val="22"/>
        </w:rPr>
      </w:pPr>
      <w:r w:rsidRPr="00801BC6">
        <w:rPr>
          <w:i/>
          <w:sz w:val="22"/>
          <w:szCs w:val="22"/>
        </w:rPr>
        <w:t>[Provide short appropriate explanations as necessary]</w:t>
      </w:r>
    </w:p>
    <w:p w14:paraId="6E4BD36D" w14:textId="0107371A" w:rsidR="00E061D2" w:rsidRPr="00801BC6" w:rsidRDefault="00E061D2">
      <w:pPr>
        <w:autoSpaceDE/>
        <w:autoSpaceDN/>
        <w:rPr>
          <w:b/>
          <w:sz w:val="22"/>
          <w:szCs w:val="22"/>
          <w:lang w:val="x-none"/>
        </w:rPr>
      </w:pPr>
      <w:r w:rsidRPr="00801BC6">
        <w:rPr>
          <w:b/>
          <w:sz w:val="22"/>
          <w:szCs w:val="22"/>
          <w:lang w:val="x-none"/>
        </w:rPr>
        <w:br w:type="page"/>
      </w:r>
    </w:p>
    <w:p w14:paraId="139384D2" w14:textId="36F84BBA" w:rsidR="00E061D2" w:rsidRPr="00801BC6" w:rsidRDefault="00776FA4" w:rsidP="00E061D2">
      <w:pPr>
        <w:pStyle w:val="Header"/>
        <w:tabs>
          <w:tab w:val="clear" w:pos="4320"/>
          <w:tab w:val="clear" w:pos="8640"/>
          <w:tab w:val="decimal" w:pos="5760"/>
          <w:tab w:val="decimal" w:pos="7938"/>
          <w:tab w:val="decimal" w:pos="9214"/>
        </w:tabs>
        <w:spacing w:line="360" w:lineRule="auto"/>
        <w:jc w:val="both"/>
        <w:rPr>
          <w:i/>
          <w:sz w:val="22"/>
          <w:szCs w:val="22"/>
          <w:lang w:val="en-GB"/>
        </w:rPr>
      </w:pPr>
      <w:r w:rsidRPr="00801BC6">
        <w:rPr>
          <w:b/>
          <w:sz w:val="22"/>
          <w:szCs w:val="22"/>
        </w:rPr>
        <w:lastRenderedPageBreak/>
        <w:t>Notes to the financial statements (continued)</w:t>
      </w:r>
    </w:p>
    <w:p w14:paraId="374B632B" w14:textId="0CADA3E2" w:rsidR="00940456" w:rsidRPr="00801BC6" w:rsidRDefault="00287720" w:rsidP="00360418">
      <w:pPr>
        <w:pStyle w:val="ListParagraph"/>
        <w:numPr>
          <w:ilvl w:val="0"/>
          <w:numId w:val="28"/>
        </w:numPr>
        <w:rPr>
          <w:rFonts w:eastAsia="Arial"/>
          <w:b/>
          <w:bCs/>
          <w:w w:val="109"/>
          <w:sz w:val="22"/>
          <w:szCs w:val="22"/>
        </w:rPr>
      </w:pPr>
      <w:r w:rsidRPr="00801BC6">
        <w:rPr>
          <w:rFonts w:eastAsia="Arial"/>
          <w:b/>
          <w:bCs/>
          <w:w w:val="109"/>
          <w:sz w:val="22"/>
          <w:szCs w:val="22"/>
        </w:rPr>
        <w:t>General</w:t>
      </w:r>
      <w:r w:rsidR="00CC6039" w:rsidRPr="00801BC6">
        <w:rPr>
          <w:rFonts w:eastAsia="Arial"/>
          <w:b/>
          <w:bCs/>
          <w:w w:val="109"/>
          <w:sz w:val="22"/>
          <w:szCs w:val="22"/>
        </w:rPr>
        <w:t xml:space="preserve"> and</w:t>
      </w:r>
      <w:r w:rsidRPr="00801BC6">
        <w:rPr>
          <w:rFonts w:eastAsia="Arial"/>
          <w:b/>
          <w:bCs/>
          <w:w w:val="109"/>
          <w:sz w:val="22"/>
          <w:szCs w:val="22"/>
        </w:rPr>
        <w:t xml:space="preserve"> Operation</w:t>
      </w:r>
      <w:r w:rsidR="00CC6039" w:rsidRPr="00801BC6">
        <w:rPr>
          <w:rFonts w:eastAsia="Arial"/>
          <w:b/>
          <w:bCs/>
          <w:w w:val="109"/>
          <w:sz w:val="22"/>
          <w:szCs w:val="22"/>
        </w:rPr>
        <w:t>s</w:t>
      </w:r>
      <w:r w:rsidR="00AA44AE" w:rsidRPr="00801BC6">
        <w:rPr>
          <w:rFonts w:eastAsia="Arial"/>
          <w:b/>
          <w:bCs/>
          <w:w w:val="109"/>
          <w:sz w:val="22"/>
          <w:szCs w:val="22"/>
        </w:rPr>
        <w:t xml:space="preserve"> Expenses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2209"/>
        <w:gridCol w:w="1907"/>
      </w:tblGrid>
      <w:tr w:rsidR="009E0272" w:rsidRPr="00801BC6" w14:paraId="37A615D0" w14:textId="77777777" w:rsidTr="001730E1">
        <w:trPr>
          <w:trHeight w:val="591"/>
        </w:trPr>
        <w:tc>
          <w:tcPr>
            <w:tcW w:w="2896" w:type="pct"/>
            <w:shd w:val="clear" w:color="auto" w:fill="0070C0"/>
          </w:tcPr>
          <w:p w14:paraId="62282CF5" w14:textId="77777777" w:rsidR="009E0272" w:rsidRPr="00801BC6" w:rsidRDefault="009E0272" w:rsidP="009E0272">
            <w:pPr>
              <w:pStyle w:val="Header"/>
              <w:tabs>
                <w:tab w:val="clear" w:pos="4320"/>
                <w:tab w:val="clear" w:pos="8640"/>
              </w:tabs>
              <w:spacing w:line="276" w:lineRule="auto"/>
              <w:rPr>
                <w:sz w:val="22"/>
                <w:szCs w:val="22"/>
              </w:rPr>
            </w:pPr>
          </w:p>
        </w:tc>
        <w:tc>
          <w:tcPr>
            <w:tcW w:w="1129" w:type="pct"/>
            <w:shd w:val="clear" w:color="auto" w:fill="0070C0"/>
            <w:vAlign w:val="center"/>
          </w:tcPr>
          <w:p w14:paraId="41BDBE1F" w14:textId="77777777" w:rsidR="007B1A34" w:rsidRPr="00801BC6" w:rsidRDefault="000224B9" w:rsidP="001730E1">
            <w:pPr>
              <w:spacing w:line="276" w:lineRule="auto"/>
              <w:jc w:val="center"/>
              <w:rPr>
                <w:b/>
                <w:bCs/>
                <w:sz w:val="22"/>
                <w:szCs w:val="22"/>
              </w:rPr>
            </w:pPr>
            <w:r w:rsidRPr="00801BC6">
              <w:rPr>
                <w:b/>
                <w:bCs/>
                <w:sz w:val="22"/>
                <w:szCs w:val="22"/>
              </w:rPr>
              <w:t>Period ended</w:t>
            </w:r>
          </w:p>
          <w:p w14:paraId="7DA59619" w14:textId="23D1DE77" w:rsidR="000224B9" w:rsidRPr="00801BC6" w:rsidRDefault="000224B9" w:rsidP="001730E1">
            <w:pPr>
              <w:spacing w:line="276" w:lineRule="auto"/>
              <w:jc w:val="center"/>
              <w:rPr>
                <w:b/>
                <w:bCs/>
                <w:sz w:val="22"/>
                <w:szCs w:val="22"/>
              </w:rPr>
            </w:pPr>
            <w:r w:rsidRPr="00801BC6">
              <w:rPr>
                <w:b/>
                <w:bCs/>
                <w:sz w:val="22"/>
                <w:szCs w:val="22"/>
              </w:rPr>
              <w:t>Sep*/Dec*/</w:t>
            </w:r>
          </w:p>
          <w:p w14:paraId="3A518D4B" w14:textId="14EEFA88" w:rsidR="009E0272" w:rsidRPr="00801BC6" w:rsidRDefault="000224B9" w:rsidP="001730E1">
            <w:pPr>
              <w:spacing w:line="276" w:lineRule="auto"/>
              <w:jc w:val="center"/>
              <w:rPr>
                <w:b/>
                <w:sz w:val="22"/>
                <w:szCs w:val="22"/>
              </w:rPr>
            </w:pPr>
            <w:r w:rsidRPr="00801BC6">
              <w:rPr>
                <w:b/>
                <w:bCs/>
                <w:sz w:val="22"/>
                <w:szCs w:val="22"/>
              </w:rPr>
              <w:t>Mar*/Jun* 20xx</w:t>
            </w:r>
          </w:p>
        </w:tc>
        <w:tc>
          <w:tcPr>
            <w:tcW w:w="975" w:type="pct"/>
            <w:shd w:val="clear" w:color="auto" w:fill="0070C0"/>
            <w:vAlign w:val="center"/>
          </w:tcPr>
          <w:p w14:paraId="65A64B5D" w14:textId="57A1DDFE" w:rsidR="009E0272" w:rsidRPr="00801BC6" w:rsidRDefault="0003376C" w:rsidP="001730E1">
            <w:pPr>
              <w:spacing w:line="276" w:lineRule="auto"/>
              <w:jc w:val="center"/>
              <w:rPr>
                <w:sz w:val="22"/>
                <w:szCs w:val="22"/>
              </w:rPr>
            </w:pPr>
            <w:r w:rsidRPr="0003376C">
              <w:rPr>
                <w:b/>
                <w:bCs/>
                <w:sz w:val="22"/>
                <w:szCs w:val="22"/>
              </w:rPr>
              <w:t>Comparative period prior year</w:t>
            </w:r>
          </w:p>
        </w:tc>
      </w:tr>
      <w:tr w:rsidR="004B4BF2" w:rsidRPr="00801BC6" w14:paraId="4EF0AA36" w14:textId="77777777" w:rsidTr="001730E1">
        <w:trPr>
          <w:trHeight w:val="283"/>
        </w:trPr>
        <w:tc>
          <w:tcPr>
            <w:tcW w:w="2896" w:type="pct"/>
            <w:shd w:val="clear" w:color="auto" w:fill="0070C0"/>
          </w:tcPr>
          <w:p w14:paraId="799F9D08" w14:textId="77777777" w:rsidR="004B4BF2" w:rsidRPr="00801BC6" w:rsidRDefault="00F8256C" w:rsidP="00911A5A">
            <w:pPr>
              <w:pStyle w:val="Header"/>
              <w:tabs>
                <w:tab w:val="clear" w:pos="4320"/>
                <w:tab w:val="clear" w:pos="8640"/>
              </w:tabs>
              <w:spacing w:line="276" w:lineRule="auto"/>
              <w:rPr>
                <w:b/>
                <w:sz w:val="22"/>
                <w:szCs w:val="22"/>
                <w:lang w:val="en-US"/>
              </w:rPr>
            </w:pPr>
            <w:r w:rsidRPr="00801BC6">
              <w:rPr>
                <w:b/>
                <w:sz w:val="22"/>
                <w:szCs w:val="22"/>
                <w:lang w:val="en-US"/>
              </w:rPr>
              <w:t>Description</w:t>
            </w:r>
          </w:p>
        </w:tc>
        <w:tc>
          <w:tcPr>
            <w:tcW w:w="1129" w:type="pct"/>
            <w:shd w:val="clear" w:color="auto" w:fill="0070C0"/>
            <w:vAlign w:val="center"/>
          </w:tcPr>
          <w:p w14:paraId="7B583F41" w14:textId="77777777" w:rsidR="004B4BF2" w:rsidRPr="00801BC6" w:rsidRDefault="004B4BF2" w:rsidP="001730E1">
            <w:pPr>
              <w:spacing w:line="276" w:lineRule="auto"/>
              <w:jc w:val="center"/>
              <w:rPr>
                <w:b/>
                <w:sz w:val="22"/>
                <w:szCs w:val="22"/>
              </w:rPr>
            </w:pPr>
            <w:r w:rsidRPr="00801BC6">
              <w:rPr>
                <w:b/>
                <w:sz w:val="22"/>
                <w:szCs w:val="22"/>
              </w:rPr>
              <w:t>Kshs</w:t>
            </w:r>
          </w:p>
        </w:tc>
        <w:tc>
          <w:tcPr>
            <w:tcW w:w="975" w:type="pct"/>
            <w:shd w:val="clear" w:color="auto" w:fill="0070C0"/>
            <w:vAlign w:val="center"/>
          </w:tcPr>
          <w:p w14:paraId="037F8A7E" w14:textId="77777777" w:rsidR="004B4BF2" w:rsidRPr="00801BC6" w:rsidRDefault="004B4BF2" w:rsidP="001730E1">
            <w:pPr>
              <w:spacing w:line="276" w:lineRule="auto"/>
              <w:jc w:val="center"/>
              <w:rPr>
                <w:sz w:val="22"/>
                <w:szCs w:val="22"/>
              </w:rPr>
            </w:pPr>
            <w:r w:rsidRPr="00801BC6">
              <w:rPr>
                <w:b/>
                <w:sz w:val="22"/>
                <w:szCs w:val="22"/>
              </w:rPr>
              <w:t>Kshs</w:t>
            </w:r>
          </w:p>
        </w:tc>
      </w:tr>
      <w:tr w:rsidR="004B4BF2" w:rsidRPr="00801BC6" w14:paraId="73425EBC" w14:textId="77777777" w:rsidTr="001730E1">
        <w:trPr>
          <w:trHeight w:val="283"/>
        </w:trPr>
        <w:tc>
          <w:tcPr>
            <w:tcW w:w="2896" w:type="pct"/>
            <w:shd w:val="clear" w:color="auto" w:fill="auto"/>
          </w:tcPr>
          <w:p w14:paraId="01BEBA6E" w14:textId="32CE20F5" w:rsidR="004B4BF2" w:rsidRPr="00801BC6" w:rsidRDefault="00AA44AE" w:rsidP="00911A5A">
            <w:pPr>
              <w:pStyle w:val="Header"/>
              <w:tabs>
                <w:tab w:val="clear" w:pos="4320"/>
                <w:tab w:val="clear" w:pos="8640"/>
              </w:tabs>
              <w:spacing w:line="276" w:lineRule="auto"/>
              <w:rPr>
                <w:sz w:val="22"/>
                <w:szCs w:val="22"/>
                <w:lang w:val="en-US"/>
              </w:rPr>
            </w:pPr>
            <w:r w:rsidRPr="00801BC6">
              <w:rPr>
                <w:sz w:val="22"/>
                <w:szCs w:val="22"/>
                <w:lang w:val="en-US"/>
              </w:rPr>
              <w:t>Chemicals</w:t>
            </w:r>
          </w:p>
        </w:tc>
        <w:tc>
          <w:tcPr>
            <w:tcW w:w="1129" w:type="pct"/>
            <w:shd w:val="clear" w:color="auto" w:fill="auto"/>
            <w:vAlign w:val="center"/>
          </w:tcPr>
          <w:p w14:paraId="0D02B527" w14:textId="4A9ECB50" w:rsidR="004B4BF2"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3BEC4C92" w14:textId="344BED19" w:rsidR="004B4BF2" w:rsidRPr="00801BC6" w:rsidRDefault="005477B5" w:rsidP="001730E1">
            <w:pPr>
              <w:spacing w:line="276" w:lineRule="auto"/>
              <w:jc w:val="center"/>
              <w:rPr>
                <w:bCs/>
                <w:sz w:val="22"/>
                <w:szCs w:val="22"/>
              </w:rPr>
            </w:pPr>
            <w:r w:rsidRPr="00801BC6">
              <w:rPr>
                <w:bCs/>
                <w:sz w:val="22"/>
                <w:szCs w:val="22"/>
              </w:rPr>
              <w:t>xxx</w:t>
            </w:r>
          </w:p>
        </w:tc>
      </w:tr>
      <w:tr w:rsidR="00FE482A" w:rsidRPr="00801BC6" w14:paraId="612D64D2" w14:textId="77777777" w:rsidTr="001730E1">
        <w:trPr>
          <w:trHeight w:val="283"/>
        </w:trPr>
        <w:tc>
          <w:tcPr>
            <w:tcW w:w="2896" w:type="pct"/>
            <w:shd w:val="clear" w:color="auto" w:fill="auto"/>
          </w:tcPr>
          <w:p w14:paraId="65C967F2" w14:textId="2345CB52" w:rsidR="00FE482A" w:rsidRPr="00801BC6" w:rsidRDefault="00FE482A" w:rsidP="00911A5A">
            <w:pPr>
              <w:pStyle w:val="Header"/>
              <w:tabs>
                <w:tab w:val="clear" w:pos="4320"/>
                <w:tab w:val="clear" w:pos="8640"/>
              </w:tabs>
              <w:spacing w:line="276" w:lineRule="auto"/>
              <w:rPr>
                <w:sz w:val="22"/>
                <w:szCs w:val="22"/>
                <w:lang w:val="en-US"/>
              </w:rPr>
            </w:pPr>
            <w:r w:rsidRPr="00801BC6">
              <w:rPr>
                <w:sz w:val="22"/>
                <w:szCs w:val="22"/>
                <w:lang w:val="en-US"/>
              </w:rPr>
              <w:t>Electricity</w:t>
            </w:r>
          </w:p>
        </w:tc>
        <w:tc>
          <w:tcPr>
            <w:tcW w:w="1129" w:type="pct"/>
            <w:shd w:val="clear" w:color="auto" w:fill="auto"/>
            <w:vAlign w:val="center"/>
          </w:tcPr>
          <w:p w14:paraId="7AA5A1ED" w14:textId="28C6E63C" w:rsidR="00FE482A"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3F41FA55" w14:textId="7A39AB2E" w:rsidR="00FE482A" w:rsidRPr="00801BC6" w:rsidRDefault="005477B5" w:rsidP="001730E1">
            <w:pPr>
              <w:spacing w:line="276" w:lineRule="auto"/>
              <w:jc w:val="center"/>
              <w:rPr>
                <w:bCs/>
                <w:sz w:val="22"/>
                <w:szCs w:val="22"/>
              </w:rPr>
            </w:pPr>
            <w:r w:rsidRPr="00801BC6">
              <w:rPr>
                <w:bCs/>
                <w:sz w:val="22"/>
                <w:szCs w:val="22"/>
              </w:rPr>
              <w:t>xxx</w:t>
            </w:r>
          </w:p>
        </w:tc>
      </w:tr>
      <w:tr w:rsidR="005477B5" w:rsidRPr="00801BC6" w14:paraId="60A287A2" w14:textId="77777777" w:rsidTr="001730E1">
        <w:trPr>
          <w:trHeight w:val="283"/>
        </w:trPr>
        <w:tc>
          <w:tcPr>
            <w:tcW w:w="2896" w:type="pct"/>
            <w:shd w:val="clear" w:color="auto" w:fill="auto"/>
          </w:tcPr>
          <w:p w14:paraId="37AC0CC4" w14:textId="7828AA89"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Fuel, oil, lubricants, and gases</w:t>
            </w:r>
          </w:p>
        </w:tc>
        <w:tc>
          <w:tcPr>
            <w:tcW w:w="1129" w:type="pct"/>
            <w:shd w:val="clear" w:color="auto" w:fill="auto"/>
            <w:vAlign w:val="center"/>
          </w:tcPr>
          <w:p w14:paraId="5E7290D8" w14:textId="1EA86080"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6C2B9FE8" w14:textId="3C8ACDD1"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20609CCA" w14:textId="77777777" w:rsidTr="001730E1">
        <w:trPr>
          <w:trHeight w:val="283"/>
        </w:trPr>
        <w:tc>
          <w:tcPr>
            <w:tcW w:w="2896" w:type="pct"/>
            <w:shd w:val="clear" w:color="auto" w:fill="auto"/>
          </w:tcPr>
          <w:p w14:paraId="7E6C8D66" w14:textId="4F8E00F6"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Bulk water Costs</w:t>
            </w:r>
          </w:p>
        </w:tc>
        <w:tc>
          <w:tcPr>
            <w:tcW w:w="1129" w:type="pct"/>
            <w:shd w:val="clear" w:color="auto" w:fill="auto"/>
            <w:vAlign w:val="center"/>
          </w:tcPr>
          <w:p w14:paraId="25797034" w14:textId="3406910F"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3ED22EF7" w14:textId="7AF7C6E2"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54FAF75E" w14:textId="77777777" w:rsidTr="001730E1">
        <w:trPr>
          <w:trHeight w:val="283"/>
        </w:trPr>
        <w:tc>
          <w:tcPr>
            <w:tcW w:w="2896" w:type="pct"/>
            <w:shd w:val="clear" w:color="auto" w:fill="auto"/>
          </w:tcPr>
          <w:p w14:paraId="7C6C1ABB" w14:textId="3F05131C"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Office supplies</w:t>
            </w:r>
          </w:p>
        </w:tc>
        <w:tc>
          <w:tcPr>
            <w:tcW w:w="1129" w:type="pct"/>
            <w:shd w:val="clear" w:color="auto" w:fill="auto"/>
            <w:vAlign w:val="center"/>
          </w:tcPr>
          <w:p w14:paraId="5A4A7403" w14:textId="0E95D586"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75518F7F" w14:textId="252D2E41"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4C8157ED" w14:textId="77777777" w:rsidTr="001730E1">
        <w:trPr>
          <w:trHeight w:val="283"/>
        </w:trPr>
        <w:tc>
          <w:tcPr>
            <w:tcW w:w="2896" w:type="pct"/>
            <w:shd w:val="clear" w:color="auto" w:fill="auto"/>
          </w:tcPr>
          <w:p w14:paraId="62078B92" w14:textId="384A5E75"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Uniform and protective clothing</w:t>
            </w:r>
          </w:p>
        </w:tc>
        <w:tc>
          <w:tcPr>
            <w:tcW w:w="1129" w:type="pct"/>
            <w:shd w:val="clear" w:color="auto" w:fill="auto"/>
            <w:vAlign w:val="center"/>
          </w:tcPr>
          <w:p w14:paraId="56825D3E" w14:textId="51542C68"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6240015E" w14:textId="253885D9"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58115800" w14:textId="77777777" w:rsidTr="001730E1">
        <w:trPr>
          <w:trHeight w:val="283"/>
        </w:trPr>
        <w:tc>
          <w:tcPr>
            <w:tcW w:w="2896" w:type="pct"/>
            <w:shd w:val="clear" w:color="auto" w:fill="auto"/>
          </w:tcPr>
          <w:p w14:paraId="400CC059" w14:textId="41071C5B"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Telecommunication</w:t>
            </w:r>
          </w:p>
        </w:tc>
        <w:tc>
          <w:tcPr>
            <w:tcW w:w="1129" w:type="pct"/>
            <w:shd w:val="clear" w:color="auto" w:fill="auto"/>
            <w:vAlign w:val="center"/>
          </w:tcPr>
          <w:p w14:paraId="443BD9D8" w14:textId="0473972C"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47210032" w14:textId="617B3572"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61B863EF" w14:textId="77777777" w:rsidTr="001730E1">
        <w:trPr>
          <w:trHeight w:val="283"/>
        </w:trPr>
        <w:tc>
          <w:tcPr>
            <w:tcW w:w="2896" w:type="pct"/>
            <w:shd w:val="clear" w:color="auto" w:fill="auto"/>
          </w:tcPr>
          <w:p w14:paraId="7E6B2FC4" w14:textId="12CA16B6"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Postage and courier</w:t>
            </w:r>
          </w:p>
        </w:tc>
        <w:tc>
          <w:tcPr>
            <w:tcW w:w="1129" w:type="pct"/>
            <w:shd w:val="clear" w:color="auto" w:fill="auto"/>
            <w:vAlign w:val="center"/>
          </w:tcPr>
          <w:p w14:paraId="711476F9" w14:textId="4EBE34AC"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39252991" w14:textId="71F797A7"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3825C8B7" w14:textId="77777777" w:rsidTr="001730E1">
        <w:trPr>
          <w:trHeight w:val="283"/>
        </w:trPr>
        <w:tc>
          <w:tcPr>
            <w:tcW w:w="2896" w:type="pct"/>
            <w:shd w:val="clear" w:color="auto" w:fill="auto"/>
          </w:tcPr>
          <w:p w14:paraId="7E643523" w14:textId="15224425"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 xml:space="preserve">Water and sewerage </w:t>
            </w:r>
          </w:p>
        </w:tc>
        <w:tc>
          <w:tcPr>
            <w:tcW w:w="1129" w:type="pct"/>
            <w:shd w:val="clear" w:color="auto" w:fill="auto"/>
            <w:vAlign w:val="center"/>
          </w:tcPr>
          <w:p w14:paraId="655768FD" w14:textId="4281D475"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656393B1" w14:textId="09C070D6"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71C3C396" w14:textId="77777777" w:rsidTr="001730E1">
        <w:trPr>
          <w:trHeight w:val="283"/>
        </w:trPr>
        <w:tc>
          <w:tcPr>
            <w:tcW w:w="2896" w:type="pct"/>
            <w:shd w:val="clear" w:color="auto" w:fill="auto"/>
          </w:tcPr>
          <w:p w14:paraId="24A7CE03" w14:textId="7ED4E2F5"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Insurance</w:t>
            </w:r>
          </w:p>
        </w:tc>
        <w:tc>
          <w:tcPr>
            <w:tcW w:w="1129" w:type="pct"/>
            <w:shd w:val="clear" w:color="auto" w:fill="auto"/>
            <w:vAlign w:val="center"/>
          </w:tcPr>
          <w:p w14:paraId="54970E79" w14:textId="36B57D89"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42131970" w14:textId="6B9DC8A8"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04E0CC88" w14:textId="77777777" w:rsidTr="001730E1">
        <w:trPr>
          <w:trHeight w:val="283"/>
        </w:trPr>
        <w:tc>
          <w:tcPr>
            <w:tcW w:w="2896" w:type="pct"/>
            <w:shd w:val="clear" w:color="auto" w:fill="auto"/>
          </w:tcPr>
          <w:p w14:paraId="4D2DB5E0" w14:textId="4891162A"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Rent and Rates</w:t>
            </w:r>
          </w:p>
        </w:tc>
        <w:tc>
          <w:tcPr>
            <w:tcW w:w="1129" w:type="pct"/>
            <w:shd w:val="clear" w:color="auto" w:fill="auto"/>
            <w:vAlign w:val="center"/>
          </w:tcPr>
          <w:p w14:paraId="6DA73E7E" w14:textId="1F27D7B5"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44156C19" w14:textId="568B0C33"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0D3AD175" w14:textId="77777777" w:rsidTr="001730E1">
        <w:trPr>
          <w:trHeight w:val="283"/>
        </w:trPr>
        <w:tc>
          <w:tcPr>
            <w:tcW w:w="2896" w:type="pct"/>
            <w:shd w:val="clear" w:color="auto" w:fill="auto"/>
          </w:tcPr>
          <w:p w14:paraId="5EAEDE0A" w14:textId="72817466"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Hire of Equipment and vehicles</w:t>
            </w:r>
          </w:p>
        </w:tc>
        <w:tc>
          <w:tcPr>
            <w:tcW w:w="1129" w:type="pct"/>
            <w:shd w:val="clear" w:color="auto" w:fill="auto"/>
            <w:vAlign w:val="center"/>
          </w:tcPr>
          <w:p w14:paraId="75891DF7" w14:textId="2F5FEB60"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284F81FF" w14:textId="0DD59C77"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3D27AD2D" w14:textId="77777777" w:rsidTr="001730E1">
        <w:trPr>
          <w:trHeight w:val="283"/>
        </w:trPr>
        <w:tc>
          <w:tcPr>
            <w:tcW w:w="2896" w:type="pct"/>
            <w:shd w:val="clear" w:color="auto" w:fill="auto"/>
          </w:tcPr>
          <w:p w14:paraId="5041A14B" w14:textId="307059DB"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Claims and compensation</w:t>
            </w:r>
          </w:p>
        </w:tc>
        <w:tc>
          <w:tcPr>
            <w:tcW w:w="1129" w:type="pct"/>
            <w:shd w:val="clear" w:color="auto" w:fill="auto"/>
            <w:vAlign w:val="center"/>
          </w:tcPr>
          <w:p w14:paraId="00D5A7F2" w14:textId="56E04BDC"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1F989F65" w14:textId="75CB0D76"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4971B690" w14:textId="77777777" w:rsidTr="001730E1">
        <w:trPr>
          <w:trHeight w:val="283"/>
        </w:trPr>
        <w:tc>
          <w:tcPr>
            <w:tcW w:w="2896" w:type="pct"/>
            <w:shd w:val="clear" w:color="auto" w:fill="auto"/>
          </w:tcPr>
          <w:p w14:paraId="1A4E9366" w14:textId="2C671465"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 xml:space="preserve">Domestic Traveling and subsistence </w:t>
            </w:r>
          </w:p>
        </w:tc>
        <w:tc>
          <w:tcPr>
            <w:tcW w:w="1129" w:type="pct"/>
            <w:shd w:val="clear" w:color="auto" w:fill="auto"/>
            <w:vAlign w:val="center"/>
          </w:tcPr>
          <w:p w14:paraId="53796913" w14:textId="09D06035"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73C0E081" w14:textId="1A0779F1"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51D2B292" w14:textId="77777777" w:rsidTr="001730E1">
        <w:trPr>
          <w:trHeight w:val="283"/>
        </w:trPr>
        <w:tc>
          <w:tcPr>
            <w:tcW w:w="2896" w:type="pct"/>
            <w:shd w:val="clear" w:color="auto" w:fill="auto"/>
          </w:tcPr>
          <w:p w14:paraId="29C1DA0E" w14:textId="0C24FF9E"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Foreign travel and accommodation</w:t>
            </w:r>
          </w:p>
        </w:tc>
        <w:tc>
          <w:tcPr>
            <w:tcW w:w="1129" w:type="pct"/>
            <w:shd w:val="clear" w:color="auto" w:fill="auto"/>
            <w:vAlign w:val="center"/>
          </w:tcPr>
          <w:p w14:paraId="0CD70FF3" w14:textId="2BDDDE3B"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318B8DFB" w14:textId="79A34270"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72ECE856" w14:textId="77777777" w:rsidTr="001730E1">
        <w:trPr>
          <w:trHeight w:val="283"/>
        </w:trPr>
        <w:tc>
          <w:tcPr>
            <w:tcW w:w="2896" w:type="pct"/>
            <w:shd w:val="clear" w:color="auto" w:fill="auto"/>
          </w:tcPr>
          <w:p w14:paraId="2753372D" w14:textId="16DF9D14"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 xml:space="preserve">Staff training and development </w:t>
            </w:r>
          </w:p>
        </w:tc>
        <w:tc>
          <w:tcPr>
            <w:tcW w:w="1129" w:type="pct"/>
            <w:shd w:val="clear" w:color="auto" w:fill="auto"/>
            <w:vAlign w:val="center"/>
          </w:tcPr>
          <w:p w14:paraId="3E788E8B" w14:textId="0738CE0F"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32013221" w14:textId="2945C33B"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5385655B" w14:textId="77777777" w:rsidTr="001730E1">
        <w:trPr>
          <w:trHeight w:val="283"/>
        </w:trPr>
        <w:tc>
          <w:tcPr>
            <w:tcW w:w="2896" w:type="pct"/>
            <w:shd w:val="clear" w:color="auto" w:fill="auto"/>
          </w:tcPr>
          <w:p w14:paraId="6F304368" w14:textId="409E6C4D"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Bank Charges</w:t>
            </w:r>
          </w:p>
        </w:tc>
        <w:tc>
          <w:tcPr>
            <w:tcW w:w="1129" w:type="pct"/>
            <w:shd w:val="clear" w:color="auto" w:fill="auto"/>
            <w:vAlign w:val="center"/>
          </w:tcPr>
          <w:p w14:paraId="2996F095" w14:textId="745F8798"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1E984B17" w14:textId="0FE1D845"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059F6F4A" w14:textId="77777777" w:rsidTr="001730E1">
        <w:trPr>
          <w:trHeight w:val="283"/>
        </w:trPr>
        <w:tc>
          <w:tcPr>
            <w:tcW w:w="2896" w:type="pct"/>
            <w:shd w:val="clear" w:color="auto" w:fill="auto"/>
          </w:tcPr>
          <w:p w14:paraId="27450825" w14:textId="7F04EE80"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 xml:space="preserve">Security services </w:t>
            </w:r>
          </w:p>
        </w:tc>
        <w:tc>
          <w:tcPr>
            <w:tcW w:w="1129" w:type="pct"/>
            <w:shd w:val="clear" w:color="auto" w:fill="auto"/>
            <w:vAlign w:val="center"/>
          </w:tcPr>
          <w:p w14:paraId="1E563561" w14:textId="663280E4"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6C4A9E15" w14:textId="3A87A304"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67510060" w14:textId="77777777" w:rsidTr="001730E1">
        <w:trPr>
          <w:trHeight w:val="283"/>
        </w:trPr>
        <w:tc>
          <w:tcPr>
            <w:tcW w:w="2896" w:type="pct"/>
            <w:shd w:val="clear" w:color="auto" w:fill="auto"/>
          </w:tcPr>
          <w:p w14:paraId="25A51256" w14:textId="20500AC3"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Agency commissions</w:t>
            </w:r>
          </w:p>
        </w:tc>
        <w:tc>
          <w:tcPr>
            <w:tcW w:w="1129" w:type="pct"/>
            <w:shd w:val="clear" w:color="auto" w:fill="auto"/>
            <w:vAlign w:val="center"/>
          </w:tcPr>
          <w:p w14:paraId="48BD26DD" w14:textId="0085916C"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1B88B9EA" w14:textId="1F287BDB"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6439CD3E" w14:textId="77777777" w:rsidTr="001730E1">
        <w:trPr>
          <w:trHeight w:val="283"/>
        </w:trPr>
        <w:tc>
          <w:tcPr>
            <w:tcW w:w="2896" w:type="pct"/>
            <w:shd w:val="clear" w:color="auto" w:fill="auto"/>
          </w:tcPr>
          <w:p w14:paraId="7D1E46E0" w14:textId="5C5B0873"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Publicity and advertising</w:t>
            </w:r>
          </w:p>
        </w:tc>
        <w:tc>
          <w:tcPr>
            <w:tcW w:w="1129" w:type="pct"/>
            <w:shd w:val="clear" w:color="auto" w:fill="auto"/>
            <w:vAlign w:val="center"/>
          </w:tcPr>
          <w:p w14:paraId="0D920833" w14:textId="6F244D0F"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365133B7" w14:textId="5EAD2F3F"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6C6D1E81" w14:textId="77777777" w:rsidTr="001730E1">
        <w:trPr>
          <w:trHeight w:val="283"/>
        </w:trPr>
        <w:tc>
          <w:tcPr>
            <w:tcW w:w="2896" w:type="pct"/>
            <w:shd w:val="clear" w:color="auto" w:fill="auto"/>
          </w:tcPr>
          <w:p w14:paraId="31C01546" w14:textId="2CB5193F"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Audit fees</w:t>
            </w:r>
          </w:p>
        </w:tc>
        <w:tc>
          <w:tcPr>
            <w:tcW w:w="1129" w:type="pct"/>
            <w:shd w:val="clear" w:color="auto" w:fill="auto"/>
            <w:vAlign w:val="center"/>
          </w:tcPr>
          <w:p w14:paraId="30FCFF04" w14:textId="34FA709C"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74D00C19" w14:textId="06BED9A8"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1A00D74F" w14:textId="77777777" w:rsidTr="001730E1">
        <w:trPr>
          <w:trHeight w:val="283"/>
        </w:trPr>
        <w:tc>
          <w:tcPr>
            <w:tcW w:w="2896" w:type="pct"/>
            <w:shd w:val="clear" w:color="auto" w:fill="auto"/>
          </w:tcPr>
          <w:p w14:paraId="02E52B76" w14:textId="0D59724A"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Legal fees</w:t>
            </w:r>
          </w:p>
        </w:tc>
        <w:tc>
          <w:tcPr>
            <w:tcW w:w="1129" w:type="pct"/>
            <w:shd w:val="clear" w:color="auto" w:fill="auto"/>
            <w:vAlign w:val="center"/>
          </w:tcPr>
          <w:p w14:paraId="2CC10F82" w14:textId="62B0B25C"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057CA634" w14:textId="2FB75355"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792CB545" w14:textId="77777777" w:rsidTr="001730E1">
        <w:trPr>
          <w:trHeight w:val="283"/>
        </w:trPr>
        <w:tc>
          <w:tcPr>
            <w:tcW w:w="2896" w:type="pct"/>
            <w:shd w:val="clear" w:color="auto" w:fill="auto"/>
          </w:tcPr>
          <w:p w14:paraId="5F15837B" w14:textId="43687B5A"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Consultancy fees</w:t>
            </w:r>
          </w:p>
        </w:tc>
        <w:tc>
          <w:tcPr>
            <w:tcW w:w="1129" w:type="pct"/>
            <w:shd w:val="clear" w:color="auto" w:fill="auto"/>
            <w:vAlign w:val="center"/>
          </w:tcPr>
          <w:p w14:paraId="5761DE06" w14:textId="2704AA8A"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608F6BF0" w14:textId="790F2E9F"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2BFC797D" w14:textId="77777777" w:rsidTr="001730E1">
        <w:trPr>
          <w:trHeight w:val="283"/>
        </w:trPr>
        <w:tc>
          <w:tcPr>
            <w:tcW w:w="2896" w:type="pct"/>
            <w:shd w:val="clear" w:color="auto" w:fill="auto"/>
          </w:tcPr>
          <w:p w14:paraId="04FDB93F" w14:textId="683FB250"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Licensing and levies</w:t>
            </w:r>
          </w:p>
        </w:tc>
        <w:tc>
          <w:tcPr>
            <w:tcW w:w="1129" w:type="pct"/>
            <w:shd w:val="clear" w:color="auto" w:fill="auto"/>
            <w:vAlign w:val="center"/>
          </w:tcPr>
          <w:p w14:paraId="14B85B04" w14:textId="567C7655"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7F88539C" w14:textId="7FD47C5B"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62E881D9" w14:textId="77777777" w:rsidTr="001730E1">
        <w:trPr>
          <w:trHeight w:val="283"/>
        </w:trPr>
        <w:tc>
          <w:tcPr>
            <w:tcW w:w="2896" w:type="pct"/>
            <w:shd w:val="clear" w:color="auto" w:fill="auto"/>
          </w:tcPr>
          <w:p w14:paraId="1AD525EE" w14:textId="28AA4C11"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Sports and recreation</w:t>
            </w:r>
          </w:p>
        </w:tc>
        <w:tc>
          <w:tcPr>
            <w:tcW w:w="1129" w:type="pct"/>
            <w:shd w:val="clear" w:color="auto" w:fill="auto"/>
            <w:vAlign w:val="center"/>
          </w:tcPr>
          <w:p w14:paraId="7E1CE8B5" w14:textId="15B3BB54"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3618725F" w14:textId="2B263A31"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1CDC607F" w14:textId="77777777" w:rsidTr="001730E1">
        <w:trPr>
          <w:trHeight w:val="283"/>
        </w:trPr>
        <w:tc>
          <w:tcPr>
            <w:tcW w:w="2896" w:type="pct"/>
            <w:shd w:val="clear" w:color="auto" w:fill="auto"/>
          </w:tcPr>
          <w:p w14:paraId="3D7F248A" w14:textId="0C7204AD"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Stakeholders’ expenses</w:t>
            </w:r>
          </w:p>
        </w:tc>
        <w:tc>
          <w:tcPr>
            <w:tcW w:w="1129" w:type="pct"/>
            <w:shd w:val="clear" w:color="auto" w:fill="auto"/>
            <w:vAlign w:val="center"/>
          </w:tcPr>
          <w:p w14:paraId="51A9A57D" w14:textId="749337E0"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743E80B4" w14:textId="4ED3708E"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2C0BA595" w14:textId="77777777" w:rsidTr="001730E1">
        <w:trPr>
          <w:trHeight w:val="283"/>
        </w:trPr>
        <w:tc>
          <w:tcPr>
            <w:tcW w:w="2896" w:type="pct"/>
            <w:shd w:val="clear" w:color="auto" w:fill="auto"/>
          </w:tcPr>
          <w:p w14:paraId="77C5E72D" w14:textId="28BB86B4"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Donations/CSR</w:t>
            </w:r>
          </w:p>
        </w:tc>
        <w:tc>
          <w:tcPr>
            <w:tcW w:w="1129" w:type="pct"/>
            <w:shd w:val="clear" w:color="auto" w:fill="auto"/>
            <w:vAlign w:val="center"/>
          </w:tcPr>
          <w:p w14:paraId="7E429910" w14:textId="2091CBE2"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5BF6F46B" w14:textId="14475DD8"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6041F755" w14:textId="77777777" w:rsidTr="001730E1">
        <w:trPr>
          <w:trHeight w:val="283"/>
        </w:trPr>
        <w:tc>
          <w:tcPr>
            <w:tcW w:w="2896" w:type="pct"/>
            <w:shd w:val="clear" w:color="auto" w:fill="auto"/>
          </w:tcPr>
          <w:p w14:paraId="478CE8C7" w14:textId="6E64137A"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Hospitality expenses</w:t>
            </w:r>
          </w:p>
        </w:tc>
        <w:tc>
          <w:tcPr>
            <w:tcW w:w="1129" w:type="pct"/>
            <w:shd w:val="clear" w:color="auto" w:fill="auto"/>
            <w:vAlign w:val="center"/>
          </w:tcPr>
          <w:p w14:paraId="03CAEED1" w14:textId="10E7D88D"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1B387735" w14:textId="296B4BBA"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76DD34BC" w14:textId="77777777" w:rsidTr="001730E1">
        <w:trPr>
          <w:trHeight w:val="283"/>
        </w:trPr>
        <w:tc>
          <w:tcPr>
            <w:tcW w:w="2896" w:type="pct"/>
            <w:shd w:val="clear" w:color="auto" w:fill="auto"/>
          </w:tcPr>
          <w:p w14:paraId="4AB94229" w14:textId="0BF18636"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Research and Development</w:t>
            </w:r>
          </w:p>
        </w:tc>
        <w:tc>
          <w:tcPr>
            <w:tcW w:w="1129" w:type="pct"/>
            <w:shd w:val="clear" w:color="auto" w:fill="auto"/>
            <w:vAlign w:val="center"/>
          </w:tcPr>
          <w:p w14:paraId="402C0386" w14:textId="1444E262"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73900358" w14:textId="31AD8BD7"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4E9393BC" w14:textId="77777777" w:rsidTr="001730E1">
        <w:trPr>
          <w:trHeight w:val="283"/>
        </w:trPr>
        <w:tc>
          <w:tcPr>
            <w:tcW w:w="2896" w:type="pct"/>
            <w:shd w:val="clear" w:color="auto" w:fill="auto"/>
          </w:tcPr>
          <w:p w14:paraId="73DEF605" w14:textId="583CF00D"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Provision for doubtful debts</w:t>
            </w:r>
          </w:p>
        </w:tc>
        <w:tc>
          <w:tcPr>
            <w:tcW w:w="1129" w:type="pct"/>
            <w:shd w:val="clear" w:color="auto" w:fill="auto"/>
            <w:vAlign w:val="center"/>
          </w:tcPr>
          <w:p w14:paraId="4B9120B7" w14:textId="697E04EF"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19A0F2E9" w14:textId="229033CC"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15CA3F6A" w14:textId="77777777" w:rsidTr="001730E1">
        <w:trPr>
          <w:trHeight w:val="283"/>
        </w:trPr>
        <w:tc>
          <w:tcPr>
            <w:tcW w:w="2896" w:type="pct"/>
            <w:shd w:val="clear" w:color="auto" w:fill="auto"/>
          </w:tcPr>
          <w:p w14:paraId="705A4FA7" w14:textId="66783B13"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Others (Specify)</w:t>
            </w:r>
          </w:p>
        </w:tc>
        <w:tc>
          <w:tcPr>
            <w:tcW w:w="1129" w:type="pct"/>
            <w:shd w:val="clear" w:color="auto" w:fill="auto"/>
            <w:vAlign w:val="center"/>
          </w:tcPr>
          <w:p w14:paraId="53AEB0A7" w14:textId="111FCCF7" w:rsidR="005477B5" w:rsidRPr="00801BC6" w:rsidRDefault="005477B5" w:rsidP="001730E1">
            <w:pPr>
              <w:spacing w:line="276" w:lineRule="auto"/>
              <w:jc w:val="center"/>
              <w:rPr>
                <w:bCs/>
                <w:sz w:val="22"/>
                <w:szCs w:val="22"/>
              </w:rPr>
            </w:pPr>
            <w:r w:rsidRPr="00801BC6">
              <w:rPr>
                <w:bCs/>
                <w:sz w:val="22"/>
                <w:szCs w:val="22"/>
              </w:rPr>
              <w:t>xxx</w:t>
            </w:r>
          </w:p>
        </w:tc>
        <w:tc>
          <w:tcPr>
            <w:tcW w:w="975" w:type="pct"/>
            <w:shd w:val="clear" w:color="auto" w:fill="auto"/>
            <w:vAlign w:val="center"/>
          </w:tcPr>
          <w:p w14:paraId="6FBBE197" w14:textId="0C06C785" w:rsidR="005477B5" w:rsidRPr="00801BC6" w:rsidRDefault="005477B5" w:rsidP="001730E1">
            <w:pPr>
              <w:spacing w:line="276" w:lineRule="auto"/>
              <w:jc w:val="center"/>
              <w:rPr>
                <w:bCs/>
                <w:sz w:val="22"/>
                <w:szCs w:val="22"/>
              </w:rPr>
            </w:pPr>
            <w:r w:rsidRPr="00801BC6">
              <w:rPr>
                <w:bCs/>
                <w:sz w:val="22"/>
                <w:szCs w:val="22"/>
              </w:rPr>
              <w:t>xxx</w:t>
            </w:r>
          </w:p>
        </w:tc>
      </w:tr>
      <w:tr w:rsidR="00CC6039" w:rsidRPr="00801BC6" w14:paraId="0EF22206" w14:textId="77777777" w:rsidTr="001730E1">
        <w:trPr>
          <w:trHeight w:val="283"/>
        </w:trPr>
        <w:tc>
          <w:tcPr>
            <w:tcW w:w="2896" w:type="pct"/>
            <w:shd w:val="clear" w:color="auto" w:fill="auto"/>
          </w:tcPr>
          <w:p w14:paraId="0E0CDB01" w14:textId="201040DB" w:rsidR="00CC6039" w:rsidRPr="00801BC6" w:rsidRDefault="00CC6039" w:rsidP="00911A5A">
            <w:pPr>
              <w:pStyle w:val="Header"/>
              <w:tabs>
                <w:tab w:val="clear" w:pos="4320"/>
                <w:tab w:val="clear" w:pos="8640"/>
              </w:tabs>
              <w:spacing w:line="276" w:lineRule="auto"/>
              <w:rPr>
                <w:b/>
                <w:bCs/>
                <w:sz w:val="22"/>
                <w:szCs w:val="22"/>
                <w:lang w:val="en-US"/>
              </w:rPr>
            </w:pPr>
            <w:r w:rsidRPr="00801BC6">
              <w:rPr>
                <w:b/>
                <w:bCs/>
                <w:sz w:val="22"/>
                <w:szCs w:val="22"/>
                <w:lang w:val="en-US"/>
              </w:rPr>
              <w:t>Total</w:t>
            </w:r>
          </w:p>
        </w:tc>
        <w:tc>
          <w:tcPr>
            <w:tcW w:w="1129" w:type="pct"/>
            <w:shd w:val="clear" w:color="auto" w:fill="auto"/>
            <w:vAlign w:val="center"/>
          </w:tcPr>
          <w:p w14:paraId="1E3A5FB3" w14:textId="72627106" w:rsidR="00CC6039" w:rsidRPr="00801BC6" w:rsidRDefault="00EC3A27" w:rsidP="001730E1">
            <w:pPr>
              <w:spacing w:line="276" w:lineRule="auto"/>
              <w:jc w:val="center"/>
              <w:rPr>
                <w:b/>
                <w:sz w:val="22"/>
                <w:szCs w:val="22"/>
              </w:rPr>
            </w:pPr>
            <w:r w:rsidRPr="00801BC6">
              <w:rPr>
                <w:b/>
                <w:sz w:val="22"/>
                <w:szCs w:val="22"/>
              </w:rPr>
              <w:t>xxx</w:t>
            </w:r>
          </w:p>
        </w:tc>
        <w:tc>
          <w:tcPr>
            <w:tcW w:w="975" w:type="pct"/>
            <w:shd w:val="clear" w:color="auto" w:fill="auto"/>
            <w:vAlign w:val="center"/>
          </w:tcPr>
          <w:p w14:paraId="4076218E" w14:textId="4A1812F4" w:rsidR="00CC6039" w:rsidRPr="00801BC6" w:rsidRDefault="00EC3A27" w:rsidP="001730E1">
            <w:pPr>
              <w:spacing w:line="276" w:lineRule="auto"/>
              <w:jc w:val="center"/>
              <w:rPr>
                <w:b/>
                <w:sz w:val="22"/>
                <w:szCs w:val="22"/>
              </w:rPr>
            </w:pPr>
            <w:r w:rsidRPr="00801BC6">
              <w:rPr>
                <w:b/>
                <w:sz w:val="22"/>
                <w:szCs w:val="22"/>
              </w:rPr>
              <w:t>xxx</w:t>
            </w:r>
          </w:p>
        </w:tc>
      </w:tr>
    </w:tbl>
    <w:p w14:paraId="6E6AF427" w14:textId="08436532" w:rsidR="00776FA4" w:rsidRPr="00801BC6" w:rsidRDefault="00776FA4" w:rsidP="00776FA4">
      <w:pPr>
        <w:rPr>
          <w:rFonts w:eastAsia="Arial"/>
          <w:b/>
          <w:bCs/>
          <w:w w:val="109"/>
          <w:sz w:val="22"/>
          <w:szCs w:val="22"/>
        </w:rPr>
      </w:pPr>
      <w:bookmarkStart w:id="20" w:name="_Hlk100179326"/>
    </w:p>
    <w:p w14:paraId="1C8DD767" w14:textId="77777777" w:rsidR="00776FA4" w:rsidRPr="00801BC6" w:rsidRDefault="00776FA4">
      <w:pPr>
        <w:autoSpaceDE/>
        <w:autoSpaceDN/>
        <w:rPr>
          <w:rFonts w:eastAsia="Arial"/>
          <w:b/>
          <w:bCs/>
          <w:w w:val="109"/>
          <w:sz w:val="22"/>
          <w:szCs w:val="22"/>
        </w:rPr>
      </w:pPr>
      <w:r w:rsidRPr="00801BC6">
        <w:rPr>
          <w:rFonts w:eastAsia="Arial"/>
          <w:b/>
          <w:bCs/>
          <w:w w:val="109"/>
          <w:sz w:val="22"/>
          <w:szCs w:val="22"/>
        </w:rPr>
        <w:br w:type="page"/>
      </w:r>
    </w:p>
    <w:p w14:paraId="7EB887EC" w14:textId="0065C1B5" w:rsidR="00776FA4" w:rsidRPr="005E706F" w:rsidRDefault="0003376C" w:rsidP="005E706F">
      <w:pPr>
        <w:pStyle w:val="Header"/>
        <w:tabs>
          <w:tab w:val="clear" w:pos="4320"/>
          <w:tab w:val="clear" w:pos="8640"/>
          <w:tab w:val="decimal" w:pos="5760"/>
          <w:tab w:val="decimal" w:pos="7938"/>
          <w:tab w:val="decimal" w:pos="9214"/>
        </w:tabs>
        <w:spacing w:line="360" w:lineRule="auto"/>
        <w:jc w:val="both"/>
        <w:rPr>
          <w:i/>
          <w:sz w:val="22"/>
          <w:szCs w:val="22"/>
          <w:lang w:val="en-GB"/>
        </w:rPr>
      </w:pPr>
      <w:r w:rsidRPr="00801BC6">
        <w:rPr>
          <w:b/>
          <w:sz w:val="22"/>
          <w:szCs w:val="22"/>
        </w:rPr>
        <w:lastRenderedPageBreak/>
        <w:t>Notes to the financial statements (continued)</w:t>
      </w:r>
    </w:p>
    <w:p w14:paraId="151C765E" w14:textId="6E7DE299" w:rsidR="001468ED" w:rsidRPr="00801BC6" w:rsidRDefault="001468ED" w:rsidP="001468ED">
      <w:pPr>
        <w:pStyle w:val="ListParagraph"/>
        <w:numPr>
          <w:ilvl w:val="0"/>
          <w:numId w:val="28"/>
        </w:numPr>
        <w:rPr>
          <w:rFonts w:eastAsia="Arial"/>
          <w:b/>
          <w:bCs/>
          <w:w w:val="109"/>
          <w:sz w:val="22"/>
          <w:szCs w:val="22"/>
        </w:rPr>
      </w:pPr>
      <w:r w:rsidRPr="00801BC6">
        <w:rPr>
          <w:rFonts w:eastAsia="Arial"/>
          <w:b/>
          <w:bCs/>
          <w:w w:val="109"/>
          <w:sz w:val="22"/>
          <w:szCs w:val="22"/>
        </w:rPr>
        <w:t>Board Expenses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2342"/>
        <w:gridCol w:w="2342"/>
      </w:tblGrid>
      <w:tr w:rsidR="009E0272" w:rsidRPr="00801BC6" w14:paraId="34DE45D2" w14:textId="77777777" w:rsidTr="00776FA4">
        <w:trPr>
          <w:trHeight w:val="340"/>
        </w:trPr>
        <w:tc>
          <w:tcPr>
            <w:tcW w:w="2606" w:type="pct"/>
            <w:tcBorders>
              <w:top w:val="single" w:sz="4" w:space="0" w:color="auto"/>
              <w:left w:val="single" w:sz="4" w:space="0" w:color="auto"/>
              <w:bottom w:val="single" w:sz="4" w:space="0" w:color="auto"/>
              <w:right w:val="single" w:sz="4" w:space="0" w:color="auto"/>
            </w:tcBorders>
            <w:shd w:val="clear" w:color="auto" w:fill="0070C0"/>
            <w:noWrap/>
            <w:hideMark/>
          </w:tcPr>
          <w:p w14:paraId="7FF5B4F5" w14:textId="77777777" w:rsidR="009E0272" w:rsidRPr="00801BC6" w:rsidRDefault="009E0272" w:rsidP="009E0272">
            <w:pPr>
              <w:autoSpaceDE/>
              <w:autoSpaceDN/>
              <w:spacing w:line="276" w:lineRule="auto"/>
              <w:rPr>
                <w:b/>
                <w:bCs/>
                <w:sz w:val="22"/>
                <w:szCs w:val="22"/>
                <w:lang w:eastAsia="en-GB"/>
              </w:rPr>
            </w:pPr>
            <w:r w:rsidRPr="00801BC6">
              <w:rPr>
                <w:b/>
                <w:bCs/>
                <w:sz w:val="22"/>
                <w:szCs w:val="22"/>
                <w:lang w:eastAsia="en-GB"/>
              </w:rPr>
              <w:t>Description</w:t>
            </w:r>
          </w:p>
        </w:tc>
        <w:tc>
          <w:tcPr>
            <w:tcW w:w="119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451AA42" w14:textId="77777777" w:rsidR="00776FA4" w:rsidRPr="00801BC6" w:rsidRDefault="000224B9" w:rsidP="00776FA4">
            <w:pPr>
              <w:spacing w:line="276" w:lineRule="auto"/>
              <w:jc w:val="center"/>
              <w:rPr>
                <w:b/>
                <w:bCs/>
                <w:sz w:val="22"/>
                <w:szCs w:val="22"/>
              </w:rPr>
            </w:pPr>
            <w:r w:rsidRPr="00801BC6">
              <w:rPr>
                <w:b/>
                <w:bCs/>
                <w:sz w:val="22"/>
                <w:szCs w:val="22"/>
              </w:rPr>
              <w:t>Period ended</w:t>
            </w:r>
          </w:p>
          <w:p w14:paraId="014CF62A" w14:textId="5320981E" w:rsidR="000224B9" w:rsidRPr="00801BC6" w:rsidRDefault="000224B9" w:rsidP="00776FA4">
            <w:pPr>
              <w:spacing w:line="276" w:lineRule="auto"/>
              <w:jc w:val="center"/>
              <w:rPr>
                <w:b/>
                <w:bCs/>
                <w:sz w:val="22"/>
                <w:szCs w:val="22"/>
              </w:rPr>
            </w:pPr>
            <w:r w:rsidRPr="00801BC6">
              <w:rPr>
                <w:b/>
                <w:bCs/>
                <w:sz w:val="22"/>
                <w:szCs w:val="22"/>
              </w:rPr>
              <w:t>Sep*/Dec*/</w:t>
            </w:r>
          </w:p>
          <w:p w14:paraId="102C1FC8" w14:textId="6B9E8486" w:rsidR="009E0272" w:rsidRPr="00801BC6" w:rsidRDefault="000224B9" w:rsidP="00776FA4">
            <w:pPr>
              <w:autoSpaceDE/>
              <w:autoSpaceDN/>
              <w:spacing w:line="276" w:lineRule="auto"/>
              <w:jc w:val="center"/>
              <w:rPr>
                <w:b/>
                <w:bCs/>
                <w:sz w:val="22"/>
                <w:szCs w:val="22"/>
                <w:lang w:val="en-US"/>
              </w:rPr>
            </w:pPr>
            <w:r w:rsidRPr="00801BC6">
              <w:rPr>
                <w:b/>
                <w:bCs/>
                <w:sz w:val="22"/>
                <w:szCs w:val="22"/>
              </w:rPr>
              <w:t>Mar*/Jun* 20xx</w:t>
            </w:r>
          </w:p>
        </w:tc>
        <w:tc>
          <w:tcPr>
            <w:tcW w:w="119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F0456D3" w14:textId="77777777" w:rsidR="0003376C" w:rsidRDefault="0003376C" w:rsidP="00776FA4">
            <w:pPr>
              <w:autoSpaceDE/>
              <w:autoSpaceDN/>
              <w:spacing w:line="276" w:lineRule="auto"/>
              <w:jc w:val="center"/>
              <w:rPr>
                <w:b/>
                <w:bCs/>
                <w:sz w:val="22"/>
                <w:szCs w:val="22"/>
              </w:rPr>
            </w:pPr>
            <w:r w:rsidRPr="0003376C">
              <w:rPr>
                <w:b/>
                <w:bCs/>
                <w:sz w:val="22"/>
                <w:szCs w:val="22"/>
              </w:rPr>
              <w:t xml:space="preserve">Comparative period </w:t>
            </w:r>
          </w:p>
          <w:p w14:paraId="07CBEA0A" w14:textId="108164CA" w:rsidR="009E0272" w:rsidRPr="00801BC6" w:rsidRDefault="0003376C" w:rsidP="00776FA4">
            <w:pPr>
              <w:autoSpaceDE/>
              <w:autoSpaceDN/>
              <w:spacing w:line="276" w:lineRule="auto"/>
              <w:jc w:val="center"/>
              <w:rPr>
                <w:b/>
                <w:bCs/>
                <w:sz w:val="22"/>
                <w:szCs w:val="22"/>
                <w:lang w:val="en-US"/>
              </w:rPr>
            </w:pPr>
            <w:r w:rsidRPr="0003376C">
              <w:rPr>
                <w:b/>
                <w:bCs/>
                <w:sz w:val="22"/>
                <w:szCs w:val="22"/>
              </w:rPr>
              <w:t>prior year</w:t>
            </w:r>
          </w:p>
        </w:tc>
      </w:tr>
      <w:tr w:rsidR="001468ED" w:rsidRPr="00801BC6" w14:paraId="48B789D8" w14:textId="77777777" w:rsidTr="00776FA4">
        <w:trPr>
          <w:trHeight w:val="340"/>
        </w:trPr>
        <w:tc>
          <w:tcPr>
            <w:tcW w:w="2606" w:type="pct"/>
            <w:tcBorders>
              <w:top w:val="single" w:sz="4" w:space="0" w:color="auto"/>
              <w:left w:val="single" w:sz="4" w:space="0" w:color="auto"/>
              <w:bottom w:val="single" w:sz="4" w:space="0" w:color="auto"/>
              <w:right w:val="single" w:sz="4" w:space="0" w:color="auto"/>
            </w:tcBorders>
            <w:shd w:val="clear" w:color="auto" w:fill="0070C0"/>
            <w:noWrap/>
            <w:hideMark/>
          </w:tcPr>
          <w:p w14:paraId="4E294801" w14:textId="77777777" w:rsidR="001468ED" w:rsidRPr="00801BC6" w:rsidRDefault="001468ED" w:rsidP="00F56005">
            <w:pPr>
              <w:autoSpaceDE/>
              <w:autoSpaceDN/>
              <w:spacing w:line="276" w:lineRule="auto"/>
              <w:rPr>
                <w:b/>
                <w:bCs/>
                <w:sz w:val="22"/>
                <w:szCs w:val="22"/>
                <w:lang w:eastAsia="en-GB"/>
              </w:rPr>
            </w:pPr>
          </w:p>
        </w:tc>
        <w:tc>
          <w:tcPr>
            <w:tcW w:w="119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0BC297A" w14:textId="7C684D14" w:rsidR="001468ED" w:rsidRPr="00801BC6" w:rsidRDefault="00051AC7" w:rsidP="00776FA4">
            <w:pPr>
              <w:autoSpaceDE/>
              <w:autoSpaceDN/>
              <w:spacing w:line="276" w:lineRule="auto"/>
              <w:jc w:val="center"/>
              <w:rPr>
                <w:b/>
                <w:bCs/>
                <w:sz w:val="22"/>
                <w:szCs w:val="22"/>
                <w:lang w:val="en-US"/>
              </w:rPr>
            </w:pPr>
            <w:r w:rsidRPr="00801BC6">
              <w:rPr>
                <w:b/>
                <w:bCs/>
                <w:sz w:val="22"/>
                <w:szCs w:val="22"/>
                <w:lang w:val="en-US"/>
              </w:rPr>
              <w:t>Kshs</w:t>
            </w:r>
          </w:p>
        </w:tc>
        <w:tc>
          <w:tcPr>
            <w:tcW w:w="119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D90025D" w14:textId="72C2171D" w:rsidR="001468ED" w:rsidRPr="00801BC6" w:rsidRDefault="00051AC7" w:rsidP="00776FA4">
            <w:pPr>
              <w:autoSpaceDE/>
              <w:autoSpaceDN/>
              <w:spacing w:line="276" w:lineRule="auto"/>
              <w:jc w:val="center"/>
              <w:rPr>
                <w:b/>
                <w:bCs/>
                <w:sz w:val="22"/>
                <w:szCs w:val="22"/>
                <w:lang w:val="en-US"/>
              </w:rPr>
            </w:pPr>
            <w:r w:rsidRPr="00801BC6">
              <w:rPr>
                <w:b/>
                <w:bCs/>
                <w:sz w:val="22"/>
                <w:szCs w:val="22"/>
                <w:lang w:val="en-US"/>
              </w:rPr>
              <w:t>Kshs</w:t>
            </w:r>
          </w:p>
        </w:tc>
      </w:tr>
      <w:tr w:rsidR="001468ED" w:rsidRPr="00801BC6" w14:paraId="44DA986E" w14:textId="77777777" w:rsidTr="00776FA4">
        <w:trPr>
          <w:trHeight w:val="340"/>
        </w:trPr>
        <w:tc>
          <w:tcPr>
            <w:tcW w:w="2606" w:type="pct"/>
            <w:shd w:val="clear" w:color="auto" w:fill="auto"/>
            <w:noWrap/>
            <w:hideMark/>
          </w:tcPr>
          <w:p w14:paraId="442FF836" w14:textId="77777777" w:rsidR="001468ED" w:rsidRPr="00801BC6" w:rsidRDefault="001468ED" w:rsidP="00F56005">
            <w:pPr>
              <w:autoSpaceDE/>
              <w:autoSpaceDN/>
              <w:spacing w:line="276" w:lineRule="auto"/>
              <w:rPr>
                <w:sz w:val="22"/>
                <w:szCs w:val="22"/>
                <w:lang w:val="en-US"/>
              </w:rPr>
            </w:pPr>
            <w:r w:rsidRPr="00801BC6">
              <w:rPr>
                <w:sz w:val="22"/>
                <w:szCs w:val="22"/>
                <w:lang w:eastAsia="en-GB"/>
              </w:rPr>
              <w:t>Chairman Honoraria</w:t>
            </w:r>
          </w:p>
        </w:tc>
        <w:tc>
          <w:tcPr>
            <w:tcW w:w="1197" w:type="pct"/>
            <w:shd w:val="clear" w:color="auto" w:fill="auto"/>
            <w:noWrap/>
            <w:vAlign w:val="center"/>
            <w:hideMark/>
          </w:tcPr>
          <w:p w14:paraId="7F521A29" w14:textId="77777777" w:rsidR="001468ED" w:rsidRPr="00801BC6" w:rsidRDefault="001468ED" w:rsidP="00776FA4">
            <w:pPr>
              <w:autoSpaceDE/>
              <w:autoSpaceDN/>
              <w:spacing w:line="276" w:lineRule="auto"/>
              <w:jc w:val="center"/>
              <w:rPr>
                <w:sz w:val="22"/>
                <w:szCs w:val="22"/>
                <w:lang w:val="en-US"/>
              </w:rPr>
            </w:pPr>
            <w:r w:rsidRPr="00801BC6">
              <w:rPr>
                <w:sz w:val="22"/>
                <w:szCs w:val="22"/>
                <w:lang w:val="en-US"/>
              </w:rPr>
              <w:t>xxx</w:t>
            </w:r>
          </w:p>
        </w:tc>
        <w:tc>
          <w:tcPr>
            <w:tcW w:w="1197" w:type="pct"/>
            <w:shd w:val="clear" w:color="auto" w:fill="auto"/>
            <w:noWrap/>
            <w:vAlign w:val="center"/>
            <w:hideMark/>
          </w:tcPr>
          <w:p w14:paraId="0BC2A257" w14:textId="77777777" w:rsidR="001468ED" w:rsidRPr="00801BC6" w:rsidRDefault="001468ED" w:rsidP="00776FA4">
            <w:pPr>
              <w:autoSpaceDE/>
              <w:autoSpaceDN/>
              <w:spacing w:line="276" w:lineRule="auto"/>
              <w:jc w:val="center"/>
              <w:rPr>
                <w:sz w:val="22"/>
                <w:szCs w:val="22"/>
                <w:lang w:val="en-US"/>
              </w:rPr>
            </w:pPr>
            <w:r w:rsidRPr="00801BC6">
              <w:rPr>
                <w:sz w:val="22"/>
                <w:szCs w:val="22"/>
                <w:lang w:val="en-US"/>
              </w:rPr>
              <w:t>xxx</w:t>
            </w:r>
          </w:p>
        </w:tc>
      </w:tr>
      <w:tr w:rsidR="001468ED" w:rsidRPr="00801BC6" w14:paraId="26023E7C" w14:textId="77777777" w:rsidTr="00776FA4">
        <w:trPr>
          <w:trHeight w:val="340"/>
        </w:trPr>
        <w:tc>
          <w:tcPr>
            <w:tcW w:w="2606" w:type="pct"/>
            <w:shd w:val="clear" w:color="auto" w:fill="auto"/>
            <w:noWrap/>
            <w:hideMark/>
          </w:tcPr>
          <w:p w14:paraId="11168FFA" w14:textId="77777777" w:rsidR="001468ED" w:rsidRPr="00801BC6" w:rsidRDefault="001468ED" w:rsidP="00F56005">
            <w:pPr>
              <w:autoSpaceDE/>
              <w:autoSpaceDN/>
              <w:spacing w:line="276" w:lineRule="auto"/>
              <w:rPr>
                <w:sz w:val="22"/>
                <w:szCs w:val="22"/>
                <w:lang w:val="en-US"/>
              </w:rPr>
            </w:pPr>
            <w:r w:rsidRPr="00801BC6">
              <w:rPr>
                <w:sz w:val="22"/>
                <w:szCs w:val="22"/>
                <w:lang w:val="en-US"/>
              </w:rPr>
              <w:t>Sitting allowances</w:t>
            </w:r>
          </w:p>
        </w:tc>
        <w:tc>
          <w:tcPr>
            <w:tcW w:w="1197" w:type="pct"/>
            <w:shd w:val="clear" w:color="auto" w:fill="auto"/>
            <w:noWrap/>
            <w:vAlign w:val="center"/>
            <w:hideMark/>
          </w:tcPr>
          <w:p w14:paraId="299E1F65" w14:textId="77777777" w:rsidR="001468ED" w:rsidRPr="00801BC6" w:rsidRDefault="001468ED" w:rsidP="00776FA4">
            <w:pPr>
              <w:autoSpaceDE/>
              <w:autoSpaceDN/>
              <w:spacing w:line="276" w:lineRule="auto"/>
              <w:jc w:val="center"/>
              <w:rPr>
                <w:sz w:val="22"/>
                <w:szCs w:val="22"/>
                <w:lang w:val="en-US"/>
              </w:rPr>
            </w:pPr>
            <w:r w:rsidRPr="00801BC6">
              <w:rPr>
                <w:sz w:val="22"/>
                <w:szCs w:val="22"/>
                <w:lang w:val="en-US"/>
              </w:rPr>
              <w:t>xxx</w:t>
            </w:r>
          </w:p>
        </w:tc>
        <w:tc>
          <w:tcPr>
            <w:tcW w:w="1197" w:type="pct"/>
            <w:shd w:val="clear" w:color="auto" w:fill="auto"/>
            <w:noWrap/>
            <w:vAlign w:val="center"/>
            <w:hideMark/>
          </w:tcPr>
          <w:p w14:paraId="32273AA9" w14:textId="77777777" w:rsidR="001468ED" w:rsidRPr="00801BC6" w:rsidRDefault="001468ED" w:rsidP="00776FA4">
            <w:pPr>
              <w:autoSpaceDE/>
              <w:autoSpaceDN/>
              <w:spacing w:line="276" w:lineRule="auto"/>
              <w:jc w:val="center"/>
              <w:rPr>
                <w:sz w:val="22"/>
                <w:szCs w:val="22"/>
                <w:lang w:val="en-US"/>
              </w:rPr>
            </w:pPr>
            <w:r w:rsidRPr="00801BC6">
              <w:rPr>
                <w:sz w:val="22"/>
                <w:szCs w:val="22"/>
                <w:lang w:val="en-US"/>
              </w:rPr>
              <w:t>xxx</w:t>
            </w:r>
          </w:p>
        </w:tc>
      </w:tr>
      <w:tr w:rsidR="001468ED" w:rsidRPr="00801BC6" w14:paraId="72D2A8FD" w14:textId="77777777" w:rsidTr="00776FA4">
        <w:trPr>
          <w:trHeight w:val="340"/>
        </w:trPr>
        <w:tc>
          <w:tcPr>
            <w:tcW w:w="2606" w:type="pct"/>
            <w:shd w:val="clear" w:color="auto" w:fill="auto"/>
            <w:noWrap/>
          </w:tcPr>
          <w:p w14:paraId="3F23F3C3" w14:textId="77777777" w:rsidR="001468ED" w:rsidRPr="00801BC6" w:rsidRDefault="001468ED" w:rsidP="00F56005">
            <w:pPr>
              <w:autoSpaceDE/>
              <w:autoSpaceDN/>
              <w:spacing w:line="276" w:lineRule="auto"/>
              <w:rPr>
                <w:sz w:val="22"/>
                <w:szCs w:val="22"/>
                <w:lang w:eastAsia="en-GB"/>
              </w:rPr>
            </w:pPr>
            <w:r w:rsidRPr="00801BC6">
              <w:rPr>
                <w:sz w:val="22"/>
                <w:szCs w:val="22"/>
                <w:lang w:eastAsia="en-GB"/>
              </w:rPr>
              <w:t>Medical Insurance</w:t>
            </w:r>
          </w:p>
        </w:tc>
        <w:tc>
          <w:tcPr>
            <w:tcW w:w="1197" w:type="pct"/>
            <w:shd w:val="clear" w:color="auto" w:fill="auto"/>
            <w:noWrap/>
            <w:vAlign w:val="center"/>
          </w:tcPr>
          <w:p w14:paraId="614B5C13" w14:textId="77777777" w:rsidR="001468ED" w:rsidRPr="00801BC6" w:rsidRDefault="001468ED" w:rsidP="00776FA4">
            <w:pPr>
              <w:autoSpaceDE/>
              <w:autoSpaceDN/>
              <w:spacing w:line="276" w:lineRule="auto"/>
              <w:jc w:val="center"/>
              <w:rPr>
                <w:sz w:val="22"/>
                <w:szCs w:val="22"/>
                <w:lang w:val="en-US"/>
              </w:rPr>
            </w:pPr>
            <w:r w:rsidRPr="00801BC6">
              <w:rPr>
                <w:sz w:val="22"/>
                <w:szCs w:val="22"/>
                <w:lang w:val="en-US"/>
              </w:rPr>
              <w:t>xxx</w:t>
            </w:r>
          </w:p>
        </w:tc>
        <w:tc>
          <w:tcPr>
            <w:tcW w:w="1197" w:type="pct"/>
            <w:shd w:val="clear" w:color="auto" w:fill="auto"/>
            <w:noWrap/>
            <w:vAlign w:val="center"/>
          </w:tcPr>
          <w:p w14:paraId="231835BF" w14:textId="77777777" w:rsidR="001468ED" w:rsidRPr="00801BC6" w:rsidRDefault="001468ED" w:rsidP="00776FA4">
            <w:pPr>
              <w:autoSpaceDE/>
              <w:autoSpaceDN/>
              <w:spacing w:line="276" w:lineRule="auto"/>
              <w:jc w:val="center"/>
              <w:rPr>
                <w:sz w:val="22"/>
                <w:szCs w:val="22"/>
                <w:lang w:val="en-US"/>
              </w:rPr>
            </w:pPr>
            <w:r w:rsidRPr="00801BC6">
              <w:rPr>
                <w:sz w:val="22"/>
                <w:szCs w:val="22"/>
                <w:lang w:val="en-US"/>
              </w:rPr>
              <w:t>xxx</w:t>
            </w:r>
          </w:p>
        </w:tc>
      </w:tr>
      <w:tr w:rsidR="001468ED" w:rsidRPr="00801BC6" w14:paraId="070A2F2F" w14:textId="77777777" w:rsidTr="00776FA4">
        <w:trPr>
          <w:trHeight w:val="340"/>
        </w:trPr>
        <w:tc>
          <w:tcPr>
            <w:tcW w:w="2606" w:type="pct"/>
            <w:shd w:val="clear" w:color="auto" w:fill="auto"/>
            <w:noWrap/>
          </w:tcPr>
          <w:p w14:paraId="16A9F27D" w14:textId="77777777" w:rsidR="001468ED" w:rsidRPr="00801BC6" w:rsidRDefault="001468ED" w:rsidP="00F56005">
            <w:pPr>
              <w:autoSpaceDE/>
              <w:autoSpaceDN/>
              <w:spacing w:line="276" w:lineRule="auto"/>
              <w:rPr>
                <w:sz w:val="22"/>
                <w:szCs w:val="22"/>
                <w:lang w:eastAsia="en-GB"/>
              </w:rPr>
            </w:pPr>
            <w:r w:rsidRPr="00801BC6">
              <w:rPr>
                <w:sz w:val="22"/>
                <w:szCs w:val="22"/>
                <w:lang w:eastAsia="en-GB"/>
              </w:rPr>
              <w:t>Induction and Training</w:t>
            </w:r>
          </w:p>
        </w:tc>
        <w:tc>
          <w:tcPr>
            <w:tcW w:w="1197" w:type="pct"/>
            <w:shd w:val="clear" w:color="auto" w:fill="auto"/>
            <w:noWrap/>
            <w:vAlign w:val="center"/>
          </w:tcPr>
          <w:p w14:paraId="10C87390" w14:textId="77777777" w:rsidR="001468ED" w:rsidRPr="00801BC6" w:rsidRDefault="001468ED" w:rsidP="00776FA4">
            <w:pPr>
              <w:autoSpaceDE/>
              <w:autoSpaceDN/>
              <w:spacing w:line="276" w:lineRule="auto"/>
              <w:jc w:val="center"/>
              <w:rPr>
                <w:sz w:val="22"/>
                <w:szCs w:val="22"/>
                <w:lang w:val="en-US"/>
              </w:rPr>
            </w:pPr>
            <w:r w:rsidRPr="00801BC6">
              <w:rPr>
                <w:sz w:val="22"/>
                <w:szCs w:val="22"/>
                <w:lang w:val="en-US"/>
              </w:rPr>
              <w:t>xxx</w:t>
            </w:r>
          </w:p>
        </w:tc>
        <w:tc>
          <w:tcPr>
            <w:tcW w:w="1197" w:type="pct"/>
            <w:shd w:val="clear" w:color="auto" w:fill="auto"/>
            <w:noWrap/>
            <w:vAlign w:val="center"/>
          </w:tcPr>
          <w:p w14:paraId="75062018" w14:textId="77777777" w:rsidR="001468ED" w:rsidRPr="00801BC6" w:rsidRDefault="001468ED" w:rsidP="00776FA4">
            <w:pPr>
              <w:autoSpaceDE/>
              <w:autoSpaceDN/>
              <w:spacing w:line="276" w:lineRule="auto"/>
              <w:jc w:val="center"/>
              <w:rPr>
                <w:sz w:val="22"/>
                <w:szCs w:val="22"/>
                <w:lang w:val="en-US"/>
              </w:rPr>
            </w:pPr>
            <w:r w:rsidRPr="00801BC6">
              <w:rPr>
                <w:sz w:val="22"/>
                <w:szCs w:val="22"/>
                <w:lang w:val="en-US"/>
              </w:rPr>
              <w:t>xxx</w:t>
            </w:r>
          </w:p>
        </w:tc>
      </w:tr>
      <w:tr w:rsidR="001468ED" w:rsidRPr="00801BC6" w14:paraId="55B2ADAD" w14:textId="77777777" w:rsidTr="00776FA4">
        <w:trPr>
          <w:trHeight w:val="340"/>
        </w:trPr>
        <w:tc>
          <w:tcPr>
            <w:tcW w:w="2606" w:type="pct"/>
            <w:shd w:val="clear" w:color="auto" w:fill="auto"/>
            <w:noWrap/>
          </w:tcPr>
          <w:p w14:paraId="2CC0D84C" w14:textId="77777777" w:rsidR="001468ED" w:rsidRPr="00801BC6" w:rsidRDefault="001468ED" w:rsidP="00F56005">
            <w:pPr>
              <w:autoSpaceDE/>
              <w:autoSpaceDN/>
              <w:spacing w:line="276" w:lineRule="auto"/>
              <w:rPr>
                <w:sz w:val="22"/>
                <w:szCs w:val="22"/>
                <w:lang w:eastAsia="en-GB"/>
              </w:rPr>
            </w:pPr>
            <w:r w:rsidRPr="00801BC6">
              <w:rPr>
                <w:sz w:val="22"/>
                <w:szCs w:val="22"/>
                <w:lang w:eastAsia="en-GB"/>
              </w:rPr>
              <w:t>Travel and accommodation</w:t>
            </w:r>
          </w:p>
        </w:tc>
        <w:tc>
          <w:tcPr>
            <w:tcW w:w="1197" w:type="pct"/>
            <w:shd w:val="clear" w:color="auto" w:fill="auto"/>
            <w:noWrap/>
            <w:vAlign w:val="center"/>
          </w:tcPr>
          <w:p w14:paraId="7D369440" w14:textId="77777777" w:rsidR="001468ED" w:rsidRPr="00801BC6" w:rsidRDefault="001468ED" w:rsidP="00776FA4">
            <w:pPr>
              <w:autoSpaceDE/>
              <w:autoSpaceDN/>
              <w:spacing w:line="276" w:lineRule="auto"/>
              <w:jc w:val="center"/>
              <w:rPr>
                <w:sz w:val="22"/>
                <w:szCs w:val="22"/>
                <w:lang w:val="en-US"/>
              </w:rPr>
            </w:pPr>
            <w:r w:rsidRPr="00801BC6">
              <w:rPr>
                <w:sz w:val="22"/>
                <w:szCs w:val="22"/>
                <w:lang w:val="en-US"/>
              </w:rPr>
              <w:t>xxx</w:t>
            </w:r>
          </w:p>
        </w:tc>
        <w:tc>
          <w:tcPr>
            <w:tcW w:w="1197" w:type="pct"/>
            <w:shd w:val="clear" w:color="auto" w:fill="auto"/>
            <w:noWrap/>
            <w:vAlign w:val="center"/>
          </w:tcPr>
          <w:p w14:paraId="31E267BE" w14:textId="77777777" w:rsidR="001468ED" w:rsidRPr="00801BC6" w:rsidRDefault="001468ED" w:rsidP="00776FA4">
            <w:pPr>
              <w:autoSpaceDE/>
              <w:autoSpaceDN/>
              <w:spacing w:line="276" w:lineRule="auto"/>
              <w:jc w:val="center"/>
              <w:rPr>
                <w:sz w:val="22"/>
                <w:szCs w:val="22"/>
                <w:lang w:val="en-US"/>
              </w:rPr>
            </w:pPr>
            <w:r w:rsidRPr="00801BC6">
              <w:rPr>
                <w:sz w:val="22"/>
                <w:szCs w:val="22"/>
                <w:lang w:val="en-US"/>
              </w:rPr>
              <w:t>xxx</w:t>
            </w:r>
          </w:p>
        </w:tc>
      </w:tr>
      <w:tr w:rsidR="001468ED" w:rsidRPr="00801BC6" w14:paraId="4C0F836C" w14:textId="77777777" w:rsidTr="00776FA4">
        <w:trPr>
          <w:trHeight w:val="340"/>
        </w:trPr>
        <w:tc>
          <w:tcPr>
            <w:tcW w:w="2606" w:type="pct"/>
            <w:shd w:val="clear" w:color="auto" w:fill="auto"/>
            <w:noWrap/>
            <w:hideMark/>
          </w:tcPr>
          <w:p w14:paraId="42BDB4E4" w14:textId="77777777" w:rsidR="001468ED" w:rsidRPr="00801BC6" w:rsidRDefault="001468ED" w:rsidP="00F56005">
            <w:pPr>
              <w:autoSpaceDE/>
              <w:autoSpaceDN/>
              <w:spacing w:line="276" w:lineRule="auto"/>
              <w:rPr>
                <w:sz w:val="22"/>
                <w:szCs w:val="22"/>
                <w:lang w:val="en-US"/>
              </w:rPr>
            </w:pPr>
            <w:r w:rsidRPr="00801BC6">
              <w:rPr>
                <w:sz w:val="22"/>
                <w:szCs w:val="22"/>
                <w:lang w:eastAsia="en-GB"/>
              </w:rPr>
              <w:t>Other allowances</w:t>
            </w:r>
          </w:p>
        </w:tc>
        <w:tc>
          <w:tcPr>
            <w:tcW w:w="1197" w:type="pct"/>
            <w:shd w:val="clear" w:color="auto" w:fill="auto"/>
            <w:noWrap/>
            <w:vAlign w:val="center"/>
            <w:hideMark/>
          </w:tcPr>
          <w:p w14:paraId="02D17004" w14:textId="77777777" w:rsidR="001468ED" w:rsidRPr="00801BC6" w:rsidRDefault="001468ED" w:rsidP="00776FA4">
            <w:pPr>
              <w:autoSpaceDE/>
              <w:autoSpaceDN/>
              <w:spacing w:line="276" w:lineRule="auto"/>
              <w:jc w:val="center"/>
              <w:rPr>
                <w:sz w:val="22"/>
                <w:szCs w:val="22"/>
                <w:lang w:val="en-US"/>
              </w:rPr>
            </w:pPr>
            <w:r w:rsidRPr="00801BC6">
              <w:rPr>
                <w:sz w:val="22"/>
                <w:szCs w:val="22"/>
                <w:lang w:val="en-US"/>
              </w:rPr>
              <w:t>xxx</w:t>
            </w:r>
          </w:p>
        </w:tc>
        <w:tc>
          <w:tcPr>
            <w:tcW w:w="1197" w:type="pct"/>
            <w:shd w:val="clear" w:color="auto" w:fill="auto"/>
            <w:noWrap/>
            <w:vAlign w:val="center"/>
            <w:hideMark/>
          </w:tcPr>
          <w:p w14:paraId="37C2ED1F" w14:textId="77777777" w:rsidR="001468ED" w:rsidRPr="00801BC6" w:rsidRDefault="001468ED" w:rsidP="00776FA4">
            <w:pPr>
              <w:autoSpaceDE/>
              <w:autoSpaceDN/>
              <w:spacing w:line="276" w:lineRule="auto"/>
              <w:jc w:val="center"/>
              <w:rPr>
                <w:sz w:val="22"/>
                <w:szCs w:val="22"/>
                <w:lang w:val="en-US"/>
              </w:rPr>
            </w:pPr>
            <w:r w:rsidRPr="00801BC6">
              <w:rPr>
                <w:sz w:val="22"/>
                <w:szCs w:val="22"/>
                <w:lang w:val="en-US"/>
              </w:rPr>
              <w:t>xxx</w:t>
            </w:r>
          </w:p>
        </w:tc>
      </w:tr>
      <w:tr w:rsidR="001468ED" w:rsidRPr="00801BC6" w14:paraId="4E9DEE55" w14:textId="77777777" w:rsidTr="00776FA4">
        <w:trPr>
          <w:trHeight w:val="340"/>
        </w:trPr>
        <w:tc>
          <w:tcPr>
            <w:tcW w:w="2606" w:type="pct"/>
            <w:shd w:val="clear" w:color="auto" w:fill="auto"/>
            <w:noWrap/>
            <w:hideMark/>
          </w:tcPr>
          <w:p w14:paraId="0A31A9D1" w14:textId="77777777" w:rsidR="001468ED" w:rsidRPr="00801BC6" w:rsidRDefault="001468ED" w:rsidP="00F56005">
            <w:pPr>
              <w:autoSpaceDE/>
              <w:autoSpaceDN/>
              <w:spacing w:line="276" w:lineRule="auto"/>
              <w:rPr>
                <w:b/>
                <w:bCs/>
                <w:sz w:val="22"/>
                <w:szCs w:val="22"/>
                <w:lang w:val="en-US"/>
              </w:rPr>
            </w:pPr>
            <w:r w:rsidRPr="00801BC6">
              <w:rPr>
                <w:b/>
                <w:bCs/>
                <w:sz w:val="22"/>
                <w:szCs w:val="22"/>
                <w:lang w:val="en-US"/>
              </w:rPr>
              <w:t>Total Board Expenses</w:t>
            </w:r>
          </w:p>
        </w:tc>
        <w:tc>
          <w:tcPr>
            <w:tcW w:w="1197" w:type="pct"/>
            <w:shd w:val="clear" w:color="auto" w:fill="auto"/>
            <w:noWrap/>
            <w:vAlign w:val="center"/>
            <w:hideMark/>
          </w:tcPr>
          <w:p w14:paraId="2E4C79C3" w14:textId="77777777" w:rsidR="001468ED" w:rsidRPr="00801BC6" w:rsidRDefault="001468ED" w:rsidP="00776FA4">
            <w:pPr>
              <w:autoSpaceDE/>
              <w:autoSpaceDN/>
              <w:spacing w:line="276" w:lineRule="auto"/>
              <w:jc w:val="center"/>
              <w:rPr>
                <w:b/>
                <w:bCs/>
                <w:sz w:val="22"/>
                <w:szCs w:val="22"/>
                <w:lang w:val="en-US"/>
              </w:rPr>
            </w:pPr>
            <w:r w:rsidRPr="00801BC6">
              <w:rPr>
                <w:b/>
                <w:bCs/>
                <w:sz w:val="22"/>
                <w:szCs w:val="22"/>
                <w:lang w:val="en-US"/>
              </w:rPr>
              <w:t>xxx</w:t>
            </w:r>
          </w:p>
        </w:tc>
        <w:tc>
          <w:tcPr>
            <w:tcW w:w="1197" w:type="pct"/>
            <w:shd w:val="clear" w:color="auto" w:fill="auto"/>
            <w:noWrap/>
            <w:vAlign w:val="center"/>
            <w:hideMark/>
          </w:tcPr>
          <w:p w14:paraId="46E80894" w14:textId="77777777" w:rsidR="001468ED" w:rsidRPr="00801BC6" w:rsidRDefault="001468ED" w:rsidP="00776FA4">
            <w:pPr>
              <w:autoSpaceDE/>
              <w:autoSpaceDN/>
              <w:spacing w:line="276" w:lineRule="auto"/>
              <w:jc w:val="center"/>
              <w:rPr>
                <w:b/>
                <w:bCs/>
                <w:sz w:val="22"/>
                <w:szCs w:val="22"/>
                <w:lang w:val="en-US"/>
              </w:rPr>
            </w:pPr>
            <w:r w:rsidRPr="00801BC6">
              <w:rPr>
                <w:b/>
                <w:bCs/>
                <w:sz w:val="22"/>
                <w:szCs w:val="22"/>
                <w:lang w:val="en-US"/>
              </w:rPr>
              <w:t>xxx</w:t>
            </w:r>
          </w:p>
        </w:tc>
      </w:tr>
      <w:bookmarkEnd w:id="20"/>
    </w:tbl>
    <w:p w14:paraId="26126F6B" w14:textId="715055A8" w:rsidR="00287720" w:rsidRPr="00801BC6" w:rsidRDefault="00287720" w:rsidP="006D70DD">
      <w:pPr>
        <w:pStyle w:val="Header"/>
        <w:tabs>
          <w:tab w:val="clear" w:pos="4320"/>
          <w:tab w:val="clear" w:pos="8640"/>
          <w:tab w:val="decimal" w:pos="5760"/>
          <w:tab w:val="decimal" w:pos="7200"/>
          <w:tab w:val="decimal" w:pos="7938"/>
          <w:tab w:val="decimal" w:pos="9000"/>
        </w:tabs>
        <w:spacing w:line="360" w:lineRule="auto"/>
        <w:rPr>
          <w:b/>
          <w:bCs/>
          <w:iCs/>
          <w:sz w:val="22"/>
          <w:szCs w:val="22"/>
          <w:lang w:val="en-US"/>
        </w:rPr>
      </w:pPr>
    </w:p>
    <w:p w14:paraId="31F309AA" w14:textId="4F358FE4" w:rsidR="00CC6039" w:rsidRPr="00801BC6" w:rsidRDefault="00CC6039" w:rsidP="001468ED">
      <w:pPr>
        <w:pStyle w:val="ListParagraph"/>
        <w:numPr>
          <w:ilvl w:val="0"/>
          <w:numId w:val="28"/>
        </w:numPr>
        <w:rPr>
          <w:rFonts w:eastAsia="Arial"/>
          <w:b/>
          <w:bCs/>
          <w:w w:val="109"/>
          <w:sz w:val="22"/>
          <w:szCs w:val="22"/>
        </w:rPr>
      </w:pPr>
      <w:r w:rsidRPr="00801BC6">
        <w:rPr>
          <w:rFonts w:eastAsia="Arial"/>
          <w:b/>
          <w:bCs/>
          <w:w w:val="109"/>
          <w:sz w:val="22"/>
          <w:szCs w:val="22"/>
        </w:rPr>
        <w:t>Maintenance Expenses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2342"/>
        <w:gridCol w:w="2342"/>
      </w:tblGrid>
      <w:tr w:rsidR="00256919" w:rsidRPr="00801BC6" w14:paraId="622B0055" w14:textId="77777777" w:rsidTr="00776FA4">
        <w:trPr>
          <w:trHeight w:val="340"/>
        </w:trPr>
        <w:tc>
          <w:tcPr>
            <w:tcW w:w="2606" w:type="pct"/>
            <w:shd w:val="clear" w:color="auto" w:fill="0070C0"/>
          </w:tcPr>
          <w:p w14:paraId="764DD9E9" w14:textId="77777777" w:rsidR="00256919" w:rsidRPr="00801BC6" w:rsidRDefault="00256919" w:rsidP="00256919">
            <w:pPr>
              <w:spacing w:line="276" w:lineRule="auto"/>
              <w:rPr>
                <w:sz w:val="22"/>
                <w:szCs w:val="22"/>
                <w:lang w:val="x-none"/>
              </w:rPr>
            </w:pPr>
          </w:p>
        </w:tc>
        <w:tc>
          <w:tcPr>
            <w:tcW w:w="1197" w:type="pct"/>
            <w:shd w:val="clear" w:color="auto" w:fill="0070C0"/>
            <w:vAlign w:val="center"/>
          </w:tcPr>
          <w:p w14:paraId="4A6A60A7" w14:textId="07D0721E" w:rsidR="00776FA4" w:rsidRPr="00801BC6" w:rsidRDefault="000224B9" w:rsidP="00776FA4">
            <w:pPr>
              <w:spacing w:line="276" w:lineRule="auto"/>
              <w:jc w:val="center"/>
              <w:rPr>
                <w:b/>
                <w:bCs/>
                <w:sz w:val="22"/>
                <w:szCs w:val="22"/>
              </w:rPr>
            </w:pPr>
            <w:r w:rsidRPr="00801BC6">
              <w:rPr>
                <w:b/>
                <w:bCs/>
                <w:sz w:val="22"/>
                <w:szCs w:val="22"/>
              </w:rPr>
              <w:t>Period ended</w:t>
            </w:r>
          </w:p>
          <w:p w14:paraId="10BFAFF3" w14:textId="7BFD95D7" w:rsidR="000224B9" w:rsidRPr="00801BC6" w:rsidRDefault="000224B9" w:rsidP="00776FA4">
            <w:pPr>
              <w:spacing w:line="276" w:lineRule="auto"/>
              <w:jc w:val="center"/>
              <w:rPr>
                <w:b/>
                <w:bCs/>
                <w:sz w:val="22"/>
                <w:szCs w:val="22"/>
              </w:rPr>
            </w:pPr>
            <w:r w:rsidRPr="00801BC6">
              <w:rPr>
                <w:b/>
                <w:bCs/>
                <w:sz w:val="22"/>
                <w:szCs w:val="22"/>
              </w:rPr>
              <w:t>Sep*/Dec*/</w:t>
            </w:r>
          </w:p>
          <w:p w14:paraId="23ADC338" w14:textId="24CDBB18" w:rsidR="00256919" w:rsidRPr="00801BC6" w:rsidRDefault="000224B9" w:rsidP="00776FA4">
            <w:pPr>
              <w:spacing w:line="276" w:lineRule="auto"/>
              <w:jc w:val="center"/>
              <w:rPr>
                <w:b/>
                <w:sz w:val="22"/>
                <w:szCs w:val="22"/>
              </w:rPr>
            </w:pPr>
            <w:r w:rsidRPr="00801BC6">
              <w:rPr>
                <w:b/>
                <w:bCs/>
                <w:sz w:val="22"/>
                <w:szCs w:val="22"/>
              </w:rPr>
              <w:t>March*/June* 20xx</w:t>
            </w:r>
          </w:p>
        </w:tc>
        <w:tc>
          <w:tcPr>
            <w:tcW w:w="1197" w:type="pct"/>
            <w:shd w:val="clear" w:color="auto" w:fill="0070C0"/>
            <w:vAlign w:val="center"/>
          </w:tcPr>
          <w:p w14:paraId="0F1D9EA3" w14:textId="77777777" w:rsidR="0003376C" w:rsidRDefault="0003376C" w:rsidP="0003376C">
            <w:pPr>
              <w:autoSpaceDE/>
              <w:autoSpaceDN/>
              <w:spacing w:line="276" w:lineRule="auto"/>
              <w:jc w:val="center"/>
              <w:rPr>
                <w:b/>
                <w:bCs/>
                <w:sz w:val="22"/>
                <w:szCs w:val="22"/>
              </w:rPr>
            </w:pPr>
            <w:r w:rsidRPr="0003376C">
              <w:rPr>
                <w:b/>
                <w:bCs/>
                <w:sz w:val="22"/>
                <w:szCs w:val="22"/>
              </w:rPr>
              <w:t xml:space="preserve">Comparative period </w:t>
            </w:r>
          </w:p>
          <w:p w14:paraId="5C2713AF" w14:textId="7E5B7EBF" w:rsidR="00256919" w:rsidRPr="00801BC6" w:rsidRDefault="0003376C" w:rsidP="0003376C">
            <w:pPr>
              <w:spacing w:line="276" w:lineRule="auto"/>
              <w:jc w:val="center"/>
              <w:rPr>
                <w:sz w:val="22"/>
                <w:szCs w:val="22"/>
              </w:rPr>
            </w:pPr>
            <w:r w:rsidRPr="0003376C">
              <w:rPr>
                <w:b/>
                <w:bCs/>
                <w:sz w:val="22"/>
                <w:szCs w:val="22"/>
              </w:rPr>
              <w:t>prior year</w:t>
            </w:r>
          </w:p>
        </w:tc>
      </w:tr>
      <w:tr w:rsidR="00287720" w:rsidRPr="00801BC6" w14:paraId="0E0DDB64" w14:textId="77777777" w:rsidTr="00776FA4">
        <w:trPr>
          <w:trHeight w:val="340"/>
        </w:trPr>
        <w:tc>
          <w:tcPr>
            <w:tcW w:w="2606" w:type="pct"/>
            <w:shd w:val="clear" w:color="auto" w:fill="0070C0"/>
          </w:tcPr>
          <w:p w14:paraId="26B89BF7" w14:textId="77777777" w:rsidR="00287720" w:rsidRPr="00801BC6" w:rsidRDefault="00287720" w:rsidP="00287720">
            <w:pPr>
              <w:spacing w:line="276" w:lineRule="auto"/>
              <w:rPr>
                <w:sz w:val="22"/>
                <w:szCs w:val="22"/>
                <w:lang w:val="x-none"/>
              </w:rPr>
            </w:pPr>
            <w:r w:rsidRPr="00801BC6">
              <w:rPr>
                <w:b/>
                <w:sz w:val="22"/>
                <w:szCs w:val="22"/>
                <w:lang w:val="en-US"/>
              </w:rPr>
              <w:t>Description</w:t>
            </w:r>
          </w:p>
        </w:tc>
        <w:tc>
          <w:tcPr>
            <w:tcW w:w="1197" w:type="pct"/>
            <w:shd w:val="clear" w:color="auto" w:fill="0070C0"/>
            <w:vAlign w:val="center"/>
          </w:tcPr>
          <w:p w14:paraId="13441977" w14:textId="77777777" w:rsidR="00287720" w:rsidRPr="00801BC6" w:rsidRDefault="00287720" w:rsidP="00776FA4">
            <w:pPr>
              <w:spacing w:line="276" w:lineRule="auto"/>
              <w:jc w:val="center"/>
              <w:rPr>
                <w:b/>
                <w:sz w:val="22"/>
                <w:szCs w:val="22"/>
              </w:rPr>
            </w:pPr>
            <w:r w:rsidRPr="00801BC6">
              <w:rPr>
                <w:b/>
                <w:sz w:val="22"/>
                <w:szCs w:val="22"/>
              </w:rPr>
              <w:t>Kshs</w:t>
            </w:r>
          </w:p>
        </w:tc>
        <w:tc>
          <w:tcPr>
            <w:tcW w:w="1197" w:type="pct"/>
            <w:shd w:val="clear" w:color="auto" w:fill="0070C0"/>
            <w:vAlign w:val="center"/>
          </w:tcPr>
          <w:p w14:paraId="3691AFB1" w14:textId="77777777" w:rsidR="00287720" w:rsidRPr="00801BC6" w:rsidRDefault="00287720" w:rsidP="00776FA4">
            <w:pPr>
              <w:spacing w:line="276" w:lineRule="auto"/>
              <w:jc w:val="center"/>
              <w:rPr>
                <w:sz w:val="22"/>
                <w:szCs w:val="22"/>
              </w:rPr>
            </w:pPr>
            <w:r w:rsidRPr="00801BC6">
              <w:rPr>
                <w:b/>
                <w:sz w:val="22"/>
                <w:szCs w:val="22"/>
              </w:rPr>
              <w:t>Kshs</w:t>
            </w:r>
          </w:p>
        </w:tc>
      </w:tr>
      <w:tr w:rsidR="00287720" w:rsidRPr="00801BC6" w14:paraId="57E09B1E" w14:textId="77777777" w:rsidTr="00776FA4">
        <w:trPr>
          <w:trHeight w:val="340"/>
        </w:trPr>
        <w:tc>
          <w:tcPr>
            <w:tcW w:w="2606" w:type="pct"/>
            <w:shd w:val="clear" w:color="auto" w:fill="auto"/>
          </w:tcPr>
          <w:p w14:paraId="44A646BF" w14:textId="184634EC" w:rsidR="00287720" w:rsidRPr="00801BC6" w:rsidRDefault="00CC6039" w:rsidP="00287720">
            <w:pPr>
              <w:spacing w:line="276" w:lineRule="auto"/>
              <w:rPr>
                <w:sz w:val="22"/>
                <w:szCs w:val="22"/>
                <w:lang w:val="en-US"/>
              </w:rPr>
            </w:pPr>
            <w:r w:rsidRPr="00801BC6">
              <w:rPr>
                <w:sz w:val="22"/>
                <w:szCs w:val="22"/>
                <w:lang w:val="en-US"/>
              </w:rPr>
              <w:t>Plant and Equipment</w:t>
            </w:r>
          </w:p>
        </w:tc>
        <w:tc>
          <w:tcPr>
            <w:tcW w:w="1197" w:type="pct"/>
            <w:shd w:val="clear" w:color="auto" w:fill="auto"/>
            <w:vAlign w:val="center"/>
          </w:tcPr>
          <w:p w14:paraId="39F4E8CD" w14:textId="31DF45C7" w:rsidR="00287720" w:rsidRPr="00801BC6" w:rsidRDefault="00EC3A27" w:rsidP="00776FA4">
            <w:pPr>
              <w:spacing w:line="276" w:lineRule="auto"/>
              <w:jc w:val="center"/>
              <w:rPr>
                <w:b/>
                <w:sz w:val="22"/>
                <w:szCs w:val="22"/>
              </w:rPr>
            </w:pPr>
            <w:r w:rsidRPr="00801BC6">
              <w:rPr>
                <w:b/>
                <w:sz w:val="22"/>
                <w:szCs w:val="22"/>
              </w:rPr>
              <w:t>xxx</w:t>
            </w:r>
          </w:p>
        </w:tc>
        <w:tc>
          <w:tcPr>
            <w:tcW w:w="1197" w:type="pct"/>
            <w:shd w:val="clear" w:color="auto" w:fill="auto"/>
            <w:vAlign w:val="center"/>
          </w:tcPr>
          <w:p w14:paraId="0393CB08" w14:textId="4952A7C6" w:rsidR="00287720" w:rsidRPr="00801BC6" w:rsidRDefault="00EC3A27" w:rsidP="00776FA4">
            <w:pPr>
              <w:spacing w:line="276" w:lineRule="auto"/>
              <w:jc w:val="center"/>
              <w:rPr>
                <w:b/>
                <w:sz w:val="22"/>
                <w:szCs w:val="22"/>
              </w:rPr>
            </w:pPr>
            <w:r w:rsidRPr="00801BC6">
              <w:rPr>
                <w:b/>
                <w:sz w:val="22"/>
                <w:szCs w:val="22"/>
              </w:rPr>
              <w:t>xxx</w:t>
            </w:r>
          </w:p>
        </w:tc>
      </w:tr>
      <w:tr w:rsidR="00287720" w:rsidRPr="00801BC6" w14:paraId="4272803A" w14:textId="77777777" w:rsidTr="00776FA4">
        <w:trPr>
          <w:trHeight w:val="340"/>
        </w:trPr>
        <w:tc>
          <w:tcPr>
            <w:tcW w:w="2606" w:type="pct"/>
            <w:shd w:val="clear" w:color="auto" w:fill="auto"/>
          </w:tcPr>
          <w:p w14:paraId="5EABA3FD" w14:textId="7BE2C9C3" w:rsidR="00287720" w:rsidRPr="00801BC6" w:rsidRDefault="00CC6039" w:rsidP="00287720">
            <w:pPr>
              <w:spacing w:line="276" w:lineRule="auto"/>
              <w:rPr>
                <w:sz w:val="22"/>
                <w:szCs w:val="22"/>
                <w:lang w:val="en-US"/>
              </w:rPr>
            </w:pPr>
            <w:r w:rsidRPr="00801BC6">
              <w:rPr>
                <w:sz w:val="22"/>
                <w:szCs w:val="22"/>
                <w:lang w:val="en-US"/>
              </w:rPr>
              <w:t>Buildings</w:t>
            </w:r>
          </w:p>
        </w:tc>
        <w:tc>
          <w:tcPr>
            <w:tcW w:w="1197" w:type="pct"/>
            <w:shd w:val="clear" w:color="auto" w:fill="auto"/>
            <w:vAlign w:val="center"/>
          </w:tcPr>
          <w:p w14:paraId="79BF15CC" w14:textId="777CBEE7" w:rsidR="00287720" w:rsidRPr="00801BC6" w:rsidRDefault="00EC3A27" w:rsidP="00776FA4">
            <w:pPr>
              <w:spacing w:line="276" w:lineRule="auto"/>
              <w:jc w:val="center"/>
              <w:rPr>
                <w:sz w:val="22"/>
                <w:szCs w:val="22"/>
                <w:lang w:val="en-US"/>
              </w:rPr>
            </w:pPr>
            <w:r w:rsidRPr="00801BC6">
              <w:rPr>
                <w:sz w:val="22"/>
                <w:szCs w:val="22"/>
                <w:lang w:val="en-US"/>
              </w:rPr>
              <w:t>xxx</w:t>
            </w:r>
          </w:p>
        </w:tc>
        <w:tc>
          <w:tcPr>
            <w:tcW w:w="1197" w:type="pct"/>
            <w:shd w:val="clear" w:color="auto" w:fill="auto"/>
            <w:vAlign w:val="center"/>
          </w:tcPr>
          <w:p w14:paraId="32B41ABD" w14:textId="3600D96C" w:rsidR="00287720" w:rsidRPr="00801BC6" w:rsidRDefault="00EC3A27" w:rsidP="00776FA4">
            <w:pPr>
              <w:tabs>
                <w:tab w:val="decimal" w:pos="288"/>
              </w:tabs>
              <w:spacing w:line="276" w:lineRule="auto"/>
              <w:jc w:val="center"/>
              <w:rPr>
                <w:sz w:val="22"/>
                <w:szCs w:val="22"/>
                <w:lang w:val="en-US"/>
              </w:rPr>
            </w:pPr>
            <w:r w:rsidRPr="00801BC6">
              <w:rPr>
                <w:sz w:val="22"/>
                <w:szCs w:val="22"/>
                <w:lang w:val="en-US"/>
              </w:rPr>
              <w:t>xxx</w:t>
            </w:r>
          </w:p>
        </w:tc>
      </w:tr>
      <w:tr w:rsidR="00287720" w:rsidRPr="00801BC6" w14:paraId="17D95420" w14:textId="77777777" w:rsidTr="00776FA4">
        <w:trPr>
          <w:trHeight w:val="340"/>
        </w:trPr>
        <w:tc>
          <w:tcPr>
            <w:tcW w:w="2606" w:type="pct"/>
            <w:shd w:val="clear" w:color="auto" w:fill="auto"/>
          </w:tcPr>
          <w:p w14:paraId="3DAE1A6C" w14:textId="0E988CFA" w:rsidR="00287720" w:rsidRPr="00801BC6" w:rsidRDefault="00CC6039" w:rsidP="00287720">
            <w:pPr>
              <w:spacing w:line="276" w:lineRule="auto"/>
              <w:rPr>
                <w:sz w:val="22"/>
                <w:szCs w:val="22"/>
                <w:lang w:val="en-US"/>
              </w:rPr>
            </w:pPr>
            <w:r w:rsidRPr="00801BC6">
              <w:rPr>
                <w:sz w:val="22"/>
                <w:szCs w:val="22"/>
                <w:lang w:val="en-US"/>
              </w:rPr>
              <w:t xml:space="preserve">Infrastructural </w:t>
            </w:r>
            <w:r w:rsidR="00733BE1" w:rsidRPr="00801BC6">
              <w:rPr>
                <w:sz w:val="22"/>
                <w:szCs w:val="22"/>
                <w:lang w:val="en-US"/>
              </w:rPr>
              <w:t>net</w:t>
            </w:r>
            <w:r w:rsidRPr="00801BC6">
              <w:rPr>
                <w:sz w:val="22"/>
                <w:szCs w:val="22"/>
                <w:lang w:val="en-US"/>
              </w:rPr>
              <w:t>works</w:t>
            </w:r>
          </w:p>
        </w:tc>
        <w:tc>
          <w:tcPr>
            <w:tcW w:w="1197" w:type="pct"/>
            <w:shd w:val="clear" w:color="auto" w:fill="auto"/>
            <w:vAlign w:val="center"/>
          </w:tcPr>
          <w:p w14:paraId="5B38638B" w14:textId="2E3C59D5" w:rsidR="00287720" w:rsidRPr="00801BC6" w:rsidRDefault="00EC3A27" w:rsidP="00776FA4">
            <w:pPr>
              <w:spacing w:line="276" w:lineRule="auto"/>
              <w:jc w:val="center"/>
              <w:rPr>
                <w:sz w:val="22"/>
                <w:szCs w:val="22"/>
                <w:lang w:val="en-US"/>
              </w:rPr>
            </w:pPr>
            <w:r w:rsidRPr="00801BC6">
              <w:rPr>
                <w:sz w:val="22"/>
                <w:szCs w:val="22"/>
                <w:lang w:val="en-US"/>
              </w:rPr>
              <w:t>xxx</w:t>
            </w:r>
          </w:p>
        </w:tc>
        <w:tc>
          <w:tcPr>
            <w:tcW w:w="1197" w:type="pct"/>
            <w:shd w:val="clear" w:color="auto" w:fill="auto"/>
            <w:vAlign w:val="center"/>
          </w:tcPr>
          <w:p w14:paraId="1D4FC22F" w14:textId="5D66794A" w:rsidR="00287720" w:rsidRPr="00801BC6" w:rsidRDefault="00EC3A27" w:rsidP="00776FA4">
            <w:pPr>
              <w:tabs>
                <w:tab w:val="decimal" w:pos="288"/>
              </w:tabs>
              <w:spacing w:line="276" w:lineRule="auto"/>
              <w:jc w:val="center"/>
              <w:rPr>
                <w:sz w:val="22"/>
                <w:szCs w:val="22"/>
                <w:lang w:val="en-US"/>
              </w:rPr>
            </w:pPr>
            <w:r w:rsidRPr="00801BC6">
              <w:rPr>
                <w:sz w:val="22"/>
                <w:szCs w:val="22"/>
                <w:lang w:val="en-US"/>
              </w:rPr>
              <w:t>xxx</w:t>
            </w:r>
          </w:p>
        </w:tc>
      </w:tr>
      <w:tr w:rsidR="00287720" w:rsidRPr="00801BC6" w14:paraId="15C1CC9B" w14:textId="77777777" w:rsidTr="00776FA4">
        <w:trPr>
          <w:trHeight w:val="340"/>
        </w:trPr>
        <w:tc>
          <w:tcPr>
            <w:tcW w:w="2606" w:type="pct"/>
            <w:shd w:val="clear" w:color="auto" w:fill="auto"/>
          </w:tcPr>
          <w:p w14:paraId="077D1B4E" w14:textId="484289D8" w:rsidR="00287720" w:rsidRPr="00801BC6" w:rsidRDefault="00CC6039" w:rsidP="00287720">
            <w:pPr>
              <w:spacing w:line="276" w:lineRule="auto"/>
              <w:rPr>
                <w:bCs/>
                <w:sz w:val="22"/>
                <w:szCs w:val="22"/>
              </w:rPr>
            </w:pPr>
            <w:r w:rsidRPr="00801BC6">
              <w:rPr>
                <w:bCs/>
                <w:sz w:val="22"/>
                <w:szCs w:val="22"/>
              </w:rPr>
              <w:t>Grounds</w:t>
            </w:r>
          </w:p>
        </w:tc>
        <w:tc>
          <w:tcPr>
            <w:tcW w:w="1197" w:type="pct"/>
            <w:shd w:val="clear" w:color="auto" w:fill="auto"/>
            <w:vAlign w:val="center"/>
          </w:tcPr>
          <w:p w14:paraId="658D4458" w14:textId="43C92171" w:rsidR="00287720" w:rsidRPr="00801BC6" w:rsidRDefault="00EC3A27" w:rsidP="00776FA4">
            <w:pPr>
              <w:spacing w:line="276" w:lineRule="auto"/>
              <w:jc w:val="center"/>
              <w:rPr>
                <w:sz w:val="22"/>
                <w:szCs w:val="22"/>
                <w:lang w:val="en-US"/>
              </w:rPr>
            </w:pPr>
            <w:r w:rsidRPr="00801BC6">
              <w:rPr>
                <w:sz w:val="22"/>
                <w:szCs w:val="22"/>
                <w:lang w:val="en-US"/>
              </w:rPr>
              <w:t>xxx</w:t>
            </w:r>
          </w:p>
        </w:tc>
        <w:tc>
          <w:tcPr>
            <w:tcW w:w="1197" w:type="pct"/>
            <w:shd w:val="clear" w:color="auto" w:fill="auto"/>
            <w:vAlign w:val="center"/>
          </w:tcPr>
          <w:p w14:paraId="7783C8F8" w14:textId="33B6C77F" w:rsidR="00287720" w:rsidRPr="00801BC6" w:rsidRDefault="00EC3A27" w:rsidP="00776FA4">
            <w:pPr>
              <w:tabs>
                <w:tab w:val="decimal" w:pos="288"/>
              </w:tabs>
              <w:spacing w:line="276" w:lineRule="auto"/>
              <w:jc w:val="center"/>
              <w:rPr>
                <w:sz w:val="22"/>
                <w:szCs w:val="22"/>
                <w:lang w:val="en-US"/>
              </w:rPr>
            </w:pPr>
            <w:r w:rsidRPr="00801BC6">
              <w:rPr>
                <w:sz w:val="22"/>
                <w:szCs w:val="22"/>
                <w:lang w:val="en-US"/>
              </w:rPr>
              <w:t>xxx</w:t>
            </w:r>
          </w:p>
        </w:tc>
      </w:tr>
      <w:tr w:rsidR="00CC6039" w:rsidRPr="00801BC6" w14:paraId="6ED2A5F0" w14:textId="77777777" w:rsidTr="00776FA4">
        <w:trPr>
          <w:trHeight w:val="340"/>
        </w:trPr>
        <w:tc>
          <w:tcPr>
            <w:tcW w:w="2606" w:type="pct"/>
            <w:shd w:val="clear" w:color="auto" w:fill="auto"/>
          </w:tcPr>
          <w:p w14:paraId="777E3BAE" w14:textId="1D6339C4" w:rsidR="00CC6039" w:rsidRPr="00801BC6" w:rsidRDefault="00CC6039" w:rsidP="00287720">
            <w:pPr>
              <w:spacing w:line="276" w:lineRule="auto"/>
              <w:rPr>
                <w:bCs/>
                <w:sz w:val="22"/>
                <w:szCs w:val="22"/>
              </w:rPr>
            </w:pPr>
            <w:r w:rsidRPr="00801BC6">
              <w:rPr>
                <w:bCs/>
                <w:sz w:val="22"/>
                <w:szCs w:val="22"/>
              </w:rPr>
              <w:t>Motor vehicles</w:t>
            </w:r>
          </w:p>
        </w:tc>
        <w:tc>
          <w:tcPr>
            <w:tcW w:w="1197" w:type="pct"/>
            <w:shd w:val="clear" w:color="auto" w:fill="auto"/>
            <w:vAlign w:val="center"/>
          </w:tcPr>
          <w:p w14:paraId="40C46F28" w14:textId="3330404C" w:rsidR="00CC6039" w:rsidRPr="00801BC6" w:rsidRDefault="00EC3A27" w:rsidP="00776FA4">
            <w:pPr>
              <w:spacing w:line="276" w:lineRule="auto"/>
              <w:jc w:val="center"/>
              <w:rPr>
                <w:sz w:val="22"/>
                <w:szCs w:val="22"/>
                <w:lang w:val="en-US"/>
              </w:rPr>
            </w:pPr>
            <w:r w:rsidRPr="00801BC6">
              <w:rPr>
                <w:sz w:val="22"/>
                <w:szCs w:val="22"/>
                <w:lang w:val="en-US"/>
              </w:rPr>
              <w:t>xxx</w:t>
            </w:r>
          </w:p>
        </w:tc>
        <w:tc>
          <w:tcPr>
            <w:tcW w:w="1197" w:type="pct"/>
            <w:shd w:val="clear" w:color="auto" w:fill="auto"/>
            <w:vAlign w:val="center"/>
          </w:tcPr>
          <w:p w14:paraId="4AE92F91" w14:textId="1C9810E4" w:rsidR="00CC6039" w:rsidRPr="00801BC6" w:rsidRDefault="00EC3A27" w:rsidP="00776FA4">
            <w:pPr>
              <w:tabs>
                <w:tab w:val="decimal" w:pos="288"/>
              </w:tabs>
              <w:spacing w:line="276" w:lineRule="auto"/>
              <w:jc w:val="center"/>
              <w:rPr>
                <w:sz w:val="22"/>
                <w:szCs w:val="22"/>
                <w:lang w:val="en-US"/>
              </w:rPr>
            </w:pPr>
            <w:r w:rsidRPr="00801BC6">
              <w:rPr>
                <w:sz w:val="22"/>
                <w:szCs w:val="22"/>
                <w:lang w:val="en-US"/>
              </w:rPr>
              <w:t>xxx</w:t>
            </w:r>
          </w:p>
        </w:tc>
      </w:tr>
      <w:tr w:rsidR="00CC6039" w:rsidRPr="00801BC6" w14:paraId="525CED95" w14:textId="77777777" w:rsidTr="00776FA4">
        <w:trPr>
          <w:trHeight w:val="340"/>
        </w:trPr>
        <w:tc>
          <w:tcPr>
            <w:tcW w:w="2606" w:type="pct"/>
            <w:shd w:val="clear" w:color="auto" w:fill="auto"/>
          </w:tcPr>
          <w:p w14:paraId="3F4C41FD" w14:textId="371EF124" w:rsidR="00CC6039" w:rsidRPr="00801BC6" w:rsidRDefault="000503F1" w:rsidP="00287720">
            <w:pPr>
              <w:spacing w:line="276" w:lineRule="auto"/>
              <w:rPr>
                <w:bCs/>
                <w:sz w:val="22"/>
                <w:szCs w:val="22"/>
              </w:rPr>
            </w:pPr>
            <w:r w:rsidRPr="00801BC6">
              <w:rPr>
                <w:bCs/>
                <w:sz w:val="22"/>
                <w:szCs w:val="22"/>
              </w:rPr>
              <w:t>Software</w:t>
            </w:r>
          </w:p>
        </w:tc>
        <w:tc>
          <w:tcPr>
            <w:tcW w:w="1197" w:type="pct"/>
            <w:shd w:val="clear" w:color="auto" w:fill="auto"/>
            <w:vAlign w:val="center"/>
          </w:tcPr>
          <w:p w14:paraId="6B8C4C37" w14:textId="1966FF91" w:rsidR="00CC6039" w:rsidRPr="00801BC6" w:rsidRDefault="00EC3A27" w:rsidP="00776FA4">
            <w:pPr>
              <w:spacing w:line="276" w:lineRule="auto"/>
              <w:jc w:val="center"/>
              <w:rPr>
                <w:sz w:val="22"/>
                <w:szCs w:val="22"/>
                <w:lang w:val="en-US"/>
              </w:rPr>
            </w:pPr>
            <w:r w:rsidRPr="00801BC6">
              <w:rPr>
                <w:sz w:val="22"/>
                <w:szCs w:val="22"/>
                <w:lang w:val="en-US"/>
              </w:rPr>
              <w:t>xxx</w:t>
            </w:r>
          </w:p>
        </w:tc>
        <w:tc>
          <w:tcPr>
            <w:tcW w:w="1197" w:type="pct"/>
            <w:shd w:val="clear" w:color="auto" w:fill="auto"/>
            <w:vAlign w:val="center"/>
          </w:tcPr>
          <w:p w14:paraId="0054DADD" w14:textId="53FAC972" w:rsidR="00CC6039" w:rsidRPr="00801BC6" w:rsidRDefault="00EC3A27" w:rsidP="00776FA4">
            <w:pPr>
              <w:tabs>
                <w:tab w:val="decimal" w:pos="288"/>
              </w:tabs>
              <w:spacing w:line="276" w:lineRule="auto"/>
              <w:jc w:val="center"/>
              <w:rPr>
                <w:sz w:val="22"/>
                <w:szCs w:val="22"/>
                <w:lang w:val="en-US"/>
              </w:rPr>
            </w:pPr>
            <w:r w:rsidRPr="00801BC6">
              <w:rPr>
                <w:sz w:val="22"/>
                <w:szCs w:val="22"/>
                <w:lang w:val="en-US"/>
              </w:rPr>
              <w:t>xxx</w:t>
            </w:r>
          </w:p>
        </w:tc>
      </w:tr>
      <w:tr w:rsidR="00475495" w:rsidRPr="00801BC6" w14:paraId="3B69CBF2" w14:textId="77777777" w:rsidTr="00776FA4">
        <w:trPr>
          <w:trHeight w:val="340"/>
        </w:trPr>
        <w:tc>
          <w:tcPr>
            <w:tcW w:w="2606" w:type="pct"/>
            <w:shd w:val="clear" w:color="auto" w:fill="auto"/>
          </w:tcPr>
          <w:p w14:paraId="1EEE4DDC" w14:textId="24B6DB19" w:rsidR="00475495" w:rsidRPr="00801BC6" w:rsidRDefault="00475495" w:rsidP="00287720">
            <w:pPr>
              <w:spacing w:line="276" w:lineRule="auto"/>
              <w:rPr>
                <w:bCs/>
                <w:sz w:val="22"/>
                <w:szCs w:val="22"/>
              </w:rPr>
            </w:pPr>
            <w:r w:rsidRPr="00801BC6">
              <w:rPr>
                <w:bCs/>
                <w:sz w:val="22"/>
                <w:szCs w:val="22"/>
              </w:rPr>
              <w:t>ICT</w:t>
            </w:r>
          </w:p>
        </w:tc>
        <w:tc>
          <w:tcPr>
            <w:tcW w:w="1197" w:type="pct"/>
            <w:shd w:val="clear" w:color="auto" w:fill="auto"/>
            <w:vAlign w:val="center"/>
          </w:tcPr>
          <w:p w14:paraId="372DC49E" w14:textId="755E0088" w:rsidR="00475495" w:rsidRPr="00801BC6" w:rsidRDefault="00EC3A27" w:rsidP="00776FA4">
            <w:pPr>
              <w:spacing w:line="276" w:lineRule="auto"/>
              <w:jc w:val="center"/>
              <w:rPr>
                <w:sz w:val="22"/>
                <w:szCs w:val="22"/>
                <w:lang w:val="en-US"/>
              </w:rPr>
            </w:pPr>
            <w:r w:rsidRPr="00801BC6">
              <w:rPr>
                <w:sz w:val="22"/>
                <w:szCs w:val="22"/>
                <w:lang w:val="en-US"/>
              </w:rPr>
              <w:t>xxx</w:t>
            </w:r>
          </w:p>
        </w:tc>
        <w:tc>
          <w:tcPr>
            <w:tcW w:w="1197" w:type="pct"/>
            <w:shd w:val="clear" w:color="auto" w:fill="auto"/>
            <w:vAlign w:val="center"/>
          </w:tcPr>
          <w:p w14:paraId="71DCB71D" w14:textId="7417366B" w:rsidR="00475495" w:rsidRPr="00801BC6" w:rsidRDefault="00EC3A27" w:rsidP="00776FA4">
            <w:pPr>
              <w:tabs>
                <w:tab w:val="decimal" w:pos="288"/>
              </w:tabs>
              <w:spacing w:line="276" w:lineRule="auto"/>
              <w:jc w:val="center"/>
              <w:rPr>
                <w:sz w:val="22"/>
                <w:szCs w:val="22"/>
                <w:lang w:val="en-US"/>
              </w:rPr>
            </w:pPr>
            <w:r w:rsidRPr="00801BC6">
              <w:rPr>
                <w:sz w:val="22"/>
                <w:szCs w:val="22"/>
                <w:lang w:val="en-US"/>
              </w:rPr>
              <w:t>xxx</w:t>
            </w:r>
          </w:p>
        </w:tc>
      </w:tr>
      <w:tr w:rsidR="00CC6039" w:rsidRPr="00801BC6" w14:paraId="60C092FE" w14:textId="77777777" w:rsidTr="00776FA4">
        <w:trPr>
          <w:trHeight w:val="340"/>
        </w:trPr>
        <w:tc>
          <w:tcPr>
            <w:tcW w:w="2606" w:type="pct"/>
            <w:shd w:val="clear" w:color="auto" w:fill="auto"/>
          </w:tcPr>
          <w:p w14:paraId="0AE70D52" w14:textId="1EE7EE3B" w:rsidR="00CC6039" w:rsidRPr="00801BC6" w:rsidRDefault="00817B8A" w:rsidP="00287720">
            <w:pPr>
              <w:spacing w:line="276" w:lineRule="auto"/>
              <w:rPr>
                <w:bCs/>
                <w:sz w:val="22"/>
                <w:szCs w:val="22"/>
              </w:rPr>
            </w:pPr>
            <w:r w:rsidRPr="00801BC6">
              <w:rPr>
                <w:bCs/>
                <w:sz w:val="22"/>
                <w:szCs w:val="22"/>
              </w:rPr>
              <w:t>F</w:t>
            </w:r>
            <w:r w:rsidR="00CC6039" w:rsidRPr="00801BC6">
              <w:rPr>
                <w:bCs/>
                <w:sz w:val="22"/>
                <w:szCs w:val="22"/>
              </w:rPr>
              <w:t>urniture</w:t>
            </w:r>
          </w:p>
        </w:tc>
        <w:tc>
          <w:tcPr>
            <w:tcW w:w="1197" w:type="pct"/>
            <w:shd w:val="clear" w:color="auto" w:fill="auto"/>
            <w:vAlign w:val="center"/>
          </w:tcPr>
          <w:p w14:paraId="5CF6AACD" w14:textId="553A8A8B" w:rsidR="00CC6039" w:rsidRPr="00801BC6" w:rsidRDefault="00EC3A27" w:rsidP="00776FA4">
            <w:pPr>
              <w:spacing w:line="276" w:lineRule="auto"/>
              <w:jc w:val="center"/>
              <w:rPr>
                <w:sz w:val="22"/>
                <w:szCs w:val="22"/>
                <w:lang w:val="en-US"/>
              </w:rPr>
            </w:pPr>
            <w:r w:rsidRPr="00801BC6">
              <w:rPr>
                <w:sz w:val="22"/>
                <w:szCs w:val="22"/>
                <w:lang w:val="en-US"/>
              </w:rPr>
              <w:t>xxx</w:t>
            </w:r>
          </w:p>
        </w:tc>
        <w:tc>
          <w:tcPr>
            <w:tcW w:w="1197" w:type="pct"/>
            <w:shd w:val="clear" w:color="auto" w:fill="auto"/>
            <w:vAlign w:val="center"/>
          </w:tcPr>
          <w:p w14:paraId="7E035429" w14:textId="12B9BA1C" w:rsidR="00CC6039" w:rsidRPr="00801BC6" w:rsidRDefault="00EC3A27" w:rsidP="00776FA4">
            <w:pPr>
              <w:tabs>
                <w:tab w:val="decimal" w:pos="288"/>
              </w:tabs>
              <w:spacing w:line="276" w:lineRule="auto"/>
              <w:jc w:val="center"/>
              <w:rPr>
                <w:sz w:val="22"/>
                <w:szCs w:val="22"/>
                <w:lang w:val="en-US"/>
              </w:rPr>
            </w:pPr>
            <w:r w:rsidRPr="00801BC6">
              <w:rPr>
                <w:sz w:val="22"/>
                <w:szCs w:val="22"/>
                <w:lang w:val="en-US"/>
              </w:rPr>
              <w:t>xxx</w:t>
            </w:r>
          </w:p>
        </w:tc>
      </w:tr>
      <w:tr w:rsidR="00CC6039" w:rsidRPr="00801BC6" w14:paraId="02451EA0" w14:textId="77777777" w:rsidTr="00776FA4">
        <w:trPr>
          <w:trHeight w:val="340"/>
        </w:trPr>
        <w:tc>
          <w:tcPr>
            <w:tcW w:w="2606" w:type="pct"/>
            <w:shd w:val="clear" w:color="auto" w:fill="auto"/>
          </w:tcPr>
          <w:p w14:paraId="13A8A2B0" w14:textId="51DA0739" w:rsidR="00CC6039" w:rsidRPr="00801BC6" w:rsidRDefault="00475495" w:rsidP="00287720">
            <w:pPr>
              <w:spacing w:line="276" w:lineRule="auto"/>
              <w:rPr>
                <w:bCs/>
                <w:sz w:val="22"/>
                <w:szCs w:val="22"/>
              </w:rPr>
            </w:pPr>
            <w:r w:rsidRPr="00801BC6">
              <w:rPr>
                <w:bCs/>
                <w:sz w:val="22"/>
                <w:szCs w:val="22"/>
              </w:rPr>
              <w:t xml:space="preserve">Water </w:t>
            </w:r>
            <w:r w:rsidR="00CC6039" w:rsidRPr="00801BC6">
              <w:rPr>
                <w:bCs/>
                <w:sz w:val="22"/>
                <w:szCs w:val="22"/>
              </w:rPr>
              <w:t xml:space="preserve">Meter </w:t>
            </w:r>
          </w:p>
        </w:tc>
        <w:tc>
          <w:tcPr>
            <w:tcW w:w="1197" w:type="pct"/>
            <w:shd w:val="clear" w:color="auto" w:fill="auto"/>
            <w:vAlign w:val="center"/>
          </w:tcPr>
          <w:p w14:paraId="4775FA13" w14:textId="0CE73066" w:rsidR="00CC6039" w:rsidRPr="00801BC6" w:rsidRDefault="00EC3A27" w:rsidP="00776FA4">
            <w:pPr>
              <w:spacing w:line="276" w:lineRule="auto"/>
              <w:jc w:val="center"/>
              <w:rPr>
                <w:sz w:val="22"/>
                <w:szCs w:val="22"/>
                <w:lang w:val="en-US"/>
              </w:rPr>
            </w:pPr>
            <w:r w:rsidRPr="00801BC6">
              <w:rPr>
                <w:sz w:val="22"/>
                <w:szCs w:val="22"/>
                <w:lang w:val="en-US"/>
              </w:rPr>
              <w:t>xxx</w:t>
            </w:r>
          </w:p>
        </w:tc>
        <w:tc>
          <w:tcPr>
            <w:tcW w:w="1197" w:type="pct"/>
            <w:shd w:val="clear" w:color="auto" w:fill="auto"/>
            <w:vAlign w:val="center"/>
          </w:tcPr>
          <w:p w14:paraId="14079754" w14:textId="3D185E86" w:rsidR="00CC6039" w:rsidRPr="00801BC6" w:rsidRDefault="00EC3A27" w:rsidP="00776FA4">
            <w:pPr>
              <w:tabs>
                <w:tab w:val="decimal" w:pos="288"/>
              </w:tabs>
              <w:spacing w:line="276" w:lineRule="auto"/>
              <w:jc w:val="center"/>
              <w:rPr>
                <w:sz w:val="22"/>
                <w:szCs w:val="22"/>
                <w:lang w:val="en-US"/>
              </w:rPr>
            </w:pPr>
            <w:r w:rsidRPr="00801BC6">
              <w:rPr>
                <w:sz w:val="22"/>
                <w:szCs w:val="22"/>
                <w:lang w:val="en-US"/>
              </w:rPr>
              <w:t>xxx</w:t>
            </w:r>
          </w:p>
        </w:tc>
      </w:tr>
      <w:tr w:rsidR="00CC6039" w:rsidRPr="00801BC6" w14:paraId="13B47410" w14:textId="77777777" w:rsidTr="00776FA4">
        <w:trPr>
          <w:trHeight w:val="340"/>
        </w:trPr>
        <w:tc>
          <w:tcPr>
            <w:tcW w:w="2606" w:type="pct"/>
            <w:shd w:val="clear" w:color="auto" w:fill="auto"/>
          </w:tcPr>
          <w:p w14:paraId="0B74AA00" w14:textId="49C31332" w:rsidR="00CC6039" w:rsidRPr="00801BC6" w:rsidRDefault="00CC6039" w:rsidP="00287720">
            <w:pPr>
              <w:spacing w:line="276" w:lineRule="auto"/>
              <w:rPr>
                <w:bCs/>
                <w:sz w:val="22"/>
                <w:szCs w:val="22"/>
              </w:rPr>
            </w:pPr>
            <w:r w:rsidRPr="00801BC6">
              <w:rPr>
                <w:bCs/>
                <w:sz w:val="22"/>
                <w:szCs w:val="22"/>
              </w:rPr>
              <w:t>Access roads</w:t>
            </w:r>
          </w:p>
        </w:tc>
        <w:tc>
          <w:tcPr>
            <w:tcW w:w="1197" w:type="pct"/>
            <w:shd w:val="clear" w:color="auto" w:fill="auto"/>
            <w:vAlign w:val="center"/>
          </w:tcPr>
          <w:p w14:paraId="15AA818B" w14:textId="7251B435" w:rsidR="00CC6039" w:rsidRPr="00801BC6" w:rsidRDefault="00EC3A27" w:rsidP="00776FA4">
            <w:pPr>
              <w:spacing w:line="276" w:lineRule="auto"/>
              <w:jc w:val="center"/>
              <w:rPr>
                <w:sz w:val="22"/>
                <w:szCs w:val="22"/>
                <w:lang w:val="en-US"/>
              </w:rPr>
            </w:pPr>
            <w:r w:rsidRPr="00801BC6">
              <w:rPr>
                <w:sz w:val="22"/>
                <w:szCs w:val="22"/>
                <w:lang w:val="en-US"/>
              </w:rPr>
              <w:t>xxx</w:t>
            </w:r>
          </w:p>
        </w:tc>
        <w:tc>
          <w:tcPr>
            <w:tcW w:w="1197" w:type="pct"/>
            <w:shd w:val="clear" w:color="auto" w:fill="auto"/>
            <w:vAlign w:val="center"/>
          </w:tcPr>
          <w:p w14:paraId="4938662C" w14:textId="6CDDC302" w:rsidR="00CC6039" w:rsidRPr="00801BC6" w:rsidRDefault="00EC3A27" w:rsidP="00776FA4">
            <w:pPr>
              <w:tabs>
                <w:tab w:val="decimal" w:pos="288"/>
              </w:tabs>
              <w:spacing w:line="276" w:lineRule="auto"/>
              <w:jc w:val="center"/>
              <w:rPr>
                <w:sz w:val="22"/>
                <w:szCs w:val="22"/>
                <w:lang w:val="en-US"/>
              </w:rPr>
            </w:pPr>
            <w:r w:rsidRPr="00801BC6">
              <w:rPr>
                <w:sz w:val="22"/>
                <w:szCs w:val="22"/>
                <w:lang w:val="en-US"/>
              </w:rPr>
              <w:t>xxx</w:t>
            </w:r>
          </w:p>
        </w:tc>
      </w:tr>
      <w:tr w:rsidR="00287720" w:rsidRPr="00801BC6" w14:paraId="7A39F2E7" w14:textId="77777777" w:rsidTr="00776FA4">
        <w:trPr>
          <w:trHeight w:val="340"/>
        </w:trPr>
        <w:tc>
          <w:tcPr>
            <w:tcW w:w="2606" w:type="pct"/>
            <w:shd w:val="clear" w:color="auto" w:fill="auto"/>
          </w:tcPr>
          <w:p w14:paraId="46D3092F" w14:textId="23A8251A" w:rsidR="00287720" w:rsidRPr="00801BC6" w:rsidRDefault="00287720" w:rsidP="00287720">
            <w:pPr>
              <w:spacing w:line="276" w:lineRule="auto"/>
              <w:rPr>
                <w:b/>
                <w:sz w:val="22"/>
                <w:szCs w:val="22"/>
              </w:rPr>
            </w:pPr>
            <w:r w:rsidRPr="00801BC6">
              <w:rPr>
                <w:b/>
                <w:sz w:val="22"/>
                <w:szCs w:val="22"/>
              </w:rPr>
              <w:t>Total</w:t>
            </w:r>
            <w:r w:rsidR="00EC3A27" w:rsidRPr="00801BC6">
              <w:rPr>
                <w:b/>
                <w:sz w:val="22"/>
                <w:szCs w:val="22"/>
              </w:rPr>
              <w:t xml:space="preserve"> Maintenance Expenses</w:t>
            </w:r>
          </w:p>
        </w:tc>
        <w:tc>
          <w:tcPr>
            <w:tcW w:w="1197" w:type="pct"/>
            <w:shd w:val="clear" w:color="auto" w:fill="auto"/>
            <w:vAlign w:val="center"/>
          </w:tcPr>
          <w:p w14:paraId="291436BA" w14:textId="162BECC3" w:rsidR="00287720" w:rsidRPr="00801BC6" w:rsidRDefault="00EC3A27" w:rsidP="00776FA4">
            <w:pPr>
              <w:spacing w:line="276" w:lineRule="auto"/>
              <w:jc w:val="center"/>
              <w:rPr>
                <w:b/>
                <w:sz w:val="22"/>
                <w:szCs w:val="22"/>
                <w:lang w:val="x-none"/>
              </w:rPr>
            </w:pPr>
            <w:r w:rsidRPr="00801BC6">
              <w:rPr>
                <w:b/>
                <w:sz w:val="22"/>
                <w:szCs w:val="22"/>
                <w:lang w:val="x-none"/>
              </w:rPr>
              <w:t>xxx</w:t>
            </w:r>
          </w:p>
        </w:tc>
        <w:tc>
          <w:tcPr>
            <w:tcW w:w="1197" w:type="pct"/>
            <w:shd w:val="clear" w:color="auto" w:fill="auto"/>
            <w:vAlign w:val="center"/>
          </w:tcPr>
          <w:p w14:paraId="07845192" w14:textId="1F07FB16" w:rsidR="00287720" w:rsidRPr="00801BC6" w:rsidRDefault="00EC3A27" w:rsidP="00776FA4">
            <w:pPr>
              <w:tabs>
                <w:tab w:val="decimal" w:pos="288"/>
              </w:tabs>
              <w:spacing w:line="276" w:lineRule="auto"/>
              <w:jc w:val="center"/>
              <w:rPr>
                <w:b/>
                <w:sz w:val="22"/>
                <w:szCs w:val="22"/>
                <w:lang w:val="x-none"/>
              </w:rPr>
            </w:pPr>
            <w:r w:rsidRPr="00801BC6">
              <w:rPr>
                <w:b/>
                <w:sz w:val="22"/>
                <w:szCs w:val="22"/>
                <w:lang w:val="x-none"/>
              </w:rPr>
              <w:t>xxx</w:t>
            </w:r>
          </w:p>
        </w:tc>
      </w:tr>
    </w:tbl>
    <w:p w14:paraId="35187FFE" w14:textId="398A5CAE" w:rsidR="00475495" w:rsidRPr="00801BC6" w:rsidRDefault="00475495" w:rsidP="006D70DD">
      <w:pPr>
        <w:pStyle w:val="Header"/>
        <w:tabs>
          <w:tab w:val="clear" w:pos="4320"/>
          <w:tab w:val="clear" w:pos="8640"/>
          <w:tab w:val="decimal" w:pos="5760"/>
          <w:tab w:val="decimal" w:pos="7200"/>
          <w:tab w:val="decimal" w:pos="7938"/>
          <w:tab w:val="decimal" w:pos="9000"/>
        </w:tabs>
        <w:spacing w:line="360" w:lineRule="auto"/>
        <w:rPr>
          <w:i/>
          <w:sz w:val="22"/>
          <w:szCs w:val="22"/>
          <w:lang w:val="en-US"/>
        </w:rPr>
      </w:pPr>
    </w:p>
    <w:p w14:paraId="25B7E122" w14:textId="17B4D739" w:rsidR="00C35650" w:rsidRPr="00801BC6" w:rsidRDefault="00C35650">
      <w:pPr>
        <w:autoSpaceDE/>
        <w:autoSpaceDN/>
        <w:rPr>
          <w:rFonts w:eastAsia="Arial"/>
          <w:b/>
          <w:bCs/>
          <w:w w:val="109"/>
          <w:sz w:val="22"/>
          <w:szCs w:val="22"/>
        </w:rPr>
      </w:pPr>
      <w:r w:rsidRPr="00801BC6">
        <w:rPr>
          <w:rFonts w:eastAsia="Arial"/>
          <w:b/>
          <w:bCs/>
          <w:w w:val="109"/>
          <w:sz w:val="22"/>
          <w:szCs w:val="22"/>
        </w:rPr>
        <w:br w:type="page"/>
      </w:r>
    </w:p>
    <w:p w14:paraId="378ED563" w14:textId="082E5173" w:rsidR="0003376C" w:rsidRPr="005E706F" w:rsidRDefault="0003376C" w:rsidP="005E706F">
      <w:pPr>
        <w:pStyle w:val="Header"/>
        <w:tabs>
          <w:tab w:val="clear" w:pos="4320"/>
          <w:tab w:val="clear" w:pos="8640"/>
          <w:tab w:val="decimal" w:pos="5760"/>
          <w:tab w:val="decimal" w:pos="7938"/>
          <w:tab w:val="decimal" w:pos="9214"/>
        </w:tabs>
        <w:spacing w:line="360" w:lineRule="auto"/>
        <w:jc w:val="both"/>
        <w:rPr>
          <w:i/>
          <w:sz w:val="22"/>
          <w:szCs w:val="22"/>
          <w:lang w:val="en-GB"/>
        </w:rPr>
      </w:pPr>
      <w:r w:rsidRPr="00801BC6">
        <w:rPr>
          <w:b/>
          <w:sz w:val="22"/>
          <w:szCs w:val="22"/>
        </w:rPr>
        <w:lastRenderedPageBreak/>
        <w:t>Notes to the financial statements (continued)</w:t>
      </w:r>
    </w:p>
    <w:p w14:paraId="0C125F0C" w14:textId="4BC3F4B0" w:rsidR="003A63BB" w:rsidRPr="00801BC6" w:rsidRDefault="003A63BB" w:rsidP="006D70DD">
      <w:pPr>
        <w:pStyle w:val="ListParagraph"/>
        <w:numPr>
          <w:ilvl w:val="0"/>
          <w:numId w:val="28"/>
        </w:numPr>
        <w:rPr>
          <w:rFonts w:eastAsia="Arial"/>
          <w:b/>
          <w:bCs/>
          <w:w w:val="109"/>
          <w:sz w:val="22"/>
          <w:szCs w:val="22"/>
        </w:rPr>
      </w:pPr>
      <w:r w:rsidRPr="00801BC6">
        <w:rPr>
          <w:rFonts w:eastAsia="Arial"/>
          <w:b/>
          <w:bCs/>
          <w:w w:val="109"/>
          <w:sz w:val="22"/>
          <w:szCs w:val="22"/>
        </w:rPr>
        <w:t>Depreciation and Amortization Expense</w:t>
      </w:r>
      <w:r w:rsidR="006D70DD" w:rsidRPr="00801BC6">
        <w:rPr>
          <w:rFonts w:eastAsia="Arial"/>
          <w:b/>
          <w:bCs/>
          <w:w w:val="109"/>
          <w:sz w:val="22"/>
          <w:szCs w:val="22"/>
        </w:rP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5"/>
        <w:gridCol w:w="2029"/>
        <w:gridCol w:w="2117"/>
      </w:tblGrid>
      <w:tr w:rsidR="00256919" w:rsidRPr="00801BC6" w14:paraId="4713290F" w14:textId="77777777" w:rsidTr="001730E1">
        <w:trPr>
          <w:trHeight w:val="18"/>
        </w:trPr>
        <w:tc>
          <w:tcPr>
            <w:tcW w:w="2896" w:type="pct"/>
            <w:tcBorders>
              <w:top w:val="single" w:sz="4" w:space="0" w:color="auto"/>
              <w:left w:val="single" w:sz="4" w:space="0" w:color="auto"/>
              <w:bottom w:val="single" w:sz="4" w:space="0" w:color="auto"/>
              <w:right w:val="single" w:sz="4" w:space="0" w:color="auto"/>
            </w:tcBorders>
            <w:shd w:val="clear" w:color="auto" w:fill="0070C0"/>
            <w:hideMark/>
          </w:tcPr>
          <w:p w14:paraId="0C476B2C" w14:textId="77777777" w:rsidR="00256919" w:rsidRPr="00801BC6" w:rsidRDefault="00256919" w:rsidP="00256919">
            <w:pPr>
              <w:autoSpaceDE/>
              <w:autoSpaceDN/>
              <w:spacing w:line="276" w:lineRule="auto"/>
              <w:rPr>
                <w:b/>
                <w:bCs/>
                <w:sz w:val="22"/>
                <w:szCs w:val="22"/>
                <w:lang w:eastAsia="en-GB"/>
              </w:rPr>
            </w:pPr>
            <w:r w:rsidRPr="00801BC6">
              <w:rPr>
                <w:b/>
                <w:bCs/>
                <w:sz w:val="22"/>
                <w:szCs w:val="22"/>
                <w:lang w:eastAsia="en-GB"/>
              </w:rPr>
              <w:t>Description</w:t>
            </w:r>
          </w:p>
        </w:tc>
        <w:tc>
          <w:tcPr>
            <w:tcW w:w="105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4784092" w14:textId="55AAC654" w:rsidR="00776FA4" w:rsidRPr="00801BC6" w:rsidRDefault="000224B9" w:rsidP="001730E1">
            <w:pPr>
              <w:spacing w:line="276" w:lineRule="auto"/>
              <w:jc w:val="center"/>
              <w:rPr>
                <w:b/>
                <w:bCs/>
                <w:sz w:val="22"/>
                <w:szCs w:val="22"/>
              </w:rPr>
            </w:pPr>
            <w:r w:rsidRPr="00801BC6">
              <w:rPr>
                <w:b/>
                <w:bCs/>
                <w:sz w:val="22"/>
                <w:szCs w:val="22"/>
              </w:rPr>
              <w:t>Period ended</w:t>
            </w:r>
          </w:p>
          <w:p w14:paraId="4F7A0B73" w14:textId="47E8AE6C" w:rsidR="000224B9" w:rsidRPr="00801BC6" w:rsidRDefault="000224B9" w:rsidP="001730E1">
            <w:pPr>
              <w:spacing w:line="276" w:lineRule="auto"/>
              <w:jc w:val="center"/>
              <w:rPr>
                <w:b/>
                <w:bCs/>
                <w:sz w:val="22"/>
                <w:szCs w:val="22"/>
              </w:rPr>
            </w:pPr>
            <w:r w:rsidRPr="00801BC6">
              <w:rPr>
                <w:b/>
                <w:bCs/>
                <w:sz w:val="22"/>
                <w:szCs w:val="22"/>
              </w:rPr>
              <w:t>Sep*/Dec*/</w:t>
            </w:r>
          </w:p>
          <w:p w14:paraId="20514597" w14:textId="1387633A" w:rsidR="00776FA4" w:rsidRPr="00801BC6" w:rsidRDefault="000224B9" w:rsidP="001730E1">
            <w:pPr>
              <w:autoSpaceDE/>
              <w:autoSpaceDN/>
              <w:spacing w:line="276" w:lineRule="auto"/>
              <w:jc w:val="center"/>
              <w:rPr>
                <w:b/>
                <w:bCs/>
                <w:sz w:val="22"/>
                <w:szCs w:val="22"/>
              </w:rPr>
            </w:pPr>
            <w:r w:rsidRPr="00801BC6">
              <w:rPr>
                <w:b/>
                <w:bCs/>
                <w:sz w:val="22"/>
                <w:szCs w:val="22"/>
              </w:rPr>
              <w:t>Mar*/Jun*</w:t>
            </w:r>
          </w:p>
          <w:p w14:paraId="2AE73301" w14:textId="406C9307" w:rsidR="00256919" w:rsidRPr="00801BC6" w:rsidRDefault="000224B9" w:rsidP="001730E1">
            <w:pPr>
              <w:autoSpaceDE/>
              <w:autoSpaceDN/>
              <w:spacing w:line="276" w:lineRule="auto"/>
              <w:jc w:val="center"/>
              <w:rPr>
                <w:b/>
                <w:bCs/>
                <w:sz w:val="22"/>
                <w:szCs w:val="22"/>
                <w:lang w:val="en-US"/>
              </w:rPr>
            </w:pPr>
            <w:r w:rsidRPr="00801BC6">
              <w:rPr>
                <w:b/>
                <w:bCs/>
                <w:sz w:val="22"/>
                <w:szCs w:val="22"/>
              </w:rPr>
              <w:t>20xx</w:t>
            </w:r>
          </w:p>
        </w:tc>
        <w:tc>
          <w:tcPr>
            <w:tcW w:w="105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4BB6D86" w14:textId="77777777" w:rsidR="0003376C" w:rsidRDefault="0003376C" w:rsidP="0003376C">
            <w:pPr>
              <w:autoSpaceDE/>
              <w:autoSpaceDN/>
              <w:spacing w:line="276" w:lineRule="auto"/>
              <w:jc w:val="center"/>
              <w:rPr>
                <w:b/>
                <w:bCs/>
                <w:sz w:val="22"/>
                <w:szCs w:val="22"/>
              </w:rPr>
            </w:pPr>
            <w:r w:rsidRPr="0003376C">
              <w:rPr>
                <w:b/>
                <w:bCs/>
                <w:sz w:val="22"/>
                <w:szCs w:val="22"/>
              </w:rPr>
              <w:t xml:space="preserve">Comparative period </w:t>
            </w:r>
          </w:p>
          <w:p w14:paraId="029C73CD" w14:textId="75656A25" w:rsidR="00256919" w:rsidRPr="00801BC6" w:rsidRDefault="0003376C" w:rsidP="0003376C">
            <w:pPr>
              <w:autoSpaceDE/>
              <w:autoSpaceDN/>
              <w:spacing w:line="276" w:lineRule="auto"/>
              <w:jc w:val="center"/>
              <w:rPr>
                <w:b/>
                <w:bCs/>
                <w:sz w:val="22"/>
                <w:szCs w:val="22"/>
                <w:lang w:val="en-US"/>
              </w:rPr>
            </w:pPr>
            <w:r w:rsidRPr="0003376C">
              <w:rPr>
                <w:b/>
                <w:bCs/>
                <w:sz w:val="22"/>
                <w:szCs w:val="22"/>
              </w:rPr>
              <w:t>prior year</w:t>
            </w:r>
          </w:p>
        </w:tc>
      </w:tr>
      <w:tr w:rsidR="006D70DD" w:rsidRPr="00801BC6" w14:paraId="53E29BCF" w14:textId="77777777" w:rsidTr="001730E1">
        <w:trPr>
          <w:trHeight w:val="18"/>
        </w:trPr>
        <w:tc>
          <w:tcPr>
            <w:tcW w:w="2896" w:type="pct"/>
            <w:tcBorders>
              <w:top w:val="single" w:sz="4" w:space="0" w:color="auto"/>
              <w:left w:val="single" w:sz="4" w:space="0" w:color="auto"/>
              <w:bottom w:val="single" w:sz="4" w:space="0" w:color="auto"/>
              <w:right w:val="single" w:sz="4" w:space="0" w:color="auto"/>
            </w:tcBorders>
            <w:shd w:val="clear" w:color="auto" w:fill="0070C0"/>
            <w:hideMark/>
          </w:tcPr>
          <w:p w14:paraId="451AF706" w14:textId="77777777" w:rsidR="003A63BB" w:rsidRPr="00801BC6" w:rsidRDefault="003A63BB" w:rsidP="003A63BB">
            <w:pPr>
              <w:autoSpaceDE/>
              <w:autoSpaceDN/>
              <w:spacing w:line="276" w:lineRule="auto"/>
              <w:rPr>
                <w:b/>
                <w:bCs/>
                <w:sz w:val="22"/>
                <w:szCs w:val="22"/>
                <w:lang w:eastAsia="en-GB"/>
              </w:rPr>
            </w:pPr>
          </w:p>
        </w:tc>
        <w:tc>
          <w:tcPr>
            <w:tcW w:w="105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683721A" w14:textId="77777777" w:rsidR="003A63BB" w:rsidRPr="00801BC6" w:rsidRDefault="003A63BB" w:rsidP="001730E1">
            <w:pPr>
              <w:autoSpaceDE/>
              <w:autoSpaceDN/>
              <w:spacing w:line="276" w:lineRule="auto"/>
              <w:jc w:val="center"/>
              <w:rPr>
                <w:b/>
                <w:bCs/>
                <w:sz w:val="22"/>
                <w:szCs w:val="22"/>
                <w:lang w:val="en-US"/>
              </w:rPr>
            </w:pPr>
            <w:r w:rsidRPr="00801BC6">
              <w:rPr>
                <w:b/>
                <w:bCs/>
                <w:sz w:val="22"/>
                <w:szCs w:val="22"/>
                <w:lang w:val="en-US"/>
              </w:rPr>
              <w:t>KShs</w:t>
            </w:r>
          </w:p>
        </w:tc>
        <w:tc>
          <w:tcPr>
            <w:tcW w:w="105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BBD2FE0" w14:textId="35491313" w:rsidR="003A63BB" w:rsidRPr="00801BC6" w:rsidRDefault="003A63BB" w:rsidP="001730E1">
            <w:pPr>
              <w:autoSpaceDE/>
              <w:autoSpaceDN/>
              <w:spacing w:line="276" w:lineRule="auto"/>
              <w:jc w:val="center"/>
              <w:rPr>
                <w:b/>
                <w:bCs/>
                <w:sz w:val="22"/>
                <w:szCs w:val="22"/>
                <w:lang w:val="en-US"/>
              </w:rPr>
            </w:pPr>
            <w:r w:rsidRPr="00801BC6">
              <w:rPr>
                <w:b/>
                <w:bCs/>
                <w:sz w:val="22"/>
                <w:szCs w:val="22"/>
                <w:lang w:val="en-US"/>
              </w:rPr>
              <w:t>KShs</w:t>
            </w:r>
          </w:p>
        </w:tc>
      </w:tr>
      <w:tr w:rsidR="006D70DD" w:rsidRPr="00801BC6" w14:paraId="082A69C3" w14:textId="77777777" w:rsidTr="001730E1">
        <w:trPr>
          <w:trHeight w:val="18"/>
        </w:trPr>
        <w:tc>
          <w:tcPr>
            <w:tcW w:w="2896" w:type="pct"/>
            <w:shd w:val="clear" w:color="auto" w:fill="auto"/>
            <w:noWrap/>
            <w:hideMark/>
          </w:tcPr>
          <w:p w14:paraId="378042B8" w14:textId="36ED9AC1" w:rsidR="003A63BB" w:rsidRPr="00801BC6" w:rsidRDefault="003A63BB" w:rsidP="003A63BB">
            <w:pPr>
              <w:autoSpaceDE/>
              <w:autoSpaceDN/>
              <w:spacing w:line="276" w:lineRule="auto"/>
              <w:rPr>
                <w:sz w:val="22"/>
                <w:szCs w:val="22"/>
                <w:lang w:val="en-US"/>
              </w:rPr>
            </w:pPr>
            <w:r w:rsidRPr="00801BC6">
              <w:rPr>
                <w:sz w:val="22"/>
                <w:szCs w:val="22"/>
                <w:lang w:eastAsia="en-GB"/>
              </w:rPr>
              <w:t xml:space="preserve">Property, </w:t>
            </w:r>
            <w:r w:rsidR="006D70DD" w:rsidRPr="00801BC6">
              <w:rPr>
                <w:sz w:val="22"/>
                <w:szCs w:val="22"/>
                <w:lang w:eastAsia="en-GB"/>
              </w:rPr>
              <w:t>plant,</w:t>
            </w:r>
            <w:r w:rsidRPr="00801BC6">
              <w:rPr>
                <w:sz w:val="22"/>
                <w:szCs w:val="22"/>
                <w:lang w:eastAsia="en-GB"/>
              </w:rPr>
              <w:t xml:space="preserve"> and equipment</w:t>
            </w:r>
          </w:p>
        </w:tc>
        <w:tc>
          <w:tcPr>
            <w:tcW w:w="1052" w:type="pct"/>
            <w:shd w:val="clear" w:color="auto" w:fill="auto"/>
            <w:noWrap/>
            <w:vAlign w:val="center"/>
            <w:hideMark/>
          </w:tcPr>
          <w:p w14:paraId="4E8C639C" w14:textId="5B163EEA" w:rsidR="003A63BB" w:rsidRPr="00801BC6" w:rsidRDefault="00A01093" w:rsidP="001730E1">
            <w:pPr>
              <w:autoSpaceDE/>
              <w:autoSpaceDN/>
              <w:spacing w:line="276" w:lineRule="auto"/>
              <w:jc w:val="center"/>
              <w:rPr>
                <w:sz w:val="22"/>
                <w:szCs w:val="22"/>
                <w:lang w:val="en-US"/>
              </w:rPr>
            </w:pPr>
            <w:r w:rsidRPr="00801BC6">
              <w:rPr>
                <w:sz w:val="22"/>
                <w:szCs w:val="22"/>
                <w:lang w:val="en-US"/>
              </w:rPr>
              <w:t>xxx</w:t>
            </w:r>
          </w:p>
        </w:tc>
        <w:tc>
          <w:tcPr>
            <w:tcW w:w="1052" w:type="pct"/>
            <w:shd w:val="clear" w:color="auto" w:fill="auto"/>
            <w:noWrap/>
            <w:vAlign w:val="center"/>
            <w:hideMark/>
          </w:tcPr>
          <w:p w14:paraId="7AD63E8C" w14:textId="4D11E989" w:rsidR="003A63BB" w:rsidRPr="00801BC6" w:rsidRDefault="00A01093" w:rsidP="001730E1">
            <w:pPr>
              <w:autoSpaceDE/>
              <w:autoSpaceDN/>
              <w:spacing w:line="276" w:lineRule="auto"/>
              <w:jc w:val="center"/>
              <w:rPr>
                <w:sz w:val="22"/>
                <w:szCs w:val="22"/>
                <w:lang w:val="en-US"/>
              </w:rPr>
            </w:pPr>
            <w:r w:rsidRPr="00801BC6">
              <w:rPr>
                <w:sz w:val="22"/>
                <w:szCs w:val="22"/>
                <w:lang w:val="en-US"/>
              </w:rPr>
              <w:t>xxx</w:t>
            </w:r>
          </w:p>
        </w:tc>
      </w:tr>
      <w:tr w:rsidR="00B53C7D" w:rsidRPr="00801BC6" w14:paraId="24832AD9" w14:textId="77777777" w:rsidTr="001730E1">
        <w:trPr>
          <w:trHeight w:val="18"/>
        </w:trPr>
        <w:tc>
          <w:tcPr>
            <w:tcW w:w="2896" w:type="pct"/>
            <w:shd w:val="clear" w:color="auto" w:fill="auto"/>
            <w:noWrap/>
          </w:tcPr>
          <w:p w14:paraId="72B2FAB8" w14:textId="06519A0A" w:rsidR="00B53C7D" w:rsidRPr="00801BC6" w:rsidRDefault="00B53C7D" w:rsidP="003A63BB">
            <w:pPr>
              <w:autoSpaceDE/>
              <w:autoSpaceDN/>
              <w:spacing w:line="276" w:lineRule="auto"/>
              <w:rPr>
                <w:sz w:val="22"/>
                <w:szCs w:val="22"/>
                <w:lang w:eastAsia="en-GB"/>
              </w:rPr>
            </w:pPr>
            <w:r w:rsidRPr="00801BC6">
              <w:rPr>
                <w:sz w:val="22"/>
                <w:szCs w:val="22"/>
                <w:lang w:eastAsia="en-GB"/>
              </w:rPr>
              <w:t>Right of Use Assets</w:t>
            </w:r>
          </w:p>
        </w:tc>
        <w:tc>
          <w:tcPr>
            <w:tcW w:w="1052" w:type="pct"/>
            <w:shd w:val="clear" w:color="auto" w:fill="auto"/>
            <w:noWrap/>
            <w:vAlign w:val="center"/>
          </w:tcPr>
          <w:p w14:paraId="5749578F" w14:textId="7D57E4FF" w:rsidR="00B53C7D" w:rsidRPr="00801BC6" w:rsidRDefault="00A01093" w:rsidP="001730E1">
            <w:pPr>
              <w:autoSpaceDE/>
              <w:autoSpaceDN/>
              <w:spacing w:line="276" w:lineRule="auto"/>
              <w:jc w:val="center"/>
              <w:rPr>
                <w:sz w:val="22"/>
                <w:szCs w:val="22"/>
                <w:lang w:val="en-US"/>
              </w:rPr>
            </w:pPr>
            <w:r w:rsidRPr="00801BC6">
              <w:rPr>
                <w:sz w:val="22"/>
                <w:szCs w:val="22"/>
                <w:lang w:val="en-US"/>
              </w:rPr>
              <w:t>xxx</w:t>
            </w:r>
          </w:p>
        </w:tc>
        <w:tc>
          <w:tcPr>
            <w:tcW w:w="1052" w:type="pct"/>
            <w:shd w:val="clear" w:color="auto" w:fill="auto"/>
            <w:noWrap/>
            <w:vAlign w:val="center"/>
          </w:tcPr>
          <w:p w14:paraId="33B0E663" w14:textId="7F4CF56B" w:rsidR="00B53C7D" w:rsidRPr="00801BC6" w:rsidRDefault="00A01093" w:rsidP="001730E1">
            <w:pPr>
              <w:autoSpaceDE/>
              <w:autoSpaceDN/>
              <w:spacing w:line="276" w:lineRule="auto"/>
              <w:jc w:val="center"/>
              <w:rPr>
                <w:sz w:val="22"/>
                <w:szCs w:val="22"/>
                <w:lang w:val="en-US"/>
              </w:rPr>
            </w:pPr>
            <w:r w:rsidRPr="00801BC6">
              <w:rPr>
                <w:sz w:val="22"/>
                <w:szCs w:val="22"/>
                <w:lang w:val="en-US"/>
              </w:rPr>
              <w:t>xxx</w:t>
            </w:r>
          </w:p>
        </w:tc>
      </w:tr>
      <w:tr w:rsidR="006D70DD" w:rsidRPr="00801BC6" w14:paraId="018F7902" w14:textId="77777777" w:rsidTr="001730E1">
        <w:trPr>
          <w:trHeight w:val="18"/>
        </w:trPr>
        <w:tc>
          <w:tcPr>
            <w:tcW w:w="2896" w:type="pct"/>
            <w:shd w:val="clear" w:color="auto" w:fill="auto"/>
            <w:noWrap/>
            <w:hideMark/>
          </w:tcPr>
          <w:p w14:paraId="5E281CB4" w14:textId="77777777" w:rsidR="003A63BB" w:rsidRPr="00801BC6" w:rsidRDefault="003A63BB" w:rsidP="003A63BB">
            <w:pPr>
              <w:autoSpaceDE/>
              <w:autoSpaceDN/>
              <w:spacing w:line="276" w:lineRule="auto"/>
              <w:rPr>
                <w:sz w:val="22"/>
                <w:szCs w:val="22"/>
                <w:lang w:val="en-US"/>
              </w:rPr>
            </w:pPr>
            <w:r w:rsidRPr="00801BC6">
              <w:rPr>
                <w:sz w:val="22"/>
                <w:szCs w:val="22"/>
                <w:lang w:eastAsia="en-GB"/>
              </w:rPr>
              <w:t>Intangible assets</w:t>
            </w:r>
          </w:p>
        </w:tc>
        <w:tc>
          <w:tcPr>
            <w:tcW w:w="1052" w:type="pct"/>
            <w:shd w:val="clear" w:color="auto" w:fill="auto"/>
            <w:noWrap/>
            <w:vAlign w:val="center"/>
            <w:hideMark/>
          </w:tcPr>
          <w:p w14:paraId="43E20E71" w14:textId="53EEA4AF" w:rsidR="003A63BB" w:rsidRPr="00801BC6" w:rsidRDefault="00A01093" w:rsidP="001730E1">
            <w:pPr>
              <w:autoSpaceDE/>
              <w:autoSpaceDN/>
              <w:spacing w:line="276" w:lineRule="auto"/>
              <w:jc w:val="center"/>
              <w:rPr>
                <w:sz w:val="22"/>
                <w:szCs w:val="22"/>
                <w:lang w:val="en-US"/>
              </w:rPr>
            </w:pPr>
            <w:r w:rsidRPr="00801BC6">
              <w:rPr>
                <w:sz w:val="22"/>
                <w:szCs w:val="22"/>
                <w:lang w:val="en-US"/>
              </w:rPr>
              <w:t>xxx</w:t>
            </w:r>
          </w:p>
        </w:tc>
        <w:tc>
          <w:tcPr>
            <w:tcW w:w="1052" w:type="pct"/>
            <w:shd w:val="clear" w:color="auto" w:fill="auto"/>
            <w:noWrap/>
            <w:vAlign w:val="center"/>
            <w:hideMark/>
          </w:tcPr>
          <w:p w14:paraId="5250D1DA" w14:textId="39146257" w:rsidR="003A63BB" w:rsidRPr="00801BC6" w:rsidRDefault="00A01093" w:rsidP="001730E1">
            <w:pPr>
              <w:autoSpaceDE/>
              <w:autoSpaceDN/>
              <w:spacing w:line="276" w:lineRule="auto"/>
              <w:jc w:val="center"/>
              <w:rPr>
                <w:sz w:val="22"/>
                <w:szCs w:val="22"/>
                <w:lang w:val="en-US"/>
              </w:rPr>
            </w:pPr>
            <w:r w:rsidRPr="00801BC6">
              <w:rPr>
                <w:sz w:val="22"/>
                <w:szCs w:val="22"/>
                <w:lang w:val="en-US"/>
              </w:rPr>
              <w:t>xxx</w:t>
            </w:r>
          </w:p>
        </w:tc>
      </w:tr>
      <w:tr w:rsidR="006D70DD" w:rsidRPr="00801BC6" w14:paraId="251AF073" w14:textId="77777777" w:rsidTr="001730E1">
        <w:trPr>
          <w:trHeight w:val="18"/>
        </w:trPr>
        <w:tc>
          <w:tcPr>
            <w:tcW w:w="2896" w:type="pct"/>
            <w:shd w:val="clear" w:color="auto" w:fill="auto"/>
            <w:noWrap/>
            <w:hideMark/>
          </w:tcPr>
          <w:p w14:paraId="7821E8E9" w14:textId="77777777" w:rsidR="003A63BB" w:rsidRPr="00801BC6" w:rsidRDefault="003A63BB" w:rsidP="003A63BB">
            <w:pPr>
              <w:autoSpaceDE/>
              <w:autoSpaceDN/>
              <w:spacing w:line="276" w:lineRule="auto"/>
              <w:rPr>
                <w:sz w:val="22"/>
                <w:szCs w:val="22"/>
                <w:lang w:val="en-US"/>
              </w:rPr>
            </w:pPr>
            <w:r w:rsidRPr="00801BC6">
              <w:rPr>
                <w:sz w:val="22"/>
                <w:szCs w:val="22"/>
                <w:lang w:eastAsia="en-GB"/>
              </w:rPr>
              <w:t>Investment property carried at cost</w:t>
            </w:r>
          </w:p>
        </w:tc>
        <w:tc>
          <w:tcPr>
            <w:tcW w:w="1052" w:type="pct"/>
            <w:shd w:val="clear" w:color="auto" w:fill="auto"/>
            <w:noWrap/>
            <w:vAlign w:val="center"/>
            <w:hideMark/>
          </w:tcPr>
          <w:p w14:paraId="47F132C6" w14:textId="46C32DE3" w:rsidR="003A63BB" w:rsidRPr="00801BC6" w:rsidRDefault="00A01093" w:rsidP="001730E1">
            <w:pPr>
              <w:autoSpaceDE/>
              <w:autoSpaceDN/>
              <w:spacing w:line="276" w:lineRule="auto"/>
              <w:jc w:val="center"/>
              <w:rPr>
                <w:sz w:val="22"/>
                <w:szCs w:val="22"/>
                <w:lang w:val="en-US"/>
              </w:rPr>
            </w:pPr>
            <w:r w:rsidRPr="00801BC6">
              <w:rPr>
                <w:sz w:val="22"/>
                <w:szCs w:val="22"/>
                <w:lang w:val="en-US"/>
              </w:rPr>
              <w:t>xxx</w:t>
            </w:r>
          </w:p>
        </w:tc>
        <w:tc>
          <w:tcPr>
            <w:tcW w:w="1052" w:type="pct"/>
            <w:shd w:val="clear" w:color="auto" w:fill="auto"/>
            <w:noWrap/>
            <w:vAlign w:val="center"/>
            <w:hideMark/>
          </w:tcPr>
          <w:p w14:paraId="0B35AC2D" w14:textId="2B791246" w:rsidR="003A63BB" w:rsidRPr="00801BC6" w:rsidRDefault="00A01093" w:rsidP="001730E1">
            <w:pPr>
              <w:autoSpaceDE/>
              <w:autoSpaceDN/>
              <w:spacing w:line="276" w:lineRule="auto"/>
              <w:jc w:val="center"/>
              <w:rPr>
                <w:sz w:val="22"/>
                <w:szCs w:val="22"/>
                <w:lang w:val="en-US"/>
              </w:rPr>
            </w:pPr>
            <w:r w:rsidRPr="00801BC6">
              <w:rPr>
                <w:sz w:val="22"/>
                <w:szCs w:val="22"/>
                <w:lang w:val="en-US"/>
              </w:rPr>
              <w:t>xxx</w:t>
            </w:r>
          </w:p>
        </w:tc>
      </w:tr>
      <w:tr w:rsidR="006D70DD" w:rsidRPr="00801BC6" w14:paraId="14DDCEF4" w14:textId="77777777" w:rsidTr="001730E1">
        <w:trPr>
          <w:trHeight w:val="18"/>
        </w:trPr>
        <w:tc>
          <w:tcPr>
            <w:tcW w:w="2896" w:type="pct"/>
            <w:shd w:val="clear" w:color="auto" w:fill="auto"/>
            <w:hideMark/>
          </w:tcPr>
          <w:p w14:paraId="158724CD" w14:textId="5A2EF06C" w:rsidR="003A63BB" w:rsidRPr="00801BC6" w:rsidRDefault="003A63BB" w:rsidP="003A63BB">
            <w:pPr>
              <w:autoSpaceDE/>
              <w:autoSpaceDN/>
              <w:spacing w:line="276" w:lineRule="auto"/>
              <w:rPr>
                <w:b/>
                <w:bCs/>
                <w:sz w:val="22"/>
                <w:szCs w:val="22"/>
                <w:lang w:val="en-US"/>
              </w:rPr>
            </w:pPr>
            <w:r w:rsidRPr="00801BC6">
              <w:rPr>
                <w:b/>
                <w:bCs/>
                <w:sz w:val="22"/>
                <w:szCs w:val="22"/>
                <w:lang w:eastAsia="en-GB"/>
              </w:rPr>
              <w:t>Total</w:t>
            </w:r>
            <w:r w:rsidRPr="00801BC6">
              <w:rPr>
                <w:sz w:val="22"/>
                <w:szCs w:val="22"/>
                <w:lang w:eastAsia="en-GB"/>
              </w:rPr>
              <w:t xml:space="preserve"> </w:t>
            </w:r>
            <w:r w:rsidR="00A01093" w:rsidRPr="00801BC6">
              <w:rPr>
                <w:b/>
                <w:bCs/>
                <w:sz w:val="22"/>
                <w:szCs w:val="22"/>
                <w:lang w:eastAsia="en-GB"/>
              </w:rPr>
              <w:t>D</w:t>
            </w:r>
            <w:r w:rsidRPr="00801BC6">
              <w:rPr>
                <w:b/>
                <w:bCs/>
                <w:sz w:val="22"/>
                <w:szCs w:val="22"/>
                <w:lang w:eastAsia="en-GB"/>
              </w:rPr>
              <w:t>epreciation</w:t>
            </w:r>
            <w:r w:rsidRPr="00801BC6">
              <w:rPr>
                <w:sz w:val="22"/>
                <w:szCs w:val="22"/>
                <w:lang w:eastAsia="en-GB"/>
              </w:rPr>
              <w:t xml:space="preserve"> </w:t>
            </w:r>
            <w:r w:rsidRPr="00801BC6">
              <w:rPr>
                <w:b/>
                <w:bCs/>
                <w:sz w:val="22"/>
                <w:szCs w:val="22"/>
                <w:lang w:eastAsia="en-GB"/>
              </w:rPr>
              <w:t>and</w:t>
            </w:r>
            <w:r w:rsidRPr="00801BC6">
              <w:rPr>
                <w:sz w:val="22"/>
                <w:szCs w:val="22"/>
                <w:lang w:eastAsia="en-GB"/>
              </w:rPr>
              <w:t xml:space="preserve"> </w:t>
            </w:r>
            <w:r w:rsidR="00A01093" w:rsidRPr="00801BC6">
              <w:rPr>
                <w:b/>
                <w:bCs/>
                <w:sz w:val="22"/>
                <w:szCs w:val="22"/>
                <w:lang w:eastAsia="en-GB"/>
              </w:rPr>
              <w:t>A</w:t>
            </w:r>
            <w:r w:rsidRPr="00801BC6">
              <w:rPr>
                <w:b/>
                <w:bCs/>
                <w:sz w:val="22"/>
                <w:szCs w:val="22"/>
                <w:lang w:eastAsia="en-GB"/>
              </w:rPr>
              <w:t>mortization</w:t>
            </w:r>
          </w:p>
        </w:tc>
        <w:tc>
          <w:tcPr>
            <w:tcW w:w="1052" w:type="pct"/>
            <w:shd w:val="clear" w:color="auto" w:fill="auto"/>
            <w:noWrap/>
            <w:vAlign w:val="center"/>
            <w:hideMark/>
          </w:tcPr>
          <w:p w14:paraId="7C9B88B6" w14:textId="5C3F40F4" w:rsidR="003A63BB" w:rsidRPr="00801BC6" w:rsidRDefault="00A01093" w:rsidP="001730E1">
            <w:pPr>
              <w:autoSpaceDE/>
              <w:autoSpaceDN/>
              <w:spacing w:line="276" w:lineRule="auto"/>
              <w:jc w:val="center"/>
              <w:rPr>
                <w:b/>
                <w:bCs/>
                <w:sz w:val="22"/>
                <w:szCs w:val="22"/>
                <w:lang w:val="en-US"/>
              </w:rPr>
            </w:pPr>
            <w:r w:rsidRPr="00801BC6">
              <w:rPr>
                <w:b/>
                <w:bCs/>
                <w:sz w:val="22"/>
                <w:szCs w:val="22"/>
                <w:lang w:val="en-US"/>
              </w:rPr>
              <w:t>xxx</w:t>
            </w:r>
          </w:p>
        </w:tc>
        <w:tc>
          <w:tcPr>
            <w:tcW w:w="1052" w:type="pct"/>
            <w:shd w:val="clear" w:color="auto" w:fill="auto"/>
            <w:noWrap/>
            <w:vAlign w:val="center"/>
            <w:hideMark/>
          </w:tcPr>
          <w:p w14:paraId="75D8AFD1" w14:textId="31CC2174" w:rsidR="003A63BB" w:rsidRPr="00801BC6" w:rsidRDefault="00A01093" w:rsidP="001730E1">
            <w:pPr>
              <w:autoSpaceDE/>
              <w:autoSpaceDN/>
              <w:spacing w:line="276" w:lineRule="auto"/>
              <w:jc w:val="center"/>
              <w:rPr>
                <w:b/>
                <w:bCs/>
                <w:sz w:val="22"/>
                <w:szCs w:val="22"/>
                <w:lang w:val="en-US"/>
              </w:rPr>
            </w:pPr>
            <w:r w:rsidRPr="00801BC6">
              <w:rPr>
                <w:b/>
                <w:bCs/>
                <w:sz w:val="22"/>
                <w:szCs w:val="22"/>
                <w:lang w:val="en-US"/>
              </w:rPr>
              <w:t>xxx</w:t>
            </w:r>
          </w:p>
        </w:tc>
      </w:tr>
    </w:tbl>
    <w:p w14:paraId="03AF2857" w14:textId="41378AC0" w:rsidR="00277135" w:rsidRPr="00801BC6" w:rsidRDefault="00277135" w:rsidP="00911A5A">
      <w:pPr>
        <w:pStyle w:val="Header"/>
        <w:tabs>
          <w:tab w:val="clear" w:pos="4320"/>
          <w:tab w:val="clear" w:pos="8640"/>
          <w:tab w:val="decimal" w:pos="5760"/>
          <w:tab w:val="decimal" w:pos="7200"/>
          <w:tab w:val="decimal" w:pos="7938"/>
          <w:tab w:val="decimal" w:pos="9000"/>
        </w:tabs>
        <w:spacing w:line="360" w:lineRule="auto"/>
        <w:ind w:left="709"/>
        <w:rPr>
          <w:i/>
          <w:sz w:val="22"/>
          <w:szCs w:val="22"/>
          <w:lang w:val="en-US"/>
        </w:rPr>
      </w:pPr>
    </w:p>
    <w:p w14:paraId="5A00C00F" w14:textId="3131398E" w:rsidR="00192C9F" w:rsidRPr="005E706F" w:rsidRDefault="00F27A9D" w:rsidP="005E706F">
      <w:pPr>
        <w:pStyle w:val="ListParagraph"/>
        <w:numPr>
          <w:ilvl w:val="0"/>
          <w:numId w:val="28"/>
        </w:numPr>
        <w:rPr>
          <w:rFonts w:eastAsia="Arial"/>
          <w:b/>
          <w:bCs/>
          <w:w w:val="109"/>
          <w:sz w:val="22"/>
          <w:szCs w:val="22"/>
        </w:rPr>
      </w:pPr>
      <w:r w:rsidRPr="00801BC6">
        <w:rPr>
          <w:rFonts w:eastAsia="Arial"/>
          <w:b/>
          <w:bCs/>
          <w:w w:val="109"/>
          <w:sz w:val="22"/>
          <w:szCs w:val="22"/>
        </w:rPr>
        <w:t>Finance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2058"/>
        <w:gridCol w:w="2058"/>
      </w:tblGrid>
      <w:tr w:rsidR="00256919" w:rsidRPr="00801BC6" w14:paraId="3A5169E5" w14:textId="77777777" w:rsidTr="00776FA4">
        <w:tc>
          <w:tcPr>
            <w:tcW w:w="2896" w:type="pct"/>
            <w:shd w:val="clear" w:color="auto" w:fill="0070C0"/>
          </w:tcPr>
          <w:p w14:paraId="122D798E" w14:textId="77777777" w:rsidR="00256919" w:rsidRPr="00801BC6" w:rsidRDefault="00256919" w:rsidP="00256919">
            <w:pPr>
              <w:pStyle w:val="Header"/>
              <w:tabs>
                <w:tab w:val="clear" w:pos="4320"/>
                <w:tab w:val="clear" w:pos="8640"/>
              </w:tabs>
              <w:spacing w:line="276" w:lineRule="auto"/>
              <w:rPr>
                <w:sz w:val="22"/>
                <w:szCs w:val="22"/>
              </w:rPr>
            </w:pPr>
            <w:bookmarkStart w:id="21" w:name="_Hlk99374511"/>
          </w:p>
        </w:tc>
        <w:tc>
          <w:tcPr>
            <w:tcW w:w="1052" w:type="pct"/>
            <w:shd w:val="clear" w:color="auto" w:fill="0070C0"/>
            <w:vAlign w:val="center"/>
          </w:tcPr>
          <w:p w14:paraId="6A7C5F9A" w14:textId="137599DE" w:rsidR="00776FA4" w:rsidRPr="00801BC6" w:rsidRDefault="000224B9" w:rsidP="00776FA4">
            <w:pPr>
              <w:spacing w:line="276" w:lineRule="auto"/>
              <w:jc w:val="center"/>
              <w:rPr>
                <w:b/>
                <w:bCs/>
                <w:sz w:val="22"/>
                <w:szCs w:val="22"/>
              </w:rPr>
            </w:pPr>
            <w:r w:rsidRPr="00801BC6">
              <w:rPr>
                <w:b/>
                <w:bCs/>
                <w:sz w:val="22"/>
                <w:szCs w:val="22"/>
              </w:rPr>
              <w:t>Period ended</w:t>
            </w:r>
          </w:p>
          <w:p w14:paraId="4322FB62" w14:textId="54520AFD" w:rsidR="000224B9" w:rsidRPr="00801BC6" w:rsidRDefault="000224B9" w:rsidP="00776FA4">
            <w:pPr>
              <w:spacing w:line="276" w:lineRule="auto"/>
              <w:jc w:val="center"/>
              <w:rPr>
                <w:b/>
                <w:bCs/>
                <w:sz w:val="22"/>
                <w:szCs w:val="22"/>
              </w:rPr>
            </w:pPr>
            <w:r w:rsidRPr="00801BC6">
              <w:rPr>
                <w:b/>
                <w:bCs/>
                <w:sz w:val="22"/>
                <w:szCs w:val="22"/>
              </w:rPr>
              <w:t>Sep*/Dec*/</w:t>
            </w:r>
          </w:p>
          <w:p w14:paraId="34E498F8" w14:textId="3CA4E5E0" w:rsidR="00776FA4" w:rsidRPr="00801BC6" w:rsidRDefault="000224B9" w:rsidP="00776FA4">
            <w:pPr>
              <w:spacing w:line="276" w:lineRule="auto"/>
              <w:jc w:val="center"/>
              <w:rPr>
                <w:b/>
                <w:bCs/>
                <w:sz w:val="22"/>
                <w:szCs w:val="22"/>
              </w:rPr>
            </w:pPr>
            <w:r w:rsidRPr="00801BC6">
              <w:rPr>
                <w:b/>
                <w:bCs/>
                <w:sz w:val="22"/>
                <w:szCs w:val="22"/>
              </w:rPr>
              <w:t>Mar*/Jun*</w:t>
            </w:r>
          </w:p>
          <w:p w14:paraId="759CEA5D" w14:textId="219C8675" w:rsidR="00256919" w:rsidRPr="00801BC6" w:rsidRDefault="000224B9" w:rsidP="00776FA4">
            <w:pPr>
              <w:spacing w:line="276" w:lineRule="auto"/>
              <w:jc w:val="center"/>
              <w:rPr>
                <w:b/>
                <w:sz w:val="22"/>
                <w:szCs w:val="22"/>
              </w:rPr>
            </w:pPr>
            <w:r w:rsidRPr="00801BC6">
              <w:rPr>
                <w:b/>
                <w:bCs/>
                <w:sz w:val="22"/>
                <w:szCs w:val="22"/>
              </w:rPr>
              <w:t>20xx</w:t>
            </w:r>
          </w:p>
        </w:tc>
        <w:tc>
          <w:tcPr>
            <w:tcW w:w="1052" w:type="pct"/>
            <w:shd w:val="clear" w:color="auto" w:fill="0070C0"/>
            <w:vAlign w:val="center"/>
          </w:tcPr>
          <w:p w14:paraId="259E394D" w14:textId="77777777" w:rsidR="0003376C" w:rsidRDefault="0003376C" w:rsidP="0003376C">
            <w:pPr>
              <w:autoSpaceDE/>
              <w:autoSpaceDN/>
              <w:spacing w:line="276" w:lineRule="auto"/>
              <w:jc w:val="center"/>
              <w:rPr>
                <w:b/>
                <w:bCs/>
                <w:sz w:val="22"/>
                <w:szCs w:val="22"/>
              </w:rPr>
            </w:pPr>
            <w:r w:rsidRPr="0003376C">
              <w:rPr>
                <w:b/>
                <w:bCs/>
                <w:sz w:val="22"/>
                <w:szCs w:val="22"/>
              </w:rPr>
              <w:t xml:space="preserve">Comparative period </w:t>
            </w:r>
          </w:p>
          <w:p w14:paraId="1FD7F151" w14:textId="42090914" w:rsidR="00256919" w:rsidRPr="00801BC6" w:rsidRDefault="0003376C" w:rsidP="0003376C">
            <w:pPr>
              <w:spacing w:line="276" w:lineRule="auto"/>
              <w:jc w:val="center"/>
              <w:rPr>
                <w:sz w:val="22"/>
                <w:szCs w:val="22"/>
              </w:rPr>
            </w:pPr>
            <w:r w:rsidRPr="0003376C">
              <w:rPr>
                <w:b/>
                <w:bCs/>
                <w:sz w:val="22"/>
                <w:szCs w:val="22"/>
              </w:rPr>
              <w:t>prior year</w:t>
            </w:r>
          </w:p>
        </w:tc>
      </w:tr>
      <w:tr w:rsidR="00F8256C" w:rsidRPr="00801BC6" w14:paraId="269C1CCF" w14:textId="77777777" w:rsidTr="00776FA4">
        <w:tc>
          <w:tcPr>
            <w:tcW w:w="2896" w:type="pct"/>
            <w:shd w:val="clear" w:color="auto" w:fill="0070C0"/>
          </w:tcPr>
          <w:p w14:paraId="60585C3E" w14:textId="77777777" w:rsidR="00F8256C" w:rsidRPr="00801BC6" w:rsidRDefault="003326E0" w:rsidP="00911A5A">
            <w:pPr>
              <w:pStyle w:val="Header"/>
              <w:tabs>
                <w:tab w:val="clear" w:pos="4320"/>
                <w:tab w:val="clear" w:pos="8640"/>
              </w:tabs>
              <w:spacing w:line="276" w:lineRule="auto"/>
              <w:rPr>
                <w:sz w:val="22"/>
                <w:szCs w:val="22"/>
              </w:rPr>
            </w:pPr>
            <w:r w:rsidRPr="00801BC6">
              <w:rPr>
                <w:b/>
                <w:sz w:val="22"/>
                <w:szCs w:val="22"/>
                <w:lang w:val="en-US"/>
              </w:rPr>
              <w:t>Description</w:t>
            </w:r>
          </w:p>
        </w:tc>
        <w:tc>
          <w:tcPr>
            <w:tcW w:w="1052" w:type="pct"/>
            <w:shd w:val="clear" w:color="auto" w:fill="0070C0"/>
            <w:vAlign w:val="center"/>
          </w:tcPr>
          <w:p w14:paraId="38D79F80" w14:textId="77777777" w:rsidR="00F8256C" w:rsidRPr="00801BC6" w:rsidRDefault="00F8256C" w:rsidP="00776FA4">
            <w:pPr>
              <w:spacing w:line="276" w:lineRule="auto"/>
              <w:jc w:val="center"/>
              <w:rPr>
                <w:b/>
                <w:sz w:val="22"/>
                <w:szCs w:val="22"/>
              </w:rPr>
            </w:pPr>
            <w:r w:rsidRPr="00801BC6">
              <w:rPr>
                <w:b/>
                <w:sz w:val="22"/>
                <w:szCs w:val="22"/>
              </w:rPr>
              <w:t>Kshs</w:t>
            </w:r>
          </w:p>
        </w:tc>
        <w:tc>
          <w:tcPr>
            <w:tcW w:w="1052" w:type="pct"/>
            <w:shd w:val="clear" w:color="auto" w:fill="0070C0"/>
            <w:vAlign w:val="center"/>
          </w:tcPr>
          <w:p w14:paraId="430EB755" w14:textId="77777777" w:rsidR="00F8256C" w:rsidRPr="00801BC6" w:rsidRDefault="00F8256C" w:rsidP="00776FA4">
            <w:pPr>
              <w:spacing w:line="276" w:lineRule="auto"/>
              <w:jc w:val="center"/>
              <w:rPr>
                <w:sz w:val="22"/>
                <w:szCs w:val="22"/>
              </w:rPr>
            </w:pPr>
            <w:r w:rsidRPr="00801BC6">
              <w:rPr>
                <w:b/>
                <w:sz w:val="22"/>
                <w:szCs w:val="22"/>
              </w:rPr>
              <w:t>Kshs</w:t>
            </w:r>
          </w:p>
        </w:tc>
      </w:tr>
      <w:tr w:rsidR="00F8256C" w:rsidRPr="00801BC6" w14:paraId="18DC5088" w14:textId="77777777" w:rsidTr="00776FA4">
        <w:tc>
          <w:tcPr>
            <w:tcW w:w="2896" w:type="pct"/>
            <w:shd w:val="clear" w:color="auto" w:fill="auto"/>
          </w:tcPr>
          <w:p w14:paraId="4E09FE60" w14:textId="77777777" w:rsidR="00F8256C" w:rsidRPr="00801BC6" w:rsidRDefault="00F8256C" w:rsidP="00911A5A">
            <w:pPr>
              <w:pStyle w:val="Header"/>
              <w:tabs>
                <w:tab w:val="clear" w:pos="4320"/>
                <w:tab w:val="clear" w:pos="8640"/>
              </w:tabs>
              <w:spacing w:line="276" w:lineRule="auto"/>
              <w:rPr>
                <w:sz w:val="22"/>
                <w:szCs w:val="22"/>
              </w:rPr>
            </w:pPr>
          </w:p>
        </w:tc>
        <w:tc>
          <w:tcPr>
            <w:tcW w:w="1052" w:type="pct"/>
            <w:shd w:val="clear" w:color="auto" w:fill="auto"/>
            <w:vAlign w:val="center"/>
          </w:tcPr>
          <w:p w14:paraId="70708628" w14:textId="77777777" w:rsidR="00F8256C" w:rsidRPr="00801BC6" w:rsidRDefault="00F8256C" w:rsidP="00776FA4">
            <w:pPr>
              <w:spacing w:line="276" w:lineRule="auto"/>
              <w:jc w:val="center"/>
              <w:rPr>
                <w:b/>
                <w:sz w:val="22"/>
                <w:szCs w:val="22"/>
              </w:rPr>
            </w:pPr>
          </w:p>
        </w:tc>
        <w:tc>
          <w:tcPr>
            <w:tcW w:w="1052" w:type="pct"/>
            <w:shd w:val="clear" w:color="auto" w:fill="auto"/>
            <w:vAlign w:val="center"/>
          </w:tcPr>
          <w:p w14:paraId="27D7B235" w14:textId="77777777" w:rsidR="00F8256C" w:rsidRPr="00801BC6" w:rsidRDefault="00F8256C" w:rsidP="00776FA4">
            <w:pPr>
              <w:spacing w:line="276" w:lineRule="auto"/>
              <w:jc w:val="center"/>
              <w:rPr>
                <w:b/>
                <w:sz w:val="22"/>
                <w:szCs w:val="22"/>
              </w:rPr>
            </w:pPr>
          </w:p>
        </w:tc>
      </w:tr>
      <w:tr w:rsidR="00F8256C" w:rsidRPr="00801BC6" w14:paraId="6BD20338" w14:textId="77777777" w:rsidTr="00776FA4">
        <w:tc>
          <w:tcPr>
            <w:tcW w:w="2896" w:type="pct"/>
            <w:shd w:val="clear" w:color="auto" w:fill="auto"/>
          </w:tcPr>
          <w:p w14:paraId="570A2A80" w14:textId="77777777" w:rsidR="00F8256C" w:rsidRPr="00801BC6" w:rsidRDefault="00F8256C" w:rsidP="00911A5A">
            <w:pPr>
              <w:pStyle w:val="Header"/>
              <w:tabs>
                <w:tab w:val="clear" w:pos="4320"/>
                <w:tab w:val="clear" w:pos="8640"/>
              </w:tabs>
              <w:spacing w:line="276" w:lineRule="auto"/>
              <w:rPr>
                <w:sz w:val="22"/>
                <w:szCs w:val="22"/>
              </w:rPr>
            </w:pPr>
            <w:r w:rsidRPr="00801BC6">
              <w:rPr>
                <w:sz w:val="22"/>
                <w:szCs w:val="22"/>
              </w:rPr>
              <w:t>Interest expense on loans</w:t>
            </w:r>
          </w:p>
        </w:tc>
        <w:tc>
          <w:tcPr>
            <w:tcW w:w="1052" w:type="pct"/>
            <w:shd w:val="clear" w:color="auto" w:fill="auto"/>
            <w:vAlign w:val="center"/>
          </w:tcPr>
          <w:p w14:paraId="3C0D5A13" w14:textId="7A1E9C0D" w:rsidR="00F8256C" w:rsidRPr="00801BC6" w:rsidRDefault="00A01093" w:rsidP="00776FA4">
            <w:pPr>
              <w:pStyle w:val="Header"/>
              <w:tabs>
                <w:tab w:val="clear" w:pos="4320"/>
                <w:tab w:val="clear" w:pos="8640"/>
              </w:tabs>
              <w:spacing w:line="276" w:lineRule="auto"/>
              <w:jc w:val="center"/>
              <w:rPr>
                <w:sz w:val="22"/>
                <w:szCs w:val="22"/>
              </w:rPr>
            </w:pPr>
            <w:r w:rsidRPr="00801BC6">
              <w:rPr>
                <w:sz w:val="22"/>
                <w:szCs w:val="22"/>
              </w:rPr>
              <w:t>xxx</w:t>
            </w:r>
          </w:p>
        </w:tc>
        <w:tc>
          <w:tcPr>
            <w:tcW w:w="1052" w:type="pct"/>
            <w:shd w:val="clear" w:color="auto" w:fill="auto"/>
            <w:vAlign w:val="center"/>
          </w:tcPr>
          <w:p w14:paraId="6745621E" w14:textId="07E10EB6" w:rsidR="00F8256C" w:rsidRPr="00801BC6" w:rsidRDefault="00A01093"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F8256C" w:rsidRPr="00801BC6" w14:paraId="1C4E4ED5" w14:textId="77777777" w:rsidTr="00776FA4">
        <w:tc>
          <w:tcPr>
            <w:tcW w:w="2896" w:type="pct"/>
            <w:shd w:val="clear" w:color="auto" w:fill="auto"/>
          </w:tcPr>
          <w:p w14:paraId="72D271E1" w14:textId="77777777" w:rsidR="00F8256C" w:rsidRPr="00801BC6" w:rsidRDefault="00F8256C" w:rsidP="00911A5A">
            <w:pPr>
              <w:pStyle w:val="Header"/>
              <w:tabs>
                <w:tab w:val="clear" w:pos="4320"/>
                <w:tab w:val="clear" w:pos="8640"/>
              </w:tabs>
              <w:spacing w:line="276" w:lineRule="auto"/>
              <w:rPr>
                <w:sz w:val="22"/>
                <w:szCs w:val="22"/>
              </w:rPr>
            </w:pPr>
            <w:r w:rsidRPr="00801BC6">
              <w:rPr>
                <w:sz w:val="22"/>
                <w:szCs w:val="22"/>
              </w:rPr>
              <w:t>Interest expense on bank overdrafts</w:t>
            </w:r>
          </w:p>
        </w:tc>
        <w:tc>
          <w:tcPr>
            <w:tcW w:w="1052" w:type="pct"/>
            <w:shd w:val="clear" w:color="auto" w:fill="auto"/>
            <w:vAlign w:val="center"/>
          </w:tcPr>
          <w:p w14:paraId="0E67AC5E" w14:textId="317522B6" w:rsidR="00F8256C" w:rsidRPr="00801BC6" w:rsidRDefault="00A01093" w:rsidP="00776FA4">
            <w:pPr>
              <w:pStyle w:val="Header"/>
              <w:tabs>
                <w:tab w:val="clear" w:pos="4320"/>
                <w:tab w:val="clear" w:pos="8640"/>
              </w:tabs>
              <w:spacing w:line="276" w:lineRule="auto"/>
              <w:jc w:val="center"/>
              <w:rPr>
                <w:sz w:val="22"/>
                <w:szCs w:val="22"/>
              </w:rPr>
            </w:pPr>
            <w:r w:rsidRPr="00801BC6">
              <w:rPr>
                <w:sz w:val="22"/>
                <w:szCs w:val="22"/>
              </w:rPr>
              <w:t>xxx</w:t>
            </w:r>
          </w:p>
        </w:tc>
        <w:tc>
          <w:tcPr>
            <w:tcW w:w="1052" w:type="pct"/>
            <w:shd w:val="clear" w:color="auto" w:fill="auto"/>
            <w:vAlign w:val="center"/>
          </w:tcPr>
          <w:p w14:paraId="3A4C4DB8" w14:textId="16C487F8" w:rsidR="00F8256C" w:rsidRPr="00801BC6" w:rsidRDefault="00A01093"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8E05D2" w:rsidRPr="00801BC6" w14:paraId="56FE3B07" w14:textId="77777777" w:rsidTr="00776FA4">
        <w:tc>
          <w:tcPr>
            <w:tcW w:w="2896" w:type="pct"/>
            <w:shd w:val="clear" w:color="auto" w:fill="auto"/>
          </w:tcPr>
          <w:p w14:paraId="033303B2" w14:textId="77777777" w:rsidR="008E05D2" w:rsidRPr="00801BC6" w:rsidRDefault="008E05D2" w:rsidP="00911A5A">
            <w:pPr>
              <w:pStyle w:val="Header"/>
              <w:tabs>
                <w:tab w:val="clear" w:pos="4320"/>
                <w:tab w:val="clear" w:pos="8640"/>
              </w:tabs>
              <w:spacing w:line="276" w:lineRule="auto"/>
              <w:rPr>
                <w:b/>
                <w:sz w:val="22"/>
                <w:szCs w:val="22"/>
                <w:lang w:val="en-GB"/>
              </w:rPr>
            </w:pPr>
            <w:r w:rsidRPr="00801BC6">
              <w:rPr>
                <w:sz w:val="22"/>
                <w:szCs w:val="22"/>
              </w:rPr>
              <w:t>Interest on lease liabilities</w:t>
            </w:r>
          </w:p>
        </w:tc>
        <w:tc>
          <w:tcPr>
            <w:tcW w:w="1052" w:type="pct"/>
            <w:shd w:val="clear" w:color="auto" w:fill="auto"/>
            <w:vAlign w:val="center"/>
          </w:tcPr>
          <w:p w14:paraId="57216D9F" w14:textId="14B372F4" w:rsidR="008E05D2" w:rsidRPr="00801BC6" w:rsidRDefault="00A01093" w:rsidP="00776FA4">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1052" w:type="pct"/>
            <w:shd w:val="clear" w:color="auto" w:fill="auto"/>
            <w:vAlign w:val="center"/>
          </w:tcPr>
          <w:p w14:paraId="3877622D" w14:textId="193CA29F" w:rsidR="008E05D2" w:rsidRPr="00801BC6" w:rsidRDefault="00A01093" w:rsidP="00776FA4">
            <w:pPr>
              <w:pStyle w:val="Header"/>
              <w:tabs>
                <w:tab w:val="clear" w:pos="4320"/>
                <w:tab w:val="clear" w:pos="8640"/>
                <w:tab w:val="decimal" w:pos="288"/>
              </w:tabs>
              <w:spacing w:line="276" w:lineRule="auto"/>
              <w:jc w:val="center"/>
              <w:rPr>
                <w:sz w:val="22"/>
                <w:szCs w:val="22"/>
                <w:lang w:val="en-US"/>
              </w:rPr>
            </w:pPr>
            <w:r w:rsidRPr="00801BC6">
              <w:rPr>
                <w:sz w:val="22"/>
                <w:szCs w:val="22"/>
                <w:lang w:val="en-US"/>
              </w:rPr>
              <w:t>xxx</w:t>
            </w:r>
          </w:p>
        </w:tc>
      </w:tr>
      <w:tr w:rsidR="00462F38" w:rsidRPr="00801BC6" w14:paraId="59DAE5E9" w14:textId="77777777" w:rsidTr="00776FA4">
        <w:tc>
          <w:tcPr>
            <w:tcW w:w="2896" w:type="pct"/>
            <w:shd w:val="clear" w:color="auto" w:fill="auto"/>
          </w:tcPr>
          <w:p w14:paraId="2D2643FF" w14:textId="496E40C5" w:rsidR="00462F38" w:rsidRPr="00801BC6" w:rsidRDefault="00462F38" w:rsidP="00911A5A">
            <w:pPr>
              <w:pStyle w:val="Header"/>
              <w:tabs>
                <w:tab w:val="clear" w:pos="4320"/>
                <w:tab w:val="clear" w:pos="8640"/>
              </w:tabs>
              <w:spacing w:line="276" w:lineRule="auto"/>
              <w:rPr>
                <w:sz w:val="22"/>
                <w:szCs w:val="22"/>
                <w:lang w:val="en-US"/>
              </w:rPr>
            </w:pPr>
            <w:r w:rsidRPr="00801BC6">
              <w:rPr>
                <w:sz w:val="22"/>
                <w:szCs w:val="22"/>
                <w:lang w:val="en-US"/>
              </w:rPr>
              <w:t>Others (specify)</w:t>
            </w:r>
          </w:p>
        </w:tc>
        <w:tc>
          <w:tcPr>
            <w:tcW w:w="1052" w:type="pct"/>
            <w:shd w:val="clear" w:color="auto" w:fill="auto"/>
            <w:vAlign w:val="center"/>
          </w:tcPr>
          <w:p w14:paraId="300B47C8" w14:textId="6C1E2116" w:rsidR="00462F38" w:rsidRPr="00801BC6" w:rsidRDefault="00A01093" w:rsidP="00776FA4">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1052" w:type="pct"/>
            <w:shd w:val="clear" w:color="auto" w:fill="auto"/>
            <w:vAlign w:val="center"/>
          </w:tcPr>
          <w:p w14:paraId="3BCD9BB3" w14:textId="003725E4" w:rsidR="00462F38" w:rsidRPr="00801BC6" w:rsidRDefault="00A01093" w:rsidP="00776FA4">
            <w:pPr>
              <w:pStyle w:val="Header"/>
              <w:tabs>
                <w:tab w:val="clear" w:pos="4320"/>
                <w:tab w:val="clear" w:pos="8640"/>
                <w:tab w:val="decimal" w:pos="288"/>
              </w:tabs>
              <w:spacing w:line="276" w:lineRule="auto"/>
              <w:jc w:val="center"/>
              <w:rPr>
                <w:sz w:val="22"/>
                <w:szCs w:val="22"/>
                <w:lang w:val="en-US"/>
              </w:rPr>
            </w:pPr>
            <w:r w:rsidRPr="00801BC6">
              <w:rPr>
                <w:sz w:val="22"/>
                <w:szCs w:val="22"/>
                <w:lang w:val="en-US"/>
              </w:rPr>
              <w:t>xxx</w:t>
            </w:r>
          </w:p>
        </w:tc>
      </w:tr>
      <w:tr w:rsidR="00F8256C" w:rsidRPr="00801BC6" w14:paraId="5832BD4C" w14:textId="77777777" w:rsidTr="00776FA4">
        <w:tc>
          <w:tcPr>
            <w:tcW w:w="2896" w:type="pct"/>
            <w:shd w:val="clear" w:color="auto" w:fill="auto"/>
          </w:tcPr>
          <w:p w14:paraId="722B5DD9" w14:textId="77777777" w:rsidR="00F8256C" w:rsidRPr="00801BC6" w:rsidRDefault="00F8256C" w:rsidP="00911A5A">
            <w:pPr>
              <w:pStyle w:val="Header"/>
              <w:tabs>
                <w:tab w:val="clear" w:pos="4320"/>
                <w:tab w:val="clear" w:pos="8640"/>
              </w:tabs>
              <w:spacing w:line="276" w:lineRule="auto"/>
              <w:rPr>
                <w:b/>
                <w:sz w:val="22"/>
                <w:szCs w:val="22"/>
                <w:lang w:val="en-GB"/>
              </w:rPr>
            </w:pPr>
            <w:r w:rsidRPr="00801BC6">
              <w:rPr>
                <w:b/>
                <w:sz w:val="22"/>
                <w:szCs w:val="22"/>
                <w:lang w:val="en-GB"/>
              </w:rPr>
              <w:t>Total</w:t>
            </w:r>
          </w:p>
        </w:tc>
        <w:tc>
          <w:tcPr>
            <w:tcW w:w="1052" w:type="pct"/>
            <w:shd w:val="clear" w:color="auto" w:fill="auto"/>
            <w:vAlign w:val="center"/>
          </w:tcPr>
          <w:p w14:paraId="04BC33AA" w14:textId="56522A8E" w:rsidR="00F8256C" w:rsidRPr="00801BC6" w:rsidRDefault="00A01093" w:rsidP="00776FA4">
            <w:pPr>
              <w:pStyle w:val="Header"/>
              <w:tabs>
                <w:tab w:val="clear" w:pos="4320"/>
                <w:tab w:val="clear" w:pos="8640"/>
              </w:tabs>
              <w:spacing w:line="276" w:lineRule="auto"/>
              <w:jc w:val="center"/>
              <w:rPr>
                <w:b/>
                <w:sz w:val="22"/>
                <w:szCs w:val="22"/>
              </w:rPr>
            </w:pPr>
            <w:r w:rsidRPr="00801BC6">
              <w:rPr>
                <w:b/>
                <w:sz w:val="22"/>
                <w:szCs w:val="22"/>
              </w:rPr>
              <w:t>xxx</w:t>
            </w:r>
          </w:p>
        </w:tc>
        <w:tc>
          <w:tcPr>
            <w:tcW w:w="1052" w:type="pct"/>
            <w:shd w:val="clear" w:color="auto" w:fill="auto"/>
            <w:vAlign w:val="center"/>
          </w:tcPr>
          <w:p w14:paraId="4316AE8A" w14:textId="4D94D6C5" w:rsidR="00F8256C" w:rsidRPr="00801BC6" w:rsidRDefault="00A01093" w:rsidP="00776FA4">
            <w:pPr>
              <w:pStyle w:val="Header"/>
              <w:tabs>
                <w:tab w:val="clear" w:pos="4320"/>
                <w:tab w:val="clear" w:pos="8640"/>
                <w:tab w:val="decimal" w:pos="288"/>
              </w:tabs>
              <w:spacing w:line="276" w:lineRule="auto"/>
              <w:jc w:val="center"/>
              <w:rPr>
                <w:b/>
                <w:sz w:val="22"/>
                <w:szCs w:val="22"/>
              </w:rPr>
            </w:pPr>
            <w:r w:rsidRPr="00801BC6">
              <w:rPr>
                <w:b/>
                <w:sz w:val="22"/>
                <w:szCs w:val="22"/>
              </w:rPr>
              <w:t>xxx</w:t>
            </w:r>
          </w:p>
        </w:tc>
      </w:tr>
    </w:tbl>
    <w:bookmarkEnd w:id="21"/>
    <w:p w14:paraId="4539D15D" w14:textId="4714072E" w:rsidR="00CB46F5" w:rsidRPr="00801BC6" w:rsidRDefault="00CB46F5" w:rsidP="00E061D2">
      <w:pPr>
        <w:pStyle w:val="Header"/>
        <w:tabs>
          <w:tab w:val="clear" w:pos="4320"/>
          <w:tab w:val="clear" w:pos="8640"/>
          <w:tab w:val="decimal" w:pos="5760"/>
          <w:tab w:val="decimal" w:pos="7200"/>
          <w:tab w:val="decimal" w:pos="7938"/>
          <w:tab w:val="decimal" w:pos="9000"/>
        </w:tabs>
        <w:spacing w:line="360" w:lineRule="auto"/>
        <w:rPr>
          <w:i/>
          <w:sz w:val="22"/>
          <w:szCs w:val="22"/>
        </w:rPr>
      </w:pPr>
      <w:r w:rsidRPr="00801BC6">
        <w:rPr>
          <w:i/>
          <w:sz w:val="22"/>
          <w:szCs w:val="22"/>
        </w:rPr>
        <w:t>[Provide short appropriate explanations as necessary]</w:t>
      </w:r>
    </w:p>
    <w:p w14:paraId="7FD8D1E7" w14:textId="77777777" w:rsidR="006D70DD" w:rsidRPr="00801BC6" w:rsidRDefault="006D70DD" w:rsidP="006D70DD">
      <w:pPr>
        <w:pStyle w:val="ListParagraph"/>
        <w:numPr>
          <w:ilvl w:val="0"/>
          <w:numId w:val="28"/>
        </w:numPr>
        <w:rPr>
          <w:rFonts w:eastAsia="Arial"/>
          <w:b/>
          <w:bCs/>
          <w:w w:val="109"/>
          <w:sz w:val="22"/>
          <w:szCs w:val="22"/>
        </w:rPr>
      </w:pPr>
      <w:r w:rsidRPr="00801BC6">
        <w:rPr>
          <w:rFonts w:eastAsia="Arial"/>
          <w:b/>
          <w:bCs/>
          <w:w w:val="109"/>
          <w:sz w:val="22"/>
          <w:szCs w:val="22"/>
        </w:rPr>
        <w:t>Income Tax Expense/(Credit)</w:t>
      </w:r>
    </w:p>
    <w:p w14:paraId="3BF9978F" w14:textId="77777777" w:rsidR="006D70DD" w:rsidRPr="00801BC6" w:rsidRDefault="006D70DD" w:rsidP="006D70DD">
      <w:pPr>
        <w:pStyle w:val="ListParagraph"/>
        <w:ind w:left="575"/>
        <w:rPr>
          <w:rFonts w:eastAsia="Arial"/>
          <w:b/>
          <w:bCs/>
          <w:w w:val="109"/>
          <w:sz w:val="22"/>
          <w:szCs w:val="22"/>
        </w:rPr>
      </w:pPr>
    </w:p>
    <w:p w14:paraId="7138208A" w14:textId="656D776C" w:rsidR="006D70DD" w:rsidRPr="00801BC6" w:rsidRDefault="006D70DD" w:rsidP="0029397C">
      <w:pPr>
        <w:rPr>
          <w:b/>
          <w:bCs/>
          <w:sz w:val="22"/>
          <w:szCs w:val="22"/>
        </w:rPr>
      </w:pPr>
      <w:r w:rsidRPr="00801BC6">
        <w:rPr>
          <w:b/>
          <w:bCs/>
          <w:sz w:val="22"/>
          <w:szCs w:val="22"/>
        </w:rPr>
        <w:t>Current taxation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9"/>
        <w:gridCol w:w="2081"/>
        <w:gridCol w:w="2081"/>
      </w:tblGrid>
      <w:tr w:rsidR="00256919" w:rsidRPr="00801BC6" w14:paraId="0C8EBE8C" w14:textId="77777777" w:rsidTr="00776FA4">
        <w:tc>
          <w:tcPr>
            <w:tcW w:w="2872" w:type="pct"/>
            <w:shd w:val="clear" w:color="auto" w:fill="0070C0"/>
          </w:tcPr>
          <w:p w14:paraId="114534F0" w14:textId="77777777" w:rsidR="00256919" w:rsidRPr="00801BC6" w:rsidRDefault="00256919" w:rsidP="00256919">
            <w:pPr>
              <w:pStyle w:val="Header"/>
              <w:tabs>
                <w:tab w:val="clear" w:pos="4320"/>
                <w:tab w:val="clear" w:pos="8640"/>
              </w:tabs>
              <w:spacing w:line="276" w:lineRule="auto"/>
              <w:rPr>
                <w:sz w:val="22"/>
                <w:szCs w:val="22"/>
              </w:rPr>
            </w:pPr>
          </w:p>
        </w:tc>
        <w:tc>
          <w:tcPr>
            <w:tcW w:w="1064" w:type="pct"/>
            <w:shd w:val="clear" w:color="auto" w:fill="0070C0"/>
            <w:vAlign w:val="center"/>
          </w:tcPr>
          <w:p w14:paraId="19722269" w14:textId="77777777" w:rsidR="00D91CB4" w:rsidRPr="00801BC6" w:rsidRDefault="00D91CB4" w:rsidP="00776FA4">
            <w:pPr>
              <w:spacing w:line="276" w:lineRule="auto"/>
              <w:jc w:val="center"/>
              <w:rPr>
                <w:b/>
                <w:bCs/>
                <w:sz w:val="22"/>
                <w:szCs w:val="22"/>
              </w:rPr>
            </w:pPr>
            <w:r w:rsidRPr="00801BC6">
              <w:rPr>
                <w:b/>
                <w:bCs/>
                <w:sz w:val="22"/>
                <w:szCs w:val="22"/>
              </w:rPr>
              <w:t>Period ended Sep*/Dec*/</w:t>
            </w:r>
          </w:p>
          <w:p w14:paraId="2CDE25EE" w14:textId="77777777" w:rsidR="00776FA4" w:rsidRPr="00801BC6" w:rsidRDefault="00D91CB4" w:rsidP="00776FA4">
            <w:pPr>
              <w:spacing w:line="276" w:lineRule="auto"/>
              <w:jc w:val="center"/>
              <w:rPr>
                <w:b/>
                <w:bCs/>
                <w:sz w:val="22"/>
                <w:szCs w:val="22"/>
              </w:rPr>
            </w:pPr>
            <w:r w:rsidRPr="00801BC6">
              <w:rPr>
                <w:b/>
                <w:bCs/>
                <w:sz w:val="22"/>
                <w:szCs w:val="22"/>
              </w:rPr>
              <w:t>Mar*/Ju</w:t>
            </w:r>
            <w:r w:rsidR="00776FA4" w:rsidRPr="00801BC6">
              <w:rPr>
                <w:b/>
                <w:bCs/>
                <w:sz w:val="22"/>
                <w:szCs w:val="22"/>
              </w:rPr>
              <w:t>n</w:t>
            </w:r>
            <w:r w:rsidRPr="00801BC6">
              <w:rPr>
                <w:b/>
                <w:bCs/>
                <w:sz w:val="22"/>
                <w:szCs w:val="22"/>
              </w:rPr>
              <w:t>*</w:t>
            </w:r>
          </w:p>
          <w:p w14:paraId="270C96C2" w14:textId="6161F898" w:rsidR="00256919" w:rsidRPr="00801BC6" w:rsidRDefault="00D91CB4" w:rsidP="00776FA4">
            <w:pPr>
              <w:spacing w:line="276" w:lineRule="auto"/>
              <w:jc w:val="center"/>
              <w:rPr>
                <w:b/>
                <w:sz w:val="22"/>
                <w:szCs w:val="22"/>
              </w:rPr>
            </w:pPr>
            <w:r w:rsidRPr="00801BC6">
              <w:rPr>
                <w:b/>
                <w:bCs/>
                <w:sz w:val="22"/>
                <w:szCs w:val="22"/>
              </w:rPr>
              <w:t>20xx</w:t>
            </w:r>
          </w:p>
        </w:tc>
        <w:tc>
          <w:tcPr>
            <w:tcW w:w="1064" w:type="pct"/>
            <w:shd w:val="clear" w:color="auto" w:fill="0070C0"/>
            <w:vAlign w:val="center"/>
          </w:tcPr>
          <w:p w14:paraId="2A0BB3B5" w14:textId="77777777" w:rsidR="00D546FF" w:rsidRDefault="00D546FF" w:rsidP="00D546FF">
            <w:pPr>
              <w:autoSpaceDE/>
              <w:autoSpaceDN/>
              <w:spacing w:line="276" w:lineRule="auto"/>
              <w:jc w:val="center"/>
              <w:rPr>
                <w:b/>
                <w:bCs/>
                <w:sz w:val="22"/>
                <w:szCs w:val="22"/>
              </w:rPr>
            </w:pPr>
            <w:r w:rsidRPr="0003376C">
              <w:rPr>
                <w:b/>
                <w:bCs/>
                <w:sz w:val="22"/>
                <w:szCs w:val="22"/>
              </w:rPr>
              <w:t xml:space="preserve">Comparative period </w:t>
            </w:r>
          </w:p>
          <w:p w14:paraId="29005377" w14:textId="1DF9F1FD" w:rsidR="00256919" w:rsidRPr="00801BC6" w:rsidRDefault="00D546FF" w:rsidP="00D546FF">
            <w:pPr>
              <w:spacing w:line="276" w:lineRule="auto"/>
              <w:jc w:val="center"/>
              <w:rPr>
                <w:sz w:val="22"/>
                <w:szCs w:val="22"/>
              </w:rPr>
            </w:pPr>
            <w:r w:rsidRPr="0003376C">
              <w:rPr>
                <w:b/>
                <w:bCs/>
                <w:sz w:val="22"/>
                <w:szCs w:val="22"/>
              </w:rPr>
              <w:t>prior year</w:t>
            </w:r>
          </w:p>
        </w:tc>
      </w:tr>
      <w:tr w:rsidR="006D70DD" w:rsidRPr="00801BC6" w14:paraId="330A27AE" w14:textId="77777777" w:rsidTr="00776FA4">
        <w:tc>
          <w:tcPr>
            <w:tcW w:w="2872" w:type="pct"/>
            <w:shd w:val="clear" w:color="auto" w:fill="0070C0"/>
          </w:tcPr>
          <w:p w14:paraId="5B30AAD1" w14:textId="77777777" w:rsidR="006D70DD" w:rsidRPr="00801BC6" w:rsidRDefault="006D70DD" w:rsidP="00F56005">
            <w:pPr>
              <w:pStyle w:val="Header"/>
              <w:tabs>
                <w:tab w:val="clear" w:pos="4320"/>
                <w:tab w:val="clear" w:pos="8640"/>
              </w:tabs>
              <w:spacing w:line="276" w:lineRule="auto"/>
              <w:rPr>
                <w:sz w:val="22"/>
                <w:szCs w:val="22"/>
              </w:rPr>
            </w:pPr>
          </w:p>
        </w:tc>
        <w:tc>
          <w:tcPr>
            <w:tcW w:w="1064" w:type="pct"/>
            <w:shd w:val="clear" w:color="auto" w:fill="0070C0"/>
            <w:vAlign w:val="center"/>
          </w:tcPr>
          <w:p w14:paraId="75160956" w14:textId="77777777" w:rsidR="006D70DD" w:rsidRPr="00801BC6" w:rsidRDefault="006D70DD" w:rsidP="00776FA4">
            <w:pPr>
              <w:spacing w:line="276" w:lineRule="auto"/>
              <w:jc w:val="center"/>
              <w:rPr>
                <w:b/>
                <w:sz w:val="22"/>
                <w:szCs w:val="22"/>
              </w:rPr>
            </w:pPr>
            <w:r w:rsidRPr="00801BC6">
              <w:rPr>
                <w:b/>
                <w:sz w:val="22"/>
                <w:szCs w:val="22"/>
              </w:rPr>
              <w:t>Kshs</w:t>
            </w:r>
          </w:p>
        </w:tc>
        <w:tc>
          <w:tcPr>
            <w:tcW w:w="1064" w:type="pct"/>
            <w:shd w:val="clear" w:color="auto" w:fill="0070C0"/>
            <w:vAlign w:val="center"/>
          </w:tcPr>
          <w:p w14:paraId="69711A48" w14:textId="77777777" w:rsidR="006D70DD" w:rsidRPr="00801BC6" w:rsidRDefault="006D70DD" w:rsidP="00776FA4">
            <w:pPr>
              <w:spacing w:line="276" w:lineRule="auto"/>
              <w:jc w:val="center"/>
              <w:rPr>
                <w:sz w:val="22"/>
                <w:szCs w:val="22"/>
              </w:rPr>
            </w:pPr>
            <w:r w:rsidRPr="00801BC6">
              <w:rPr>
                <w:b/>
                <w:sz w:val="22"/>
                <w:szCs w:val="22"/>
              </w:rPr>
              <w:t>Kshs</w:t>
            </w:r>
          </w:p>
        </w:tc>
      </w:tr>
      <w:tr w:rsidR="006D70DD" w:rsidRPr="00801BC6" w14:paraId="1E1067F7" w14:textId="77777777" w:rsidTr="00776FA4">
        <w:tc>
          <w:tcPr>
            <w:tcW w:w="2872" w:type="pct"/>
            <w:shd w:val="clear" w:color="auto" w:fill="auto"/>
          </w:tcPr>
          <w:p w14:paraId="27A10ACA" w14:textId="2AF26A7B" w:rsidR="006D70DD" w:rsidRPr="00801BC6" w:rsidRDefault="006D70DD" w:rsidP="00F56005">
            <w:pPr>
              <w:pStyle w:val="Header"/>
              <w:tabs>
                <w:tab w:val="clear" w:pos="4320"/>
                <w:tab w:val="clear" w:pos="8640"/>
              </w:tabs>
              <w:spacing w:line="276" w:lineRule="auto"/>
              <w:rPr>
                <w:sz w:val="22"/>
                <w:szCs w:val="22"/>
              </w:rPr>
            </w:pPr>
            <w:r w:rsidRPr="00801BC6">
              <w:rPr>
                <w:sz w:val="22"/>
                <w:szCs w:val="22"/>
              </w:rPr>
              <w:t xml:space="preserve">Current taxation based on the adjusted profit for the </w:t>
            </w:r>
            <w:r w:rsidR="00043A8D">
              <w:rPr>
                <w:sz w:val="22"/>
                <w:szCs w:val="22"/>
                <w:lang w:val="en-US"/>
              </w:rPr>
              <w:t>period</w:t>
            </w:r>
            <w:r w:rsidRPr="00801BC6">
              <w:rPr>
                <w:sz w:val="22"/>
                <w:szCs w:val="22"/>
              </w:rPr>
              <w:t xml:space="preserve"> at 30%</w:t>
            </w:r>
          </w:p>
        </w:tc>
        <w:tc>
          <w:tcPr>
            <w:tcW w:w="1064" w:type="pct"/>
            <w:shd w:val="clear" w:color="auto" w:fill="auto"/>
            <w:vAlign w:val="center"/>
          </w:tcPr>
          <w:p w14:paraId="6827B348" w14:textId="6D347F4F" w:rsidR="006D70DD" w:rsidRPr="00801BC6" w:rsidRDefault="002B06AC" w:rsidP="00776FA4">
            <w:pPr>
              <w:pStyle w:val="Header"/>
              <w:tabs>
                <w:tab w:val="clear" w:pos="4320"/>
                <w:tab w:val="clear" w:pos="8640"/>
              </w:tabs>
              <w:spacing w:line="276" w:lineRule="auto"/>
              <w:jc w:val="center"/>
              <w:rPr>
                <w:sz w:val="22"/>
                <w:szCs w:val="22"/>
              </w:rPr>
            </w:pPr>
            <w:r w:rsidRPr="00801BC6">
              <w:rPr>
                <w:sz w:val="22"/>
                <w:szCs w:val="22"/>
              </w:rPr>
              <w:t>xxx</w:t>
            </w:r>
          </w:p>
        </w:tc>
        <w:tc>
          <w:tcPr>
            <w:tcW w:w="1064" w:type="pct"/>
            <w:shd w:val="clear" w:color="auto" w:fill="auto"/>
            <w:vAlign w:val="center"/>
          </w:tcPr>
          <w:p w14:paraId="5615D16F" w14:textId="60398F99" w:rsidR="006D70DD" w:rsidRPr="00801BC6" w:rsidRDefault="002B06AC" w:rsidP="00776FA4">
            <w:pPr>
              <w:pStyle w:val="Header"/>
              <w:tabs>
                <w:tab w:val="clear" w:pos="4320"/>
                <w:tab w:val="clear" w:pos="8640"/>
              </w:tabs>
              <w:spacing w:line="276" w:lineRule="auto"/>
              <w:jc w:val="center"/>
              <w:rPr>
                <w:sz w:val="22"/>
                <w:szCs w:val="22"/>
              </w:rPr>
            </w:pPr>
            <w:r w:rsidRPr="00801BC6">
              <w:rPr>
                <w:sz w:val="22"/>
                <w:szCs w:val="22"/>
              </w:rPr>
              <w:t>xxx</w:t>
            </w:r>
          </w:p>
        </w:tc>
      </w:tr>
      <w:tr w:rsidR="006D70DD" w:rsidRPr="00801BC6" w14:paraId="063F7A08" w14:textId="77777777" w:rsidTr="00776FA4">
        <w:tc>
          <w:tcPr>
            <w:tcW w:w="2872" w:type="pct"/>
            <w:shd w:val="clear" w:color="auto" w:fill="auto"/>
          </w:tcPr>
          <w:p w14:paraId="767143FF" w14:textId="77777777" w:rsidR="006D70DD" w:rsidRPr="00801BC6" w:rsidRDefault="006D70DD" w:rsidP="00F56005">
            <w:pPr>
              <w:pStyle w:val="Header"/>
              <w:tabs>
                <w:tab w:val="clear" w:pos="4320"/>
                <w:tab w:val="clear" w:pos="8640"/>
              </w:tabs>
              <w:spacing w:line="276" w:lineRule="auto"/>
              <w:rPr>
                <w:sz w:val="22"/>
                <w:szCs w:val="22"/>
              </w:rPr>
            </w:pPr>
            <w:r w:rsidRPr="00801BC6">
              <w:rPr>
                <w:sz w:val="22"/>
                <w:szCs w:val="22"/>
              </w:rPr>
              <w:t>Current tax: prior year under/(over) provision</w:t>
            </w:r>
          </w:p>
        </w:tc>
        <w:tc>
          <w:tcPr>
            <w:tcW w:w="1064" w:type="pct"/>
            <w:shd w:val="clear" w:color="auto" w:fill="auto"/>
            <w:vAlign w:val="center"/>
          </w:tcPr>
          <w:p w14:paraId="724A8299" w14:textId="0835FBB0" w:rsidR="006D70DD" w:rsidRPr="00801BC6" w:rsidRDefault="002B06AC" w:rsidP="00776FA4">
            <w:pPr>
              <w:pStyle w:val="Header"/>
              <w:tabs>
                <w:tab w:val="clear" w:pos="4320"/>
                <w:tab w:val="clear" w:pos="8640"/>
              </w:tabs>
              <w:spacing w:line="276" w:lineRule="auto"/>
              <w:jc w:val="center"/>
              <w:rPr>
                <w:sz w:val="22"/>
                <w:szCs w:val="22"/>
              </w:rPr>
            </w:pPr>
            <w:r w:rsidRPr="00801BC6">
              <w:rPr>
                <w:sz w:val="22"/>
                <w:szCs w:val="22"/>
              </w:rPr>
              <w:t>xxx</w:t>
            </w:r>
          </w:p>
        </w:tc>
        <w:tc>
          <w:tcPr>
            <w:tcW w:w="1064" w:type="pct"/>
            <w:shd w:val="clear" w:color="auto" w:fill="auto"/>
            <w:vAlign w:val="center"/>
          </w:tcPr>
          <w:p w14:paraId="2F811641" w14:textId="5781064A" w:rsidR="006D70DD" w:rsidRPr="00801BC6" w:rsidRDefault="002B06AC"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6D70DD" w:rsidRPr="00801BC6" w14:paraId="1DEB155A" w14:textId="77777777" w:rsidTr="00776FA4">
        <w:tc>
          <w:tcPr>
            <w:tcW w:w="2872" w:type="pct"/>
            <w:shd w:val="clear" w:color="auto" w:fill="auto"/>
          </w:tcPr>
          <w:p w14:paraId="4C394425" w14:textId="6FA12499" w:rsidR="006D70DD" w:rsidRPr="00801BC6" w:rsidRDefault="006D70DD" w:rsidP="00F56005">
            <w:pPr>
              <w:pStyle w:val="Header"/>
              <w:tabs>
                <w:tab w:val="clear" w:pos="4320"/>
                <w:tab w:val="clear" w:pos="8640"/>
              </w:tabs>
              <w:spacing w:line="276" w:lineRule="auto"/>
              <w:rPr>
                <w:sz w:val="22"/>
                <w:szCs w:val="22"/>
              </w:rPr>
            </w:pPr>
            <w:r w:rsidRPr="00801BC6">
              <w:rPr>
                <w:sz w:val="22"/>
                <w:szCs w:val="22"/>
              </w:rPr>
              <w:t xml:space="preserve">Current </w:t>
            </w:r>
            <w:r w:rsidR="00043A8D">
              <w:rPr>
                <w:sz w:val="22"/>
                <w:szCs w:val="22"/>
                <w:lang w:val="en-US"/>
              </w:rPr>
              <w:t>period</w:t>
            </w:r>
            <w:r w:rsidRPr="00801BC6">
              <w:rPr>
                <w:sz w:val="22"/>
                <w:szCs w:val="22"/>
              </w:rPr>
              <w:t xml:space="preserve"> deferred tax charge</w:t>
            </w:r>
          </w:p>
        </w:tc>
        <w:tc>
          <w:tcPr>
            <w:tcW w:w="1064" w:type="pct"/>
            <w:shd w:val="clear" w:color="auto" w:fill="auto"/>
            <w:vAlign w:val="center"/>
          </w:tcPr>
          <w:p w14:paraId="4BF824F8" w14:textId="72B77409" w:rsidR="006D70DD" w:rsidRPr="00801BC6" w:rsidRDefault="002B06AC" w:rsidP="00776FA4">
            <w:pPr>
              <w:pStyle w:val="Header"/>
              <w:tabs>
                <w:tab w:val="clear" w:pos="4320"/>
                <w:tab w:val="clear" w:pos="8640"/>
              </w:tabs>
              <w:spacing w:line="276" w:lineRule="auto"/>
              <w:jc w:val="center"/>
              <w:rPr>
                <w:sz w:val="22"/>
                <w:szCs w:val="22"/>
              </w:rPr>
            </w:pPr>
            <w:r w:rsidRPr="00801BC6">
              <w:rPr>
                <w:sz w:val="22"/>
                <w:szCs w:val="22"/>
              </w:rPr>
              <w:t>xxx</w:t>
            </w:r>
          </w:p>
        </w:tc>
        <w:tc>
          <w:tcPr>
            <w:tcW w:w="1064" w:type="pct"/>
            <w:shd w:val="clear" w:color="auto" w:fill="auto"/>
            <w:vAlign w:val="center"/>
          </w:tcPr>
          <w:p w14:paraId="09AF1CA8" w14:textId="1F6A3A6F" w:rsidR="006D70DD" w:rsidRPr="00801BC6" w:rsidRDefault="002B06AC"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6D70DD" w:rsidRPr="00801BC6" w14:paraId="2EA51860" w14:textId="77777777" w:rsidTr="00776FA4">
        <w:tc>
          <w:tcPr>
            <w:tcW w:w="2872" w:type="pct"/>
            <w:shd w:val="clear" w:color="auto" w:fill="auto"/>
          </w:tcPr>
          <w:p w14:paraId="5E9ED9A3" w14:textId="1405FECA" w:rsidR="006D70DD" w:rsidRPr="00801BC6" w:rsidRDefault="006D70DD" w:rsidP="00F56005">
            <w:pPr>
              <w:pStyle w:val="Header"/>
              <w:tabs>
                <w:tab w:val="clear" w:pos="4320"/>
                <w:tab w:val="clear" w:pos="8640"/>
              </w:tabs>
              <w:spacing w:line="276" w:lineRule="auto"/>
              <w:rPr>
                <w:sz w:val="22"/>
                <w:szCs w:val="22"/>
              </w:rPr>
            </w:pPr>
            <w:r w:rsidRPr="00801BC6">
              <w:rPr>
                <w:sz w:val="22"/>
                <w:szCs w:val="22"/>
              </w:rPr>
              <w:t>Prior year</w:t>
            </w:r>
            <w:r w:rsidR="00043A8D">
              <w:rPr>
                <w:sz w:val="22"/>
                <w:szCs w:val="22"/>
                <w:lang w:val="en-US"/>
              </w:rPr>
              <w:t>s</w:t>
            </w:r>
            <w:r w:rsidRPr="00801BC6">
              <w:rPr>
                <w:sz w:val="22"/>
                <w:szCs w:val="22"/>
              </w:rPr>
              <w:t xml:space="preserve"> under-provision for deferred tax</w:t>
            </w:r>
          </w:p>
        </w:tc>
        <w:tc>
          <w:tcPr>
            <w:tcW w:w="1064" w:type="pct"/>
            <w:shd w:val="clear" w:color="auto" w:fill="auto"/>
            <w:vAlign w:val="center"/>
          </w:tcPr>
          <w:p w14:paraId="0F10280C" w14:textId="2D99A16A" w:rsidR="006D70DD" w:rsidRPr="00801BC6" w:rsidRDefault="002B06AC" w:rsidP="00776FA4">
            <w:pPr>
              <w:pStyle w:val="Header"/>
              <w:tabs>
                <w:tab w:val="clear" w:pos="4320"/>
                <w:tab w:val="clear" w:pos="8640"/>
              </w:tabs>
              <w:spacing w:line="276" w:lineRule="auto"/>
              <w:jc w:val="center"/>
              <w:rPr>
                <w:sz w:val="22"/>
                <w:szCs w:val="22"/>
              </w:rPr>
            </w:pPr>
            <w:r w:rsidRPr="00801BC6">
              <w:rPr>
                <w:sz w:val="22"/>
                <w:szCs w:val="22"/>
              </w:rPr>
              <w:t>xxx</w:t>
            </w:r>
          </w:p>
        </w:tc>
        <w:tc>
          <w:tcPr>
            <w:tcW w:w="1064" w:type="pct"/>
            <w:shd w:val="clear" w:color="auto" w:fill="auto"/>
            <w:vAlign w:val="center"/>
          </w:tcPr>
          <w:p w14:paraId="79DD0210" w14:textId="0FFD67DF" w:rsidR="006D70DD" w:rsidRPr="00801BC6" w:rsidRDefault="002B06AC"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6D70DD" w:rsidRPr="00801BC6" w14:paraId="66BB8E87" w14:textId="77777777" w:rsidTr="00776FA4">
        <w:tc>
          <w:tcPr>
            <w:tcW w:w="2872" w:type="pct"/>
            <w:shd w:val="clear" w:color="auto" w:fill="auto"/>
          </w:tcPr>
          <w:p w14:paraId="0EA4D865" w14:textId="77777777" w:rsidR="006D70DD" w:rsidRPr="00801BC6" w:rsidRDefault="006D70DD" w:rsidP="00F56005">
            <w:pPr>
              <w:pStyle w:val="Header"/>
              <w:tabs>
                <w:tab w:val="clear" w:pos="4320"/>
                <w:tab w:val="clear" w:pos="8640"/>
              </w:tabs>
              <w:spacing w:line="276" w:lineRule="auto"/>
              <w:rPr>
                <w:b/>
                <w:sz w:val="22"/>
                <w:szCs w:val="22"/>
                <w:lang w:val="en-GB"/>
              </w:rPr>
            </w:pPr>
            <w:r w:rsidRPr="00801BC6">
              <w:rPr>
                <w:b/>
                <w:sz w:val="22"/>
                <w:szCs w:val="22"/>
                <w:lang w:val="en-GB"/>
              </w:rPr>
              <w:t>Total</w:t>
            </w:r>
          </w:p>
        </w:tc>
        <w:tc>
          <w:tcPr>
            <w:tcW w:w="1064" w:type="pct"/>
            <w:shd w:val="clear" w:color="auto" w:fill="auto"/>
            <w:vAlign w:val="center"/>
          </w:tcPr>
          <w:p w14:paraId="650E5309" w14:textId="4F6C510C" w:rsidR="006D70DD" w:rsidRPr="00801BC6" w:rsidRDefault="002B06AC" w:rsidP="00776FA4">
            <w:pPr>
              <w:pStyle w:val="Header"/>
              <w:tabs>
                <w:tab w:val="clear" w:pos="4320"/>
                <w:tab w:val="clear" w:pos="8640"/>
              </w:tabs>
              <w:spacing w:line="276" w:lineRule="auto"/>
              <w:jc w:val="center"/>
              <w:rPr>
                <w:b/>
                <w:sz w:val="22"/>
                <w:szCs w:val="22"/>
              </w:rPr>
            </w:pPr>
            <w:r w:rsidRPr="00801BC6">
              <w:rPr>
                <w:b/>
                <w:sz w:val="22"/>
                <w:szCs w:val="22"/>
              </w:rPr>
              <w:t>xxx</w:t>
            </w:r>
          </w:p>
        </w:tc>
        <w:tc>
          <w:tcPr>
            <w:tcW w:w="1064" w:type="pct"/>
            <w:shd w:val="clear" w:color="auto" w:fill="auto"/>
            <w:vAlign w:val="center"/>
          </w:tcPr>
          <w:p w14:paraId="719470E2" w14:textId="5FA114A9" w:rsidR="006D70DD" w:rsidRPr="00801BC6" w:rsidRDefault="002B06AC" w:rsidP="00776FA4">
            <w:pPr>
              <w:pStyle w:val="Header"/>
              <w:tabs>
                <w:tab w:val="clear" w:pos="4320"/>
                <w:tab w:val="clear" w:pos="8640"/>
                <w:tab w:val="decimal" w:pos="288"/>
              </w:tabs>
              <w:spacing w:line="276" w:lineRule="auto"/>
              <w:jc w:val="center"/>
              <w:rPr>
                <w:b/>
                <w:sz w:val="22"/>
                <w:szCs w:val="22"/>
              </w:rPr>
            </w:pPr>
            <w:r w:rsidRPr="00801BC6">
              <w:rPr>
                <w:b/>
                <w:sz w:val="22"/>
                <w:szCs w:val="22"/>
              </w:rPr>
              <w:t>xxx</w:t>
            </w:r>
          </w:p>
        </w:tc>
      </w:tr>
    </w:tbl>
    <w:p w14:paraId="0E149118" w14:textId="4862925E" w:rsidR="00782AEF" w:rsidRPr="00801BC6" w:rsidRDefault="00782AEF">
      <w:pPr>
        <w:autoSpaceDE/>
        <w:autoSpaceDN/>
        <w:rPr>
          <w:b/>
          <w:sz w:val="22"/>
          <w:szCs w:val="22"/>
        </w:rPr>
      </w:pPr>
    </w:p>
    <w:p w14:paraId="460F03AF" w14:textId="72AC062E" w:rsidR="002B06AC" w:rsidRPr="00801BC6" w:rsidRDefault="00782AEF" w:rsidP="00782AEF">
      <w:pPr>
        <w:autoSpaceDE/>
        <w:autoSpaceDN/>
        <w:rPr>
          <w:b/>
          <w:bCs/>
          <w:sz w:val="22"/>
          <w:szCs w:val="22"/>
        </w:rPr>
      </w:pPr>
      <w:r w:rsidRPr="00801BC6">
        <w:rPr>
          <w:b/>
          <w:sz w:val="22"/>
          <w:szCs w:val="22"/>
        </w:rPr>
        <w:br w:type="page"/>
      </w:r>
      <w:r w:rsidR="002B06AC" w:rsidRPr="00801BC6">
        <w:rPr>
          <w:b/>
          <w:bCs/>
          <w:sz w:val="22"/>
          <w:szCs w:val="22"/>
        </w:rPr>
        <w:lastRenderedPageBreak/>
        <w:t>Reconciliation of tax expense/ (credit) to the expected tax based on accounting profit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1"/>
        <w:gridCol w:w="2005"/>
        <w:gridCol w:w="2005"/>
      </w:tblGrid>
      <w:tr w:rsidR="00256919" w:rsidRPr="00801BC6" w14:paraId="6806A62D" w14:textId="77777777" w:rsidTr="00776FA4">
        <w:tc>
          <w:tcPr>
            <w:tcW w:w="2949" w:type="pct"/>
            <w:shd w:val="clear" w:color="auto" w:fill="0070C0"/>
          </w:tcPr>
          <w:p w14:paraId="490D32BB" w14:textId="77777777" w:rsidR="00256919" w:rsidRPr="00801BC6" w:rsidRDefault="00256919" w:rsidP="00256919">
            <w:pPr>
              <w:pStyle w:val="Header"/>
              <w:tabs>
                <w:tab w:val="clear" w:pos="4320"/>
                <w:tab w:val="clear" w:pos="8640"/>
              </w:tabs>
              <w:spacing w:line="276" w:lineRule="auto"/>
              <w:rPr>
                <w:sz w:val="22"/>
                <w:szCs w:val="22"/>
              </w:rPr>
            </w:pPr>
          </w:p>
        </w:tc>
        <w:tc>
          <w:tcPr>
            <w:tcW w:w="1025" w:type="pct"/>
            <w:shd w:val="clear" w:color="auto" w:fill="0070C0"/>
            <w:vAlign w:val="center"/>
          </w:tcPr>
          <w:p w14:paraId="710AACB9" w14:textId="77777777" w:rsidR="00D91CB4" w:rsidRPr="00801BC6" w:rsidRDefault="00D91CB4" w:rsidP="00776FA4">
            <w:pPr>
              <w:spacing w:line="276" w:lineRule="auto"/>
              <w:jc w:val="center"/>
              <w:rPr>
                <w:b/>
                <w:bCs/>
                <w:sz w:val="22"/>
                <w:szCs w:val="22"/>
              </w:rPr>
            </w:pPr>
            <w:r w:rsidRPr="00801BC6">
              <w:rPr>
                <w:b/>
                <w:bCs/>
                <w:sz w:val="22"/>
                <w:szCs w:val="22"/>
              </w:rPr>
              <w:t>Period ended Sep*/Dec*/</w:t>
            </w:r>
          </w:p>
          <w:p w14:paraId="1A6007D4" w14:textId="2804F75C" w:rsidR="00256919" w:rsidRPr="00801BC6" w:rsidRDefault="00D91CB4" w:rsidP="00776FA4">
            <w:pPr>
              <w:spacing w:line="276" w:lineRule="auto"/>
              <w:jc w:val="center"/>
              <w:rPr>
                <w:b/>
                <w:sz w:val="22"/>
                <w:szCs w:val="22"/>
              </w:rPr>
            </w:pPr>
            <w:r w:rsidRPr="00801BC6">
              <w:rPr>
                <w:b/>
                <w:bCs/>
                <w:sz w:val="22"/>
                <w:szCs w:val="22"/>
              </w:rPr>
              <w:t>Mar*/Jun* 20xx</w:t>
            </w:r>
          </w:p>
        </w:tc>
        <w:tc>
          <w:tcPr>
            <w:tcW w:w="1025" w:type="pct"/>
            <w:shd w:val="clear" w:color="auto" w:fill="0070C0"/>
            <w:vAlign w:val="center"/>
          </w:tcPr>
          <w:p w14:paraId="7486B022" w14:textId="77777777" w:rsidR="00D546FF" w:rsidRDefault="00D546FF" w:rsidP="00D546FF">
            <w:pPr>
              <w:autoSpaceDE/>
              <w:autoSpaceDN/>
              <w:spacing w:line="276" w:lineRule="auto"/>
              <w:jc w:val="center"/>
              <w:rPr>
                <w:b/>
                <w:bCs/>
                <w:sz w:val="22"/>
                <w:szCs w:val="22"/>
              </w:rPr>
            </w:pPr>
            <w:r w:rsidRPr="0003376C">
              <w:rPr>
                <w:b/>
                <w:bCs/>
                <w:sz w:val="22"/>
                <w:szCs w:val="22"/>
              </w:rPr>
              <w:t xml:space="preserve">Comparative period </w:t>
            </w:r>
          </w:p>
          <w:p w14:paraId="711905F6" w14:textId="6E1FF089" w:rsidR="00256919" w:rsidRPr="00801BC6" w:rsidRDefault="00D546FF" w:rsidP="00D546FF">
            <w:pPr>
              <w:spacing w:line="276" w:lineRule="auto"/>
              <w:jc w:val="center"/>
              <w:rPr>
                <w:sz w:val="22"/>
                <w:szCs w:val="22"/>
              </w:rPr>
            </w:pPr>
            <w:r w:rsidRPr="0003376C">
              <w:rPr>
                <w:b/>
                <w:bCs/>
                <w:sz w:val="22"/>
                <w:szCs w:val="22"/>
              </w:rPr>
              <w:t>prior year</w:t>
            </w:r>
          </w:p>
        </w:tc>
      </w:tr>
      <w:tr w:rsidR="002B06AC" w:rsidRPr="00801BC6" w14:paraId="2633A8C5" w14:textId="77777777" w:rsidTr="00776FA4">
        <w:tc>
          <w:tcPr>
            <w:tcW w:w="2949" w:type="pct"/>
            <w:shd w:val="clear" w:color="auto" w:fill="0070C0"/>
          </w:tcPr>
          <w:p w14:paraId="6221F745" w14:textId="77777777" w:rsidR="002B06AC" w:rsidRPr="00801BC6" w:rsidRDefault="002B06AC" w:rsidP="00F56005">
            <w:pPr>
              <w:pStyle w:val="Header"/>
              <w:tabs>
                <w:tab w:val="clear" w:pos="4320"/>
                <w:tab w:val="clear" w:pos="8640"/>
              </w:tabs>
              <w:spacing w:line="276" w:lineRule="auto"/>
              <w:rPr>
                <w:sz w:val="22"/>
                <w:szCs w:val="22"/>
              </w:rPr>
            </w:pPr>
          </w:p>
        </w:tc>
        <w:tc>
          <w:tcPr>
            <w:tcW w:w="1025" w:type="pct"/>
            <w:shd w:val="clear" w:color="auto" w:fill="0070C0"/>
            <w:vAlign w:val="center"/>
          </w:tcPr>
          <w:p w14:paraId="4C17F39F" w14:textId="77777777" w:rsidR="002B06AC" w:rsidRPr="00801BC6" w:rsidRDefault="002B06AC" w:rsidP="00776FA4">
            <w:pPr>
              <w:spacing w:line="276" w:lineRule="auto"/>
              <w:jc w:val="center"/>
              <w:rPr>
                <w:b/>
                <w:sz w:val="22"/>
                <w:szCs w:val="22"/>
              </w:rPr>
            </w:pPr>
            <w:r w:rsidRPr="00801BC6">
              <w:rPr>
                <w:b/>
                <w:sz w:val="22"/>
                <w:szCs w:val="22"/>
              </w:rPr>
              <w:t>Kshs</w:t>
            </w:r>
          </w:p>
        </w:tc>
        <w:tc>
          <w:tcPr>
            <w:tcW w:w="1025" w:type="pct"/>
            <w:shd w:val="clear" w:color="auto" w:fill="0070C0"/>
            <w:vAlign w:val="center"/>
          </w:tcPr>
          <w:p w14:paraId="4DEA07A2" w14:textId="77777777" w:rsidR="002B06AC" w:rsidRPr="00801BC6" w:rsidRDefault="002B06AC" w:rsidP="00776FA4">
            <w:pPr>
              <w:spacing w:line="276" w:lineRule="auto"/>
              <w:jc w:val="center"/>
              <w:rPr>
                <w:sz w:val="22"/>
                <w:szCs w:val="22"/>
              </w:rPr>
            </w:pPr>
            <w:r w:rsidRPr="00801BC6">
              <w:rPr>
                <w:b/>
                <w:sz w:val="22"/>
                <w:szCs w:val="22"/>
              </w:rPr>
              <w:t>Kshs</w:t>
            </w:r>
          </w:p>
        </w:tc>
      </w:tr>
      <w:tr w:rsidR="002B06AC" w:rsidRPr="00801BC6" w14:paraId="7EB6E1CF" w14:textId="77777777" w:rsidTr="00776FA4">
        <w:tc>
          <w:tcPr>
            <w:tcW w:w="2949" w:type="pct"/>
            <w:shd w:val="clear" w:color="auto" w:fill="auto"/>
          </w:tcPr>
          <w:p w14:paraId="26DE5C05" w14:textId="77777777" w:rsidR="002B06AC" w:rsidRPr="00801BC6" w:rsidRDefault="002B06AC" w:rsidP="00F56005">
            <w:pPr>
              <w:pStyle w:val="Header"/>
              <w:tabs>
                <w:tab w:val="clear" w:pos="4320"/>
                <w:tab w:val="clear" w:pos="8640"/>
              </w:tabs>
              <w:spacing w:line="276" w:lineRule="auto"/>
              <w:rPr>
                <w:sz w:val="22"/>
                <w:szCs w:val="22"/>
              </w:rPr>
            </w:pPr>
            <w:r w:rsidRPr="00801BC6">
              <w:rPr>
                <w:sz w:val="22"/>
                <w:szCs w:val="22"/>
              </w:rPr>
              <w:t>Profit before taxation</w:t>
            </w:r>
          </w:p>
        </w:tc>
        <w:tc>
          <w:tcPr>
            <w:tcW w:w="1025" w:type="pct"/>
            <w:shd w:val="clear" w:color="auto" w:fill="auto"/>
            <w:vAlign w:val="center"/>
          </w:tcPr>
          <w:p w14:paraId="3B7CE61C" w14:textId="150920FB" w:rsidR="002B06AC" w:rsidRPr="00801BC6" w:rsidRDefault="002B06AC"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025" w:type="pct"/>
            <w:shd w:val="clear" w:color="auto" w:fill="auto"/>
            <w:vAlign w:val="center"/>
          </w:tcPr>
          <w:p w14:paraId="4194A626" w14:textId="18646F0C" w:rsidR="002B06AC" w:rsidRPr="00801BC6" w:rsidRDefault="002B06AC"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2B06AC" w:rsidRPr="00801BC6" w14:paraId="66AC754F" w14:textId="77777777" w:rsidTr="00776FA4">
        <w:tc>
          <w:tcPr>
            <w:tcW w:w="2949" w:type="pct"/>
            <w:shd w:val="clear" w:color="auto" w:fill="auto"/>
          </w:tcPr>
          <w:p w14:paraId="1E756BC4" w14:textId="77777777" w:rsidR="002B06AC" w:rsidRPr="00801BC6" w:rsidRDefault="002B06AC" w:rsidP="00F56005">
            <w:pPr>
              <w:pStyle w:val="Header"/>
              <w:tabs>
                <w:tab w:val="clear" w:pos="4320"/>
                <w:tab w:val="clear" w:pos="8640"/>
              </w:tabs>
              <w:spacing w:line="276" w:lineRule="auto"/>
              <w:rPr>
                <w:sz w:val="22"/>
                <w:szCs w:val="22"/>
              </w:rPr>
            </w:pPr>
            <w:r w:rsidRPr="00801BC6">
              <w:rPr>
                <w:sz w:val="22"/>
                <w:szCs w:val="22"/>
              </w:rPr>
              <w:t>Tax at the applicable tax rate of 30%</w:t>
            </w:r>
          </w:p>
        </w:tc>
        <w:tc>
          <w:tcPr>
            <w:tcW w:w="1025" w:type="pct"/>
            <w:shd w:val="clear" w:color="auto" w:fill="auto"/>
            <w:vAlign w:val="center"/>
          </w:tcPr>
          <w:p w14:paraId="19B40191" w14:textId="366F1284" w:rsidR="002B06AC" w:rsidRPr="00801BC6" w:rsidRDefault="002B06AC"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025" w:type="pct"/>
            <w:shd w:val="clear" w:color="auto" w:fill="auto"/>
            <w:vAlign w:val="center"/>
          </w:tcPr>
          <w:p w14:paraId="29ACD678" w14:textId="775FB3F4" w:rsidR="002B06AC" w:rsidRPr="00801BC6" w:rsidRDefault="002B06AC"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2B06AC" w:rsidRPr="00801BC6" w14:paraId="07582E73" w14:textId="77777777" w:rsidTr="00776FA4">
        <w:tc>
          <w:tcPr>
            <w:tcW w:w="2949" w:type="pct"/>
            <w:shd w:val="clear" w:color="auto" w:fill="auto"/>
          </w:tcPr>
          <w:p w14:paraId="011D4EFD" w14:textId="77777777" w:rsidR="002B06AC" w:rsidRPr="00801BC6" w:rsidRDefault="002B06AC" w:rsidP="00F56005">
            <w:pPr>
              <w:pStyle w:val="Header"/>
              <w:tabs>
                <w:tab w:val="clear" w:pos="4320"/>
                <w:tab w:val="clear" w:pos="8640"/>
              </w:tabs>
              <w:spacing w:line="276" w:lineRule="auto"/>
              <w:rPr>
                <w:sz w:val="22"/>
                <w:szCs w:val="22"/>
              </w:rPr>
            </w:pPr>
            <w:r w:rsidRPr="00801BC6">
              <w:rPr>
                <w:sz w:val="22"/>
                <w:szCs w:val="22"/>
              </w:rPr>
              <w:t xml:space="preserve">Current tax </w:t>
            </w:r>
          </w:p>
        </w:tc>
        <w:tc>
          <w:tcPr>
            <w:tcW w:w="1025" w:type="pct"/>
            <w:shd w:val="clear" w:color="auto" w:fill="auto"/>
            <w:vAlign w:val="center"/>
          </w:tcPr>
          <w:p w14:paraId="5C6BF9FA" w14:textId="4332A9BD" w:rsidR="002B06AC" w:rsidRPr="00801BC6" w:rsidRDefault="002B06AC"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025" w:type="pct"/>
            <w:shd w:val="clear" w:color="auto" w:fill="auto"/>
            <w:vAlign w:val="center"/>
          </w:tcPr>
          <w:p w14:paraId="3561E342" w14:textId="53686CDB" w:rsidR="002B06AC" w:rsidRPr="00801BC6" w:rsidRDefault="002B06AC"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2B06AC" w:rsidRPr="00801BC6" w14:paraId="03D001F7" w14:textId="77777777" w:rsidTr="00776FA4">
        <w:tc>
          <w:tcPr>
            <w:tcW w:w="2949" w:type="pct"/>
            <w:shd w:val="clear" w:color="auto" w:fill="auto"/>
          </w:tcPr>
          <w:p w14:paraId="5CFAB297" w14:textId="77777777" w:rsidR="002B06AC" w:rsidRPr="00801BC6" w:rsidRDefault="002B06AC" w:rsidP="00F56005">
            <w:pPr>
              <w:pStyle w:val="Header"/>
              <w:tabs>
                <w:tab w:val="clear" w:pos="4320"/>
                <w:tab w:val="clear" w:pos="8640"/>
              </w:tabs>
              <w:spacing w:line="276" w:lineRule="auto"/>
              <w:rPr>
                <w:sz w:val="22"/>
                <w:szCs w:val="22"/>
              </w:rPr>
            </w:pPr>
            <w:r w:rsidRPr="00801BC6">
              <w:rPr>
                <w:sz w:val="22"/>
                <w:szCs w:val="22"/>
                <w:lang w:val="en-US"/>
              </w:rPr>
              <w:t>Prior year</w:t>
            </w:r>
            <w:r w:rsidRPr="00801BC6">
              <w:rPr>
                <w:sz w:val="22"/>
                <w:szCs w:val="22"/>
              </w:rPr>
              <w:t xml:space="preserve"> under-provision</w:t>
            </w:r>
          </w:p>
        </w:tc>
        <w:tc>
          <w:tcPr>
            <w:tcW w:w="1025" w:type="pct"/>
            <w:shd w:val="clear" w:color="auto" w:fill="auto"/>
            <w:vAlign w:val="center"/>
          </w:tcPr>
          <w:p w14:paraId="18A22945" w14:textId="6C91516C" w:rsidR="002B06AC" w:rsidRPr="00801BC6" w:rsidRDefault="002B06AC"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025" w:type="pct"/>
            <w:shd w:val="clear" w:color="auto" w:fill="auto"/>
            <w:vAlign w:val="center"/>
          </w:tcPr>
          <w:p w14:paraId="2015EA73" w14:textId="3A8CA094" w:rsidR="002B06AC" w:rsidRPr="00801BC6" w:rsidRDefault="002B06AC"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2B06AC" w:rsidRPr="00801BC6" w14:paraId="0DE5070E" w14:textId="77777777" w:rsidTr="00776FA4">
        <w:tc>
          <w:tcPr>
            <w:tcW w:w="2949" w:type="pct"/>
            <w:shd w:val="clear" w:color="auto" w:fill="auto"/>
          </w:tcPr>
          <w:p w14:paraId="5DE81F72" w14:textId="77777777" w:rsidR="002B06AC" w:rsidRPr="00801BC6" w:rsidRDefault="002B06AC" w:rsidP="00F56005">
            <w:pPr>
              <w:pStyle w:val="Header"/>
              <w:tabs>
                <w:tab w:val="clear" w:pos="4320"/>
                <w:tab w:val="clear" w:pos="8640"/>
              </w:tabs>
              <w:spacing w:line="276" w:lineRule="auto"/>
              <w:rPr>
                <w:sz w:val="22"/>
                <w:szCs w:val="22"/>
              </w:rPr>
            </w:pPr>
            <w:r w:rsidRPr="00801BC6">
              <w:rPr>
                <w:sz w:val="22"/>
                <w:szCs w:val="22"/>
              </w:rPr>
              <w:t>Tax effects of expenses not deductible for tax purposes</w:t>
            </w:r>
          </w:p>
        </w:tc>
        <w:tc>
          <w:tcPr>
            <w:tcW w:w="1025" w:type="pct"/>
            <w:shd w:val="clear" w:color="auto" w:fill="auto"/>
            <w:vAlign w:val="center"/>
          </w:tcPr>
          <w:p w14:paraId="2D0B3387" w14:textId="520CF287" w:rsidR="002B06AC" w:rsidRPr="00801BC6" w:rsidRDefault="002B06AC"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025" w:type="pct"/>
            <w:shd w:val="clear" w:color="auto" w:fill="auto"/>
            <w:vAlign w:val="center"/>
          </w:tcPr>
          <w:p w14:paraId="21C49717" w14:textId="673E5E70" w:rsidR="002B06AC" w:rsidRPr="00801BC6" w:rsidRDefault="002B06AC" w:rsidP="00776FA4">
            <w:pPr>
              <w:pStyle w:val="Header"/>
              <w:tabs>
                <w:tab w:val="clear" w:pos="4320"/>
                <w:tab w:val="clear" w:pos="8640"/>
              </w:tabs>
              <w:spacing w:line="276" w:lineRule="auto"/>
              <w:jc w:val="center"/>
              <w:rPr>
                <w:sz w:val="22"/>
                <w:szCs w:val="22"/>
              </w:rPr>
            </w:pPr>
            <w:r w:rsidRPr="00801BC6">
              <w:rPr>
                <w:sz w:val="22"/>
                <w:szCs w:val="22"/>
              </w:rPr>
              <w:t>xxx</w:t>
            </w:r>
          </w:p>
        </w:tc>
      </w:tr>
      <w:tr w:rsidR="002B06AC" w:rsidRPr="00801BC6" w14:paraId="3EE58338" w14:textId="77777777" w:rsidTr="00776FA4">
        <w:tc>
          <w:tcPr>
            <w:tcW w:w="2949" w:type="pct"/>
            <w:shd w:val="clear" w:color="auto" w:fill="auto"/>
          </w:tcPr>
          <w:p w14:paraId="264C5252" w14:textId="77777777" w:rsidR="002B06AC" w:rsidRPr="00801BC6" w:rsidRDefault="002B06AC" w:rsidP="00F56005">
            <w:pPr>
              <w:pStyle w:val="Header"/>
              <w:tabs>
                <w:tab w:val="clear" w:pos="4320"/>
                <w:tab w:val="clear" w:pos="8640"/>
              </w:tabs>
              <w:spacing w:line="276" w:lineRule="auto"/>
              <w:rPr>
                <w:sz w:val="22"/>
                <w:szCs w:val="22"/>
              </w:rPr>
            </w:pPr>
            <w:r w:rsidRPr="00801BC6">
              <w:rPr>
                <w:sz w:val="22"/>
                <w:szCs w:val="22"/>
              </w:rPr>
              <w:t>Tax effects of income not taxable</w:t>
            </w:r>
          </w:p>
        </w:tc>
        <w:tc>
          <w:tcPr>
            <w:tcW w:w="1025" w:type="pct"/>
            <w:shd w:val="clear" w:color="auto" w:fill="auto"/>
            <w:vAlign w:val="center"/>
          </w:tcPr>
          <w:p w14:paraId="58FECA09" w14:textId="195FC86E" w:rsidR="002B06AC" w:rsidRPr="00801BC6" w:rsidRDefault="002B06AC"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025" w:type="pct"/>
            <w:shd w:val="clear" w:color="auto" w:fill="auto"/>
            <w:vAlign w:val="center"/>
          </w:tcPr>
          <w:p w14:paraId="4199A897" w14:textId="290E6180" w:rsidR="002B06AC" w:rsidRPr="00801BC6" w:rsidRDefault="002B06AC"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2B06AC" w:rsidRPr="00801BC6" w14:paraId="5EEF8399" w14:textId="77777777" w:rsidTr="00776FA4">
        <w:tc>
          <w:tcPr>
            <w:tcW w:w="2949" w:type="pct"/>
            <w:shd w:val="clear" w:color="auto" w:fill="auto"/>
          </w:tcPr>
          <w:p w14:paraId="05E7D76F" w14:textId="77777777" w:rsidR="002B06AC" w:rsidRPr="00801BC6" w:rsidRDefault="002B06AC" w:rsidP="00F56005">
            <w:pPr>
              <w:pStyle w:val="Header"/>
              <w:tabs>
                <w:tab w:val="clear" w:pos="4320"/>
                <w:tab w:val="clear" w:pos="8640"/>
              </w:tabs>
              <w:spacing w:line="276" w:lineRule="auto"/>
              <w:rPr>
                <w:sz w:val="22"/>
                <w:szCs w:val="22"/>
              </w:rPr>
            </w:pPr>
            <w:r w:rsidRPr="00801BC6">
              <w:rPr>
                <w:sz w:val="22"/>
                <w:szCs w:val="22"/>
              </w:rPr>
              <w:t>Tax effects of excess capital allowances over depreciation/amortization</w:t>
            </w:r>
          </w:p>
        </w:tc>
        <w:tc>
          <w:tcPr>
            <w:tcW w:w="1025" w:type="pct"/>
            <w:shd w:val="clear" w:color="auto" w:fill="auto"/>
            <w:vAlign w:val="center"/>
          </w:tcPr>
          <w:p w14:paraId="2A4079DE" w14:textId="6F529218" w:rsidR="002B06AC" w:rsidRPr="00801BC6" w:rsidRDefault="002B06AC"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025" w:type="pct"/>
            <w:shd w:val="clear" w:color="auto" w:fill="auto"/>
            <w:vAlign w:val="center"/>
          </w:tcPr>
          <w:p w14:paraId="06900A80" w14:textId="3160752D" w:rsidR="002B06AC" w:rsidRPr="00801BC6" w:rsidRDefault="002B06AC" w:rsidP="00776FA4">
            <w:pPr>
              <w:pStyle w:val="Header"/>
              <w:tabs>
                <w:tab w:val="clear" w:pos="4320"/>
                <w:tab w:val="clear" w:pos="8640"/>
              </w:tabs>
              <w:spacing w:line="276" w:lineRule="auto"/>
              <w:jc w:val="center"/>
              <w:rPr>
                <w:sz w:val="22"/>
                <w:szCs w:val="22"/>
              </w:rPr>
            </w:pPr>
            <w:r w:rsidRPr="00801BC6">
              <w:rPr>
                <w:sz w:val="22"/>
                <w:szCs w:val="22"/>
              </w:rPr>
              <w:t>xxx</w:t>
            </w:r>
          </w:p>
        </w:tc>
      </w:tr>
      <w:tr w:rsidR="002B06AC" w:rsidRPr="00801BC6" w14:paraId="4B146EF4" w14:textId="77777777" w:rsidTr="00776FA4">
        <w:tc>
          <w:tcPr>
            <w:tcW w:w="2949" w:type="pct"/>
            <w:shd w:val="clear" w:color="auto" w:fill="auto"/>
          </w:tcPr>
          <w:p w14:paraId="25988024" w14:textId="77777777" w:rsidR="002B06AC" w:rsidRPr="00801BC6" w:rsidRDefault="002B06AC" w:rsidP="00F56005">
            <w:pPr>
              <w:pStyle w:val="Header"/>
              <w:tabs>
                <w:tab w:val="clear" w:pos="4320"/>
                <w:tab w:val="clear" w:pos="8640"/>
              </w:tabs>
              <w:spacing w:line="276" w:lineRule="auto"/>
              <w:rPr>
                <w:sz w:val="22"/>
                <w:szCs w:val="22"/>
              </w:rPr>
            </w:pPr>
            <w:r w:rsidRPr="00801BC6">
              <w:rPr>
                <w:sz w:val="22"/>
                <w:szCs w:val="22"/>
              </w:rPr>
              <w:t>Deferred tax prior year over-provision</w:t>
            </w:r>
          </w:p>
        </w:tc>
        <w:tc>
          <w:tcPr>
            <w:tcW w:w="1025" w:type="pct"/>
            <w:shd w:val="clear" w:color="auto" w:fill="auto"/>
            <w:vAlign w:val="center"/>
          </w:tcPr>
          <w:p w14:paraId="6678ACB5" w14:textId="1E8347C3" w:rsidR="002B06AC" w:rsidRPr="00801BC6" w:rsidRDefault="002B06AC"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025" w:type="pct"/>
            <w:shd w:val="clear" w:color="auto" w:fill="auto"/>
            <w:vAlign w:val="center"/>
          </w:tcPr>
          <w:p w14:paraId="3E868E78" w14:textId="0BC55102" w:rsidR="002B06AC" w:rsidRPr="00801BC6" w:rsidRDefault="002B06AC"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2B06AC" w:rsidRPr="00801BC6" w14:paraId="682137BC" w14:textId="77777777" w:rsidTr="00776FA4">
        <w:tc>
          <w:tcPr>
            <w:tcW w:w="2949" w:type="pct"/>
            <w:shd w:val="clear" w:color="auto" w:fill="auto"/>
          </w:tcPr>
          <w:p w14:paraId="69F16CEA" w14:textId="77777777" w:rsidR="002B06AC" w:rsidRPr="00801BC6" w:rsidRDefault="002B06AC" w:rsidP="00F56005">
            <w:pPr>
              <w:pStyle w:val="Header"/>
              <w:tabs>
                <w:tab w:val="clear" w:pos="4320"/>
                <w:tab w:val="clear" w:pos="8640"/>
              </w:tabs>
              <w:spacing w:line="276" w:lineRule="auto"/>
              <w:rPr>
                <w:b/>
                <w:sz w:val="22"/>
                <w:szCs w:val="22"/>
                <w:lang w:val="en-GB"/>
              </w:rPr>
            </w:pPr>
            <w:r w:rsidRPr="00801BC6">
              <w:rPr>
                <w:b/>
                <w:sz w:val="22"/>
                <w:szCs w:val="22"/>
                <w:lang w:val="en-GB"/>
              </w:rPr>
              <w:t>Total</w:t>
            </w:r>
          </w:p>
        </w:tc>
        <w:tc>
          <w:tcPr>
            <w:tcW w:w="1025" w:type="pct"/>
            <w:shd w:val="clear" w:color="auto" w:fill="auto"/>
            <w:vAlign w:val="center"/>
          </w:tcPr>
          <w:p w14:paraId="6DEC4AE3" w14:textId="3508E6C4" w:rsidR="002B06AC" w:rsidRPr="00801BC6" w:rsidRDefault="002B06AC" w:rsidP="00776FA4">
            <w:pPr>
              <w:pStyle w:val="Header"/>
              <w:tabs>
                <w:tab w:val="clear" w:pos="4320"/>
                <w:tab w:val="clear" w:pos="8640"/>
                <w:tab w:val="decimal" w:pos="530"/>
              </w:tabs>
              <w:spacing w:line="276" w:lineRule="auto"/>
              <w:jc w:val="center"/>
              <w:rPr>
                <w:b/>
                <w:sz w:val="22"/>
                <w:szCs w:val="22"/>
              </w:rPr>
            </w:pPr>
            <w:r w:rsidRPr="00801BC6">
              <w:rPr>
                <w:b/>
                <w:sz w:val="22"/>
                <w:szCs w:val="22"/>
              </w:rPr>
              <w:t>xxx</w:t>
            </w:r>
          </w:p>
        </w:tc>
        <w:tc>
          <w:tcPr>
            <w:tcW w:w="1025" w:type="pct"/>
            <w:shd w:val="clear" w:color="auto" w:fill="auto"/>
            <w:vAlign w:val="center"/>
          </w:tcPr>
          <w:p w14:paraId="1D01C64D" w14:textId="097B52A7" w:rsidR="002B06AC" w:rsidRPr="00801BC6" w:rsidRDefault="002B06AC" w:rsidP="00776FA4">
            <w:pPr>
              <w:pStyle w:val="Header"/>
              <w:tabs>
                <w:tab w:val="clear" w:pos="4320"/>
                <w:tab w:val="clear" w:pos="8640"/>
                <w:tab w:val="decimal" w:pos="288"/>
              </w:tabs>
              <w:spacing w:line="276" w:lineRule="auto"/>
              <w:jc w:val="center"/>
              <w:rPr>
                <w:b/>
                <w:sz w:val="22"/>
                <w:szCs w:val="22"/>
              </w:rPr>
            </w:pPr>
            <w:r w:rsidRPr="00801BC6">
              <w:rPr>
                <w:b/>
                <w:sz w:val="22"/>
                <w:szCs w:val="22"/>
              </w:rPr>
              <w:t>xxx</w:t>
            </w:r>
          </w:p>
        </w:tc>
      </w:tr>
    </w:tbl>
    <w:p w14:paraId="5D64173D" w14:textId="7F81B344" w:rsidR="002B06AC" w:rsidRPr="00801BC6" w:rsidRDefault="002B06AC" w:rsidP="00AE36CA">
      <w:pPr>
        <w:pStyle w:val="Header"/>
        <w:tabs>
          <w:tab w:val="clear" w:pos="4320"/>
          <w:tab w:val="clear" w:pos="8640"/>
          <w:tab w:val="decimal" w:pos="5760"/>
          <w:tab w:val="decimal" w:pos="7200"/>
          <w:tab w:val="decimal" w:pos="7938"/>
          <w:tab w:val="decimal" w:pos="9000"/>
        </w:tabs>
        <w:spacing w:line="360" w:lineRule="auto"/>
        <w:rPr>
          <w:i/>
          <w:sz w:val="22"/>
          <w:szCs w:val="22"/>
        </w:rPr>
      </w:pPr>
      <w:r w:rsidRPr="00801BC6">
        <w:rPr>
          <w:i/>
          <w:sz w:val="22"/>
          <w:szCs w:val="22"/>
        </w:rPr>
        <w:t>[Provide short appropriate explanations as necessary]</w:t>
      </w:r>
    </w:p>
    <w:p w14:paraId="795B8360" w14:textId="2CEF24E0" w:rsidR="004408FF" w:rsidRPr="00801BC6" w:rsidRDefault="00E44C6E" w:rsidP="00360418">
      <w:pPr>
        <w:pStyle w:val="ListParagraph"/>
        <w:numPr>
          <w:ilvl w:val="0"/>
          <w:numId w:val="28"/>
        </w:numPr>
        <w:rPr>
          <w:rFonts w:eastAsia="Arial"/>
          <w:b/>
          <w:bCs/>
          <w:w w:val="109"/>
          <w:sz w:val="22"/>
          <w:szCs w:val="22"/>
        </w:rPr>
      </w:pPr>
      <w:r w:rsidRPr="00801BC6">
        <w:rPr>
          <w:rFonts w:eastAsia="Arial"/>
          <w:b/>
          <w:bCs/>
          <w:w w:val="109"/>
          <w:sz w:val="22"/>
          <w:szCs w:val="22"/>
        </w:rPr>
        <w:t>Earnings Per Share</w:t>
      </w:r>
    </w:p>
    <w:p w14:paraId="6D6660A4" w14:textId="77777777" w:rsidR="00192C9F" w:rsidRPr="00801BC6" w:rsidRDefault="00192C9F" w:rsidP="00192C9F">
      <w:pPr>
        <w:pStyle w:val="ListParagraph"/>
        <w:ind w:left="575"/>
        <w:rPr>
          <w:rFonts w:eastAsia="Arial"/>
          <w:b/>
          <w:bCs/>
          <w:w w:val="109"/>
          <w:sz w:val="22"/>
          <w:szCs w:val="22"/>
        </w:rPr>
      </w:pPr>
    </w:p>
    <w:p w14:paraId="46CBFEDF" w14:textId="78C98386" w:rsidR="004408FF" w:rsidRPr="00801BC6" w:rsidRDefault="00CE6D29" w:rsidP="00043A8D">
      <w:pPr>
        <w:pStyle w:val="Header"/>
        <w:tabs>
          <w:tab w:val="clear" w:pos="4320"/>
          <w:tab w:val="clear" w:pos="8640"/>
          <w:tab w:val="decimal" w:pos="5760"/>
          <w:tab w:val="decimal" w:pos="7938"/>
          <w:tab w:val="decimal" w:pos="9214"/>
        </w:tabs>
        <w:spacing w:line="360" w:lineRule="auto"/>
        <w:rPr>
          <w:sz w:val="22"/>
          <w:szCs w:val="22"/>
        </w:rPr>
      </w:pPr>
      <w:r w:rsidRPr="00801BC6">
        <w:rPr>
          <w:sz w:val="22"/>
          <w:szCs w:val="22"/>
        </w:rPr>
        <w:t>The earnings per share is calculated by dividing the pr</w:t>
      </w:r>
      <w:r w:rsidR="00A45360" w:rsidRPr="00801BC6">
        <w:rPr>
          <w:sz w:val="22"/>
          <w:szCs w:val="22"/>
        </w:rPr>
        <w:t>ofit after tax of Kshs.</w:t>
      </w:r>
      <w:r w:rsidR="00286093" w:rsidRPr="00801BC6">
        <w:rPr>
          <w:sz w:val="22"/>
          <w:szCs w:val="22"/>
          <w:lang w:val="en-US"/>
        </w:rPr>
        <w:t xml:space="preserve"> </w:t>
      </w:r>
      <w:r w:rsidR="00A45360" w:rsidRPr="00801BC6">
        <w:rPr>
          <w:sz w:val="22"/>
          <w:szCs w:val="22"/>
        </w:rPr>
        <w:t>XXX (</w:t>
      </w:r>
      <w:r w:rsidR="00682640" w:rsidRPr="00801BC6">
        <w:rPr>
          <w:sz w:val="22"/>
          <w:szCs w:val="22"/>
          <w:lang w:val="en-US"/>
        </w:rPr>
        <w:t>20</w:t>
      </w:r>
      <w:r w:rsidR="008B0123" w:rsidRPr="00801BC6">
        <w:rPr>
          <w:sz w:val="22"/>
          <w:szCs w:val="22"/>
          <w:lang w:val="en-US"/>
        </w:rPr>
        <w:t>xx</w:t>
      </w:r>
      <w:r w:rsidR="00682640" w:rsidRPr="00801BC6">
        <w:rPr>
          <w:sz w:val="22"/>
          <w:szCs w:val="22"/>
          <w:lang w:val="en-US"/>
        </w:rPr>
        <w:t>-</w:t>
      </w:r>
      <w:r w:rsidR="00E72BA0" w:rsidRPr="00801BC6">
        <w:rPr>
          <w:sz w:val="22"/>
          <w:szCs w:val="22"/>
          <w:lang w:val="en-US"/>
        </w:rPr>
        <w:t>20</w:t>
      </w:r>
      <w:r w:rsidR="008B0123" w:rsidRPr="00801BC6">
        <w:rPr>
          <w:sz w:val="22"/>
          <w:szCs w:val="22"/>
          <w:lang w:val="en-US"/>
        </w:rPr>
        <w:t>xx</w:t>
      </w:r>
      <w:r w:rsidRPr="00801BC6">
        <w:rPr>
          <w:sz w:val="22"/>
          <w:szCs w:val="22"/>
        </w:rPr>
        <w:t xml:space="preserve">: </w:t>
      </w:r>
      <w:r w:rsidR="00E061D2" w:rsidRPr="00801BC6">
        <w:rPr>
          <w:sz w:val="22"/>
          <w:szCs w:val="22"/>
        </w:rPr>
        <w:t>KShs. XXX</w:t>
      </w:r>
      <w:r w:rsidRPr="00801BC6">
        <w:rPr>
          <w:sz w:val="22"/>
          <w:szCs w:val="22"/>
        </w:rPr>
        <w:t>) by the average number of ordinary shares in is</w:t>
      </w:r>
      <w:r w:rsidR="00A45360" w:rsidRPr="00801BC6">
        <w:rPr>
          <w:sz w:val="22"/>
          <w:szCs w:val="22"/>
        </w:rPr>
        <w:t>sue during the year of XXX (2</w:t>
      </w:r>
      <w:r w:rsidR="00682640" w:rsidRPr="00801BC6">
        <w:rPr>
          <w:sz w:val="22"/>
          <w:szCs w:val="22"/>
          <w:lang w:val="en-US"/>
        </w:rPr>
        <w:t>0</w:t>
      </w:r>
      <w:r w:rsidR="008B0123" w:rsidRPr="00801BC6">
        <w:rPr>
          <w:sz w:val="22"/>
          <w:szCs w:val="22"/>
          <w:lang w:val="en-US"/>
        </w:rPr>
        <w:t>xx</w:t>
      </w:r>
      <w:r w:rsidR="00682640" w:rsidRPr="00801BC6">
        <w:rPr>
          <w:sz w:val="22"/>
          <w:szCs w:val="22"/>
          <w:lang w:val="en-US"/>
        </w:rPr>
        <w:t>-</w:t>
      </w:r>
      <w:r w:rsidR="00E72BA0" w:rsidRPr="00801BC6">
        <w:rPr>
          <w:sz w:val="22"/>
          <w:szCs w:val="22"/>
          <w:lang w:val="en-US"/>
        </w:rPr>
        <w:t>20</w:t>
      </w:r>
      <w:r w:rsidR="00805A54" w:rsidRPr="00801BC6">
        <w:rPr>
          <w:sz w:val="22"/>
          <w:szCs w:val="22"/>
          <w:lang w:val="en-US"/>
        </w:rPr>
        <w:t>2</w:t>
      </w:r>
      <w:r w:rsidR="008B0123" w:rsidRPr="00801BC6">
        <w:rPr>
          <w:sz w:val="22"/>
          <w:szCs w:val="22"/>
          <w:lang w:val="en-US"/>
        </w:rPr>
        <w:t>xx</w:t>
      </w:r>
      <w:r w:rsidRPr="00801BC6">
        <w:rPr>
          <w:sz w:val="22"/>
          <w:szCs w:val="22"/>
        </w:rPr>
        <w:t xml:space="preserve"> XXX). There were not dilutive or potentially dilutive ordinary share as at the reporting date.</w:t>
      </w:r>
    </w:p>
    <w:p w14:paraId="1AFD9ABD" w14:textId="77777777" w:rsidR="00CE6D29" w:rsidRPr="00801BC6" w:rsidRDefault="00CE6D29" w:rsidP="00A5131E">
      <w:pPr>
        <w:pStyle w:val="Header"/>
        <w:tabs>
          <w:tab w:val="clear" w:pos="4320"/>
          <w:tab w:val="clear" w:pos="8640"/>
          <w:tab w:val="decimal" w:pos="5760"/>
          <w:tab w:val="decimal" w:pos="7938"/>
          <w:tab w:val="decimal" w:pos="9214"/>
        </w:tabs>
        <w:spacing w:line="360" w:lineRule="auto"/>
        <w:ind w:left="709"/>
        <w:rPr>
          <w:sz w:val="22"/>
          <w:szCs w:val="22"/>
        </w:rPr>
      </w:pPr>
    </w:p>
    <w:p w14:paraId="0E260374" w14:textId="3BC1DF8B" w:rsidR="00CE6D29" w:rsidRPr="00801BC6" w:rsidRDefault="00E44C6E" w:rsidP="00360418">
      <w:pPr>
        <w:pStyle w:val="ListParagraph"/>
        <w:numPr>
          <w:ilvl w:val="0"/>
          <w:numId w:val="28"/>
        </w:numPr>
        <w:rPr>
          <w:rFonts w:eastAsia="Arial"/>
          <w:b/>
          <w:bCs/>
          <w:w w:val="109"/>
          <w:sz w:val="22"/>
          <w:szCs w:val="22"/>
        </w:rPr>
      </w:pPr>
      <w:r w:rsidRPr="00801BC6">
        <w:rPr>
          <w:rFonts w:eastAsia="Arial"/>
          <w:b/>
          <w:bCs/>
          <w:w w:val="109"/>
          <w:sz w:val="22"/>
          <w:szCs w:val="22"/>
        </w:rPr>
        <w:t>Dividend Per Share</w:t>
      </w:r>
    </w:p>
    <w:p w14:paraId="635F34DB" w14:textId="77777777" w:rsidR="00CE6D29" w:rsidRPr="00801BC6" w:rsidRDefault="00CE6D29" w:rsidP="00A5131E">
      <w:pPr>
        <w:numPr>
          <w:ilvl w:val="12"/>
          <w:numId w:val="0"/>
        </w:numPr>
        <w:tabs>
          <w:tab w:val="decimal" w:pos="7938"/>
        </w:tabs>
        <w:spacing w:line="360" w:lineRule="auto"/>
        <w:ind w:left="720"/>
        <w:rPr>
          <w:sz w:val="22"/>
          <w:szCs w:val="22"/>
        </w:rPr>
      </w:pPr>
    </w:p>
    <w:p w14:paraId="567BACD8" w14:textId="6B796C26" w:rsidR="00CE6D29" w:rsidRPr="00801BC6" w:rsidRDefault="00CE6D29" w:rsidP="00043A8D">
      <w:pPr>
        <w:pStyle w:val="Header"/>
        <w:tabs>
          <w:tab w:val="clear" w:pos="4320"/>
          <w:tab w:val="clear" w:pos="8640"/>
          <w:tab w:val="decimal" w:pos="5760"/>
          <w:tab w:val="decimal" w:pos="7938"/>
          <w:tab w:val="decimal" w:pos="9214"/>
        </w:tabs>
        <w:spacing w:line="360" w:lineRule="auto"/>
        <w:jc w:val="both"/>
        <w:rPr>
          <w:sz w:val="22"/>
          <w:szCs w:val="22"/>
        </w:rPr>
      </w:pPr>
      <w:r w:rsidRPr="00801BC6">
        <w:rPr>
          <w:sz w:val="22"/>
          <w:szCs w:val="22"/>
        </w:rPr>
        <w:t>Proposed dividends are accounted for as a separate component of equity until they have been ratified and declared at the relevant Annual General Meeting (AGM). At the AGM t</w:t>
      </w:r>
      <w:r w:rsidR="00682640" w:rsidRPr="00801BC6">
        <w:rPr>
          <w:sz w:val="22"/>
          <w:szCs w:val="22"/>
        </w:rPr>
        <w:t xml:space="preserve">o be held before the end of </w:t>
      </w:r>
      <w:r w:rsidR="00E72BA0" w:rsidRPr="00801BC6">
        <w:rPr>
          <w:sz w:val="22"/>
          <w:szCs w:val="22"/>
        </w:rPr>
        <w:t>20</w:t>
      </w:r>
      <w:r w:rsidR="008B0123" w:rsidRPr="00801BC6">
        <w:rPr>
          <w:sz w:val="22"/>
          <w:szCs w:val="22"/>
          <w:lang w:val="en-US"/>
        </w:rPr>
        <w:t>xx</w:t>
      </w:r>
      <w:r w:rsidRPr="00801BC6">
        <w:rPr>
          <w:sz w:val="22"/>
          <w:szCs w:val="22"/>
        </w:rPr>
        <w:t>, a final dividend in respect</w:t>
      </w:r>
      <w:r w:rsidR="00A45360" w:rsidRPr="00801BC6">
        <w:rPr>
          <w:sz w:val="22"/>
          <w:szCs w:val="22"/>
        </w:rPr>
        <w:t xml:space="preserve"> of the year ended Ju</w:t>
      </w:r>
      <w:r w:rsidR="00682640" w:rsidRPr="00801BC6">
        <w:rPr>
          <w:sz w:val="22"/>
          <w:szCs w:val="22"/>
        </w:rPr>
        <w:t xml:space="preserve">ne 30, </w:t>
      </w:r>
      <w:r w:rsidR="00E72BA0" w:rsidRPr="00801BC6">
        <w:rPr>
          <w:sz w:val="22"/>
          <w:szCs w:val="22"/>
        </w:rPr>
        <w:t>20</w:t>
      </w:r>
      <w:r w:rsidR="008B0123" w:rsidRPr="00801BC6">
        <w:rPr>
          <w:sz w:val="22"/>
          <w:szCs w:val="22"/>
          <w:lang w:val="en-US"/>
        </w:rPr>
        <w:t>xx</w:t>
      </w:r>
      <w:r w:rsidR="00682640" w:rsidRPr="00801BC6">
        <w:rPr>
          <w:sz w:val="22"/>
          <w:szCs w:val="22"/>
        </w:rPr>
        <w:t xml:space="preserve"> of Kshs.</w:t>
      </w:r>
      <w:r w:rsidR="00682640" w:rsidRPr="00801BC6">
        <w:rPr>
          <w:sz w:val="22"/>
          <w:szCs w:val="22"/>
          <w:lang w:val="en-US"/>
        </w:rPr>
        <w:t xml:space="preserve"> </w:t>
      </w:r>
      <w:r w:rsidR="00682640" w:rsidRPr="00801BC6">
        <w:rPr>
          <w:sz w:val="22"/>
          <w:szCs w:val="22"/>
        </w:rPr>
        <w:t>XXX (</w:t>
      </w:r>
      <w:r w:rsidR="00E72BA0" w:rsidRPr="00801BC6">
        <w:rPr>
          <w:sz w:val="22"/>
          <w:szCs w:val="22"/>
        </w:rPr>
        <w:t>20</w:t>
      </w:r>
      <w:r w:rsidR="008B0123" w:rsidRPr="00801BC6">
        <w:rPr>
          <w:sz w:val="22"/>
          <w:szCs w:val="22"/>
          <w:lang w:val="en-US"/>
        </w:rPr>
        <w:t>xx</w:t>
      </w:r>
      <w:r w:rsidRPr="00801BC6">
        <w:rPr>
          <w:sz w:val="22"/>
          <w:szCs w:val="22"/>
        </w:rPr>
        <w:t>: Kshs.</w:t>
      </w:r>
      <w:r w:rsidR="00682640" w:rsidRPr="00801BC6">
        <w:rPr>
          <w:sz w:val="22"/>
          <w:szCs w:val="22"/>
          <w:lang w:val="en-US"/>
        </w:rPr>
        <w:t xml:space="preserve"> </w:t>
      </w:r>
      <w:r w:rsidRPr="00801BC6">
        <w:rPr>
          <w:sz w:val="22"/>
          <w:szCs w:val="22"/>
        </w:rPr>
        <w:t xml:space="preserve">XXX) for every ordinary share of par value of </w:t>
      </w:r>
      <w:r w:rsidR="00E061D2" w:rsidRPr="00801BC6">
        <w:rPr>
          <w:sz w:val="22"/>
          <w:szCs w:val="22"/>
        </w:rPr>
        <w:t>KShs. XXX</w:t>
      </w:r>
      <w:r w:rsidRPr="00801BC6">
        <w:rPr>
          <w:sz w:val="22"/>
          <w:szCs w:val="22"/>
        </w:rPr>
        <w:t xml:space="preserve"> is to be proposed. An in</w:t>
      </w:r>
      <w:r w:rsidR="00682640" w:rsidRPr="00801BC6">
        <w:rPr>
          <w:sz w:val="22"/>
          <w:szCs w:val="22"/>
        </w:rPr>
        <w:t>terim dividend of Kshs.</w:t>
      </w:r>
      <w:r w:rsidR="00682640" w:rsidRPr="00801BC6">
        <w:rPr>
          <w:sz w:val="22"/>
          <w:szCs w:val="22"/>
          <w:lang w:val="en-US"/>
        </w:rPr>
        <w:t xml:space="preserve"> </w:t>
      </w:r>
      <w:r w:rsidR="00682640" w:rsidRPr="00801BC6">
        <w:rPr>
          <w:sz w:val="22"/>
          <w:szCs w:val="22"/>
        </w:rPr>
        <w:t>XXX (</w:t>
      </w:r>
      <w:r w:rsidR="00E72BA0" w:rsidRPr="00801BC6">
        <w:rPr>
          <w:sz w:val="22"/>
          <w:szCs w:val="22"/>
        </w:rPr>
        <w:t>20</w:t>
      </w:r>
      <w:r w:rsidR="00805A54" w:rsidRPr="00801BC6">
        <w:rPr>
          <w:sz w:val="22"/>
          <w:szCs w:val="22"/>
          <w:lang w:val="en-US"/>
        </w:rPr>
        <w:t>2</w:t>
      </w:r>
      <w:r w:rsidR="008B0123" w:rsidRPr="00801BC6">
        <w:rPr>
          <w:sz w:val="22"/>
          <w:szCs w:val="22"/>
          <w:lang w:val="en-US"/>
        </w:rPr>
        <w:t>x</w:t>
      </w:r>
      <w:r w:rsidRPr="00801BC6">
        <w:rPr>
          <w:sz w:val="22"/>
          <w:szCs w:val="22"/>
        </w:rPr>
        <w:t>: Kshs.</w:t>
      </w:r>
      <w:r w:rsidR="00682640" w:rsidRPr="00801BC6">
        <w:rPr>
          <w:sz w:val="22"/>
          <w:szCs w:val="22"/>
          <w:lang w:val="en-US"/>
        </w:rPr>
        <w:t xml:space="preserve"> </w:t>
      </w:r>
      <w:r w:rsidRPr="00801BC6">
        <w:rPr>
          <w:sz w:val="22"/>
          <w:szCs w:val="22"/>
        </w:rPr>
        <w:t xml:space="preserve">XXX) for every ordinary share of par value of </w:t>
      </w:r>
      <w:r w:rsidR="00E061D2" w:rsidRPr="00801BC6">
        <w:rPr>
          <w:sz w:val="22"/>
          <w:szCs w:val="22"/>
        </w:rPr>
        <w:t>KShs. XXX</w:t>
      </w:r>
      <w:r w:rsidRPr="00801BC6">
        <w:rPr>
          <w:sz w:val="22"/>
          <w:szCs w:val="22"/>
        </w:rPr>
        <w:t xml:space="preserve"> was declared and paid during the year. This will bring the total dividen</w:t>
      </w:r>
      <w:r w:rsidR="00A45360" w:rsidRPr="00801BC6">
        <w:rPr>
          <w:sz w:val="22"/>
          <w:szCs w:val="22"/>
        </w:rPr>
        <w:t xml:space="preserve">d for the year to </w:t>
      </w:r>
      <w:r w:rsidR="00E061D2" w:rsidRPr="00801BC6">
        <w:rPr>
          <w:sz w:val="22"/>
          <w:szCs w:val="22"/>
        </w:rPr>
        <w:t>KShs. XXX</w:t>
      </w:r>
      <w:r w:rsidR="00A45360" w:rsidRPr="00801BC6">
        <w:rPr>
          <w:sz w:val="22"/>
          <w:szCs w:val="22"/>
        </w:rPr>
        <w:t xml:space="preserve"> (20</w:t>
      </w:r>
      <w:r w:rsidR="00805A54" w:rsidRPr="00801BC6">
        <w:rPr>
          <w:sz w:val="22"/>
          <w:szCs w:val="22"/>
          <w:lang w:val="en-US"/>
        </w:rPr>
        <w:t>2</w:t>
      </w:r>
      <w:r w:rsidR="008B0123" w:rsidRPr="00801BC6">
        <w:rPr>
          <w:sz w:val="22"/>
          <w:szCs w:val="22"/>
          <w:lang w:val="en-US"/>
        </w:rPr>
        <w:t>x</w:t>
      </w:r>
      <w:r w:rsidRPr="00801BC6">
        <w:rPr>
          <w:sz w:val="22"/>
          <w:szCs w:val="22"/>
        </w:rPr>
        <w:t xml:space="preserve">: </w:t>
      </w:r>
      <w:r w:rsidR="00E061D2" w:rsidRPr="00801BC6">
        <w:rPr>
          <w:sz w:val="22"/>
          <w:szCs w:val="22"/>
        </w:rPr>
        <w:t>KShs. XXX</w:t>
      </w:r>
      <w:r w:rsidRPr="00801BC6">
        <w:rPr>
          <w:sz w:val="22"/>
          <w:szCs w:val="22"/>
        </w:rPr>
        <w:t>).</w:t>
      </w:r>
    </w:p>
    <w:p w14:paraId="61A2BAE6" w14:textId="77777777" w:rsidR="00340854" w:rsidRPr="00801BC6" w:rsidRDefault="00340854" w:rsidP="00A5131E">
      <w:pPr>
        <w:pStyle w:val="Header"/>
        <w:tabs>
          <w:tab w:val="clear" w:pos="4320"/>
          <w:tab w:val="clear" w:pos="8640"/>
          <w:tab w:val="decimal" w:pos="5760"/>
          <w:tab w:val="decimal" w:pos="7938"/>
          <w:tab w:val="decimal" w:pos="9214"/>
        </w:tabs>
        <w:spacing w:line="360" w:lineRule="auto"/>
        <w:ind w:left="630"/>
        <w:jc w:val="both"/>
        <w:rPr>
          <w:sz w:val="22"/>
          <w:szCs w:val="22"/>
        </w:rPr>
      </w:pPr>
    </w:p>
    <w:p w14:paraId="7C4211C3" w14:textId="6182D7B6" w:rsidR="00277135" w:rsidRPr="00801BC6" w:rsidRDefault="00277135">
      <w:pPr>
        <w:autoSpaceDE/>
        <w:autoSpaceDN/>
        <w:rPr>
          <w:sz w:val="22"/>
          <w:szCs w:val="22"/>
          <w:lang w:val="x-none"/>
        </w:rPr>
      </w:pPr>
      <w:r w:rsidRPr="00801BC6">
        <w:rPr>
          <w:sz w:val="22"/>
          <w:szCs w:val="22"/>
        </w:rPr>
        <w:br w:type="page"/>
      </w:r>
    </w:p>
    <w:p w14:paraId="739A3C74" w14:textId="77777777" w:rsidR="009B3E07" w:rsidRPr="00801BC6" w:rsidRDefault="009B3E07" w:rsidP="00A5131E">
      <w:pPr>
        <w:pStyle w:val="Header"/>
        <w:tabs>
          <w:tab w:val="clear" w:pos="4320"/>
          <w:tab w:val="clear" w:pos="8640"/>
          <w:tab w:val="decimal" w:pos="5760"/>
          <w:tab w:val="decimal" w:pos="7938"/>
          <w:tab w:val="decimal" w:pos="9214"/>
        </w:tabs>
        <w:spacing w:line="360" w:lineRule="auto"/>
        <w:ind w:left="709"/>
        <w:jc w:val="both"/>
        <w:rPr>
          <w:sz w:val="22"/>
          <w:szCs w:val="22"/>
        </w:rPr>
        <w:sectPr w:rsidR="009B3E07" w:rsidRPr="00801BC6" w:rsidSect="00F66D91">
          <w:pgSz w:w="12240" w:h="15840" w:code="1"/>
          <w:pgMar w:top="1588" w:right="1151" w:bottom="431" w:left="1298" w:header="283" w:footer="283" w:gutter="0"/>
          <w:cols w:space="720"/>
          <w:titlePg/>
          <w:docGrid w:linePitch="326"/>
        </w:sectPr>
      </w:pPr>
    </w:p>
    <w:p w14:paraId="3D3FE5E9" w14:textId="5A3D99C7" w:rsidR="00CE6D29" w:rsidRPr="00801BC6" w:rsidRDefault="00776FA4" w:rsidP="00E44C6E">
      <w:pPr>
        <w:pStyle w:val="Header"/>
        <w:tabs>
          <w:tab w:val="clear" w:pos="4320"/>
          <w:tab w:val="clear" w:pos="8640"/>
          <w:tab w:val="decimal" w:pos="5760"/>
          <w:tab w:val="decimal" w:pos="7200"/>
          <w:tab w:val="decimal" w:pos="7938"/>
          <w:tab w:val="decimal" w:pos="9000"/>
        </w:tabs>
        <w:spacing w:line="360" w:lineRule="auto"/>
        <w:rPr>
          <w:b/>
          <w:sz w:val="22"/>
          <w:szCs w:val="22"/>
        </w:rPr>
      </w:pPr>
      <w:r w:rsidRPr="00801BC6">
        <w:rPr>
          <w:b/>
          <w:sz w:val="22"/>
          <w:szCs w:val="22"/>
        </w:rPr>
        <w:lastRenderedPageBreak/>
        <w:t>Notes to the financial statements (continued)</w:t>
      </w:r>
    </w:p>
    <w:p w14:paraId="240A46D2" w14:textId="067C2DC0" w:rsidR="00192C9F" w:rsidRPr="005E706F" w:rsidRDefault="005661D3" w:rsidP="005E706F">
      <w:pPr>
        <w:pStyle w:val="ListParagraph"/>
        <w:numPr>
          <w:ilvl w:val="0"/>
          <w:numId w:val="28"/>
        </w:numPr>
        <w:rPr>
          <w:rFonts w:eastAsia="Arial"/>
          <w:b/>
          <w:bCs/>
          <w:w w:val="109"/>
          <w:sz w:val="22"/>
          <w:szCs w:val="22"/>
        </w:rPr>
      </w:pPr>
      <w:r>
        <w:rPr>
          <w:rFonts w:eastAsia="Arial"/>
          <w:b/>
          <w:bCs/>
          <w:w w:val="109"/>
          <w:sz w:val="22"/>
          <w:szCs w:val="22"/>
        </w:rPr>
        <w:t xml:space="preserve">(a) </w:t>
      </w:r>
      <w:r w:rsidR="00E44C6E" w:rsidRPr="00801BC6">
        <w:rPr>
          <w:rFonts w:eastAsia="Arial"/>
          <w:b/>
          <w:bCs/>
          <w:w w:val="109"/>
          <w:sz w:val="22"/>
          <w:szCs w:val="22"/>
        </w:rPr>
        <w:t>Property, Plant and Equipment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1"/>
        <w:gridCol w:w="1064"/>
        <w:gridCol w:w="1064"/>
        <w:gridCol w:w="1064"/>
        <w:gridCol w:w="1088"/>
        <w:gridCol w:w="1041"/>
        <w:gridCol w:w="1106"/>
        <w:gridCol w:w="1075"/>
        <w:gridCol w:w="1013"/>
        <w:gridCol w:w="1064"/>
      </w:tblGrid>
      <w:tr w:rsidR="00DD1797" w:rsidRPr="00801BC6" w14:paraId="55132DC5" w14:textId="77777777" w:rsidTr="00EE3577">
        <w:trPr>
          <w:trHeight w:val="555"/>
          <w:tblHeader/>
        </w:trPr>
        <w:tc>
          <w:tcPr>
            <w:tcW w:w="1301" w:type="pct"/>
            <w:shd w:val="clear" w:color="auto" w:fill="0070C0"/>
            <w:vAlign w:val="center"/>
          </w:tcPr>
          <w:p w14:paraId="3DE6D051" w14:textId="30D8FDED" w:rsidR="00145BBF" w:rsidRPr="00801BC6" w:rsidRDefault="00D91CB4" w:rsidP="00976E10">
            <w:pPr>
              <w:autoSpaceDE/>
              <w:autoSpaceDN/>
              <w:spacing w:line="276" w:lineRule="auto"/>
              <w:rPr>
                <w:b/>
                <w:bCs/>
                <w:sz w:val="22"/>
                <w:szCs w:val="22"/>
                <w:lang w:eastAsia="en-GB"/>
              </w:rPr>
            </w:pPr>
            <w:r w:rsidRPr="00801BC6">
              <w:rPr>
                <w:b/>
                <w:bCs/>
                <w:sz w:val="22"/>
                <w:szCs w:val="22"/>
                <w:lang w:eastAsia="en-GB"/>
              </w:rPr>
              <w:t>Current Period</w:t>
            </w:r>
          </w:p>
        </w:tc>
        <w:tc>
          <w:tcPr>
            <w:tcW w:w="411" w:type="pct"/>
            <w:shd w:val="clear" w:color="auto" w:fill="0070C0"/>
            <w:vAlign w:val="center"/>
            <w:hideMark/>
          </w:tcPr>
          <w:p w14:paraId="5AD29116" w14:textId="77777777" w:rsidR="00145BBF" w:rsidRPr="00801BC6" w:rsidRDefault="00145BBF" w:rsidP="00776FA4">
            <w:pPr>
              <w:autoSpaceDE/>
              <w:autoSpaceDN/>
              <w:spacing w:line="276" w:lineRule="auto"/>
              <w:jc w:val="center"/>
              <w:rPr>
                <w:b/>
                <w:bCs/>
                <w:sz w:val="22"/>
                <w:szCs w:val="22"/>
                <w:lang w:eastAsia="en-GB"/>
              </w:rPr>
            </w:pPr>
            <w:r w:rsidRPr="00801BC6">
              <w:rPr>
                <w:b/>
                <w:bCs/>
                <w:sz w:val="22"/>
                <w:szCs w:val="22"/>
                <w:lang w:eastAsia="en-GB"/>
              </w:rPr>
              <w:t>Freehold land</w:t>
            </w:r>
          </w:p>
        </w:tc>
        <w:tc>
          <w:tcPr>
            <w:tcW w:w="411" w:type="pct"/>
            <w:shd w:val="clear" w:color="auto" w:fill="0070C0"/>
            <w:vAlign w:val="center"/>
            <w:hideMark/>
          </w:tcPr>
          <w:p w14:paraId="5B14D4C7" w14:textId="77777777" w:rsidR="00145BBF" w:rsidRPr="00801BC6" w:rsidRDefault="00145BBF" w:rsidP="00776FA4">
            <w:pPr>
              <w:autoSpaceDE/>
              <w:autoSpaceDN/>
              <w:spacing w:line="276" w:lineRule="auto"/>
              <w:jc w:val="center"/>
              <w:rPr>
                <w:b/>
                <w:bCs/>
                <w:sz w:val="22"/>
                <w:szCs w:val="22"/>
                <w:lang w:eastAsia="en-GB"/>
              </w:rPr>
            </w:pPr>
            <w:r w:rsidRPr="00801BC6">
              <w:rPr>
                <w:b/>
                <w:bCs/>
                <w:sz w:val="22"/>
                <w:szCs w:val="22"/>
                <w:lang w:eastAsia="en-GB"/>
              </w:rPr>
              <w:t>Buildings &amp; civil works</w:t>
            </w:r>
          </w:p>
        </w:tc>
        <w:tc>
          <w:tcPr>
            <w:tcW w:w="411" w:type="pct"/>
            <w:shd w:val="clear" w:color="auto" w:fill="0070C0"/>
            <w:vAlign w:val="center"/>
          </w:tcPr>
          <w:p w14:paraId="79C90780" w14:textId="34ED15B6" w:rsidR="00145BBF" w:rsidRPr="00801BC6" w:rsidRDefault="00145BBF" w:rsidP="00776FA4">
            <w:pPr>
              <w:autoSpaceDE/>
              <w:autoSpaceDN/>
              <w:spacing w:line="276" w:lineRule="auto"/>
              <w:jc w:val="center"/>
              <w:rPr>
                <w:b/>
                <w:bCs/>
                <w:sz w:val="22"/>
                <w:szCs w:val="22"/>
                <w:lang w:eastAsia="en-GB"/>
              </w:rPr>
            </w:pPr>
            <w:r w:rsidRPr="00801BC6">
              <w:rPr>
                <w:b/>
                <w:bCs/>
                <w:sz w:val="22"/>
                <w:szCs w:val="22"/>
                <w:lang w:eastAsia="en-GB"/>
              </w:rPr>
              <w:t xml:space="preserve">Water &amp; Sewer </w:t>
            </w:r>
            <w:r w:rsidR="00DD1797" w:rsidRPr="00801BC6">
              <w:rPr>
                <w:b/>
                <w:bCs/>
                <w:sz w:val="22"/>
                <w:szCs w:val="22"/>
                <w:lang w:eastAsia="en-GB"/>
              </w:rPr>
              <w:t>Infrastructure</w:t>
            </w:r>
          </w:p>
        </w:tc>
        <w:tc>
          <w:tcPr>
            <w:tcW w:w="420" w:type="pct"/>
            <w:shd w:val="clear" w:color="auto" w:fill="0070C0"/>
            <w:vAlign w:val="center"/>
            <w:hideMark/>
          </w:tcPr>
          <w:p w14:paraId="4933C3B0" w14:textId="2C41F7B8" w:rsidR="00145BBF" w:rsidRPr="00801BC6" w:rsidRDefault="00145BBF" w:rsidP="00776FA4">
            <w:pPr>
              <w:autoSpaceDE/>
              <w:autoSpaceDN/>
              <w:spacing w:line="276" w:lineRule="auto"/>
              <w:jc w:val="center"/>
              <w:rPr>
                <w:b/>
                <w:bCs/>
                <w:sz w:val="22"/>
                <w:szCs w:val="22"/>
                <w:lang w:eastAsia="en-GB"/>
              </w:rPr>
            </w:pPr>
            <w:r w:rsidRPr="00801BC6">
              <w:rPr>
                <w:b/>
                <w:bCs/>
                <w:sz w:val="22"/>
                <w:szCs w:val="22"/>
                <w:lang w:eastAsia="en-GB"/>
              </w:rPr>
              <w:t>Plant and machinery</w:t>
            </w:r>
          </w:p>
        </w:tc>
        <w:tc>
          <w:tcPr>
            <w:tcW w:w="402" w:type="pct"/>
            <w:shd w:val="clear" w:color="auto" w:fill="0070C0"/>
            <w:vAlign w:val="center"/>
            <w:hideMark/>
          </w:tcPr>
          <w:p w14:paraId="61E71845" w14:textId="77777777" w:rsidR="00145BBF" w:rsidRPr="00801BC6" w:rsidRDefault="00145BBF" w:rsidP="00776FA4">
            <w:pPr>
              <w:autoSpaceDE/>
              <w:autoSpaceDN/>
              <w:spacing w:line="276" w:lineRule="auto"/>
              <w:jc w:val="center"/>
              <w:rPr>
                <w:b/>
                <w:bCs/>
                <w:sz w:val="22"/>
                <w:szCs w:val="22"/>
                <w:lang w:eastAsia="en-GB"/>
              </w:rPr>
            </w:pPr>
            <w:r w:rsidRPr="00801BC6">
              <w:rPr>
                <w:b/>
                <w:bCs/>
                <w:sz w:val="22"/>
                <w:szCs w:val="22"/>
                <w:lang w:eastAsia="en-GB"/>
              </w:rPr>
              <w:t xml:space="preserve">Motor vehicles, including, </w:t>
            </w:r>
            <w:proofErr w:type="gramStart"/>
            <w:r w:rsidRPr="00801BC6">
              <w:rPr>
                <w:b/>
                <w:bCs/>
                <w:sz w:val="22"/>
                <w:szCs w:val="22"/>
                <w:lang w:eastAsia="en-GB"/>
              </w:rPr>
              <w:t>motor cycles</w:t>
            </w:r>
            <w:proofErr w:type="gramEnd"/>
          </w:p>
        </w:tc>
        <w:tc>
          <w:tcPr>
            <w:tcW w:w="427" w:type="pct"/>
            <w:shd w:val="clear" w:color="auto" w:fill="0070C0"/>
            <w:vAlign w:val="center"/>
          </w:tcPr>
          <w:p w14:paraId="799AE707" w14:textId="77777777" w:rsidR="00145BBF" w:rsidRPr="00801BC6" w:rsidRDefault="00145BBF" w:rsidP="00776FA4">
            <w:pPr>
              <w:autoSpaceDE/>
              <w:autoSpaceDN/>
              <w:spacing w:line="276" w:lineRule="auto"/>
              <w:jc w:val="center"/>
              <w:rPr>
                <w:b/>
                <w:bCs/>
                <w:sz w:val="22"/>
                <w:szCs w:val="22"/>
                <w:lang w:eastAsia="en-GB"/>
              </w:rPr>
            </w:pPr>
            <w:r w:rsidRPr="00801BC6">
              <w:rPr>
                <w:b/>
                <w:bCs/>
                <w:sz w:val="22"/>
                <w:szCs w:val="22"/>
                <w:lang w:eastAsia="en-GB"/>
              </w:rPr>
              <w:t>Computers &amp; related equipment</w:t>
            </w:r>
          </w:p>
        </w:tc>
        <w:tc>
          <w:tcPr>
            <w:tcW w:w="415" w:type="pct"/>
            <w:shd w:val="clear" w:color="auto" w:fill="0070C0"/>
            <w:vAlign w:val="center"/>
          </w:tcPr>
          <w:p w14:paraId="469E0130" w14:textId="77777777" w:rsidR="00145BBF" w:rsidRPr="00801BC6" w:rsidRDefault="00145BBF" w:rsidP="00776FA4">
            <w:pPr>
              <w:autoSpaceDE/>
              <w:autoSpaceDN/>
              <w:spacing w:line="276" w:lineRule="auto"/>
              <w:jc w:val="center"/>
              <w:rPr>
                <w:b/>
                <w:bCs/>
                <w:sz w:val="22"/>
                <w:szCs w:val="22"/>
                <w:lang w:eastAsia="en-GB"/>
              </w:rPr>
            </w:pPr>
            <w:r w:rsidRPr="00801BC6">
              <w:rPr>
                <w:b/>
                <w:bCs/>
                <w:sz w:val="22"/>
                <w:szCs w:val="22"/>
                <w:lang w:eastAsia="en-GB"/>
              </w:rPr>
              <w:t>Office equipment, furniture &amp; fittings</w:t>
            </w:r>
          </w:p>
        </w:tc>
        <w:tc>
          <w:tcPr>
            <w:tcW w:w="391" w:type="pct"/>
            <w:shd w:val="clear" w:color="auto" w:fill="0070C0"/>
            <w:vAlign w:val="center"/>
            <w:hideMark/>
          </w:tcPr>
          <w:p w14:paraId="36A05BD7" w14:textId="77777777" w:rsidR="00145BBF" w:rsidRPr="00801BC6" w:rsidRDefault="00145BBF" w:rsidP="00776FA4">
            <w:pPr>
              <w:autoSpaceDE/>
              <w:autoSpaceDN/>
              <w:spacing w:line="276" w:lineRule="auto"/>
              <w:jc w:val="center"/>
              <w:rPr>
                <w:b/>
                <w:bCs/>
                <w:sz w:val="22"/>
                <w:szCs w:val="22"/>
                <w:lang w:eastAsia="en-GB"/>
              </w:rPr>
            </w:pPr>
            <w:r w:rsidRPr="00801BC6">
              <w:rPr>
                <w:b/>
                <w:bCs/>
                <w:sz w:val="22"/>
                <w:szCs w:val="22"/>
                <w:lang w:eastAsia="en-GB"/>
              </w:rPr>
              <w:t>Capital work in progress</w:t>
            </w:r>
          </w:p>
        </w:tc>
        <w:tc>
          <w:tcPr>
            <w:tcW w:w="411" w:type="pct"/>
            <w:shd w:val="clear" w:color="auto" w:fill="0070C0"/>
            <w:vAlign w:val="center"/>
            <w:hideMark/>
          </w:tcPr>
          <w:p w14:paraId="40F012EF" w14:textId="77777777" w:rsidR="00145BBF" w:rsidRPr="00801BC6" w:rsidRDefault="00145BBF" w:rsidP="00776FA4">
            <w:pPr>
              <w:autoSpaceDE/>
              <w:autoSpaceDN/>
              <w:spacing w:line="276" w:lineRule="auto"/>
              <w:jc w:val="center"/>
              <w:rPr>
                <w:b/>
                <w:bCs/>
                <w:sz w:val="22"/>
                <w:szCs w:val="22"/>
                <w:lang w:eastAsia="en-GB"/>
              </w:rPr>
            </w:pPr>
            <w:r w:rsidRPr="00801BC6">
              <w:rPr>
                <w:b/>
                <w:bCs/>
                <w:sz w:val="22"/>
                <w:szCs w:val="22"/>
                <w:lang w:eastAsia="en-GB"/>
              </w:rPr>
              <w:t>Total</w:t>
            </w:r>
          </w:p>
        </w:tc>
      </w:tr>
      <w:tr w:rsidR="00DD1797" w:rsidRPr="00801BC6" w14:paraId="30FD4600" w14:textId="77777777" w:rsidTr="00EE3577">
        <w:trPr>
          <w:trHeight w:val="283"/>
        </w:trPr>
        <w:tc>
          <w:tcPr>
            <w:tcW w:w="1301" w:type="pct"/>
            <w:shd w:val="clear" w:color="auto" w:fill="auto"/>
            <w:noWrap/>
            <w:vAlign w:val="center"/>
            <w:hideMark/>
          </w:tcPr>
          <w:p w14:paraId="5BCFBB54" w14:textId="3C19A0AD" w:rsidR="00145BBF" w:rsidRPr="00801BC6" w:rsidRDefault="007F5CDE" w:rsidP="00C708A1">
            <w:pPr>
              <w:autoSpaceDE/>
              <w:autoSpaceDN/>
              <w:spacing w:line="276" w:lineRule="auto"/>
              <w:rPr>
                <w:b/>
                <w:sz w:val="22"/>
                <w:szCs w:val="22"/>
                <w:lang w:eastAsia="en-GB"/>
              </w:rPr>
            </w:pPr>
            <w:r w:rsidRPr="00801BC6">
              <w:rPr>
                <w:b/>
                <w:sz w:val="22"/>
                <w:szCs w:val="22"/>
                <w:lang w:eastAsia="en-GB"/>
              </w:rPr>
              <w:t>Cost Or Valuation</w:t>
            </w:r>
          </w:p>
        </w:tc>
        <w:tc>
          <w:tcPr>
            <w:tcW w:w="411" w:type="pct"/>
            <w:shd w:val="clear" w:color="auto" w:fill="auto"/>
            <w:noWrap/>
            <w:vAlign w:val="center"/>
            <w:hideMark/>
          </w:tcPr>
          <w:p w14:paraId="4B525A69" w14:textId="77777777" w:rsidR="00145BBF" w:rsidRPr="00801BC6" w:rsidRDefault="00145BBF" w:rsidP="00776FA4">
            <w:pPr>
              <w:autoSpaceDE/>
              <w:autoSpaceDN/>
              <w:spacing w:line="276" w:lineRule="auto"/>
              <w:jc w:val="center"/>
              <w:rPr>
                <w:sz w:val="22"/>
                <w:szCs w:val="22"/>
                <w:lang w:eastAsia="en-GB"/>
              </w:rPr>
            </w:pPr>
          </w:p>
        </w:tc>
        <w:tc>
          <w:tcPr>
            <w:tcW w:w="411" w:type="pct"/>
            <w:shd w:val="clear" w:color="auto" w:fill="auto"/>
            <w:noWrap/>
            <w:vAlign w:val="center"/>
            <w:hideMark/>
          </w:tcPr>
          <w:p w14:paraId="31634044" w14:textId="77777777" w:rsidR="00145BBF" w:rsidRPr="00801BC6" w:rsidRDefault="00145BBF" w:rsidP="00776FA4">
            <w:pPr>
              <w:autoSpaceDE/>
              <w:autoSpaceDN/>
              <w:spacing w:line="276" w:lineRule="auto"/>
              <w:jc w:val="center"/>
              <w:rPr>
                <w:sz w:val="22"/>
                <w:szCs w:val="22"/>
                <w:lang w:eastAsia="en-GB"/>
              </w:rPr>
            </w:pPr>
          </w:p>
        </w:tc>
        <w:tc>
          <w:tcPr>
            <w:tcW w:w="411" w:type="pct"/>
            <w:vAlign w:val="center"/>
          </w:tcPr>
          <w:p w14:paraId="7DF1B891" w14:textId="77777777" w:rsidR="00145BBF" w:rsidRPr="00801BC6" w:rsidRDefault="00145BBF" w:rsidP="00776FA4">
            <w:pPr>
              <w:autoSpaceDE/>
              <w:autoSpaceDN/>
              <w:spacing w:line="276" w:lineRule="auto"/>
              <w:jc w:val="center"/>
              <w:rPr>
                <w:sz w:val="22"/>
                <w:szCs w:val="22"/>
                <w:lang w:eastAsia="en-GB"/>
              </w:rPr>
            </w:pPr>
          </w:p>
        </w:tc>
        <w:tc>
          <w:tcPr>
            <w:tcW w:w="420" w:type="pct"/>
            <w:shd w:val="clear" w:color="auto" w:fill="auto"/>
            <w:noWrap/>
            <w:vAlign w:val="center"/>
            <w:hideMark/>
          </w:tcPr>
          <w:p w14:paraId="47A54D8A" w14:textId="3031B4CC" w:rsidR="00145BBF" w:rsidRPr="00801BC6" w:rsidRDefault="00145BBF" w:rsidP="00776FA4">
            <w:pPr>
              <w:autoSpaceDE/>
              <w:autoSpaceDN/>
              <w:spacing w:line="276" w:lineRule="auto"/>
              <w:jc w:val="center"/>
              <w:rPr>
                <w:sz w:val="22"/>
                <w:szCs w:val="22"/>
                <w:lang w:eastAsia="en-GB"/>
              </w:rPr>
            </w:pPr>
          </w:p>
        </w:tc>
        <w:tc>
          <w:tcPr>
            <w:tcW w:w="402" w:type="pct"/>
            <w:shd w:val="clear" w:color="auto" w:fill="auto"/>
            <w:noWrap/>
            <w:vAlign w:val="center"/>
            <w:hideMark/>
          </w:tcPr>
          <w:p w14:paraId="2B9C82FF" w14:textId="77777777" w:rsidR="00145BBF" w:rsidRPr="00801BC6" w:rsidRDefault="00145BBF" w:rsidP="00776FA4">
            <w:pPr>
              <w:autoSpaceDE/>
              <w:autoSpaceDN/>
              <w:spacing w:line="276" w:lineRule="auto"/>
              <w:jc w:val="center"/>
              <w:rPr>
                <w:sz w:val="22"/>
                <w:szCs w:val="22"/>
                <w:lang w:eastAsia="en-GB"/>
              </w:rPr>
            </w:pPr>
          </w:p>
        </w:tc>
        <w:tc>
          <w:tcPr>
            <w:tcW w:w="427" w:type="pct"/>
            <w:vAlign w:val="center"/>
          </w:tcPr>
          <w:p w14:paraId="2E5A3EA3" w14:textId="77777777" w:rsidR="00145BBF" w:rsidRPr="00801BC6" w:rsidRDefault="00145BBF" w:rsidP="00776FA4">
            <w:pPr>
              <w:autoSpaceDE/>
              <w:autoSpaceDN/>
              <w:spacing w:line="276" w:lineRule="auto"/>
              <w:jc w:val="center"/>
              <w:rPr>
                <w:sz w:val="22"/>
                <w:szCs w:val="22"/>
                <w:lang w:eastAsia="en-GB"/>
              </w:rPr>
            </w:pPr>
          </w:p>
        </w:tc>
        <w:tc>
          <w:tcPr>
            <w:tcW w:w="415" w:type="pct"/>
            <w:vAlign w:val="center"/>
          </w:tcPr>
          <w:p w14:paraId="5721D06D" w14:textId="77777777" w:rsidR="00145BBF" w:rsidRPr="00801BC6" w:rsidRDefault="00145BBF" w:rsidP="00776FA4">
            <w:pPr>
              <w:autoSpaceDE/>
              <w:autoSpaceDN/>
              <w:spacing w:line="276" w:lineRule="auto"/>
              <w:jc w:val="center"/>
              <w:rPr>
                <w:sz w:val="22"/>
                <w:szCs w:val="22"/>
                <w:lang w:eastAsia="en-GB"/>
              </w:rPr>
            </w:pPr>
          </w:p>
        </w:tc>
        <w:tc>
          <w:tcPr>
            <w:tcW w:w="391" w:type="pct"/>
            <w:shd w:val="clear" w:color="auto" w:fill="auto"/>
            <w:noWrap/>
            <w:vAlign w:val="center"/>
            <w:hideMark/>
          </w:tcPr>
          <w:p w14:paraId="4745BDF0" w14:textId="77777777" w:rsidR="00145BBF" w:rsidRPr="00801BC6" w:rsidRDefault="00145BBF" w:rsidP="00776FA4">
            <w:pPr>
              <w:autoSpaceDE/>
              <w:autoSpaceDN/>
              <w:spacing w:line="276" w:lineRule="auto"/>
              <w:jc w:val="center"/>
              <w:rPr>
                <w:sz w:val="22"/>
                <w:szCs w:val="22"/>
                <w:lang w:eastAsia="en-GB"/>
              </w:rPr>
            </w:pPr>
          </w:p>
        </w:tc>
        <w:tc>
          <w:tcPr>
            <w:tcW w:w="411" w:type="pct"/>
            <w:shd w:val="clear" w:color="auto" w:fill="auto"/>
            <w:noWrap/>
            <w:vAlign w:val="center"/>
            <w:hideMark/>
          </w:tcPr>
          <w:p w14:paraId="59947FF2" w14:textId="77777777" w:rsidR="00145BBF" w:rsidRPr="00801BC6" w:rsidRDefault="00145BBF" w:rsidP="00776FA4">
            <w:pPr>
              <w:autoSpaceDE/>
              <w:autoSpaceDN/>
              <w:spacing w:line="276" w:lineRule="auto"/>
              <w:jc w:val="center"/>
              <w:rPr>
                <w:sz w:val="22"/>
                <w:szCs w:val="22"/>
                <w:lang w:eastAsia="en-GB"/>
              </w:rPr>
            </w:pPr>
          </w:p>
        </w:tc>
      </w:tr>
      <w:tr w:rsidR="00DD1797" w:rsidRPr="00801BC6" w14:paraId="60B48F88" w14:textId="77777777" w:rsidTr="00EE3577">
        <w:trPr>
          <w:trHeight w:val="283"/>
        </w:trPr>
        <w:tc>
          <w:tcPr>
            <w:tcW w:w="1301" w:type="pct"/>
            <w:shd w:val="clear" w:color="auto" w:fill="auto"/>
            <w:noWrap/>
            <w:vAlign w:val="center"/>
            <w:hideMark/>
          </w:tcPr>
          <w:p w14:paraId="7F7334BB" w14:textId="22A5022C" w:rsidR="00DD1797" w:rsidRPr="001038FB" w:rsidRDefault="007F5CDE" w:rsidP="00DD1797">
            <w:pPr>
              <w:tabs>
                <w:tab w:val="left" w:pos="333"/>
                <w:tab w:val="decimal" w:pos="9214"/>
              </w:tabs>
              <w:spacing w:line="276" w:lineRule="auto"/>
              <w:rPr>
                <w:b/>
                <w:bCs/>
                <w:sz w:val="22"/>
                <w:szCs w:val="22"/>
              </w:rPr>
            </w:pPr>
            <w:proofErr w:type="gramStart"/>
            <w:r w:rsidRPr="001038FB">
              <w:rPr>
                <w:b/>
                <w:bCs/>
                <w:sz w:val="22"/>
                <w:szCs w:val="22"/>
              </w:rPr>
              <w:t>At</w:t>
            </w:r>
            <w:proofErr w:type="gramEnd"/>
            <w:r w:rsidRPr="001038FB">
              <w:rPr>
                <w:b/>
                <w:bCs/>
                <w:sz w:val="22"/>
                <w:szCs w:val="22"/>
              </w:rPr>
              <w:t xml:space="preserve"> July 1, 20</w:t>
            </w:r>
            <w:r w:rsidR="00D91CB4" w:rsidRPr="001038FB">
              <w:rPr>
                <w:b/>
                <w:bCs/>
                <w:sz w:val="22"/>
                <w:szCs w:val="22"/>
              </w:rPr>
              <w:t>XX</w:t>
            </w:r>
            <w:r w:rsidR="001038FB">
              <w:rPr>
                <w:b/>
                <w:bCs/>
                <w:sz w:val="22"/>
                <w:szCs w:val="22"/>
              </w:rPr>
              <w:t xml:space="preserve"> </w:t>
            </w:r>
            <w:r w:rsidR="001038FB" w:rsidRPr="001038FB">
              <w:rPr>
                <w:b/>
                <w:bCs/>
                <w:sz w:val="22"/>
                <w:szCs w:val="22"/>
              </w:rPr>
              <w:t>(at beginning of the year)</w:t>
            </w:r>
          </w:p>
        </w:tc>
        <w:tc>
          <w:tcPr>
            <w:tcW w:w="411" w:type="pct"/>
            <w:shd w:val="clear" w:color="auto" w:fill="auto"/>
            <w:noWrap/>
            <w:vAlign w:val="center"/>
            <w:hideMark/>
          </w:tcPr>
          <w:p w14:paraId="01BAD5C2" w14:textId="0353409A"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1" w:type="pct"/>
            <w:shd w:val="clear" w:color="auto" w:fill="auto"/>
            <w:noWrap/>
            <w:vAlign w:val="center"/>
            <w:hideMark/>
          </w:tcPr>
          <w:p w14:paraId="77A735A3" w14:textId="16D0E81B"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1" w:type="pct"/>
            <w:shd w:val="clear" w:color="auto" w:fill="auto"/>
            <w:vAlign w:val="center"/>
          </w:tcPr>
          <w:p w14:paraId="3EB32BEE" w14:textId="29DDECCE"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20" w:type="pct"/>
            <w:shd w:val="clear" w:color="auto" w:fill="auto"/>
            <w:noWrap/>
            <w:vAlign w:val="center"/>
            <w:hideMark/>
          </w:tcPr>
          <w:p w14:paraId="64C196F7" w14:textId="3FE758A2"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02" w:type="pct"/>
            <w:shd w:val="clear" w:color="auto" w:fill="auto"/>
            <w:noWrap/>
            <w:vAlign w:val="center"/>
            <w:hideMark/>
          </w:tcPr>
          <w:p w14:paraId="71C97019" w14:textId="1D0E184F"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27" w:type="pct"/>
            <w:vAlign w:val="center"/>
          </w:tcPr>
          <w:p w14:paraId="57DE5E46" w14:textId="3928542A"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5" w:type="pct"/>
            <w:vAlign w:val="center"/>
          </w:tcPr>
          <w:p w14:paraId="08D3928D" w14:textId="1A3CA0C0"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391" w:type="pct"/>
            <w:shd w:val="clear" w:color="auto" w:fill="auto"/>
            <w:noWrap/>
            <w:vAlign w:val="center"/>
            <w:hideMark/>
          </w:tcPr>
          <w:p w14:paraId="37A9ED03" w14:textId="5D856FDA"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1" w:type="pct"/>
            <w:shd w:val="clear" w:color="auto" w:fill="auto"/>
            <w:noWrap/>
            <w:vAlign w:val="center"/>
            <w:hideMark/>
          </w:tcPr>
          <w:p w14:paraId="0CF65200" w14:textId="008DA61B" w:rsidR="00DD1797" w:rsidRPr="00801BC6" w:rsidRDefault="00286093" w:rsidP="00776FA4">
            <w:pPr>
              <w:autoSpaceDE/>
              <w:autoSpaceDN/>
              <w:spacing w:line="276" w:lineRule="auto"/>
              <w:jc w:val="center"/>
              <w:rPr>
                <w:sz w:val="22"/>
                <w:szCs w:val="22"/>
                <w:lang w:eastAsia="en-GB"/>
              </w:rPr>
            </w:pPr>
            <w:r w:rsidRPr="00801BC6">
              <w:rPr>
                <w:sz w:val="22"/>
                <w:szCs w:val="22"/>
                <w:lang w:eastAsia="en-GB"/>
              </w:rPr>
              <w:t>xxx</w:t>
            </w:r>
          </w:p>
        </w:tc>
      </w:tr>
      <w:tr w:rsidR="00DD1797" w:rsidRPr="00801BC6" w14:paraId="778C5A5A" w14:textId="77777777" w:rsidTr="00EE3577">
        <w:trPr>
          <w:trHeight w:val="283"/>
        </w:trPr>
        <w:tc>
          <w:tcPr>
            <w:tcW w:w="1301" w:type="pct"/>
            <w:shd w:val="clear" w:color="auto" w:fill="auto"/>
            <w:noWrap/>
            <w:vAlign w:val="center"/>
            <w:hideMark/>
          </w:tcPr>
          <w:p w14:paraId="09F343D4" w14:textId="56B23ED2" w:rsidR="00DD1797" w:rsidRPr="00801BC6" w:rsidRDefault="00DD1797" w:rsidP="00DD1797">
            <w:pPr>
              <w:autoSpaceDE/>
              <w:autoSpaceDN/>
              <w:spacing w:line="276" w:lineRule="auto"/>
              <w:rPr>
                <w:sz w:val="22"/>
                <w:szCs w:val="22"/>
                <w:lang w:eastAsia="en-GB"/>
              </w:rPr>
            </w:pPr>
            <w:r w:rsidRPr="00801BC6">
              <w:rPr>
                <w:sz w:val="22"/>
                <w:szCs w:val="22"/>
              </w:rPr>
              <w:t>Additions</w:t>
            </w:r>
            <w:r w:rsidR="001038FB">
              <w:rPr>
                <w:sz w:val="22"/>
                <w:szCs w:val="22"/>
              </w:rPr>
              <w:t xml:space="preserve"> during the period</w:t>
            </w:r>
          </w:p>
        </w:tc>
        <w:tc>
          <w:tcPr>
            <w:tcW w:w="411" w:type="pct"/>
            <w:shd w:val="clear" w:color="auto" w:fill="auto"/>
            <w:noWrap/>
            <w:vAlign w:val="center"/>
            <w:hideMark/>
          </w:tcPr>
          <w:p w14:paraId="547DD350" w14:textId="497D58FE"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1" w:type="pct"/>
            <w:shd w:val="clear" w:color="auto" w:fill="auto"/>
            <w:noWrap/>
            <w:vAlign w:val="center"/>
            <w:hideMark/>
          </w:tcPr>
          <w:p w14:paraId="7A207FD9" w14:textId="7354A5AF"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1" w:type="pct"/>
            <w:shd w:val="clear" w:color="auto" w:fill="auto"/>
            <w:vAlign w:val="center"/>
          </w:tcPr>
          <w:p w14:paraId="45D031BD" w14:textId="6F103E18"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20" w:type="pct"/>
            <w:shd w:val="clear" w:color="auto" w:fill="auto"/>
            <w:noWrap/>
            <w:vAlign w:val="center"/>
            <w:hideMark/>
          </w:tcPr>
          <w:p w14:paraId="4BD5953A" w14:textId="556BADA9"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02" w:type="pct"/>
            <w:shd w:val="clear" w:color="auto" w:fill="auto"/>
            <w:noWrap/>
            <w:vAlign w:val="center"/>
            <w:hideMark/>
          </w:tcPr>
          <w:p w14:paraId="5BCAB367" w14:textId="4A04EE01"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27" w:type="pct"/>
            <w:vAlign w:val="center"/>
          </w:tcPr>
          <w:p w14:paraId="0A514E63" w14:textId="33A13530"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5" w:type="pct"/>
            <w:vAlign w:val="center"/>
          </w:tcPr>
          <w:p w14:paraId="6C38E8E1" w14:textId="0361B538"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391" w:type="pct"/>
            <w:shd w:val="clear" w:color="auto" w:fill="auto"/>
            <w:noWrap/>
            <w:vAlign w:val="center"/>
            <w:hideMark/>
          </w:tcPr>
          <w:p w14:paraId="5E4AF36D" w14:textId="69301B1B"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1" w:type="pct"/>
            <w:shd w:val="clear" w:color="auto" w:fill="auto"/>
            <w:noWrap/>
            <w:vAlign w:val="center"/>
            <w:hideMark/>
          </w:tcPr>
          <w:p w14:paraId="7C6987D1" w14:textId="33AD2273" w:rsidR="00DD1797" w:rsidRPr="00801BC6" w:rsidRDefault="00286093" w:rsidP="00776FA4">
            <w:pPr>
              <w:autoSpaceDE/>
              <w:autoSpaceDN/>
              <w:spacing w:line="276" w:lineRule="auto"/>
              <w:jc w:val="center"/>
              <w:rPr>
                <w:sz w:val="22"/>
                <w:szCs w:val="22"/>
                <w:lang w:eastAsia="en-GB"/>
              </w:rPr>
            </w:pPr>
            <w:r w:rsidRPr="00801BC6">
              <w:rPr>
                <w:sz w:val="22"/>
                <w:szCs w:val="22"/>
                <w:lang w:eastAsia="en-GB"/>
              </w:rPr>
              <w:t>xxx</w:t>
            </w:r>
          </w:p>
        </w:tc>
      </w:tr>
      <w:tr w:rsidR="00DD1797" w:rsidRPr="00801BC6" w14:paraId="39DC71E5" w14:textId="77777777" w:rsidTr="00EE3577">
        <w:trPr>
          <w:trHeight w:val="283"/>
        </w:trPr>
        <w:tc>
          <w:tcPr>
            <w:tcW w:w="1301" w:type="pct"/>
            <w:shd w:val="clear" w:color="auto" w:fill="auto"/>
            <w:noWrap/>
            <w:vAlign w:val="center"/>
            <w:hideMark/>
          </w:tcPr>
          <w:p w14:paraId="5E733198" w14:textId="6B7157F6" w:rsidR="00DD1797" w:rsidRPr="00801BC6" w:rsidRDefault="00DD1797" w:rsidP="00DD1797">
            <w:pPr>
              <w:tabs>
                <w:tab w:val="left" w:pos="333"/>
                <w:tab w:val="decimal" w:pos="9214"/>
              </w:tabs>
              <w:spacing w:line="276" w:lineRule="auto"/>
              <w:rPr>
                <w:sz w:val="22"/>
                <w:szCs w:val="22"/>
              </w:rPr>
            </w:pPr>
            <w:r w:rsidRPr="00801BC6">
              <w:rPr>
                <w:sz w:val="22"/>
                <w:szCs w:val="22"/>
              </w:rPr>
              <w:t>Transfers</w:t>
            </w:r>
            <w:r w:rsidR="001038FB">
              <w:rPr>
                <w:sz w:val="22"/>
                <w:szCs w:val="22"/>
              </w:rPr>
              <w:t xml:space="preserve"> during the period</w:t>
            </w:r>
          </w:p>
        </w:tc>
        <w:tc>
          <w:tcPr>
            <w:tcW w:w="411" w:type="pct"/>
            <w:shd w:val="clear" w:color="auto" w:fill="auto"/>
            <w:noWrap/>
            <w:vAlign w:val="center"/>
            <w:hideMark/>
          </w:tcPr>
          <w:p w14:paraId="04427AA6" w14:textId="2DE6A155"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w:t>
            </w:r>
          </w:p>
        </w:tc>
        <w:tc>
          <w:tcPr>
            <w:tcW w:w="411" w:type="pct"/>
            <w:shd w:val="clear" w:color="auto" w:fill="auto"/>
            <w:noWrap/>
            <w:vAlign w:val="center"/>
            <w:hideMark/>
          </w:tcPr>
          <w:p w14:paraId="0567F166" w14:textId="2BBAE1C3"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1" w:type="pct"/>
            <w:shd w:val="clear" w:color="auto" w:fill="auto"/>
            <w:vAlign w:val="center"/>
          </w:tcPr>
          <w:p w14:paraId="2A9F2565" w14:textId="61DF7B51"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20" w:type="pct"/>
            <w:shd w:val="clear" w:color="auto" w:fill="auto"/>
            <w:noWrap/>
            <w:vAlign w:val="center"/>
            <w:hideMark/>
          </w:tcPr>
          <w:p w14:paraId="7FA48747" w14:textId="466C6271"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w:t>
            </w:r>
          </w:p>
        </w:tc>
        <w:tc>
          <w:tcPr>
            <w:tcW w:w="402" w:type="pct"/>
            <w:shd w:val="clear" w:color="auto" w:fill="auto"/>
            <w:noWrap/>
            <w:vAlign w:val="center"/>
            <w:hideMark/>
          </w:tcPr>
          <w:p w14:paraId="65E6BBF5" w14:textId="4CE764BA"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w:t>
            </w:r>
          </w:p>
        </w:tc>
        <w:tc>
          <w:tcPr>
            <w:tcW w:w="427" w:type="pct"/>
            <w:vAlign w:val="center"/>
          </w:tcPr>
          <w:p w14:paraId="5FC587EF" w14:textId="55BFD3BF"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w:t>
            </w:r>
          </w:p>
        </w:tc>
        <w:tc>
          <w:tcPr>
            <w:tcW w:w="415" w:type="pct"/>
            <w:vAlign w:val="center"/>
          </w:tcPr>
          <w:p w14:paraId="37FCC52D" w14:textId="04B33261"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w:t>
            </w:r>
          </w:p>
        </w:tc>
        <w:tc>
          <w:tcPr>
            <w:tcW w:w="391" w:type="pct"/>
            <w:shd w:val="clear" w:color="auto" w:fill="auto"/>
            <w:noWrap/>
            <w:vAlign w:val="center"/>
            <w:hideMark/>
          </w:tcPr>
          <w:p w14:paraId="772511A8" w14:textId="487D5891"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1" w:type="pct"/>
            <w:shd w:val="clear" w:color="auto" w:fill="auto"/>
            <w:noWrap/>
            <w:vAlign w:val="center"/>
            <w:hideMark/>
          </w:tcPr>
          <w:p w14:paraId="642350B7" w14:textId="36C521B6"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w:t>
            </w:r>
          </w:p>
        </w:tc>
      </w:tr>
      <w:tr w:rsidR="00DD1797" w:rsidRPr="00801BC6" w14:paraId="76727ABA" w14:textId="77777777" w:rsidTr="00EE3577">
        <w:trPr>
          <w:trHeight w:val="283"/>
        </w:trPr>
        <w:tc>
          <w:tcPr>
            <w:tcW w:w="1301" w:type="pct"/>
            <w:shd w:val="clear" w:color="auto" w:fill="auto"/>
            <w:noWrap/>
            <w:vAlign w:val="center"/>
            <w:hideMark/>
          </w:tcPr>
          <w:p w14:paraId="590A29DE" w14:textId="5F686202" w:rsidR="00DD1797" w:rsidRPr="00801BC6" w:rsidRDefault="00DD1797" w:rsidP="00DD1797">
            <w:pPr>
              <w:tabs>
                <w:tab w:val="left" w:pos="333"/>
                <w:tab w:val="decimal" w:pos="9214"/>
              </w:tabs>
              <w:spacing w:line="276" w:lineRule="auto"/>
              <w:rPr>
                <w:sz w:val="22"/>
                <w:szCs w:val="22"/>
              </w:rPr>
            </w:pPr>
            <w:r w:rsidRPr="00801BC6">
              <w:rPr>
                <w:sz w:val="22"/>
                <w:szCs w:val="22"/>
              </w:rPr>
              <w:t>Disposals</w:t>
            </w:r>
            <w:r w:rsidR="009449D0">
              <w:rPr>
                <w:sz w:val="22"/>
                <w:szCs w:val="22"/>
              </w:rPr>
              <w:t xml:space="preserve"> during the period</w:t>
            </w:r>
          </w:p>
        </w:tc>
        <w:tc>
          <w:tcPr>
            <w:tcW w:w="411" w:type="pct"/>
            <w:shd w:val="clear" w:color="auto" w:fill="auto"/>
            <w:noWrap/>
            <w:vAlign w:val="center"/>
            <w:hideMark/>
          </w:tcPr>
          <w:p w14:paraId="75F51505" w14:textId="13525968"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1" w:type="pct"/>
            <w:shd w:val="clear" w:color="auto" w:fill="auto"/>
            <w:noWrap/>
            <w:vAlign w:val="center"/>
            <w:hideMark/>
          </w:tcPr>
          <w:p w14:paraId="563445D2" w14:textId="086A3ACE"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1" w:type="pct"/>
            <w:shd w:val="clear" w:color="auto" w:fill="auto"/>
            <w:vAlign w:val="center"/>
          </w:tcPr>
          <w:p w14:paraId="2B4C53D7" w14:textId="3E1D7664"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20" w:type="pct"/>
            <w:shd w:val="clear" w:color="auto" w:fill="auto"/>
            <w:noWrap/>
            <w:vAlign w:val="center"/>
            <w:hideMark/>
          </w:tcPr>
          <w:p w14:paraId="2E675D6F" w14:textId="270B1216"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02" w:type="pct"/>
            <w:shd w:val="clear" w:color="auto" w:fill="auto"/>
            <w:noWrap/>
            <w:vAlign w:val="center"/>
            <w:hideMark/>
          </w:tcPr>
          <w:p w14:paraId="4E78447D" w14:textId="13E5B9B2"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27" w:type="pct"/>
            <w:vAlign w:val="center"/>
          </w:tcPr>
          <w:p w14:paraId="76E84F17" w14:textId="13E63179"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5" w:type="pct"/>
            <w:vAlign w:val="center"/>
          </w:tcPr>
          <w:p w14:paraId="492F23D6" w14:textId="2AF7C111"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391" w:type="pct"/>
            <w:shd w:val="clear" w:color="auto" w:fill="auto"/>
            <w:noWrap/>
            <w:vAlign w:val="center"/>
            <w:hideMark/>
          </w:tcPr>
          <w:p w14:paraId="307E9399" w14:textId="59777F8C"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1" w:type="pct"/>
            <w:shd w:val="clear" w:color="auto" w:fill="auto"/>
            <w:noWrap/>
            <w:vAlign w:val="center"/>
            <w:hideMark/>
          </w:tcPr>
          <w:p w14:paraId="02F119AC" w14:textId="338DEA90"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r>
      <w:tr w:rsidR="00DD1797" w:rsidRPr="00801BC6" w14:paraId="630009CE" w14:textId="77777777" w:rsidTr="00EE3577">
        <w:trPr>
          <w:trHeight w:val="283"/>
        </w:trPr>
        <w:tc>
          <w:tcPr>
            <w:tcW w:w="1301" w:type="pct"/>
            <w:shd w:val="clear" w:color="auto" w:fill="auto"/>
            <w:noWrap/>
            <w:vAlign w:val="center"/>
            <w:hideMark/>
          </w:tcPr>
          <w:p w14:paraId="20DB27F6" w14:textId="70DCE752" w:rsidR="00DD1797" w:rsidRPr="00801BC6" w:rsidRDefault="007F5CDE" w:rsidP="00DD1797">
            <w:pPr>
              <w:tabs>
                <w:tab w:val="left" w:pos="333"/>
                <w:tab w:val="decimal" w:pos="9214"/>
              </w:tabs>
              <w:spacing w:line="276" w:lineRule="auto"/>
              <w:rPr>
                <w:b/>
                <w:sz w:val="22"/>
                <w:szCs w:val="22"/>
              </w:rPr>
            </w:pPr>
            <w:r w:rsidRPr="00801BC6">
              <w:rPr>
                <w:b/>
                <w:sz w:val="22"/>
                <w:szCs w:val="22"/>
              </w:rPr>
              <w:t xml:space="preserve">At </w:t>
            </w:r>
            <w:r w:rsidR="00D91CB4" w:rsidRPr="00801BC6">
              <w:rPr>
                <w:b/>
                <w:sz w:val="22"/>
                <w:szCs w:val="22"/>
              </w:rPr>
              <w:t>XX</w:t>
            </w:r>
            <w:r w:rsidRPr="00801BC6">
              <w:rPr>
                <w:b/>
                <w:sz w:val="22"/>
                <w:szCs w:val="22"/>
              </w:rPr>
              <w:t>, 2</w:t>
            </w:r>
            <w:r w:rsidR="00277135" w:rsidRPr="00801BC6">
              <w:rPr>
                <w:b/>
                <w:sz w:val="22"/>
                <w:szCs w:val="22"/>
              </w:rPr>
              <w:t>0</w:t>
            </w:r>
            <w:r w:rsidR="00D91CB4" w:rsidRPr="00801BC6">
              <w:rPr>
                <w:b/>
                <w:sz w:val="22"/>
                <w:szCs w:val="22"/>
              </w:rPr>
              <w:t>XX (close of period)</w:t>
            </w:r>
          </w:p>
        </w:tc>
        <w:tc>
          <w:tcPr>
            <w:tcW w:w="411" w:type="pct"/>
            <w:shd w:val="clear" w:color="auto" w:fill="auto"/>
            <w:noWrap/>
            <w:vAlign w:val="center"/>
            <w:hideMark/>
          </w:tcPr>
          <w:p w14:paraId="1298D2A0" w14:textId="69289910"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11" w:type="pct"/>
            <w:shd w:val="clear" w:color="auto" w:fill="auto"/>
            <w:noWrap/>
            <w:vAlign w:val="center"/>
            <w:hideMark/>
          </w:tcPr>
          <w:p w14:paraId="0BD4F7D4" w14:textId="65D8C594"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11" w:type="pct"/>
            <w:shd w:val="clear" w:color="auto" w:fill="auto"/>
            <w:vAlign w:val="center"/>
          </w:tcPr>
          <w:p w14:paraId="6D08D317" w14:textId="2603FE8D"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20" w:type="pct"/>
            <w:shd w:val="clear" w:color="auto" w:fill="auto"/>
            <w:noWrap/>
            <w:vAlign w:val="center"/>
            <w:hideMark/>
          </w:tcPr>
          <w:p w14:paraId="0434403C" w14:textId="4C4F7725"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02" w:type="pct"/>
            <w:shd w:val="clear" w:color="auto" w:fill="auto"/>
            <w:noWrap/>
            <w:vAlign w:val="center"/>
            <w:hideMark/>
          </w:tcPr>
          <w:p w14:paraId="6390E475" w14:textId="08BC2194"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27" w:type="pct"/>
            <w:vAlign w:val="center"/>
          </w:tcPr>
          <w:p w14:paraId="48995237" w14:textId="0337E254"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15" w:type="pct"/>
            <w:vAlign w:val="center"/>
          </w:tcPr>
          <w:p w14:paraId="3CF3EF88" w14:textId="1B7FB29D"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391" w:type="pct"/>
            <w:shd w:val="clear" w:color="auto" w:fill="auto"/>
            <w:noWrap/>
            <w:vAlign w:val="center"/>
            <w:hideMark/>
          </w:tcPr>
          <w:p w14:paraId="75390F4B" w14:textId="056F71CC"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11" w:type="pct"/>
            <w:shd w:val="clear" w:color="auto" w:fill="auto"/>
            <w:noWrap/>
            <w:vAlign w:val="center"/>
            <w:hideMark/>
          </w:tcPr>
          <w:p w14:paraId="290C96C0" w14:textId="40EC0BD1" w:rsidR="00DD1797" w:rsidRPr="00801BC6" w:rsidRDefault="00286093" w:rsidP="00776FA4">
            <w:pPr>
              <w:autoSpaceDE/>
              <w:autoSpaceDN/>
              <w:spacing w:line="276" w:lineRule="auto"/>
              <w:jc w:val="center"/>
              <w:rPr>
                <w:b/>
                <w:sz w:val="22"/>
                <w:szCs w:val="22"/>
                <w:lang w:eastAsia="en-GB"/>
              </w:rPr>
            </w:pPr>
            <w:r w:rsidRPr="00801BC6">
              <w:rPr>
                <w:b/>
                <w:sz w:val="22"/>
                <w:szCs w:val="22"/>
                <w:lang w:eastAsia="en-GB"/>
              </w:rPr>
              <w:t>xxx</w:t>
            </w:r>
          </w:p>
        </w:tc>
      </w:tr>
      <w:tr w:rsidR="00DD1797" w:rsidRPr="00801BC6" w14:paraId="71E0530E" w14:textId="77777777" w:rsidTr="00EE3577">
        <w:trPr>
          <w:trHeight w:val="283"/>
        </w:trPr>
        <w:tc>
          <w:tcPr>
            <w:tcW w:w="1301" w:type="pct"/>
            <w:shd w:val="clear" w:color="auto" w:fill="auto"/>
            <w:noWrap/>
            <w:vAlign w:val="center"/>
            <w:hideMark/>
          </w:tcPr>
          <w:p w14:paraId="13851DAC" w14:textId="6779219E" w:rsidR="00DD1797" w:rsidRPr="00801BC6" w:rsidRDefault="007F5CDE" w:rsidP="00DD1797">
            <w:pPr>
              <w:autoSpaceDE/>
              <w:autoSpaceDN/>
              <w:spacing w:line="276" w:lineRule="auto"/>
              <w:rPr>
                <w:b/>
                <w:sz w:val="22"/>
                <w:szCs w:val="22"/>
                <w:lang w:eastAsia="en-GB"/>
              </w:rPr>
            </w:pPr>
            <w:r w:rsidRPr="00801BC6">
              <w:rPr>
                <w:b/>
                <w:sz w:val="22"/>
                <w:szCs w:val="22"/>
                <w:lang w:eastAsia="en-GB"/>
              </w:rPr>
              <w:t>Depreciation</w:t>
            </w:r>
          </w:p>
        </w:tc>
        <w:tc>
          <w:tcPr>
            <w:tcW w:w="411" w:type="pct"/>
            <w:shd w:val="clear" w:color="auto" w:fill="auto"/>
            <w:noWrap/>
            <w:vAlign w:val="center"/>
            <w:hideMark/>
          </w:tcPr>
          <w:p w14:paraId="74D0104B" w14:textId="77777777" w:rsidR="00DD1797" w:rsidRPr="00801BC6" w:rsidRDefault="00DD1797" w:rsidP="00776FA4">
            <w:pPr>
              <w:tabs>
                <w:tab w:val="decimal" w:pos="5812"/>
                <w:tab w:val="decimal" w:pos="9214"/>
              </w:tabs>
              <w:spacing w:line="276" w:lineRule="auto"/>
              <w:jc w:val="center"/>
              <w:rPr>
                <w:sz w:val="22"/>
                <w:szCs w:val="22"/>
              </w:rPr>
            </w:pPr>
          </w:p>
        </w:tc>
        <w:tc>
          <w:tcPr>
            <w:tcW w:w="411" w:type="pct"/>
            <w:shd w:val="clear" w:color="auto" w:fill="auto"/>
            <w:noWrap/>
            <w:vAlign w:val="center"/>
            <w:hideMark/>
          </w:tcPr>
          <w:p w14:paraId="6D0E1204" w14:textId="77777777" w:rsidR="00DD1797" w:rsidRPr="00801BC6" w:rsidRDefault="00DD1797" w:rsidP="00776FA4">
            <w:pPr>
              <w:tabs>
                <w:tab w:val="decimal" w:pos="5812"/>
                <w:tab w:val="decimal" w:pos="9214"/>
              </w:tabs>
              <w:spacing w:line="276" w:lineRule="auto"/>
              <w:jc w:val="center"/>
              <w:rPr>
                <w:sz w:val="22"/>
                <w:szCs w:val="22"/>
              </w:rPr>
            </w:pPr>
          </w:p>
        </w:tc>
        <w:tc>
          <w:tcPr>
            <w:tcW w:w="411" w:type="pct"/>
            <w:shd w:val="clear" w:color="auto" w:fill="auto"/>
            <w:vAlign w:val="center"/>
          </w:tcPr>
          <w:p w14:paraId="68CB8D99" w14:textId="77777777" w:rsidR="00DD1797" w:rsidRPr="00801BC6" w:rsidRDefault="00DD1797" w:rsidP="00776FA4">
            <w:pPr>
              <w:tabs>
                <w:tab w:val="decimal" w:pos="5812"/>
                <w:tab w:val="decimal" w:pos="9214"/>
              </w:tabs>
              <w:spacing w:line="276" w:lineRule="auto"/>
              <w:jc w:val="center"/>
              <w:rPr>
                <w:sz w:val="22"/>
                <w:szCs w:val="22"/>
              </w:rPr>
            </w:pPr>
          </w:p>
        </w:tc>
        <w:tc>
          <w:tcPr>
            <w:tcW w:w="420" w:type="pct"/>
            <w:shd w:val="clear" w:color="auto" w:fill="auto"/>
            <w:noWrap/>
            <w:vAlign w:val="center"/>
            <w:hideMark/>
          </w:tcPr>
          <w:p w14:paraId="4FD61E8F" w14:textId="0696F898" w:rsidR="00DD1797" w:rsidRPr="00801BC6" w:rsidRDefault="00DD1797" w:rsidP="00776FA4">
            <w:pPr>
              <w:tabs>
                <w:tab w:val="decimal" w:pos="5812"/>
                <w:tab w:val="decimal" w:pos="9214"/>
              </w:tabs>
              <w:spacing w:line="276" w:lineRule="auto"/>
              <w:jc w:val="center"/>
              <w:rPr>
                <w:sz w:val="22"/>
                <w:szCs w:val="22"/>
              </w:rPr>
            </w:pPr>
          </w:p>
        </w:tc>
        <w:tc>
          <w:tcPr>
            <w:tcW w:w="402" w:type="pct"/>
            <w:shd w:val="clear" w:color="auto" w:fill="auto"/>
            <w:noWrap/>
            <w:vAlign w:val="center"/>
            <w:hideMark/>
          </w:tcPr>
          <w:p w14:paraId="645F3E92" w14:textId="77777777" w:rsidR="00DD1797" w:rsidRPr="00801BC6" w:rsidRDefault="00DD1797" w:rsidP="00776FA4">
            <w:pPr>
              <w:tabs>
                <w:tab w:val="decimal" w:pos="5812"/>
                <w:tab w:val="decimal" w:pos="9214"/>
              </w:tabs>
              <w:spacing w:line="276" w:lineRule="auto"/>
              <w:jc w:val="center"/>
              <w:rPr>
                <w:sz w:val="22"/>
                <w:szCs w:val="22"/>
              </w:rPr>
            </w:pPr>
          </w:p>
        </w:tc>
        <w:tc>
          <w:tcPr>
            <w:tcW w:w="427" w:type="pct"/>
            <w:vAlign w:val="center"/>
          </w:tcPr>
          <w:p w14:paraId="34F05316" w14:textId="77777777" w:rsidR="00DD1797" w:rsidRPr="00801BC6" w:rsidRDefault="00DD1797" w:rsidP="00776FA4">
            <w:pPr>
              <w:tabs>
                <w:tab w:val="decimal" w:pos="5812"/>
                <w:tab w:val="decimal" w:pos="9214"/>
              </w:tabs>
              <w:spacing w:line="276" w:lineRule="auto"/>
              <w:jc w:val="center"/>
              <w:rPr>
                <w:sz w:val="22"/>
                <w:szCs w:val="22"/>
              </w:rPr>
            </w:pPr>
          </w:p>
        </w:tc>
        <w:tc>
          <w:tcPr>
            <w:tcW w:w="415" w:type="pct"/>
            <w:vAlign w:val="center"/>
          </w:tcPr>
          <w:p w14:paraId="02B049FD" w14:textId="77777777" w:rsidR="00DD1797" w:rsidRPr="00801BC6" w:rsidRDefault="00DD1797" w:rsidP="00776FA4">
            <w:pPr>
              <w:tabs>
                <w:tab w:val="decimal" w:pos="5812"/>
                <w:tab w:val="decimal" w:pos="9214"/>
              </w:tabs>
              <w:spacing w:line="276" w:lineRule="auto"/>
              <w:jc w:val="center"/>
              <w:rPr>
                <w:sz w:val="22"/>
                <w:szCs w:val="22"/>
              </w:rPr>
            </w:pPr>
          </w:p>
        </w:tc>
        <w:tc>
          <w:tcPr>
            <w:tcW w:w="391" w:type="pct"/>
            <w:shd w:val="clear" w:color="auto" w:fill="auto"/>
            <w:noWrap/>
            <w:vAlign w:val="center"/>
            <w:hideMark/>
          </w:tcPr>
          <w:p w14:paraId="40131DF7" w14:textId="77777777" w:rsidR="00DD1797" w:rsidRPr="00801BC6" w:rsidRDefault="00DD1797" w:rsidP="00776FA4">
            <w:pPr>
              <w:tabs>
                <w:tab w:val="decimal" w:pos="5812"/>
                <w:tab w:val="decimal" w:pos="9214"/>
              </w:tabs>
              <w:spacing w:line="276" w:lineRule="auto"/>
              <w:jc w:val="center"/>
              <w:rPr>
                <w:sz w:val="22"/>
                <w:szCs w:val="22"/>
              </w:rPr>
            </w:pPr>
          </w:p>
        </w:tc>
        <w:tc>
          <w:tcPr>
            <w:tcW w:w="411" w:type="pct"/>
            <w:shd w:val="clear" w:color="auto" w:fill="auto"/>
            <w:noWrap/>
            <w:vAlign w:val="center"/>
            <w:hideMark/>
          </w:tcPr>
          <w:p w14:paraId="38716945" w14:textId="77777777" w:rsidR="00DD1797" w:rsidRPr="00801BC6" w:rsidRDefault="00DD1797" w:rsidP="00776FA4">
            <w:pPr>
              <w:autoSpaceDE/>
              <w:autoSpaceDN/>
              <w:spacing w:line="276" w:lineRule="auto"/>
              <w:jc w:val="center"/>
              <w:rPr>
                <w:sz w:val="22"/>
                <w:szCs w:val="22"/>
                <w:lang w:eastAsia="en-GB"/>
              </w:rPr>
            </w:pPr>
          </w:p>
        </w:tc>
      </w:tr>
      <w:tr w:rsidR="00DD1797" w:rsidRPr="00801BC6" w14:paraId="0B5288C3" w14:textId="77777777" w:rsidTr="00EE3577">
        <w:trPr>
          <w:trHeight w:val="283"/>
        </w:trPr>
        <w:tc>
          <w:tcPr>
            <w:tcW w:w="1301" w:type="pct"/>
            <w:shd w:val="clear" w:color="auto" w:fill="auto"/>
            <w:noWrap/>
            <w:vAlign w:val="center"/>
            <w:hideMark/>
          </w:tcPr>
          <w:p w14:paraId="45DF3BDE" w14:textId="1DFB8162" w:rsidR="00DD1797" w:rsidRPr="00801BC6" w:rsidRDefault="007F5CDE" w:rsidP="00DD1797">
            <w:pPr>
              <w:tabs>
                <w:tab w:val="left" w:pos="333"/>
                <w:tab w:val="decimal" w:pos="9214"/>
              </w:tabs>
              <w:spacing w:line="276" w:lineRule="auto"/>
              <w:rPr>
                <w:sz w:val="22"/>
                <w:szCs w:val="22"/>
              </w:rPr>
            </w:pPr>
            <w:proofErr w:type="gramStart"/>
            <w:r w:rsidRPr="00801BC6">
              <w:rPr>
                <w:sz w:val="22"/>
                <w:szCs w:val="22"/>
              </w:rPr>
              <w:t>At</w:t>
            </w:r>
            <w:proofErr w:type="gramEnd"/>
            <w:r w:rsidRPr="00801BC6">
              <w:rPr>
                <w:sz w:val="22"/>
                <w:szCs w:val="22"/>
              </w:rPr>
              <w:t xml:space="preserve"> July 1, </w:t>
            </w:r>
            <w:r w:rsidR="00D91CB4" w:rsidRPr="00801BC6">
              <w:rPr>
                <w:sz w:val="22"/>
                <w:szCs w:val="22"/>
              </w:rPr>
              <w:t>20XX</w:t>
            </w:r>
          </w:p>
        </w:tc>
        <w:tc>
          <w:tcPr>
            <w:tcW w:w="411" w:type="pct"/>
            <w:shd w:val="clear" w:color="auto" w:fill="auto"/>
            <w:noWrap/>
            <w:vAlign w:val="center"/>
            <w:hideMark/>
          </w:tcPr>
          <w:p w14:paraId="20089030" w14:textId="7D5018BF"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1" w:type="pct"/>
            <w:shd w:val="clear" w:color="auto" w:fill="auto"/>
            <w:noWrap/>
            <w:vAlign w:val="center"/>
            <w:hideMark/>
          </w:tcPr>
          <w:p w14:paraId="0390416E" w14:textId="16207A77"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1" w:type="pct"/>
            <w:shd w:val="clear" w:color="auto" w:fill="auto"/>
            <w:vAlign w:val="center"/>
          </w:tcPr>
          <w:p w14:paraId="0B120412" w14:textId="5E90B173"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20" w:type="pct"/>
            <w:shd w:val="clear" w:color="auto" w:fill="auto"/>
            <w:noWrap/>
            <w:vAlign w:val="center"/>
            <w:hideMark/>
          </w:tcPr>
          <w:p w14:paraId="502AD115" w14:textId="0DCE5532"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02" w:type="pct"/>
            <w:shd w:val="clear" w:color="auto" w:fill="auto"/>
            <w:noWrap/>
            <w:vAlign w:val="center"/>
            <w:hideMark/>
          </w:tcPr>
          <w:p w14:paraId="15A3EE58" w14:textId="0629FEC6"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27" w:type="pct"/>
            <w:vAlign w:val="center"/>
          </w:tcPr>
          <w:p w14:paraId="4CFB6608" w14:textId="1C672079"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5" w:type="pct"/>
            <w:vAlign w:val="center"/>
          </w:tcPr>
          <w:p w14:paraId="6386265B" w14:textId="5C414A0F"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391" w:type="pct"/>
            <w:shd w:val="clear" w:color="auto" w:fill="auto"/>
            <w:noWrap/>
            <w:vAlign w:val="center"/>
            <w:hideMark/>
          </w:tcPr>
          <w:p w14:paraId="2C7A6F04" w14:textId="080C4217"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1" w:type="pct"/>
            <w:shd w:val="clear" w:color="auto" w:fill="auto"/>
            <w:noWrap/>
            <w:vAlign w:val="center"/>
            <w:hideMark/>
          </w:tcPr>
          <w:p w14:paraId="7001ACE4" w14:textId="72C7F5B4" w:rsidR="00DD1797" w:rsidRPr="00801BC6" w:rsidRDefault="00286093" w:rsidP="00776FA4">
            <w:pPr>
              <w:autoSpaceDE/>
              <w:autoSpaceDN/>
              <w:spacing w:line="276" w:lineRule="auto"/>
              <w:jc w:val="center"/>
              <w:rPr>
                <w:sz w:val="22"/>
                <w:szCs w:val="22"/>
                <w:lang w:eastAsia="en-GB"/>
              </w:rPr>
            </w:pPr>
            <w:r w:rsidRPr="00801BC6">
              <w:rPr>
                <w:sz w:val="22"/>
                <w:szCs w:val="22"/>
              </w:rPr>
              <w:t>xxx</w:t>
            </w:r>
          </w:p>
        </w:tc>
      </w:tr>
      <w:tr w:rsidR="00DD1797" w:rsidRPr="00801BC6" w14:paraId="32DDD51D" w14:textId="77777777" w:rsidTr="00EE3577">
        <w:trPr>
          <w:trHeight w:val="283"/>
        </w:trPr>
        <w:tc>
          <w:tcPr>
            <w:tcW w:w="1301" w:type="pct"/>
            <w:shd w:val="clear" w:color="auto" w:fill="auto"/>
            <w:noWrap/>
            <w:vAlign w:val="center"/>
            <w:hideMark/>
          </w:tcPr>
          <w:p w14:paraId="785563E6" w14:textId="75E34F1E" w:rsidR="00DD1797" w:rsidRPr="00801BC6" w:rsidRDefault="00DD1797" w:rsidP="00DD1797">
            <w:pPr>
              <w:tabs>
                <w:tab w:val="left" w:pos="333"/>
                <w:tab w:val="decimal" w:pos="9214"/>
              </w:tabs>
              <w:spacing w:line="276" w:lineRule="auto"/>
              <w:rPr>
                <w:sz w:val="22"/>
                <w:szCs w:val="22"/>
              </w:rPr>
            </w:pPr>
            <w:r w:rsidRPr="00801BC6">
              <w:rPr>
                <w:sz w:val="22"/>
                <w:szCs w:val="22"/>
              </w:rPr>
              <w:t xml:space="preserve">Charge </w:t>
            </w:r>
            <w:r w:rsidR="007F5CDE" w:rsidRPr="00801BC6">
              <w:rPr>
                <w:sz w:val="22"/>
                <w:szCs w:val="22"/>
              </w:rPr>
              <w:t xml:space="preserve">For The </w:t>
            </w:r>
            <w:r w:rsidR="00D91CB4" w:rsidRPr="00801BC6">
              <w:rPr>
                <w:sz w:val="22"/>
                <w:szCs w:val="22"/>
              </w:rPr>
              <w:t>period</w:t>
            </w:r>
          </w:p>
        </w:tc>
        <w:tc>
          <w:tcPr>
            <w:tcW w:w="411" w:type="pct"/>
            <w:shd w:val="clear" w:color="auto" w:fill="auto"/>
            <w:noWrap/>
            <w:vAlign w:val="center"/>
            <w:hideMark/>
          </w:tcPr>
          <w:p w14:paraId="7EE65E32" w14:textId="6E04530E"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1" w:type="pct"/>
            <w:shd w:val="clear" w:color="auto" w:fill="auto"/>
            <w:noWrap/>
            <w:vAlign w:val="center"/>
            <w:hideMark/>
          </w:tcPr>
          <w:p w14:paraId="66B896E1" w14:textId="29EE0B8D"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1" w:type="pct"/>
            <w:shd w:val="clear" w:color="auto" w:fill="auto"/>
            <w:vAlign w:val="center"/>
          </w:tcPr>
          <w:p w14:paraId="33137AED" w14:textId="5BEF2030"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20" w:type="pct"/>
            <w:shd w:val="clear" w:color="auto" w:fill="auto"/>
            <w:noWrap/>
            <w:vAlign w:val="center"/>
            <w:hideMark/>
          </w:tcPr>
          <w:p w14:paraId="5281132C" w14:textId="06D71825"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02" w:type="pct"/>
            <w:shd w:val="clear" w:color="auto" w:fill="auto"/>
            <w:noWrap/>
            <w:vAlign w:val="center"/>
            <w:hideMark/>
          </w:tcPr>
          <w:p w14:paraId="3CC96C3B" w14:textId="3C4A8844"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27" w:type="pct"/>
            <w:vAlign w:val="center"/>
          </w:tcPr>
          <w:p w14:paraId="1649E6D5" w14:textId="2F963673"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5" w:type="pct"/>
            <w:vAlign w:val="center"/>
          </w:tcPr>
          <w:p w14:paraId="2C29333A" w14:textId="77C2544B"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391" w:type="pct"/>
            <w:shd w:val="clear" w:color="auto" w:fill="auto"/>
            <w:noWrap/>
            <w:vAlign w:val="center"/>
            <w:hideMark/>
          </w:tcPr>
          <w:p w14:paraId="439EF43D" w14:textId="3672B775"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1" w:type="pct"/>
            <w:shd w:val="clear" w:color="auto" w:fill="auto"/>
            <w:noWrap/>
            <w:vAlign w:val="center"/>
            <w:hideMark/>
          </w:tcPr>
          <w:p w14:paraId="440C9C88" w14:textId="715DD054" w:rsidR="00DD1797" w:rsidRPr="00801BC6" w:rsidRDefault="00286093" w:rsidP="00776FA4">
            <w:pPr>
              <w:autoSpaceDE/>
              <w:autoSpaceDN/>
              <w:spacing w:line="276" w:lineRule="auto"/>
              <w:jc w:val="center"/>
              <w:rPr>
                <w:sz w:val="22"/>
                <w:szCs w:val="22"/>
                <w:lang w:eastAsia="en-GB"/>
              </w:rPr>
            </w:pPr>
            <w:r w:rsidRPr="00801BC6">
              <w:rPr>
                <w:sz w:val="22"/>
                <w:szCs w:val="22"/>
              </w:rPr>
              <w:t>xxx</w:t>
            </w:r>
          </w:p>
        </w:tc>
      </w:tr>
      <w:tr w:rsidR="00DD1797" w:rsidRPr="00801BC6" w14:paraId="3DE83C9C" w14:textId="77777777" w:rsidTr="00EE3577">
        <w:trPr>
          <w:trHeight w:val="283"/>
        </w:trPr>
        <w:tc>
          <w:tcPr>
            <w:tcW w:w="1301" w:type="pct"/>
            <w:shd w:val="clear" w:color="auto" w:fill="auto"/>
            <w:noWrap/>
            <w:vAlign w:val="center"/>
            <w:hideMark/>
          </w:tcPr>
          <w:p w14:paraId="03458CDC" w14:textId="60D34C55" w:rsidR="00DD1797" w:rsidRPr="00801BC6" w:rsidRDefault="00DD1797" w:rsidP="00DD1797">
            <w:pPr>
              <w:tabs>
                <w:tab w:val="left" w:pos="333"/>
                <w:tab w:val="decimal" w:pos="9214"/>
              </w:tabs>
              <w:spacing w:line="276" w:lineRule="auto"/>
              <w:rPr>
                <w:sz w:val="22"/>
                <w:szCs w:val="22"/>
              </w:rPr>
            </w:pPr>
            <w:r w:rsidRPr="00801BC6">
              <w:rPr>
                <w:sz w:val="22"/>
                <w:szCs w:val="22"/>
              </w:rPr>
              <w:t xml:space="preserve">Impairment </w:t>
            </w:r>
            <w:r w:rsidR="007F5CDE" w:rsidRPr="00801BC6">
              <w:rPr>
                <w:sz w:val="22"/>
                <w:szCs w:val="22"/>
              </w:rPr>
              <w:t>Loss</w:t>
            </w:r>
            <w:r w:rsidR="009449D0">
              <w:rPr>
                <w:sz w:val="22"/>
                <w:szCs w:val="22"/>
              </w:rPr>
              <w:t xml:space="preserve"> for the period</w:t>
            </w:r>
          </w:p>
        </w:tc>
        <w:tc>
          <w:tcPr>
            <w:tcW w:w="411" w:type="pct"/>
            <w:shd w:val="clear" w:color="auto" w:fill="auto"/>
            <w:noWrap/>
            <w:vAlign w:val="center"/>
            <w:hideMark/>
          </w:tcPr>
          <w:p w14:paraId="1E3986CD" w14:textId="334C8579"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1" w:type="pct"/>
            <w:shd w:val="clear" w:color="auto" w:fill="auto"/>
            <w:noWrap/>
            <w:vAlign w:val="center"/>
            <w:hideMark/>
          </w:tcPr>
          <w:p w14:paraId="1FF526C4" w14:textId="0E1C697C"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1" w:type="pct"/>
            <w:shd w:val="clear" w:color="auto" w:fill="auto"/>
            <w:vAlign w:val="center"/>
          </w:tcPr>
          <w:p w14:paraId="2BDBF120" w14:textId="7F439C60"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20" w:type="pct"/>
            <w:shd w:val="clear" w:color="auto" w:fill="auto"/>
            <w:noWrap/>
            <w:vAlign w:val="center"/>
            <w:hideMark/>
          </w:tcPr>
          <w:p w14:paraId="1ADCF1D7" w14:textId="3C3323D4"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02" w:type="pct"/>
            <w:shd w:val="clear" w:color="auto" w:fill="auto"/>
            <w:noWrap/>
            <w:vAlign w:val="center"/>
            <w:hideMark/>
          </w:tcPr>
          <w:p w14:paraId="29368745" w14:textId="39817F00"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27" w:type="pct"/>
            <w:vAlign w:val="center"/>
          </w:tcPr>
          <w:p w14:paraId="2BF02474" w14:textId="5AC826E7"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5" w:type="pct"/>
            <w:vAlign w:val="center"/>
          </w:tcPr>
          <w:p w14:paraId="36B34D6F" w14:textId="6FEC2B1D"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391" w:type="pct"/>
            <w:shd w:val="clear" w:color="auto" w:fill="auto"/>
            <w:noWrap/>
            <w:vAlign w:val="center"/>
            <w:hideMark/>
          </w:tcPr>
          <w:p w14:paraId="17AE6641" w14:textId="5522FA70"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1" w:type="pct"/>
            <w:shd w:val="clear" w:color="auto" w:fill="auto"/>
            <w:noWrap/>
            <w:vAlign w:val="center"/>
            <w:hideMark/>
          </w:tcPr>
          <w:p w14:paraId="189597AB" w14:textId="0CE7C5FC" w:rsidR="00DD1797" w:rsidRPr="00801BC6" w:rsidRDefault="00286093" w:rsidP="00776FA4">
            <w:pPr>
              <w:autoSpaceDE/>
              <w:autoSpaceDN/>
              <w:spacing w:line="276" w:lineRule="auto"/>
              <w:jc w:val="center"/>
              <w:rPr>
                <w:sz w:val="22"/>
                <w:szCs w:val="22"/>
                <w:lang w:eastAsia="en-GB"/>
              </w:rPr>
            </w:pPr>
            <w:r w:rsidRPr="00801BC6">
              <w:rPr>
                <w:sz w:val="22"/>
                <w:szCs w:val="22"/>
              </w:rPr>
              <w:t>xxx</w:t>
            </w:r>
          </w:p>
        </w:tc>
      </w:tr>
      <w:tr w:rsidR="00DD1797" w:rsidRPr="00801BC6" w14:paraId="62402C8D" w14:textId="77777777" w:rsidTr="00EE3577">
        <w:trPr>
          <w:trHeight w:val="283"/>
        </w:trPr>
        <w:tc>
          <w:tcPr>
            <w:tcW w:w="1301" w:type="pct"/>
            <w:shd w:val="clear" w:color="auto" w:fill="auto"/>
            <w:noWrap/>
            <w:vAlign w:val="center"/>
            <w:hideMark/>
          </w:tcPr>
          <w:p w14:paraId="1169FD13" w14:textId="7F4E1E98" w:rsidR="00DD1797" w:rsidRPr="00801BC6" w:rsidRDefault="00DD1797" w:rsidP="00DD1797">
            <w:pPr>
              <w:tabs>
                <w:tab w:val="left" w:pos="333"/>
                <w:tab w:val="decimal" w:pos="9214"/>
              </w:tabs>
              <w:spacing w:line="276" w:lineRule="auto"/>
              <w:rPr>
                <w:sz w:val="22"/>
                <w:szCs w:val="22"/>
              </w:rPr>
            </w:pPr>
            <w:r w:rsidRPr="00801BC6">
              <w:rPr>
                <w:sz w:val="22"/>
                <w:szCs w:val="22"/>
              </w:rPr>
              <w:t xml:space="preserve">Eliminated </w:t>
            </w:r>
            <w:r w:rsidR="007F5CDE" w:rsidRPr="00801BC6">
              <w:rPr>
                <w:sz w:val="22"/>
                <w:szCs w:val="22"/>
              </w:rPr>
              <w:t>On Disposal</w:t>
            </w:r>
          </w:p>
        </w:tc>
        <w:tc>
          <w:tcPr>
            <w:tcW w:w="411" w:type="pct"/>
            <w:shd w:val="clear" w:color="auto" w:fill="auto"/>
            <w:noWrap/>
            <w:vAlign w:val="center"/>
            <w:hideMark/>
          </w:tcPr>
          <w:p w14:paraId="2A1E718F" w14:textId="33E1FB11"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1" w:type="pct"/>
            <w:shd w:val="clear" w:color="auto" w:fill="auto"/>
            <w:noWrap/>
            <w:vAlign w:val="center"/>
            <w:hideMark/>
          </w:tcPr>
          <w:p w14:paraId="6CF74281" w14:textId="109AAB39"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1" w:type="pct"/>
            <w:shd w:val="clear" w:color="auto" w:fill="auto"/>
            <w:vAlign w:val="center"/>
          </w:tcPr>
          <w:p w14:paraId="2F0D2C1E" w14:textId="690D55F7"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20" w:type="pct"/>
            <w:shd w:val="clear" w:color="auto" w:fill="auto"/>
            <w:noWrap/>
            <w:vAlign w:val="center"/>
            <w:hideMark/>
          </w:tcPr>
          <w:p w14:paraId="64BF3A9C" w14:textId="2659FE42"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02" w:type="pct"/>
            <w:shd w:val="clear" w:color="auto" w:fill="auto"/>
            <w:noWrap/>
            <w:vAlign w:val="center"/>
            <w:hideMark/>
          </w:tcPr>
          <w:p w14:paraId="1738544E" w14:textId="5E69A01A"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27" w:type="pct"/>
            <w:vAlign w:val="center"/>
          </w:tcPr>
          <w:p w14:paraId="670701CF" w14:textId="6964BBE1"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5" w:type="pct"/>
            <w:vAlign w:val="center"/>
          </w:tcPr>
          <w:p w14:paraId="12DD5B5D" w14:textId="092F2EA1"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391" w:type="pct"/>
            <w:shd w:val="clear" w:color="auto" w:fill="auto"/>
            <w:noWrap/>
            <w:vAlign w:val="center"/>
            <w:hideMark/>
          </w:tcPr>
          <w:p w14:paraId="5106A73F" w14:textId="4C0818DA"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1" w:type="pct"/>
            <w:shd w:val="clear" w:color="auto" w:fill="auto"/>
            <w:noWrap/>
            <w:vAlign w:val="center"/>
            <w:hideMark/>
          </w:tcPr>
          <w:p w14:paraId="074AF907" w14:textId="4EB36799" w:rsidR="00DD1797" w:rsidRPr="00801BC6" w:rsidRDefault="00286093" w:rsidP="00776FA4">
            <w:pPr>
              <w:autoSpaceDE/>
              <w:autoSpaceDN/>
              <w:spacing w:line="276" w:lineRule="auto"/>
              <w:jc w:val="center"/>
              <w:rPr>
                <w:sz w:val="22"/>
                <w:szCs w:val="22"/>
                <w:lang w:eastAsia="en-GB"/>
              </w:rPr>
            </w:pPr>
            <w:r w:rsidRPr="00801BC6">
              <w:rPr>
                <w:sz w:val="22"/>
                <w:szCs w:val="22"/>
              </w:rPr>
              <w:t>(xxx)</w:t>
            </w:r>
          </w:p>
        </w:tc>
      </w:tr>
      <w:tr w:rsidR="00DD1797" w:rsidRPr="00801BC6" w14:paraId="5B9A7F31" w14:textId="77777777" w:rsidTr="00EE3577">
        <w:trPr>
          <w:trHeight w:val="283"/>
        </w:trPr>
        <w:tc>
          <w:tcPr>
            <w:tcW w:w="1301" w:type="pct"/>
            <w:shd w:val="clear" w:color="auto" w:fill="auto"/>
            <w:noWrap/>
            <w:vAlign w:val="center"/>
            <w:hideMark/>
          </w:tcPr>
          <w:p w14:paraId="52FA011A" w14:textId="1360DEA3" w:rsidR="00DD1797" w:rsidRPr="00801BC6" w:rsidRDefault="007F5CDE" w:rsidP="00DD1797">
            <w:pPr>
              <w:tabs>
                <w:tab w:val="left" w:pos="333"/>
                <w:tab w:val="decimal" w:pos="9214"/>
              </w:tabs>
              <w:spacing w:line="276" w:lineRule="auto"/>
              <w:rPr>
                <w:b/>
                <w:sz w:val="22"/>
                <w:szCs w:val="22"/>
              </w:rPr>
            </w:pPr>
            <w:r w:rsidRPr="00801BC6">
              <w:rPr>
                <w:b/>
                <w:sz w:val="22"/>
                <w:szCs w:val="22"/>
              </w:rPr>
              <w:t xml:space="preserve">At </w:t>
            </w:r>
            <w:r w:rsidR="00D91CB4" w:rsidRPr="00801BC6">
              <w:rPr>
                <w:b/>
                <w:sz w:val="22"/>
                <w:szCs w:val="22"/>
              </w:rPr>
              <w:t>XX</w:t>
            </w:r>
            <w:r w:rsidRPr="00801BC6">
              <w:rPr>
                <w:b/>
                <w:sz w:val="22"/>
                <w:szCs w:val="22"/>
              </w:rPr>
              <w:t xml:space="preserve"> 30, 20</w:t>
            </w:r>
            <w:r w:rsidR="003461BC" w:rsidRPr="00801BC6">
              <w:rPr>
                <w:b/>
                <w:sz w:val="22"/>
                <w:szCs w:val="22"/>
              </w:rPr>
              <w:t>XX</w:t>
            </w:r>
          </w:p>
        </w:tc>
        <w:tc>
          <w:tcPr>
            <w:tcW w:w="411" w:type="pct"/>
            <w:shd w:val="clear" w:color="auto" w:fill="auto"/>
            <w:noWrap/>
            <w:vAlign w:val="center"/>
            <w:hideMark/>
          </w:tcPr>
          <w:p w14:paraId="5C092127" w14:textId="5F6495B2"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11" w:type="pct"/>
            <w:shd w:val="clear" w:color="auto" w:fill="auto"/>
            <w:noWrap/>
            <w:vAlign w:val="center"/>
            <w:hideMark/>
          </w:tcPr>
          <w:p w14:paraId="6549C5C9" w14:textId="2B7BF8F7"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11" w:type="pct"/>
            <w:shd w:val="clear" w:color="auto" w:fill="auto"/>
            <w:vAlign w:val="center"/>
          </w:tcPr>
          <w:p w14:paraId="026DC76E" w14:textId="130ECFA6"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20" w:type="pct"/>
            <w:shd w:val="clear" w:color="auto" w:fill="auto"/>
            <w:noWrap/>
            <w:vAlign w:val="center"/>
            <w:hideMark/>
          </w:tcPr>
          <w:p w14:paraId="5A358A15" w14:textId="63306BA7"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02" w:type="pct"/>
            <w:shd w:val="clear" w:color="auto" w:fill="auto"/>
            <w:noWrap/>
            <w:vAlign w:val="center"/>
            <w:hideMark/>
          </w:tcPr>
          <w:p w14:paraId="52FF2E34" w14:textId="0ECC1161"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27" w:type="pct"/>
            <w:vAlign w:val="center"/>
          </w:tcPr>
          <w:p w14:paraId="229C7448" w14:textId="786478FD"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15" w:type="pct"/>
            <w:vAlign w:val="center"/>
          </w:tcPr>
          <w:p w14:paraId="6725BD81" w14:textId="4698665A"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391" w:type="pct"/>
            <w:shd w:val="clear" w:color="auto" w:fill="auto"/>
            <w:noWrap/>
            <w:vAlign w:val="center"/>
            <w:hideMark/>
          </w:tcPr>
          <w:p w14:paraId="2DE3E56A" w14:textId="66C8D4D0"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11" w:type="pct"/>
            <w:shd w:val="clear" w:color="auto" w:fill="auto"/>
            <w:noWrap/>
            <w:vAlign w:val="center"/>
            <w:hideMark/>
          </w:tcPr>
          <w:p w14:paraId="1AE4EE66" w14:textId="27AE5EB8"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r>
      <w:tr w:rsidR="00DD1797" w:rsidRPr="00801BC6" w14:paraId="23591EA8" w14:textId="77777777" w:rsidTr="00EE3577">
        <w:trPr>
          <w:trHeight w:val="283"/>
        </w:trPr>
        <w:tc>
          <w:tcPr>
            <w:tcW w:w="1301" w:type="pct"/>
            <w:shd w:val="clear" w:color="auto" w:fill="auto"/>
            <w:noWrap/>
            <w:vAlign w:val="center"/>
            <w:hideMark/>
          </w:tcPr>
          <w:p w14:paraId="510E6739" w14:textId="36C2B2ED" w:rsidR="00DD1797" w:rsidRPr="00801BC6" w:rsidRDefault="007F5CDE" w:rsidP="00DD1797">
            <w:pPr>
              <w:tabs>
                <w:tab w:val="left" w:pos="333"/>
                <w:tab w:val="decimal" w:pos="9214"/>
              </w:tabs>
              <w:spacing w:line="276" w:lineRule="auto"/>
              <w:rPr>
                <w:b/>
                <w:sz w:val="22"/>
                <w:szCs w:val="22"/>
              </w:rPr>
            </w:pPr>
            <w:r w:rsidRPr="00801BC6">
              <w:rPr>
                <w:b/>
                <w:sz w:val="22"/>
                <w:szCs w:val="22"/>
                <w:lang w:eastAsia="en-GB"/>
              </w:rPr>
              <w:t>Net Book Value</w:t>
            </w:r>
            <w:r w:rsidRPr="00801BC6">
              <w:rPr>
                <w:b/>
                <w:sz w:val="22"/>
                <w:szCs w:val="22"/>
              </w:rPr>
              <w:t xml:space="preserve"> At </w:t>
            </w:r>
            <w:r w:rsidR="003461BC" w:rsidRPr="00801BC6">
              <w:rPr>
                <w:b/>
                <w:sz w:val="22"/>
                <w:szCs w:val="22"/>
              </w:rPr>
              <w:t>XX</w:t>
            </w:r>
            <w:r w:rsidRPr="00801BC6">
              <w:rPr>
                <w:b/>
                <w:sz w:val="22"/>
                <w:szCs w:val="22"/>
              </w:rPr>
              <w:t xml:space="preserve"> 30, 20</w:t>
            </w:r>
            <w:r w:rsidR="003461BC" w:rsidRPr="00801BC6">
              <w:rPr>
                <w:b/>
                <w:sz w:val="22"/>
                <w:szCs w:val="22"/>
              </w:rPr>
              <w:t>XX</w:t>
            </w:r>
          </w:p>
        </w:tc>
        <w:tc>
          <w:tcPr>
            <w:tcW w:w="411" w:type="pct"/>
            <w:shd w:val="clear" w:color="auto" w:fill="auto"/>
            <w:noWrap/>
            <w:vAlign w:val="center"/>
            <w:hideMark/>
          </w:tcPr>
          <w:p w14:paraId="309AC92E" w14:textId="7D65BE2B"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11" w:type="pct"/>
            <w:shd w:val="clear" w:color="auto" w:fill="auto"/>
            <w:noWrap/>
            <w:vAlign w:val="center"/>
            <w:hideMark/>
          </w:tcPr>
          <w:p w14:paraId="3D24AA86" w14:textId="24B83307"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11" w:type="pct"/>
            <w:shd w:val="clear" w:color="auto" w:fill="auto"/>
            <w:vAlign w:val="center"/>
          </w:tcPr>
          <w:p w14:paraId="3829BCB7" w14:textId="5E623C78"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20" w:type="pct"/>
            <w:shd w:val="clear" w:color="auto" w:fill="auto"/>
            <w:noWrap/>
            <w:vAlign w:val="center"/>
            <w:hideMark/>
          </w:tcPr>
          <w:p w14:paraId="42AEB517" w14:textId="730A9B10"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02" w:type="pct"/>
            <w:shd w:val="clear" w:color="auto" w:fill="auto"/>
            <w:noWrap/>
            <w:vAlign w:val="center"/>
            <w:hideMark/>
          </w:tcPr>
          <w:p w14:paraId="43660819" w14:textId="06AB9F45"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27" w:type="pct"/>
            <w:vAlign w:val="center"/>
          </w:tcPr>
          <w:p w14:paraId="3C5191A1" w14:textId="729782B7"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15" w:type="pct"/>
            <w:vAlign w:val="center"/>
          </w:tcPr>
          <w:p w14:paraId="204CB292" w14:textId="4718CF8A"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391" w:type="pct"/>
            <w:shd w:val="clear" w:color="auto" w:fill="auto"/>
            <w:noWrap/>
            <w:vAlign w:val="center"/>
            <w:hideMark/>
          </w:tcPr>
          <w:p w14:paraId="396B3FCA" w14:textId="025EEF29"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11" w:type="pct"/>
            <w:shd w:val="clear" w:color="auto" w:fill="auto"/>
            <w:noWrap/>
            <w:vAlign w:val="center"/>
            <w:hideMark/>
          </w:tcPr>
          <w:p w14:paraId="627AFD6D" w14:textId="0386F017"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r>
    </w:tbl>
    <w:p w14:paraId="12DD13DE" w14:textId="77777777" w:rsidR="00E44C6E" w:rsidRPr="00801BC6" w:rsidRDefault="00E44C6E" w:rsidP="00E44C6E">
      <w:pPr>
        <w:spacing w:line="360" w:lineRule="auto"/>
        <w:rPr>
          <w:sz w:val="22"/>
          <w:szCs w:val="22"/>
        </w:rPr>
      </w:pPr>
    </w:p>
    <w:p w14:paraId="76178D95" w14:textId="77777777" w:rsidR="00981D5F" w:rsidRPr="00801BC6" w:rsidRDefault="00981D5F" w:rsidP="00981D5F">
      <w:pPr>
        <w:pStyle w:val="Header"/>
        <w:tabs>
          <w:tab w:val="clear" w:pos="4320"/>
          <w:tab w:val="clear" w:pos="8640"/>
          <w:tab w:val="decimal" w:pos="5760"/>
          <w:tab w:val="decimal" w:pos="7938"/>
          <w:tab w:val="decimal" w:pos="9639"/>
        </w:tabs>
        <w:spacing w:line="360" w:lineRule="auto"/>
        <w:ind w:left="540"/>
        <w:rPr>
          <w:sz w:val="22"/>
          <w:szCs w:val="22"/>
        </w:rPr>
      </w:pPr>
      <w:r w:rsidRPr="00801BC6">
        <w:rPr>
          <w:i/>
          <w:sz w:val="22"/>
          <w:szCs w:val="22"/>
          <w:lang w:val="en-GB"/>
        </w:rPr>
        <w:t>[Include a brief description of what the Capital Work in Progress relates to]</w:t>
      </w:r>
    </w:p>
    <w:p w14:paraId="07EC0DD3" w14:textId="77777777" w:rsidR="00981D5F" w:rsidRPr="00801BC6" w:rsidRDefault="00981D5F" w:rsidP="00E44C6E">
      <w:pPr>
        <w:spacing w:line="360" w:lineRule="auto"/>
        <w:rPr>
          <w:sz w:val="22"/>
          <w:szCs w:val="22"/>
        </w:rPr>
      </w:pPr>
    </w:p>
    <w:p w14:paraId="417A2950" w14:textId="77777777" w:rsidR="00981D5F" w:rsidRPr="00801BC6" w:rsidRDefault="00981D5F" w:rsidP="00E44C6E">
      <w:pPr>
        <w:spacing w:line="360" w:lineRule="auto"/>
        <w:rPr>
          <w:sz w:val="22"/>
          <w:szCs w:val="22"/>
        </w:rPr>
      </w:pPr>
    </w:p>
    <w:p w14:paraId="2470B099" w14:textId="068FB95C" w:rsidR="00981D5F" w:rsidRPr="00801BC6" w:rsidRDefault="00981D5F" w:rsidP="00E44C6E">
      <w:pPr>
        <w:spacing w:line="360" w:lineRule="auto"/>
        <w:rPr>
          <w:sz w:val="22"/>
          <w:szCs w:val="22"/>
        </w:rPr>
        <w:sectPr w:rsidR="00981D5F" w:rsidRPr="00801BC6" w:rsidSect="0061521F">
          <w:headerReference w:type="even" r:id="rId19"/>
          <w:headerReference w:type="default" r:id="rId20"/>
          <w:headerReference w:type="first" r:id="rId21"/>
          <w:footerReference w:type="first" r:id="rId22"/>
          <w:pgSz w:w="15840" w:h="12240" w:orient="landscape" w:code="1"/>
          <w:pgMar w:top="1440" w:right="1440" w:bottom="1440" w:left="1440" w:header="567" w:footer="567" w:gutter="0"/>
          <w:cols w:space="720"/>
          <w:titlePg/>
          <w:docGrid w:linePitch="326"/>
        </w:sectPr>
      </w:pPr>
    </w:p>
    <w:p w14:paraId="3418D468" w14:textId="27519DEA" w:rsidR="00B3797A" w:rsidRPr="00801BC6" w:rsidRDefault="00B3797A" w:rsidP="005E706F">
      <w:pPr>
        <w:pStyle w:val="Header"/>
        <w:tabs>
          <w:tab w:val="clear" w:pos="4320"/>
          <w:tab w:val="clear" w:pos="8640"/>
          <w:tab w:val="decimal" w:pos="5760"/>
          <w:tab w:val="decimal" w:pos="7200"/>
          <w:tab w:val="decimal" w:pos="7920"/>
          <w:tab w:val="decimal" w:pos="9000"/>
        </w:tabs>
        <w:spacing w:line="360" w:lineRule="auto"/>
        <w:rPr>
          <w:b/>
          <w:sz w:val="22"/>
          <w:szCs w:val="22"/>
        </w:rPr>
      </w:pPr>
      <w:r w:rsidRPr="00801BC6">
        <w:rPr>
          <w:b/>
          <w:sz w:val="22"/>
          <w:szCs w:val="22"/>
        </w:rPr>
        <w:lastRenderedPageBreak/>
        <w:t>NOTES TO THE FINANCIAL STATEMENTS (Continued)</w:t>
      </w:r>
    </w:p>
    <w:p w14:paraId="1406D72C" w14:textId="22DA4427" w:rsidR="00E90FD7" w:rsidRPr="00801BC6" w:rsidRDefault="00E44C6E" w:rsidP="0029397C">
      <w:pPr>
        <w:rPr>
          <w:b/>
          <w:bCs/>
          <w:sz w:val="22"/>
          <w:szCs w:val="22"/>
        </w:rPr>
      </w:pPr>
      <w:r w:rsidRPr="00801BC6">
        <w:rPr>
          <w:b/>
          <w:bCs/>
          <w:sz w:val="22"/>
          <w:szCs w:val="22"/>
        </w:rPr>
        <w:t xml:space="preserve">Property, Plant and Equipment </w:t>
      </w:r>
      <w:r w:rsidR="00A82E38" w:rsidRPr="00801BC6">
        <w:rPr>
          <w:b/>
          <w:bCs/>
          <w:sz w:val="22"/>
          <w:szCs w:val="22"/>
        </w:rPr>
        <w:t>(Continued)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gridCol w:w="1060"/>
        <w:gridCol w:w="1109"/>
        <w:gridCol w:w="1573"/>
        <w:gridCol w:w="1219"/>
        <w:gridCol w:w="1152"/>
        <w:gridCol w:w="1268"/>
        <w:gridCol w:w="1274"/>
        <w:gridCol w:w="1023"/>
        <w:gridCol w:w="793"/>
      </w:tblGrid>
      <w:tr w:rsidR="00BA65CB" w:rsidRPr="00801BC6" w14:paraId="6C4536FC" w14:textId="77777777" w:rsidTr="0061521F">
        <w:trPr>
          <w:trHeight w:val="555"/>
          <w:tblHeader/>
        </w:trPr>
        <w:tc>
          <w:tcPr>
            <w:tcW w:w="1015" w:type="pct"/>
            <w:shd w:val="clear" w:color="auto" w:fill="0070C0"/>
            <w:vAlign w:val="center"/>
          </w:tcPr>
          <w:p w14:paraId="657962C9" w14:textId="14DC4D40" w:rsidR="00BA65CB" w:rsidRPr="00801BC6" w:rsidRDefault="009449D0" w:rsidP="007173D8">
            <w:pPr>
              <w:autoSpaceDE/>
              <w:autoSpaceDN/>
              <w:spacing w:line="276" w:lineRule="auto"/>
              <w:rPr>
                <w:b/>
                <w:bCs/>
                <w:sz w:val="22"/>
                <w:szCs w:val="22"/>
                <w:lang w:eastAsia="en-GB"/>
              </w:rPr>
            </w:pPr>
            <w:r>
              <w:rPr>
                <w:b/>
                <w:bCs/>
                <w:sz w:val="22"/>
                <w:szCs w:val="22"/>
                <w:lang w:eastAsia="en-GB"/>
              </w:rPr>
              <w:t>Prior year audited</w:t>
            </w:r>
          </w:p>
        </w:tc>
        <w:tc>
          <w:tcPr>
            <w:tcW w:w="443" w:type="pct"/>
            <w:shd w:val="clear" w:color="auto" w:fill="0070C0"/>
            <w:vAlign w:val="center"/>
            <w:hideMark/>
          </w:tcPr>
          <w:p w14:paraId="7CCFB4DF" w14:textId="77777777" w:rsidR="00BA65CB" w:rsidRPr="00801BC6" w:rsidRDefault="00BA65CB" w:rsidP="00776FA4">
            <w:pPr>
              <w:autoSpaceDE/>
              <w:autoSpaceDN/>
              <w:spacing w:line="276" w:lineRule="auto"/>
              <w:jc w:val="center"/>
              <w:rPr>
                <w:b/>
                <w:bCs/>
                <w:sz w:val="22"/>
                <w:szCs w:val="22"/>
                <w:lang w:eastAsia="en-GB"/>
              </w:rPr>
            </w:pPr>
            <w:r w:rsidRPr="00801BC6">
              <w:rPr>
                <w:b/>
                <w:bCs/>
                <w:sz w:val="22"/>
                <w:szCs w:val="22"/>
                <w:lang w:eastAsia="en-GB"/>
              </w:rPr>
              <w:t>Freehold land</w:t>
            </w:r>
          </w:p>
        </w:tc>
        <w:tc>
          <w:tcPr>
            <w:tcW w:w="443" w:type="pct"/>
            <w:shd w:val="clear" w:color="auto" w:fill="0070C0"/>
            <w:vAlign w:val="center"/>
            <w:hideMark/>
          </w:tcPr>
          <w:p w14:paraId="475AD8E1" w14:textId="77777777" w:rsidR="00BA65CB" w:rsidRPr="00801BC6" w:rsidRDefault="00BA65CB" w:rsidP="00776FA4">
            <w:pPr>
              <w:autoSpaceDE/>
              <w:autoSpaceDN/>
              <w:spacing w:line="276" w:lineRule="auto"/>
              <w:jc w:val="center"/>
              <w:rPr>
                <w:b/>
                <w:bCs/>
                <w:sz w:val="22"/>
                <w:szCs w:val="22"/>
                <w:lang w:eastAsia="en-GB"/>
              </w:rPr>
            </w:pPr>
            <w:r w:rsidRPr="00801BC6">
              <w:rPr>
                <w:b/>
                <w:bCs/>
                <w:sz w:val="22"/>
                <w:szCs w:val="22"/>
                <w:lang w:eastAsia="en-GB"/>
              </w:rPr>
              <w:t>Buildings &amp; civil works</w:t>
            </w:r>
          </w:p>
        </w:tc>
        <w:tc>
          <w:tcPr>
            <w:tcW w:w="443" w:type="pct"/>
            <w:shd w:val="clear" w:color="auto" w:fill="0070C0"/>
            <w:vAlign w:val="center"/>
          </w:tcPr>
          <w:p w14:paraId="7004FC9A" w14:textId="5786CD07" w:rsidR="00BA65CB" w:rsidRPr="00801BC6" w:rsidRDefault="00BA65CB" w:rsidP="00776FA4">
            <w:pPr>
              <w:autoSpaceDE/>
              <w:autoSpaceDN/>
              <w:spacing w:line="276" w:lineRule="auto"/>
              <w:jc w:val="center"/>
              <w:rPr>
                <w:b/>
                <w:bCs/>
                <w:sz w:val="22"/>
                <w:szCs w:val="22"/>
                <w:lang w:eastAsia="en-GB"/>
              </w:rPr>
            </w:pPr>
            <w:r w:rsidRPr="00801BC6">
              <w:rPr>
                <w:b/>
                <w:bCs/>
                <w:sz w:val="22"/>
                <w:szCs w:val="22"/>
              </w:rPr>
              <w:t>Water &amp; Sewer Infrastructure</w:t>
            </w:r>
          </w:p>
        </w:tc>
        <w:tc>
          <w:tcPr>
            <w:tcW w:w="443" w:type="pct"/>
            <w:shd w:val="clear" w:color="auto" w:fill="0070C0"/>
            <w:vAlign w:val="center"/>
            <w:hideMark/>
          </w:tcPr>
          <w:p w14:paraId="033F11F9" w14:textId="3402F1DA" w:rsidR="00BA65CB" w:rsidRPr="00801BC6" w:rsidRDefault="00BA65CB" w:rsidP="00776FA4">
            <w:pPr>
              <w:autoSpaceDE/>
              <w:autoSpaceDN/>
              <w:spacing w:line="276" w:lineRule="auto"/>
              <w:jc w:val="center"/>
              <w:rPr>
                <w:b/>
                <w:bCs/>
                <w:sz w:val="22"/>
                <w:szCs w:val="22"/>
                <w:lang w:eastAsia="en-GB"/>
              </w:rPr>
            </w:pPr>
            <w:r w:rsidRPr="00801BC6">
              <w:rPr>
                <w:b/>
                <w:bCs/>
                <w:sz w:val="22"/>
                <w:szCs w:val="22"/>
                <w:lang w:eastAsia="en-GB"/>
              </w:rPr>
              <w:t>Plant and machinery</w:t>
            </w:r>
          </w:p>
        </w:tc>
        <w:tc>
          <w:tcPr>
            <w:tcW w:w="443" w:type="pct"/>
            <w:shd w:val="clear" w:color="auto" w:fill="0070C0"/>
            <w:vAlign w:val="center"/>
            <w:hideMark/>
          </w:tcPr>
          <w:p w14:paraId="25A135F4" w14:textId="77777777" w:rsidR="00BA65CB" w:rsidRPr="00801BC6" w:rsidRDefault="00BA65CB" w:rsidP="00776FA4">
            <w:pPr>
              <w:autoSpaceDE/>
              <w:autoSpaceDN/>
              <w:spacing w:line="276" w:lineRule="auto"/>
              <w:jc w:val="center"/>
              <w:rPr>
                <w:b/>
                <w:bCs/>
                <w:sz w:val="22"/>
                <w:szCs w:val="22"/>
                <w:lang w:eastAsia="en-GB"/>
              </w:rPr>
            </w:pPr>
            <w:r w:rsidRPr="00801BC6">
              <w:rPr>
                <w:b/>
                <w:bCs/>
                <w:sz w:val="22"/>
                <w:szCs w:val="22"/>
                <w:lang w:eastAsia="en-GB"/>
              </w:rPr>
              <w:t xml:space="preserve">Motor vehicles, including, </w:t>
            </w:r>
            <w:proofErr w:type="gramStart"/>
            <w:r w:rsidRPr="00801BC6">
              <w:rPr>
                <w:b/>
                <w:bCs/>
                <w:sz w:val="22"/>
                <w:szCs w:val="22"/>
                <w:lang w:eastAsia="en-GB"/>
              </w:rPr>
              <w:t>motor cycles</w:t>
            </w:r>
            <w:proofErr w:type="gramEnd"/>
          </w:p>
        </w:tc>
        <w:tc>
          <w:tcPr>
            <w:tcW w:w="443" w:type="pct"/>
            <w:shd w:val="clear" w:color="auto" w:fill="0070C0"/>
            <w:vAlign w:val="center"/>
          </w:tcPr>
          <w:p w14:paraId="349FA9D6" w14:textId="77777777" w:rsidR="00BA65CB" w:rsidRPr="00801BC6" w:rsidRDefault="00BA65CB" w:rsidP="00776FA4">
            <w:pPr>
              <w:autoSpaceDE/>
              <w:autoSpaceDN/>
              <w:spacing w:line="276" w:lineRule="auto"/>
              <w:jc w:val="center"/>
              <w:rPr>
                <w:b/>
                <w:bCs/>
                <w:sz w:val="22"/>
                <w:szCs w:val="22"/>
                <w:lang w:eastAsia="en-GB"/>
              </w:rPr>
            </w:pPr>
            <w:r w:rsidRPr="00801BC6">
              <w:rPr>
                <w:b/>
                <w:bCs/>
                <w:sz w:val="22"/>
                <w:szCs w:val="22"/>
                <w:lang w:eastAsia="en-GB"/>
              </w:rPr>
              <w:t>Computers &amp; related equipment</w:t>
            </w:r>
          </w:p>
        </w:tc>
        <w:tc>
          <w:tcPr>
            <w:tcW w:w="443" w:type="pct"/>
            <w:shd w:val="clear" w:color="auto" w:fill="0070C0"/>
            <w:vAlign w:val="center"/>
          </w:tcPr>
          <w:p w14:paraId="6C433934" w14:textId="77777777" w:rsidR="00BA65CB" w:rsidRPr="00801BC6" w:rsidRDefault="00BA65CB" w:rsidP="00776FA4">
            <w:pPr>
              <w:autoSpaceDE/>
              <w:autoSpaceDN/>
              <w:spacing w:line="276" w:lineRule="auto"/>
              <w:jc w:val="center"/>
              <w:rPr>
                <w:b/>
                <w:bCs/>
                <w:sz w:val="22"/>
                <w:szCs w:val="22"/>
                <w:lang w:eastAsia="en-GB"/>
              </w:rPr>
            </w:pPr>
            <w:r w:rsidRPr="00801BC6">
              <w:rPr>
                <w:b/>
                <w:bCs/>
                <w:sz w:val="22"/>
                <w:szCs w:val="22"/>
                <w:lang w:eastAsia="en-GB"/>
              </w:rPr>
              <w:t>Office equipment, furniture &amp; fittings</w:t>
            </w:r>
          </w:p>
        </w:tc>
        <w:tc>
          <w:tcPr>
            <w:tcW w:w="443" w:type="pct"/>
            <w:shd w:val="clear" w:color="auto" w:fill="0070C0"/>
            <w:vAlign w:val="center"/>
            <w:hideMark/>
          </w:tcPr>
          <w:p w14:paraId="69F65E26" w14:textId="77777777" w:rsidR="00BA65CB" w:rsidRPr="00801BC6" w:rsidRDefault="00BA65CB" w:rsidP="00776FA4">
            <w:pPr>
              <w:autoSpaceDE/>
              <w:autoSpaceDN/>
              <w:spacing w:line="276" w:lineRule="auto"/>
              <w:jc w:val="center"/>
              <w:rPr>
                <w:b/>
                <w:bCs/>
                <w:sz w:val="22"/>
                <w:szCs w:val="22"/>
                <w:lang w:eastAsia="en-GB"/>
              </w:rPr>
            </w:pPr>
            <w:r w:rsidRPr="00801BC6">
              <w:rPr>
                <w:b/>
                <w:bCs/>
                <w:sz w:val="22"/>
                <w:szCs w:val="22"/>
                <w:lang w:eastAsia="en-GB"/>
              </w:rPr>
              <w:t>Capital work in progress</w:t>
            </w:r>
          </w:p>
        </w:tc>
        <w:tc>
          <w:tcPr>
            <w:tcW w:w="441" w:type="pct"/>
            <w:shd w:val="clear" w:color="auto" w:fill="0070C0"/>
            <w:vAlign w:val="center"/>
            <w:hideMark/>
          </w:tcPr>
          <w:p w14:paraId="2B86C520" w14:textId="77777777" w:rsidR="00BA65CB" w:rsidRPr="00801BC6" w:rsidRDefault="00BA65CB" w:rsidP="00776FA4">
            <w:pPr>
              <w:autoSpaceDE/>
              <w:autoSpaceDN/>
              <w:spacing w:line="276" w:lineRule="auto"/>
              <w:jc w:val="center"/>
              <w:rPr>
                <w:b/>
                <w:bCs/>
                <w:sz w:val="22"/>
                <w:szCs w:val="22"/>
                <w:lang w:eastAsia="en-GB"/>
              </w:rPr>
            </w:pPr>
            <w:r w:rsidRPr="00801BC6">
              <w:rPr>
                <w:b/>
                <w:bCs/>
                <w:sz w:val="22"/>
                <w:szCs w:val="22"/>
                <w:lang w:eastAsia="en-GB"/>
              </w:rPr>
              <w:t>Total</w:t>
            </w:r>
          </w:p>
        </w:tc>
      </w:tr>
      <w:tr w:rsidR="00BA65CB" w:rsidRPr="00801BC6" w14:paraId="0A25EB7D" w14:textId="77777777" w:rsidTr="0061521F">
        <w:trPr>
          <w:trHeight w:val="283"/>
        </w:trPr>
        <w:tc>
          <w:tcPr>
            <w:tcW w:w="1015" w:type="pct"/>
            <w:shd w:val="clear" w:color="auto" w:fill="auto"/>
            <w:noWrap/>
            <w:vAlign w:val="center"/>
            <w:hideMark/>
          </w:tcPr>
          <w:p w14:paraId="365B63FF" w14:textId="0AABD378" w:rsidR="00BA65CB" w:rsidRPr="00801BC6" w:rsidRDefault="00776FA4" w:rsidP="00BA65CB">
            <w:pPr>
              <w:autoSpaceDE/>
              <w:autoSpaceDN/>
              <w:spacing w:line="276" w:lineRule="auto"/>
              <w:rPr>
                <w:b/>
                <w:sz w:val="22"/>
                <w:szCs w:val="22"/>
                <w:lang w:eastAsia="en-GB"/>
              </w:rPr>
            </w:pPr>
            <w:r w:rsidRPr="00801BC6">
              <w:rPr>
                <w:b/>
                <w:sz w:val="22"/>
                <w:szCs w:val="22"/>
                <w:lang w:eastAsia="en-GB"/>
              </w:rPr>
              <w:t>Cost or valuation</w:t>
            </w:r>
          </w:p>
        </w:tc>
        <w:tc>
          <w:tcPr>
            <w:tcW w:w="443" w:type="pct"/>
            <w:shd w:val="clear" w:color="auto" w:fill="auto"/>
            <w:noWrap/>
            <w:vAlign w:val="center"/>
            <w:hideMark/>
          </w:tcPr>
          <w:p w14:paraId="6B18109D" w14:textId="77777777" w:rsidR="00BA65CB" w:rsidRPr="00801BC6" w:rsidRDefault="00BA65CB" w:rsidP="00776FA4">
            <w:pPr>
              <w:autoSpaceDE/>
              <w:autoSpaceDN/>
              <w:spacing w:line="276" w:lineRule="auto"/>
              <w:jc w:val="center"/>
              <w:rPr>
                <w:sz w:val="22"/>
                <w:szCs w:val="22"/>
                <w:lang w:eastAsia="en-GB"/>
              </w:rPr>
            </w:pPr>
          </w:p>
        </w:tc>
        <w:tc>
          <w:tcPr>
            <w:tcW w:w="443" w:type="pct"/>
            <w:shd w:val="clear" w:color="auto" w:fill="auto"/>
            <w:noWrap/>
            <w:vAlign w:val="center"/>
            <w:hideMark/>
          </w:tcPr>
          <w:p w14:paraId="15425538" w14:textId="77777777" w:rsidR="00BA65CB" w:rsidRPr="00801BC6" w:rsidRDefault="00BA65CB" w:rsidP="00776FA4">
            <w:pPr>
              <w:autoSpaceDE/>
              <w:autoSpaceDN/>
              <w:spacing w:line="276" w:lineRule="auto"/>
              <w:jc w:val="center"/>
              <w:rPr>
                <w:sz w:val="22"/>
                <w:szCs w:val="22"/>
                <w:lang w:eastAsia="en-GB"/>
              </w:rPr>
            </w:pPr>
          </w:p>
        </w:tc>
        <w:tc>
          <w:tcPr>
            <w:tcW w:w="443" w:type="pct"/>
            <w:vAlign w:val="center"/>
          </w:tcPr>
          <w:p w14:paraId="772D0E35" w14:textId="77777777" w:rsidR="00BA65CB" w:rsidRPr="00801BC6" w:rsidRDefault="00BA65CB" w:rsidP="00776FA4">
            <w:pPr>
              <w:autoSpaceDE/>
              <w:autoSpaceDN/>
              <w:spacing w:line="276" w:lineRule="auto"/>
              <w:jc w:val="center"/>
              <w:rPr>
                <w:sz w:val="22"/>
                <w:szCs w:val="22"/>
                <w:lang w:eastAsia="en-GB"/>
              </w:rPr>
            </w:pPr>
          </w:p>
        </w:tc>
        <w:tc>
          <w:tcPr>
            <w:tcW w:w="443" w:type="pct"/>
            <w:shd w:val="clear" w:color="auto" w:fill="auto"/>
            <w:noWrap/>
            <w:vAlign w:val="center"/>
            <w:hideMark/>
          </w:tcPr>
          <w:p w14:paraId="2CCBF453" w14:textId="0A5B99EF" w:rsidR="00BA65CB" w:rsidRPr="00801BC6" w:rsidRDefault="00BA65CB" w:rsidP="00776FA4">
            <w:pPr>
              <w:autoSpaceDE/>
              <w:autoSpaceDN/>
              <w:spacing w:line="276" w:lineRule="auto"/>
              <w:jc w:val="center"/>
              <w:rPr>
                <w:sz w:val="22"/>
                <w:szCs w:val="22"/>
                <w:lang w:eastAsia="en-GB"/>
              </w:rPr>
            </w:pPr>
          </w:p>
        </w:tc>
        <w:tc>
          <w:tcPr>
            <w:tcW w:w="443" w:type="pct"/>
            <w:shd w:val="clear" w:color="auto" w:fill="auto"/>
            <w:noWrap/>
            <w:vAlign w:val="center"/>
            <w:hideMark/>
          </w:tcPr>
          <w:p w14:paraId="2768E9B9" w14:textId="77777777" w:rsidR="00BA65CB" w:rsidRPr="00801BC6" w:rsidRDefault="00BA65CB" w:rsidP="00776FA4">
            <w:pPr>
              <w:autoSpaceDE/>
              <w:autoSpaceDN/>
              <w:spacing w:line="276" w:lineRule="auto"/>
              <w:jc w:val="center"/>
              <w:rPr>
                <w:sz w:val="22"/>
                <w:szCs w:val="22"/>
                <w:lang w:eastAsia="en-GB"/>
              </w:rPr>
            </w:pPr>
          </w:p>
        </w:tc>
        <w:tc>
          <w:tcPr>
            <w:tcW w:w="443" w:type="pct"/>
            <w:vAlign w:val="center"/>
          </w:tcPr>
          <w:p w14:paraId="7EDB2250" w14:textId="77777777" w:rsidR="00BA65CB" w:rsidRPr="00801BC6" w:rsidRDefault="00BA65CB" w:rsidP="00776FA4">
            <w:pPr>
              <w:autoSpaceDE/>
              <w:autoSpaceDN/>
              <w:spacing w:line="276" w:lineRule="auto"/>
              <w:jc w:val="center"/>
              <w:rPr>
                <w:sz w:val="22"/>
                <w:szCs w:val="22"/>
                <w:lang w:eastAsia="en-GB"/>
              </w:rPr>
            </w:pPr>
          </w:p>
        </w:tc>
        <w:tc>
          <w:tcPr>
            <w:tcW w:w="443" w:type="pct"/>
            <w:vAlign w:val="center"/>
          </w:tcPr>
          <w:p w14:paraId="37C05B89" w14:textId="77777777" w:rsidR="00BA65CB" w:rsidRPr="00801BC6" w:rsidRDefault="00BA65CB" w:rsidP="00776FA4">
            <w:pPr>
              <w:autoSpaceDE/>
              <w:autoSpaceDN/>
              <w:spacing w:line="276" w:lineRule="auto"/>
              <w:jc w:val="center"/>
              <w:rPr>
                <w:sz w:val="22"/>
                <w:szCs w:val="22"/>
                <w:lang w:eastAsia="en-GB"/>
              </w:rPr>
            </w:pPr>
          </w:p>
        </w:tc>
        <w:tc>
          <w:tcPr>
            <w:tcW w:w="443" w:type="pct"/>
            <w:shd w:val="clear" w:color="auto" w:fill="auto"/>
            <w:noWrap/>
            <w:vAlign w:val="center"/>
            <w:hideMark/>
          </w:tcPr>
          <w:p w14:paraId="69847600" w14:textId="77777777" w:rsidR="00BA65CB" w:rsidRPr="00801BC6" w:rsidRDefault="00BA65CB" w:rsidP="00776FA4">
            <w:pPr>
              <w:autoSpaceDE/>
              <w:autoSpaceDN/>
              <w:spacing w:line="276" w:lineRule="auto"/>
              <w:jc w:val="center"/>
              <w:rPr>
                <w:sz w:val="22"/>
                <w:szCs w:val="22"/>
                <w:lang w:eastAsia="en-GB"/>
              </w:rPr>
            </w:pPr>
          </w:p>
        </w:tc>
        <w:tc>
          <w:tcPr>
            <w:tcW w:w="441" w:type="pct"/>
            <w:shd w:val="clear" w:color="auto" w:fill="auto"/>
            <w:noWrap/>
            <w:vAlign w:val="center"/>
            <w:hideMark/>
          </w:tcPr>
          <w:p w14:paraId="19AFD909" w14:textId="77777777" w:rsidR="00BA65CB" w:rsidRPr="00801BC6" w:rsidRDefault="00BA65CB" w:rsidP="00776FA4">
            <w:pPr>
              <w:autoSpaceDE/>
              <w:autoSpaceDN/>
              <w:spacing w:line="276" w:lineRule="auto"/>
              <w:jc w:val="center"/>
              <w:rPr>
                <w:sz w:val="22"/>
                <w:szCs w:val="22"/>
                <w:lang w:eastAsia="en-GB"/>
              </w:rPr>
            </w:pPr>
          </w:p>
        </w:tc>
      </w:tr>
      <w:tr w:rsidR="00BA65CB" w:rsidRPr="00801BC6" w14:paraId="3C17AEEC" w14:textId="77777777" w:rsidTr="0061521F">
        <w:trPr>
          <w:trHeight w:val="283"/>
        </w:trPr>
        <w:tc>
          <w:tcPr>
            <w:tcW w:w="1015" w:type="pct"/>
            <w:shd w:val="clear" w:color="auto" w:fill="auto"/>
            <w:noWrap/>
            <w:vAlign w:val="center"/>
            <w:hideMark/>
          </w:tcPr>
          <w:p w14:paraId="6BC7DD3E" w14:textId="0FA15AA9" w:rsidR="00BA65CB" w:rsidRPr="00801BC6" w:rsidRDefault="00BA65CB" w:rsidP="00BA65CB">
            <w:pPr>
              <w:tabs>
                <w:tab w:val="left" w:pos="333"/>
                <w:tab w:val="decimal" w:pos="9214"/>
              </w:tabs>
              <w:spacing w:line="276" w:lineRule="auto"/>
              <w:rPr>
                <w:sz w:val="22"/>
                <w:szCs w:val="22"/>
              </w:rPr>
            </w:pPr>
            <w:r w:rsidRPr="00801BC6">
              <w:rPr>
                <w:color w:val="231F20"/>
                <w:sz w:val="22"/>
                <w:szCs w:val="22"/>
                <w:lang w:eastAsia="en-GB"/>
              </w:rPr>
              <w:t>As at 1July 20</w:t>
            </w:r>
            <w:r w:rsidR="003461BC" w:rsidRPr="00801BC6">
              <w:rPr>
                <w:color w:val="231F20"/>
                <w:sz w:val="22"/>
                <w:szCs w:val="22"/>
                <w:lang w:eastAsia="en-GB"/>
              </w:rPr>
              <w:t>XX</w:t>
            </w:r>
          </w:p>
        </w:tc>
        <w:tc>
          <w:tcPr>
            <w:tcW w:w="443" w:type="pct"/>
            <w:shd w:val="clear" w:color="auto" w:fill="auto"/>
            <w:noWrap/>
            <w:vAlign w:val="center"/>
            <w:hideMark/>
          </w:tcPr>
          <w:p w14:paraId="6D7F949F" w14:textId="2F4DE01F"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527596C4" w14:textId="4960B5EC"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54A90BA9" w14:textId="31DB8B84"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0425B28D" w14:textId="3A4A6731"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353F7A6E" w14:textId="7A684611"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5F489212" w14:textId="11B6FA29"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7E189AA5" w14:textId="449E54E5"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10F1B18B" w14:textId="6DC0E23D"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1" w:type="pct"/>
            <w:shd w:val="clear" w:color="auto" w:fill="auto"/>
            <w:noWrap/>
            <w:vAlign w:val="center"/>
            <w:hideMark/>
          </w:tcPr>
          <w:p w14:paraId="2334CFE1" w14:textId="688D985C" w:rsidR="00BA65CB" w:rsidRPr="00801BC6" w:rsidRDefault="00286093" w:rsidP="00776FA4">
            <w:pPr>
              <w:autoSpaceDE/>
              <w:autoSpaceDN/>
              <w:spacing w:line="276" w:lineRule="auto"/>
              <w:jc w:val="center"/>
              <w:rPr>
                <w:sz w:val="22"/>
                <w:szCs w:val="22"/>
                <w:lang w:eastAsia="en-GB"/>
              </w:rPr>
            </w:pPr>
            <w:r w:rsidRPr="00801BC6">
              <w:rPr>
                <w:sz w:val="22"/>
                <w:szCs w:val="22"/>
                <w:lang w:eastAsia="en-GB"/>
              </w:rPr>
              <w:t>xxx</w:t>
            </w:r>
          </w:p>
        </w:tc>
      </w:tr>
      <w:tr w:rsidR="00BA65CB" w:rsidRPr="00801BC6" w14:paraId="4D7FDBCA" w14:textId="77777777" w:rsidTr="0061521F">
        <w:trPr>
          <w:trHeight w:val="283"/>
        </w:trPr>
        <w:tc>
          <w:tcPr>
            <w:tcW w:w="1015" w:type="pct"/>
            <w:shd w:val="clear" w:color="auto" w:fill="auto"/>
            <w:noWrap/>
            <w:vAlign w:val="center"/>
            <w:hideMark/>
          </w:tcPr>
          <w:p w14:paraId="739E78CF" w14:textId="78EB7C1F" w:rsidR="00BA65CB" w:rsidRPr="00801BC6" w:rsidRDefault="00BA65CB" w:rsidP="00BA65CB">
            <w:pPr>
              <w:autoSpaceDE/>
              <w:autoSpaceDN/>
              <w:spacing w:line="276" w:lineRule="auto"/>
              <w:rPr>
                <w:sz w:val="22"/>
                <w:szCs w:val="22"/>
                <w:lang w:eastAsia="en-GB"/>
              </w:rPr>
            </w:pPr>
            <w:r w:rsidRPr="00801BC6">
              <w:rPr>
                <w:sz w:val="22"/>
                <w:szCs w:val="22"/>
              </w:rPr>
              <w:t>Additions</w:t>
            </w:r>
            <w:r w:rsidR="009449D0">
              <w:rPr>
                <w:sz w:val="22"/>
                <w:szCs w:val="22"/>
              </w:rPr>
              <w:t xml:space="preserve"> for the year</w:t>
            </w:r>
          </w:p>
        </w:tc>
        <w:tc>
          <w:tcPr>
            <w:tcW w:w="443" w:type="pct"/>
            <w:shd w:val="clear" w:color="auto" w:fill="auto"/>
            <w:noWrap/>
            <w:vAlign w:val="center"/>
            <w:hideMark/>
          </w:tcPr>
          <w:p w14:paraId="218D9EAD" w14:textId="753CD2C1"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510D27E4" w14:textId="4FE5241D"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210442BC" w14:textId="3E8BD656"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00C035E4" w14:textId="44F0AC74"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68E01A0F" w14:textId="14089F32"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78548E0F" w14:textId="2E023A0C"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5EDACE3B" w14:textId="25577CD1"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0B26A626" w14:textId="6FCF45AE"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1" w:type="pct"/>
            <w:shd w:val="clear" w:color="auto" w:fill="auto"/>
            <w:noWrap/>
            <w:vAlign w:val="center"/>
            <w:hideMark/>
          </w:tcPr>
          <w:p w14:paraId="64C0A4D1" w14:textId="0FD767F2" w:rsidR="00BA65CB" w:rsidRPr="00801BC6" w:rsidRDefault="00286093" w:rsidP="00776FA4">
            <w:pPr>
              <w:autoSpaceDE/>
              <w:autoSpaceDN/>
              <w:spacing w:line="276" w:lineRule="auto"/>
              <w:jc w:val="center"/>
              <w:rPr>
                <w:sz w:val="22"/>
                <w:szCs w:val="22"/>
                <w:lang w:eastAsia="en-GB"/>
              </w:rPr>
            </w:pPr>
            <w:r w:rsidRPr="00801BC6">
              <w:rPr>
                <w:sz w:val="22"/>
                <w:szCs w:val="22"/>
                <w:lang w:eastAsia="en-GB"/>
              </w:rPr>
              <w:t>xxx</w:t>
            </w:r>
          </w:p>
        </w:tc>
      </w:tr>
      <w:tr w:rsidR="00BA65CB" w:rsidRPr="00801BC6" w14:paraId="791642CC" w14:textId="77777777" w:rsidTr="0061521F">
        <w:trPr>
          <w:trHeight w:val="283"/>
        </w:trPr>
        <w:tc>
          <w:tcPr>
            <w:tcW w:w="1015" w:type="pct"/>
            <w:shd w:val="clear" w:color="auto" w:fill="auto"/>
            <w:noWrap/>
            <w:vAlign w:val="center"/>
            <w:hideMark/>
          </w:tcPr>
          <w:p w14:paraId="3D1FA382" w14:textId="3D9AA94F" w:rsidR="00BA65CB" w:rsidRPr="00801BC6" w:rsidRDefault="00BA65CB" w:rsidP="00BA65CB">
            <w:pPr>
              <w:tabs>
                <w:tab w:val="left" w:pos="333"/>
                <w:tab w:val="decimal" w:pos="9214"/>
              </w:tabs>
              <w:spacing w:line="276" w:lineRule="auto"/>
              <w:rPr>
                <w:sz w:val="22"/>
                <w:szCs w:val="22"/>
              </w:rPr>
            </w:pPr>
            <w:r w:rsidRPr="00801BC6">
              <w:rPr>
                <w:sz w:val="22"/>
                <w:szCs w:val="22"/>
              </w:rPr>
              <w:t>Transfers</w:t>
            </w:r>
            <w:r w:rsidR="009449D0">
              <w:rPr>
                <w:sz w:val="22"/>
                <w:szCs w:val="22"/>
              </w:rPr>
              <w:t xml:space="preserve"> for the year</w:t>
            </w:r>
          </w:p>
        </w:tc>
        <w:tc>
          <w:tcPr>
            <w:tcW w:w="443" w:type="pct"/>
            <w:shd w:val="clear" w:color="auto" w:fill="auto"/>
            <w:noWrap/>
            <w:vAlign w:val="center"/>
            <w:hideMark/>
          </w:tcPr>
          <w:p w14:paraId="01D084E0" w14:textId="10E865EF"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w:t>
            </w:r>
          </w:p>
        </w:tc>
        <w:tc>
          <w:tcPr>
            <w:tcW w:w="443" w:type="pct"/>
            <w:shd w:val="clear" w:color="auto" w:fill="auto"/>
            <w:noWrap/>
            <w:vAlign w:val="center"/>
            <w:hideMark/>
          </w:tcPr>
          <w:p w14:paraId="37864644" w14:textId="64E54ACC"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5A0F8883" w14:textId="2273AA17"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35425DB9" w14:textId="1CA6EA62"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w:t>
            </w:r>
          </w:p>
        </w:tc>
        <w:tc>
          <w:tcPr>
            <w:tcW w:w="443" w:type="pct"/>
            <w:shd w:val="clear" w:color="auto" w:fill="auto"/>
            <w:noWrap/>
            <w:vAlign w:val="center"/>
            <w:hideMark/>
          </w:tcPr>
          <w:p w14:paraId="4E124378" w14:textId="5411871C"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w:t>
            </w:r>
          </w:p>
        </w:tc>
        <w:tc>
          <w:tcPr>
            <w:tcW w:w="443" w:type="pct"/>
            <w:vAlign w:val="center"/>
          </w:tcPr>
          <w:p w14:paraId="2DB33474" w14:textId="25184CE2"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w:t>
            </w:r>
          </w:p>
        </w:tc>
        <w:tc>
          <w:tcPr>
            <w:tcW w:w="443" w:type="pct"/>
            <w:vAlign w:val="center"/>
          </w:tcPr>
          <w:p w14:paraId="4EF00228" w14:textId="2A83C444"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w:t>
            </w:r>
          </w:p>
        </w:tc>
        <w:tc>
          <w:tcPr>
            <w:tcW w:w="443" w:type="pct"/>
            <w:shd w:val="clear" w:color="auto" w:fill="auto"/>
            <w:noWrap/>
            <w:vAlign w:val="center"/>
            <w:hideMark/>
          </w:tcPr>
          <w:p w14:paraId="688FA553" w14:textId="3EB89F1F"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1" w:type="pct"/>
            <w:shd w:val="clear" w:color="auto" w:fill="auto"/>
            <w:noWrap/>
            <w:vAlign w:val="center"/>
            <w:hideMark/>
          </w:tcPr>
          <w:p w14:paraId="69C65776" w14:textId="38699C6D"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w:t>
            </w:r>
          </w:p>
        </w:tc>
      </w:tr>
      <w:tr w:rsidR="00BA65CB" w:rsidRPr="00801BC6" w14:paraId="45B1CE4B" w14:textId="77777777" w:rsidTr="0061521F">
        <w:trPr>
          <w:trHeight w:val="283"/>
        </w:trPr>
        <w:tc>
          <w:tcPr>
            <w:tcW w:w="1015" w:type="pct"/>
            <w:shd w:val="clear" w:color="auto" w:fill="auto"/>
            <w:noWrap/>
            <w:vAlign w:val="center"/>
            <w:hideMark/>
          </w:tcPr>
          <w:p w14:paraId="660D92C1" w14:textId="6218C513" w:rsidR="00BA65CB" w:rsidRPr="00801BC6" w:rsidRDefault="00BA65CB" w:rsidP="00BA65CB">
            <w:pPr>
              <w:tabs>
                <w:tab w:val="left" w:pos="333"/>
                <w:tab w:val="decimal" w:pos="9214"/>
              </w:tabs>
              <w:spacing w:line="276" w:lineRule="auto"/>
              <w:rPr>
                <w:sz w:val="22"/>
                <w:szCs w:val="22"/>
              </w:rPr>
            </w:pPr>
            <w:r w:rsidRPr="00801BC6">
              <w:rPr>
                <w:sz w:val="22"/>
                <w:szCs w:val="22"/>
              </w:rPr>
              <w:t>Disposals</w:t>
            </w:r>
            <w:r w:rsidR="009449D0">
              <w:rPr>
                <w:sz w:val="22"/>
                <w:szCs w:val="22"/>
              </w:rPr>
              <w:t xml:space="preserve"> for the year</w:t>
            </w:r>
          </w:p>
        </w:tc>
        <w:tc>
          <w:tcPr>
            <w:tcW w:w="443" w:type="pct"/>
            <w:shd w:val="clear" w:color="auto" w:fill="auto"/>
            <w:noWrap/>
            <w:vAlign w:val="center"/>
            <w:hideMark/>
          </w:tcPr>
          <w:p w14:paraId="31C3DFB0" w14:textId="6FA3F68C"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42693A27" w14:textId="3FB3102E"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71469C48" w14:textId="06EF2B84"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59E8D47D" w14:textId="623519D0"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542CB5F2" w14:textId="79E0C8DF"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524CEC64" w14:textId="391BF7A2"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6C158C3F" w14:textId="3C24AFF8"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11B23783" w14:textId="480A893E"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1" w:type="pct"/>
            <w:shd w:val="clear" w:color="auto" w:fill="auto"/>
            <w:noWrap/>
            <w:vAlign w:val="center"/>
            <w:hideMark/>
          </w:tcPr>
          <w:p w14:paraId="7D086258" w14:textId="4CEAC3CC"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r>
      <w:tr w:rsidR="00BA65CB" w:rsidRPr="00801BC6" w14:paraId="6DF78A8A" w14:textId="77777777" w:rsidTr="0061521F">
        <w:trPr>
          <w:trHeight w:val="283"/>
        </w:trPr>
        <w:tc>
          <w:tcPr>
            <w:tcW w:w="1015" w:type="pct"/>
            <w:shd w:val="clear" w:color="auto" w:fill="auto"/>
            <w:noWrap/>
            <w:vAlign w:val="center"/>
            <w:hideMark/>
          </w:tcPr>
          <w:p w14:paraId="5143E4B1" w14:textId="04F87D34" w:rsidR="00BA65CB" w:rsidRPr="00801BC6" w:rsidRDefault="00BA65CB" w:rsidP="00BA65CB">
            <w:pPr>
              <w:tabs>
                <w:tab w:val="left" w:pos="333"/>
                <w:tab w:val="decimal" w:pos="9214"/>
              </w:tabs>
              <w:spacing w:line="276" w:lineRule="auto"/>
              <w:rPr>
                <w:b/>
                <w:sz w:val="22"/>
                <w:szCs w:val="22"/>
              </w:rPr>
            </w:pPr>
            <w:r w:rsidRPr="00801BC6">
              <w:rPr>
                <w:b/>
                <w:bCs/>
                <w:color w:val="231F20"/>
                <w:sz w:val="22"/>
                <w:szCs w:val="22"/>
                <w:lang w:eastAsia="en-GB"/>
              </w:rPr>
              <w:t xml:space="preserve">As at </w:t>
            </w:r>
            <w:r w:rsidR="001625D7" w:rsidRPr="00801BC6">
              <w:rPr>
                <w:b/>
                <w:bCs/>
                <w:color w:val="231F20"/>
                <w:sz w:val="22"/>
                <w:szCs w:val="22"/>
                <w:lang w:eastAsia="en-GB"/>
              </w:rPr>
              <w:t>XX</w:t>
            </w:r>
            <w:r w:rsidRPr="00801BC6">
              <w:rPr>
                <w:b/>
                <w:bCs/>
                <w:color w:val="231F20"/>
                <w:sz w:val="22"/>
                <w:szCs w:val="22"/>
                <w:lang w:eastAsia="en-GB"/>
              </w:rPr>
              <w:t xml:space="preserve"> 20</w:t>
            </w:r>
            <w:r w:rsidR="001625D7" w:rsidRPr="00801BC6">
              <w:rPr>
                <w:b/>
                <w:bCs/>
                <w:color w:val="231F20"/>
                <w:sz w:val="22"/>
                <w:szCs w:val="22"/>
                <w:lang w:eastAsia="en-GB"/>
              </w:rPr>
              <w:t xml:space="preserve">XX </w:t>
            </w:r>
          </w:p>
        </w:tc>
        <w:tc>
          <w:tcPr>
            <w:tcW w:w="443" w:type="pct"/>
            <w:shd w:val="clear" w:color="auto" w:fill="auto"/>
            <w:noWrap/>
            <w:vAlign w:val="center"/>
            <w:hideMark/>
          </w:tcPr>
          <w:p w14:paraId="34A94526" w14:textId="204868C3"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3" w:type="pct"/>
            <w:shd w:val="clear" w:color="auto" w:fill="auto"/>
            <w:noWrap/>
            <w:vAlign w:val="center"/>
            <w:hideMark/>
          </w:tcPr>
          <w:p w14:paraId="5CCE9D64" w14:textId="182B5708"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3" w:type="pct"/>
            <w:vAlign w:val="center"/>
          </w:tcPr>
          <w:p w14:paraId="6D4F5C16" w14:textId="631B0C6D" w:rsidR="00BA65CB" w:rsidRPr="00801BC6" w:rsidRDefault="00286093" w:rsidP="00776FA4">
            <w:pPr>
              <w:tabs>
                <w:tab w:val="decimal" w:pos="5812"/>
                <w:tab w:val="decimal" w:pos="9214"/>
              </w:tabs>
              <w:spacing w:line="276" w:lineRule="auto"/>
              <w:jc w:val="center"/>
              <w:rPr>
                <w:b/>
                <w:sz w:val="22"/>
                <w:szCs w:val="22"/>
              </w:rPr>
            </w:pPr>
            <w:r w:rsidRPr="00801BC6">
              <w:rPr>
                <w:sz w:val="22"/>
                <w:szCs w:val="22"/>
              </w:rPr>
              <w:t>xxx</w:t>
            </w:r>
          </w:p>
        </w:tc>
        <w:tc>
          <w:tcPr>
            <w:tcW w:w="443" w:type="pct"/>
            <w:shd w:val="clear" w:color="auto" w:fill="auto"/>
            <w:noWrap/>
            <w:vAlign w:val="center"/>
            <w:hideMark/>
          </w:tcPr>
          <w:p w14:paraId="7D78F651" w14:textId="06BB8E80"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3" w:type="pct"/>
            <w:shd w:val="clear" w:color="auto" w:fill="auto"/>
            <w:noWrap/>
            <w:vAlign w:val="center"/>
            <w:hideMark/>
          </w:tcPr>
          <w:p w14:paraId="248E7E55" w14:textId="6411C5D1"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3" w:type="pct"/>
            <w:vAlign w:val="center"/>
          </w:tcPr>
          <w:p w14:paraId="099154EE" w14:textId="39493FD5"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3" w:type="pct"/>
            <w:vAlign w:val="center"/>
          </w:tcPr>
          <w:p w14:paraId="2773DDF8" w14:textId="303FEB23"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3" w:type="pct"/>
            <w:shd w:val="clear" w:color="auto" w:fill="auto"/>
            <w:noWrap/>
            <w:vAlign w:val="center"/>
            <w:hideMark/>
          </w:tcPr>
          <w:p w14:paraId="23172CB7" w14:textId="03F4024D"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1" w:type="pct"/>
            <w:shd w:val="clear" w:color="auto" w:fill="auto"/>
            <w:noWrap/>
            <w:vAlign w:val="center"/>
            <w:hideMark/>
          </w:tcPr>
          <w:p w14:paraId="4B1B361B" w14:textId="4B5CF930" w:rsidR="00BA65CB" w:rsidRPr="00801BC6" w:rsidRDefault="00286093" w:rsidP="00776FA4">
            <w:pPr>
              <w:autoSpaceDE/>
              <w:autoSpaceDN/>
              <w:spacing w:line="276" w:lineRule="auto"/>
              <w:jc w:val="center"/>
              <w:rPr>
                <w:b/>
                <w:sz w:val="22"/>
                <w:szCs w:val="22"/>
                <w:lang w:eastAsia="en-GB"/>
              </w:rPr>
            </w:pPr>
            <w:r w:rsidRPr="00801BC6">
              <w:rPr>
                <w:b/>
                <w:sz w:val="22"/>
                <w:szCs w:val="22"/>
                <w:lang w:eastAsia="en-GB"/>
              </w:rPr>
              <w:t>xxx</w:t>
            </w:r>
          </w:p>
        </w:tc>
      </w:tr>
      <w:tr w:rsidR="00BA65CB" w:rsidRPr="00801BC6" w14:paraId="38410ACF" w14:textId="77777777" w:rsidTr="0061521F">
        <w:trPr>
          <w:trHeight w:val="283"/>
        </w:trPr>
        <w:tc>
          <w:tcPr>
            <w:tcW w:w="1015" w:type="pct"/>
            <w:shd w:val="clear" w:color="auto" w:fill="auto"/>
            <w:noWrap/>
            <w:vAlign w:val="center"/>
            <w:hideMark/>
          </w:tcPr>
          <w:p w14:paraId="4C8ABD14" w14:textId="2AFE8C4D" w:rsidR="00BA65CB" w:rsidRPr="00801BC6" w:rsidRDefault="00776FA4" w:rsidP="00BA65CB">
            <w:pPr>
              <w:autoSpaceDE/>
              <w:autoSpaceDN/>
              <w:spacing w:line="276" w:lineRule="auto"/>
              <w:rPr>
                <w:b/>
                <w:sz w:val="22"/>
                <w:szCs w:val="22"/>
                <w:lang w:eastAsia="en-GB"/>
              </w:rPr>
            </w:pPr>
            <w:r w:rsidRPr="00801BC6">
              <w:rPr>
                <w:b/>
                <w:sz w:val="22"/>
                <w:szCs w:val="22"/>
                <w:lang w:eastAsia="en-GB"/>
              </w:rPr>
              <w:t>Depreciation</w:t>
            </w:r>
          </w:p>
        </w:tc>
        <w:tc>
          <w:tcPr>
            <w:tcW w:w="443" w:type="pct"/>
            <w:shd w:val="clear" w:color="auto" w:fill="auto"/>
            <w:noWrap/>
            <w:vAlign w:val="center"/>
            <w:hideMark/>
          </w:tcPr>
          <w:p w14:paraId="0184864E" w14:textId="77777777" w:rsidR="00BA65CB" w:rsidRPr="00801BC6" w:rsidRDefault="00BA65CB" w:rsidP="00776FA4">
            <w:pPr>
              <w:tabs>
                <w:tab w:val="decimal" w:pos="5812"/>
                <w:tab w:val="decimal" w:pos="9214"/>
              </w:tabs>
              <w:spacing w:line="276" w:lineRule="auto"/>
              <w:jc w:val="center"/>
              <w:rPr>
                <w:sz w:val="22"/>
                <w:szCs w:val="22"/>
              </w:rPr>
            </w:pPr>
          </w:p>
        </w:tc>
        <w:tc>
          <w:tcPr>
            <w:tcW w:w="443" w:type="pct"/>
            <w:shd w:val="clear" w:color="auto" w:fill="auto"/>
            <w:noWrap/>
            <w:vAlign w:val="center"/>
            <w:hideMark/>
          </w:tcPr>
          <w:p w14:paraId="5421103D" w14:textId="77777777" w:rsidR="00BA65CB" w:rsidRPr="00801BC6" w:rsidRDefault="00BA65CB" w:rsidP="00776FA4">
            <w:pPr>
              <w:tabs>
                <w:tab w:val="decimal" w:pos="5812"/>
                <w:tab w:val="decimal" w:pos="9214"/>
              </w:tabs>
              <w:spacing w:line="276" w:lineRule="auto"/>
              <w:jc w:val="center"/>
              <w:rPr>
                <w:sz w:val="22"/>
                <w:szCs w:val="22"/>
              </w:rPr>
            </w:pPr>
          </w:p>
        </w:tc>
        <w:tc>
          <w:tcPr>
            <w:tcW w:w="443" w:type="pct"/>
            <w:vAlign w:val="center"/>
          </w:tcPr>
          <w:p w14:paraId="64C33E8A" w14:textId="77777777" w:rsidR="00BA65CB" w:rsidRPr="00801BC6" w:rsidRDefault="00BA65CB" w:rsidP="00776FA4">
            <w:pPr>
              <w:tabs>
                <w:tab w:val="decimal" w:pos="5812"/>
                <w:tab w:val="decimal" w:pos="9214"/>
              </w:tabs>
              <w:spacing w:line="276" w:lineRule="auto"/>
              <w:jc w:val="center"/>
              <w:rPr>
                <w:sz w:val="22"/>
                <w:szCs w:val="22"/>
              </w:rPr>
            </w:pPr>
          </w:p>
        </w:tc>
        <w:tc>
          <w:tcPr>
            <w:tcW w:w="443" w:type="pct"/>
            <w:shd w:val="clear" w:color="auto" w:fill="auto"/>
            <w:noWrap/>
            <w:vAlign w:val="center"/>
            <w:hideMark/>
          </w:tcPr>
          <w:p w14:paraId="1378CCF4" w14:textId="188C9881" w:rsidR="00BA65CB" w:rsidRPr="00801BC6" w:rsidRDefault="00BA65CB" w:rsidP="00776FA4">
            <w:pPr>
              <w:tabs>
                <w:tab w:val="decimal" w:pos="5812"/>
                <w:tab w:val="decimal" w:pos="9214"/>
              </w:tabs>
              <w:spacing w:line="276" w:lineRule="auto"/>
              <w:jc w:val="center"/>
              <w:rPr>
                <w:sz w:val="22"/>
                <w:szCs w:val="22"/>
              </w:rPr>
            </w:pPr>
          </w:p>
        </w:tc>
        <w:tc>
          <w:tcPr>
            <w:tcW w:w="443" w:type="pct"/>
            <w:shd w:val="clear" w:color="auto" w:fill="auto"/>
            <w:noWrap/>
            <w:vAlign w:val="center"/>
            <w:hideMark/>
          </w:tcPr>
          <w:p w14:paraId="1C5B74F3" w14:textId="77777777" w:rsidR="00BA65CB" w:rsidRPr="00801BC6" w:rsidRDefault="00BA65CB" w:rsidP="00776FA4">
            <w:pPr>
              <w:tabs>
                <w:tab w:val="decimal" w:pos="5812"/>
                <w:tab w:val="decimal" w:pos="9214"/>
              </w:tabs>
              <w:spacing w:line="276" w:lineRule="auto"/>
              <w:jc w:val="center"/>
              <w:rPr>
                <w:sz w:val="22"/>
                <w:szCs w:val="22"/>
              </w:rPr>
            </w:pPr>
          </w:p>
        </w:tc>
        <w:tc>
          <w:tcPr>
            <w:tcW w:w="443" w:type="pct"/>
            <w:vAlign w:val="center"/>
          </w:tcPr>
          <w:p w14:paraId="7BA24C9D" w14:textId="77777777" w:rsidR="00BA65CB" w:rsidRPr="00801BC6" w:rsidRDefault="00BA65CB" w:rsidP="00776FA4">
            <w:pPr>
              <w:tabs>
                <w:tab w:val="decimal" w:pos="5812"/>
                <w:tab w:val="decimal" w:pos="9214"/>
              </w:tabs>
              <w:spacing w:line="276" w:lineRule="auto"/>
              <w:jc w:val="center"/>
              <w:rPr>
                <w:sz w:val="22"/>
                <w:szCs w:val="22"/>
              </w:rPr>
            </w:pPr>
          </w:p>
        </w:tc>
        <w:tc>
          <w:tcPr>
            <w:tcW w:w="443" w:type="pct"/>
            <w:vAlign w:val="center"/>
          </w:tcPr>
          <w:p w14:paraId="1C622809" w14:textId="77777777" w:rsidR="00BA65CB" w:rsidRPr="00801BC6" w:rsidRDefault="00BA65CB" w:rsidP="00776FA4">
            <w:pPr>
              <w:tabs>
                <w:tab w:val="decimal" w:pos="5812"/>
                <w:tab w:val="decimal" w:pos="9214"/>
              </w:tabs>
              <w:spacing w:line="276" w:lineRule="auto"/>
              <w:jc w:val="center"/>
              <w:rPr>
                <w:sz w:val="22"/>
                <w:szCs w:val="22"/>
              </w:rPr>
            </w:pPr>
          </w:p>
        </w:tc>
        <w:tc>
          <w:tcPr>
            <w:tcW w:w="443" w:type="pct"/>
            <w:shd w:val="clear" w:color="auto" w:fill="auto"/>
            <w:noWrap/>
            <w:vAlign w:val="center"/>
            <w:hideMark/>
          </w:tcPr>
          <w:p w14:paraId="7CA6A4A0" w14:textId="77777777" w:rsidR="00BA65CB" w:rsidRPr="00801BC6" w:rsidRDefault="00BA65CB" w:rsidP="00776FA4">
            <w:pPr>
              <w:tabs>
                <w:tab w:val="decimal" w:pos="5812"/>
                <w:tab w:val="decimal" w:pos="9214"/>
              </w:tabs>
              <w:spacing w:line="276" w:lineRule="auto"/>
              <w:jc w:val="center"/>
              <w:rPr>
                <w:sz w:val="22"/>
                <w:szCs w:val="22"/>
              </w:rPr>
            </w:pPr>
          </w:p>
        </w:tc>
        <w:tc>
          <w:tcPr>
            <w:tcW w:w="441" w:type="pct"/>
            <w:shd w:val="clear" w:color="auto" w:fill="auto"/>
            <w:noWrap/>
            <w:vAlign w:val="center"/>
            <w:hideMark/>
          </w:tcPr>
          <w:p w14:paraId="200699A5" w14:textId="77777777" w:rsidR="00BA65CB" w:rsidRPr="00801BC6" w:rsidRDefault="00BA65CB" w:rsidP="00776FA4">
            <w:pPr>
              <w:autoSpaceDE/>
              <w:autoSpaceDN/>
              <w:spacing w:line="276" w:lineRule="auto"/>
              <w:jc w:val="center"/>
              <w:rPr>
                <w:sz w:val="22"/>
                <w:szCs w:val="22"/>
                <w:lang w:eastAsia="en-GB"/>
              </w:rPr>
            </w:pPr>
          </w:p>
        </w:tc>
      </w:tr>
      <w:tr w:rsidR="00BA65CB" w:rsidRPr="00801BC6" w14:paraId="3797CA69" w14:textId="77777777" w:rsidTr="0061521F">
        <w:trPr>
          <w:trHeight w:val="283"/>
        </w:trPr>
        <w:tc>
          <w:tcPr>
            <w:tcW w:w="1015" w:type="pct"/>
            <w:shd w:val="clear" w:color="auto" w:fill="auto"/>
            <w:noWrap/>
            <w:vAlign w:val="center"/>
            <w:hideMark/>
          </w:tcPr>
          <w:p w14:paraId="3248860F" w14:textId="12BE8D10" w:rsidR="00BA65CB" w:rsidRPr="00801BC6" w:rsidRDefault="00776FA4" w:rsidP="00BA65CB">
            <w:pPr>
              <w:tabs>
                <w:tab w:val="left" w:pos="333"/>
                <w:tab w:val="decimal" w:pos="9214"/>
              </w:tabs>
              <w:spacing w:line="276" w:lineRule="auto"/>
              <w:rPr>
                <w:sz w:val="22"/>
                <w:szCs w:val="22"/>
              </w:rPr>
            </w:pPr>
            <w:proofErr w:type="gramStart"/>
            <w:r w:rsidRPr="00801BC6">
              <w:rPr>
                <w:sz w:val="22"/>
                <w:szCs w:val="22"/>
              </w:rPr>
              <w:t>At</w:t>
            </w:r>
            <w:proofErr w:type="gramEnd"/>
            <w:r w:rsidRPr="00801BC6">
              <w:rPr>
                <w:sz w:val="22"/>
                <w:szCs w:val="22"/>
              </w:rPr>
              <w:t xml:space="preserve"> </w:t>
            </w:r>
            <w:r w:rsidR="009449D0" w:rsidRPr="00801BC6">
              <w:rPr>
                <w:sz w:val="22"/>
                <w:szCs w:val="22"/>
              </w:rPr>
              <w:t>July</w:t>
            </w:r>
            <w:r w:rsidRPr="00801BC6">
              <w:rPr>
                <w:sz w:val="22"/>
                <w:szCs w:val="22"/>
              </w:rPr>
              <w:t xml:space="preserve"> 1, 20xx</w:t>
            </w:r>
          </w:p>
        </w:tc>
        <w:tc>
          <w:tcPr>
            <w:tcW w:w="443" w:type="pct"/>
            <w:shd w:val="clear" w:color="auto" w:fill="auto"/>
            <w:noWrap/>
            <w:vAlign w:val="center"/>
            <w:hideMark/>
          </w:tcPr>
          <w:p w14:paraId="234BC5A4" w14:textId="03A1E0C7"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2CE9F667" w14:textId="44AE556E"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76F15ECE" w14:textId="5BC2ABC4"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269E8E62" w14:textId="16F26FAC"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2BC90B96" w14:textId="7F5C8BD0"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5ACE45FE" w14:textId="0DC38B44"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36600C92" w14:textId="3B7D3533"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1DCF1B14" w14:textId="2C1DB16B"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1" w:type="pct"/>
            <w:shd w:val="clear" w:color="auto" w:fill="auto"/>
            <w:noWrap/>
            <w:vAlign w:val="center"/>
            <w:hideMark/>
          </w:tcPr>
          <w:p w14:paraId="2D4E802B" w14:textId="591E6E18" w:rsidR="00BA65CB" w:rsidRPr="00801BC6" w:rsidRDefault="00286093" w:rsidP="00776FA4">
            <w:pPr>
              <w:autoSpaceDE/>
              <w:autoSpaceDN/>
              <w:spacing w:line="276" w:lineRule="auto"/>
              <w:jc w:val="center"/>
              <w:rPr>
                <w:sz w:val="22"/>
                <w:szCs w:val="22"/>
                <w:lang w:eastAsia="en-GB"/>
              </w:rPr>
            </w:pPr>
            <w:r w:rsidRPr="00801BC6">
              <w:rPr>
                <w:sz w:val="22"/>
                <w:szCs w:val="22"/>
              </w:rPr>
              <w:t>xxx</w:t>
            </w:r>
          </w:p>
        </w:tc>
      </w:tr>
      <w:tr w:rsidR="00BA65CB" w:rsidRPr="00801BC6" w14:paraId="1FD4B5EF" w14:textId="77777777" w:rsidTr="0061521F">
        <w:trPr>
          <w:trHeight w:val="283"/>
        </w:trPr>
        <w:tc>
          <w:tcPr>
            <w:tcW w:w="1015" w:type="pct"/>
            <w:shd w:val="clear" w:color="auto" w:fill="auto"/>
            <w:noWrap/>
            <w:vAlign w:val="center"/>
            <w:hideMark/>
          </w:tcPr>
          <w:p w14:paraId="553D0159" w14:textId="1077323B" w:rsidR="00BA65CB" w:rsidRPr="00801BC6" w:rsidRDefault="00BA65CB" w:rsidP="00BA65CB">
            <w:pPr>
              <w:tabs>
                <w:tab w:val="left" w:pos="333"/>
                <w:tab w:val="decimal" w:pos="9214"/>
              </w:tabs>
              <w:spacing w:line="276" w:lineRule="auto"/>
              <w:rPr>
                <w:sz w:val="22"/>
                <w:szCs w:val="22"/>
              </w:rPr>
            </w:pPr>
            <w:r w:rsidRPr="00801BC6">
              <w:rPr>
                <w:sz w:val="22"/>
                <w:szCs w:val="22"/>
              </w:rPr>
              <w:t xml:space="preserve">Charge for the </w:t>
            </w:r>
            <w:r w:rsidR="009449D0">
              <w:rPr>
                <w:sz w:val="22"/>
                <w:szCs w:val="22"/>
              </w:rPr>
              <w:t>year</w:t>
            </w:r>
          </w:p>
        </w:tc>
        <w:tc>
          <w:tcPr>
            <w:tcW w:w="443" w:type="pct"/>
            <w:shd w:val="clear" w:color="auto" w:fill="auto"/>
            <w:noWrap/>
            <w:vAlign w:val="center"/>
            <w:hideMark/>
          </w:tcPr>
          <w:p w14:paraId="2069A00E" w14:textId="64F0D2CC"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0F2E0212" w14:textId="29F74EE9"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31EAA5DF" w14:textId="4ADE2988"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73121CDD" w14:textId="4858E5AA"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18EA508F" w14:textId="6FC08FF6"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7021449B" w14:textId="7ADFCDA5"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4751D329" w14:textId="39907776"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291EB89E" w14:textId="1F19DB0D"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1" w:type="pct"/>
            <w:shd w:val="clear" w:color="auto" w:fill="auto"/>
            <w:noWrap/>
            <w:vAlign w:val="center"/>
            <w:hideMark/>
          </w:tcPr>
          <w:p w14:paraId="1A9D4E62" w14:textId="05AD18AF" w:rsidR="00BA65CB" w:rsidRPr="00801BC6" w:rsidRDefault="00286093" w:rsidP="00776FA4">
            <w:pPr>
              <w:autoSpaceDE/>
              <w:autoSpaceDN/>
              <w:spacing w:line="276" w:lineRule="auto"/>
              <w:jc w:val="center"/>
              <w:rPr>
                <w:sz w:val="22"/>
                <w:szCs w:val="22"/>
                <w:lang w:eastAsia="en-GB"/>
              </w:rPr>
            </w:pPr>
            <w:r w:rsidRPr="00801BC6">
              <w:rPr>
                <w:sz w:val="22"/>
                <w:szCs w:val="22"/>
              </w:rPr>
              <w:t>xxx</w:t>
            </w:r>
          </w:p>
        </w:tc>
      </w:tr>
      <w:tr w:rsidR="00BA65CB" w:rsidRPr="00801BC6" w14:paraId="180495C9" w14:textId="77777777" w:rsidTr="0061521F">
        <w:trPr>
          <w:trHeight w:val="283"/>
        </w:trPr>
        <w:tc>
          <w:tcPr>
            <w:tcW w:w="1015" w:type="pct"/>
            <w:shd w:val="clear" w:color="auto" w:fill="auto"/>
            <w:noWrap/>
            <w:vAlign w:val="center"/>
            <w:hideMark/>
          </w:tcPr>
          <w:p w14:paraId="3E544B5F" w14:textId="77777777" w:rsidR="00BA65CB" w:rsidRPr="00801BC6" w:rsidRDefault="00BA65CB" w:rsidP="00BA65CB">
            <w:pPr>
              <w:tabs>
                <w:tab w:val="left" w:pos="333"/>
                <w:tab w:val="decimal" w:pos="9214"/>
              </w:tabs>
              <w:spacing w:line="276" w:lineRule="auto"/>
              <w:rPr>
                <w:sz w:val="22"/>
                <w:szCs w:val="22"/>
              </w:rPr>
            </w:pPr>
            <w:r w:rsidRPr="00801BC6">
              <w:rPr>
                <w:sz w:val="22"/>
                <w:szCs w:val="22"/>
              </w:rPr>
              <w:t>Impairment loss</w:t>
            </w:r>
          </w:p>
        </w:tc>
        <w:tc>
          <w:tcPr>
            <w:tcW w:w="443" w:type="pct"/>
            <w:shd w:val="clear" w:color="auto" w:fill="auto"/>
            <w:noWrap/>
            <w:vAlign w:val="center"/>
            <w:hideMark/>
          </w:tcPr>
          <w:p w14:paraId="42DC422B" w14:textId="64EA0D72"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16E3507A" w14:textId="265F5724"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5E6BFD08" w14:textId="116BC873"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29931E88" w14:textId="5DF21335"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0C070274" w14:textId="322839C0"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03F5D4B7" w14:textId="40B6FFD7"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08EE2948" w14:textId="546F4BF3"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33B2567F" w14:textId="38345789"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1" w:type="pct"/>
            <w:shd w:val="clear" w:color="auto" w:fill="auto"/>
            <w:noWrap/>
            <w:vAlign w:val="center"/>
            <w:hideMark/>
          </w:tcPr>
          <w:p w14:paraId="5BAD0779" w14:textId="17151455" w:rsidR="00BA65CB" w:rsidRPr="00801BC6" w:rsidRDefault="00286093" w:rsidP="00776FA4">
            <w:pPr>
              <w:autoSpaceDE/>
              <w:autoSpaceDN/>
              <w:spacing w:line="276" w:lineRule="auto"/>
              <w:jc w:val="center"/>
              <w:rPr>
                <w:sz w:val="22"/>
                <w:szCs w:val="22"/>
                <w:lang w:eastAsia="en-GB"/>
              </w:rPr>
            </w:pPr>
            <w:r w:rsidRPr="00801BC6">
              <w:rPr>
                <w:sz w:val="22"/>
                <w:szCs w:val="22"/>
              </w:rPr>
              <w:t>xxx</w:t>
            </w:r>
          </w:p>
        </w:tc>
      </w:tr>
      <w:tr w:rsidR="00BA65CB" w:rsidRPr="00801BC6" w14:paraId="19923128" w14:textId="77777777" w:rsidTr="0061521F">
        <w:trPr>
          <w:trHeight w:val="283"/>
        </w:trPr>
        <w:tc>
          <w:tcPr>
            <w:tcW w:w="1015" w:type="pct"/>
            <w:shd w:val="clear" w:color="auto" w:fill="auto"/>
            <w:noWrap/>
            <w:vAlign w:val="center"/>
            <w:hideMark/>
          </w:tcPr>
          <w:p w14:paraId="02F2F7EC" w14:textId="77777777" w:rsidR="00BA65CB" w:rsidRPr="00801BC6" w:rsidRDefault="00BA65CB" w:rsidP="00BA65CB">
            <w:pPr>
              <w:tabs>
                <w:tab w:val="left" w:pos="333"/>
                <w:tab w:val="decimal" w:pos="9214"/>
              </w:tabs>
              <w:spacing w:line="276" w:lineRule="auto"/>
              <w:rPr>
                <w:sz w:val="22"/>
                <w:szCs w:val="22"/>
              </w:rPr>
            </w:pPr>
            <w:r w:rsidRPr="00801BC6">
              <w:rPr>
                <w:sz w:val="22"/>
                <w:szCs w:val="22"/>
              </w:rPr>
              <w:t>Eliminated on disposal</w:t>
            </w:r>
          </w:p>
        </w:tc>
        <w:tc>
          <w:tcPr>
            <w:tcW w:w="443" w:type="pct"/>
            <w:shd w:val="clear" w:color="auto" w:fill="auto"/>
            <w:noWrap/>
            <w:vAlign w:val="center"/>
            <w:hideMark/>
          </w:tcPr>
          <w:p w14:paraId="3E1DB92E" w14:textId="56B8C82D"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1555E625" w14:textId="15DDF356"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29A917FE" w14:textId="13B63547"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1B6AC80D" w14:textId="763043C4"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6A894D72" w14:textId="2D894A72"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306D0D7E" w14:textId="34908DD1"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62AB7702" w14:textId="39F01C36"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shd w:val="clear" w:color="auto" w:fill="auto"/>
            <w:noWrap/>
            <w:vAlign w:val="center"/>
            <w:hideMark/>
          </w:tcPr>
          <w:p w14:paraId="67017891" w14:textId="410DB131"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1" w:type="pct"/>
            <w:shd w:val="clear" w:color="auto" w:fill="auto"/>
            <w:noWrap/>
            <w:vAlign w:val="center"/>
            <w:hideMark/>
          </w:tcPr>
          <w:p w14:paraId="3E7B41A5" w14:textId="2C0C2F55" w:rsidR="00BA65CB" w:rsidRPr="00801BC6" w:rsidRDefault="00286093" w:rsidP="00776FA4">
            <w:pPr>
              <w:autoSpaceDE/>
              <w:autoSpaceDN/>
              <w:spacing w:line="276" w:lineRule="auto"/>
              <w:jc w:val="center"/>
              <w:rPr>
                <w:sz w:val="22"/>
                <w:szCs w:val="22"/>
                <w:lang w:eastAsia="en-GB"/>
              </w:rPr>
            </w:pPr>
            <w:r w:rsidRPr="00801BC6">
              <w:rPr>
                <w:sz w:val="22"/>
                <w:szCs w:val="22"/>
              </w:rPr>
              <w:t>(xxx)</w:t>
            </w:r>
          </w:p>
        </w:tc>
      </w:tr>
      <w:tr w:rsidR="00BA65CB" w:rsidRPr="00801BC6" w14:paraId="50A7E1E6" w14:textId="77777777" w:rsidTr="0061521F">
        <w:trPr>
          <w:trHeight w:val="283"/>
        </w:trPr>
        <w:tc>
          <w:tcPr>
            <w:tcW w:w="1015" w:type="pct"/>
            <w:shd w:val="clear" w:color="auto" w:fill="auto"/>
            <w:noWrap/>
            <w:vAlign w:val="center"/>
            <w:hideMark/>
          </w:tcPr>
          <w:p w14:paraId="187499AF" w14:textId="00F83346" w:rsidR="00BA65CB" w:rsidRPr="00801BC6" w:rsidRDefault="00BA65CB" w:rsidP="00BA65CB">
            <w:pPr>
              <w:tabs>
                <w:tab w:val="left" w:pos="333"/>
                <w:tab w:val="decimal" w:pos="9214"/>
              </w:tabs>
              <w:spacing w:line="276" w:lineRule="auto"/>
              <w:rPr>
                <w:b/>
                <w:sz w:val="22"/>
                <w:szCs w:val="22"/>
              </w:rPr>
            </w:pPr>
            <w:r w:rsidRPr="00801BC6">
              <w:rPr>
                <w:b/>
                <w:bCs/>
                <w:color w:val="231F20"/>
                <w:sz w:val="22"/>
                <w:szCs w:val="22"/>
                <w:lang w:eastAsia="en-GB"/>
              </w:rPr>
              <w:t xml:space="preserve">As at </w:t>
            </w:r>
            <w:r w:rsidR="001625D7" w:rsidRPr="00801BC6">
              <w:rPr>
                <w:b/>
                <w:bCs/>
                <w:color w:val="231F20"/>
                <w:sz w:val="22"/>
                <w:szCs w:val="22"/>
                <w:lang w:eastAsia="en-GB"/>
              </w:rPr>
              <w:t>XX</w:t>
            </w:r>
            <w:r w:rsidRPr="00801BC6">
              <w:rPr>
                <w:b/>
                <w:bCs/>
                <w:color w:val="231F20"/>
                <w:sz w:val="22"/>
                <w:szCs w:val="22"/>
                <w:lang w:eastAsia="en-GB"/>
              </w:rPr>
              <w:t xml:space="preserve"> 2</w:t>
            </w:r>
            <w:r w:rsidR="00256919" w:rsidRPr="00801BC6">
              <w:rPr>
                <w:b/>
                <w:bCs/>
                <w:color w:val="231F20"/>
                <w:sz w:val="22"/>
                <w:szCs w:val="22"/>
                <w:lang w:eastAsia="en-GB"/>
              </w:rPr>
              <w:t>0</w:t>
            </w:r>
            <w:r w:rsidR="001625D7" w:rsidRPr="00801BC6">
              <w:rPr>
                <w:b/>
                <w:bCs/>
                <w:color w:val="231F20"/>
                <w:sz w:val="22"/>
                <w:szCs w:val="22"/>
                <w:lang w:eastAsia="en-GB"/>
              </w:rPr>
              <w:t>XX</w:t>
            </w:r>
          </w:p>
        </w:tc>
        <w:tc>
          <w:tcPr>
            <w:tcW w:w="443" w:type="pct"/>
            <w:shd w:val="clear" w:color="auto" w:fill="auto"/>
            <w:noWrap/>
            <w:vAlign w:val="center"/>
            <w:hideMark/>
          </w:tcPr>
          <w:p w14:paraId="4C38935C" w14:textId="64BF6C3B"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3" w:type="pct"/>
            <w:shd w:val="clear" w:color="auto" w:fill="auto"/>
            <w:noWrap/>
            <w:vAlign w:val="center"/>
            <w:hideMark/>
          </w:tcPr>
          <w:p w14:paraId="317A0085" w14:textId="2CADB7F0"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3" w:type="pct"/>
            <w:vAlign w:val="center"/>
          </w:tcPr>
          <w:p w14:paraId="3EA5CB3E" w14:textId="15C8B751" w:rsidR="00BA65CB" w:rsidRPr="00801BC6" w:rsidRDefault="00286093" w:rsidP="00776FA4">
            <w:pPr>
              <w:tabs>
                <w:tab w:val="decimal" w:pos="5812"/>
                <w:tab w:val="decimal" w:pos="9214"/>
              </w:tabs>
              <w:spacing w:line="276" w:lineRule="auto"/>
              <w:jc w:val="center"/>
              <w:rPr>
                <w:b/>
                <w:sz w:val="22"/>
                <w:szCs w:val="22"/>
              </w:rPr>
            </w:pPr>
            <w:r w:rsidRPr="00801BC6">
              <w:rPr>
                <w:sz w:val="22"/>
                <w:szCs w:val="22"/>
              </w:rPr>
              <w:t>xxx</w:t>
            </w:r>
          </w:p>
        </w:tc>
        <w:tc>
          <w:tcPr>
            <w:tcW w:w="443" w:type="pct"/>
            <w:shd w:val="clear" w:color="auto" w:fill="auto"/>
            <w:noWrap/>
            <w:vAlign w:val="center"/>
            <w:hideMark/>
          </w:tcPr>
          <w:p w14:paraId="3072CED3" w14:textId="7694B21D"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3" w:type="pct"/>
            <w:shd w:val="clear" w:color="auto" w:fill="auto"/>
            <w:noWrap/>
            <w:vAlign w:val="center"/>
            <w:hideMark/>
          </w:tcPr>
          <w:p w14:paraId="3F754CB2" w14:textId="2F96ADB0"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3" w:type="pct"/>
            <w:vAlign w:val="center"/>
          </w:tcPr>
          <w:p w14:paraId="120C0C8D" w14:textId="76606B0F"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3" w:type="pct"/>
            <w:vAlign w:val="center"/>
          </w:tcPr>
          <w:p w14:paraId="734A466D" w14:textId="29A593DE"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3" w:type="pct"/>
            <w:shd w:val="clear" w:color="auto" w:fill="auto"/>
            <w:noWrap/>
            <w:vAlign w:val="center"/>
            <w:hideMark/>
          </w:tcPr>
          <w:p w14:paraId="037CAF33" w14:textId="6CC58D27"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1" w:type="pct"/>
            <w:shd w:val="clear" w:color="auto" w:fill="auto"/>
            <w:noWrap/>
            <w:vAlign w:val="center"/>
            <w:hideMark/>
          </w:tcPr>
          <w:p w14:paraId="6159E4B5" w14:textId="30BC7550"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r>
      <w:tr w:rsidR="00BA65CB" w:rsidRPr="00801BC6" w14:paraId="73391ED8" w14:textId="77777777" w:rsidTr="0061521F">
        <w:trPr>
          <w:trHeight w:val="283"/>
        </w:trPr>
        <w:tc>
          <w:tcPr>
            <w:tcW w:w="1015" w:type="pct"/>
            <w:shd w:val="clear" w:color="auto" w:fill="auto"/>
            <w:noWrap/>
            <w:vAlign w:val="center"/>
            <w:hideMark/>
          </w:tcPr>
          <w:p w14:paraId="53920ED8" w14:textId="613D1750" w:rsidR="00BA65CB" w:rsidRPr="00801BC6" w:rsidRDefault="00776FA4" w:rsidP="00BA65CB">
            <w:pPr>
              <w:autoSpaceDE/>
              <w:autoSpaceDN/>
              <w:spacing w:line="276" w:lineRule="auto"/>
              <w:rPr>
                <w:b/>
                <w:sz w:val="22"/>
                <w:szCs w:val="22"/>
                <w:lang w:eastAsia="en-GB"/>
              </w:rPr>
            </w:pPr>
            <w:r w:rsidRPr="00801BC6">
              <w:rPr>
                <w:b/>
                <w:sz w:val="22"/>
                <w:szCs w:val="22"/>
                <w:lang w:eastAsia="en-GB"/>
              </w:rPr>
              <w:t>Net book value</w:t>
            </w:r>
          </w:p>
        </w:tc>
        <w:tc>
          <w:tcPr>
            <w:tcW w:w="443" w:type="pct"/>
            <w:shd w:val="clear" w:color="auto" w:fill="auto"/>
            <w:noWrap/>
            <w:vAlign w:val="center"/>
            <w:hideMark/>
          </w:tcPr>
          <w:p w14:paraId="25504997" w14:textId="77777777" w:rsidR="00BA65CB" w:rsidRPr="00801BC6" w:rsidRDefault="00BA65CB" w:rsidP="00776FA4">
            <w:pPr>
              <w:tabs>
                <w:tab w:val="decimal" w:pos="5812"/>
                <w:tab w:val="decimal" w:pos="9214"/>
              </w:tabs>
              <w:spacing w:line="276" w:lineRule="auto"/>
              <w:jc w:val="center"/>
              <w:rPr>
                <w:sz w:val="22"/>
                <w:szCs w:val="22"/>
              </w:rPr>
            </w:pPr>
          </w:p>
        </w:tc>
        <w:tc>
          <w:tcPr>
            <w:tcW w:w="443" w:type="pct"/>
            <w:shd w:val="clear" w:color="auto" w:fill="auto"/>
            <w:noWrap/>
            <w:vAlign w:val="center"/>
            <w:hideMark/>
          </w:tcPr>
          <w:p w14:paraId="1423E686" w14:textId="77777777" w:rsidR="00BA65CB" w:rsidRPr="00801BC6" w:rsidRDefault="00BA65CB" w:rsidP="00776FA4">
            <w:pPr>
              <w:tabs>
                <w:tab w:val="decimal" w:pos="5812"/>
                <w:tab w:val="decimal" w:pos="9214"/>
              </w:tabs>
              <w:spacing w:line="276" w:lineRule="auto"/>
              <w:jc w:val="center"/>
              <w:rPr>
                <w:sz w:val="22"/>
                <w:szCs w:val="22"/>
              </w:rPr>
            </w:pPr>
          </w:p>
        </w:tc>
        <w:tc>
          <w:tcPr>
            <w:tcW w:w="443" w:type="pct"/>
            <w:vAlign w:val="center"/>
          </w:tcPr>
          <w:p w14:paraId="494F6406" w14:textId="7992CA54" w:rsidR="00BA65CB" w:rsidRPr="00801BC6" w:rsidRDefault="00BA65CB" w:rsidP="00776FA4">
            <w:pPr>
              <w:tabs>
                <w:tab w:val="decimal" w:pos="5812"/>
                <w:tab w:val="decimal" w:pos="9214"/>
              </w:tabs>
              <w:spacing w:line="276" w:lineRule="auto"/>
              <w:jc w:val="center"/>
              <w:rPr>
                <w:sz w:val="22"/>
                <w:szCs w:val="22"/>
              </w:rPr>
            </w:pPr>
          </w:p>
        </w:tc>
        <w:tc>
          <w:tcPr>
            <w:tcW w:w="443" w:type="pct"/>
            <w:shd w:val="clear" w:color="auto" w:fill="auto"/>
            <w:noWrap/>
            <w:vAlign w:val="center"/>
            <w:hideMark/>
          </w:tcPr>
          <w:p w14:paraId="404F4CCA" w14:textId="7972EF33" w:rsidR="00BA65CB" w:rsidRPr="00801BC6" w:rsidRDefault="00BA65CB" w:rsidP="00776FA4">
            <w:pPr>
              <w:tabs>
                <w:tab w:val="decimal" w:pos="5812"/>
                <w:tab w:val="decimal" w:pos="9214"/>
              </w:tabs>
              <w:spacing w:line="276" w:lineRule="auto"/>
              <w:jc w:val="center"/>
              <w:rPr>
                <w:sz w:val="22"/>
                <w:szCs w:val="22"/>
              </w:rPr>
            </w:pPr>
          </w:p>
        </w:tc>
        <w:tc>
          <w:tcPr>
            <w:tcW w:w="443" w:type="pct"/>
            <w:shd w:val="clear" w:color="auto" w:fill="auto"/>
            <w:noWrap/>
            <w:vAlign w:val="center"/>
            <w:hideMark/>
          </w:tcPr>
          <w:p w14:paraId="3D41BE5F" w14:textId="77777777" w:rsidR="00BA65CB" w:rsidRPr="00801BC6" w:rsidRDefault="00BA65CB" w:rsidP="00776FA4">
            <w:pPr>
              <w:tabs>
                <w:tab w:val="decimal" w:pos="5812"/>
                <w:tab w:val="decimal" w:pos="9214"/>
              </w:tabs>
              <w:spacing w:line="276" w:lineRule="auto"/>
              <w:jc w:val="center"/>
              <w:rPr>
                <w:sz w:val="22"/>
                <w:szCs w:val="22"/>
              </w:rPr>
            </w:pPr>
          </w:p>
        </w:tc>
        <w:tc>
          <w:tcPr>
            <w:tcW w:w="443" w:type="pct"/>
            <w:vAlign w:val="center"/>
          </w:tcPr>
          <w:p w14:paraId="1E3105F3" w14:textId="77777777" w:rsidR="00BA65CB" w:rsidRPr="00801BC6" w:rsidRDefault="00BA65CB" w:rsidP="00776FA4">
            <w:pPr>
              <w:tabs>
                <w:tab w:val="decimal" w:pos="5812"/>
                <w:tab w:val="decimal" w:pos="9214"/>
              </w:tabs>
              <w:spacing w:line="276" w:lineRule="auto"/>
              <w:jc w:val="center"/>
              <w:rPr>
                <w:sz w:val="22"/>
                <w:szCs w:val="22"/>
              </w:rPr>
            </w:pPr>
          </w:p>
        </w:tc>
        <w:tc>
          <w:tcPr>
            <w:tcW w:w="443" w:type="pct"/>
            <w:vAlign w:val="center"/>
          </w:tcPr>
          <w:p w14:paraId="59BE0109" w14:textId="77777777" w:rsidR="00BA65CB" w:rsidRPr="00801BC6" w:rsidRDefault="00BA65CB" w:rsidP="00776FA4">
            <w:pPr>
              <w:tabs>
                <w:tab w:val="decimal" w:pos="5812"/>
                <w:tab w:val="decimal" w:pos="9214"/>
              </w:tabs>
              <w:spacing w:line="276" w:lineRule="auto"/>
              <w:jc w:val="center"/>
              <w:rPr>
                <w:sz w:val="22"/>
                <w:szCs w:val="22"/>
              </w:rPr>
            </w:pPr>
          </w:p>
        </w:tc>
        <w:tc>
          <w:tcPr>
            <w:tcW w:w="443" w:type="pct"/>
            <w:shd w:val="clear" w:color="auto" w:fill="auto"/>
            <w:noWrap/>
            <w:vAlign w:val="center"/>
            <w:hideMark/>
          </w:tcPr>
          <w:p w14:paraId="693A943A" w14:textId="77777777" w:rsidR="00BA65CB" w:rsidRPr="00801BC6" w:rsidRDefault="00BA65CB" w:rsidP="00776FA4">
            <w:pPr>
              <w:tabs>
                <w:tab w:val="decimal" w:pos="5812"/>
                <w:tab w:val="decimal" w:pos="9214"/>
              </w:tabs>
              <w:spacing w:line="276" w:lineRule="auto"/>
              <w:jc w:val="center"/>
              <w:rPr>
                <w:sz w:val="22"/>
                <w:szCs w:val="22"/>
              </w:rPr>
            </w:pPr>
          </w:p>
        </w:tc>
        <w:tc>
          <w:tcPr>
            <w:tcW w:w="441" w:type="pct"/>
            <w:shd w:val="clear" w:color="auto" w:fill="auto"/>
            <w:noWrap/>
            <w:vAlign w:val="center"/>
            <w:hideMark/>
          </w:tcPr>
          <w:p w14:paraId="07556CBC" w14:textId="77777777" w:rsidR="00BA65CB" w:rsidRPr="00801BC6" w:rsidRDefault="00BA65CB" w:rsidP="00776FA4">
            <w:pPr>
              <w:autoSpaceDE/>
              <w:autoSpaceDN/>
              <w:spacing w:line="276" w:lineRule="auto"/>
              <w:jc w:val="center"/>
              <w:rPr>
                <w:sz w:val="22"/>
                <w:szCs w:val="22"/>
                <w:lang w:eastAsia="en-GB"/>
              </w:rPr>
            </w:pPr>
          </w:p>
        </w:tc>
      </w:tr>
      <w:tr w:rsidR="00BA65CB" w:rsidRPr="00801BC6" w14:paraId="06A27506" w14:textId="77777777" w:rsidTr="0061521F">
        <w:trPr>
          <w:trHeight w:val="283"/>
        </w:trPr>
        <w:tc>
          <w:tcPr>
            <w:tcW w:w="1015" w:type="pct"/>
            <w:shd w:val="clear" w:color="auto" w:fill="auto"/>
            <w:noWrap/>
            <w:vAlign w:val="center"/>
            <w:hideMark/>
          </w:tcPr>
          <w:p w14:paraId="7161274C" w14:textId="4E5816C1" w:rsidR="00BA65CB" w:rsidRPr="00801BC6" w:rsidRDefault="00BA65CB" w:rsidP="00BA65CB">
            <w:pPr>
              <w:tabs>
                <w:tab w:val="left" w:pos="333"/>
                <w:tab w:val="decimal" w:pos="9214"/>
              </w:tabs>
              <w:spacing w:line="276" w:lineRule="auto"/>
              <w:rPr>
                <w:b/>
                <w:sz w:val="22"/>
                <w:szCs w:val="22"/>
              </w:rPr>
            </w:pPr>
            <w:r w:rsidRPr="00801BC6">
              <w:rPr>
                <w:b/>
                <w:sz w:val="22"/>
                <w:szCs w:val="22"/>
              </w:rPr>
              <w:t xml:space="preserve">At </w:t>
            </w:r>
            <w:r w:rsidR="001625D7" w:rsidRPr="00801BC6">
              <w:rPr>
                <w:b/>
                <w:sz w:val="22"/>
                <w:szCs w:val="22"/>
              </w:rPr>
              <w:t>XX</w:t>
            </w:r>
            <w:r w:rsidRPr="00801BC6">
              <w:rPr>
                <w:b/>
                <w:sz w:val="22"/>
                <w:szCs w:val="22"/>
              </w:rPr>
              <w:t>, 20</w:t>
            </w:r>
            <w:r w:rsidR="001625D7" w:rsidRPr="00801BC6">
              <w:rPr>
                <w:b/>
                <w:sz w:val="22"/>
                <w:szCs w:val="22"/>
              </w:rPr>
              <w:t>XX</w:t>
            </w:r>
          </w:p>
        </w:tc>
        <w:tc>
          <w:tcPr>
            <w:tcW w:w="443" w:type="pct"/>
            <w:shd w:val="clear" w:color="auto" w:fill="auto"/>
            <w:noWrap/>
            <w:vAlign w:val="center"/>
            <w:hideMark/>
          </w:tcPr>
          <w:p w14:paraId="372D7EEE" w14:textId="636DFB38"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3" w:type="pct"/>
            <w:shd w:val="clear" w:color="auto" w:fill="auto"/>
            <w:noWrap/>
            <w:vAlign w:val="center"/>
            <w:hideMark/>
          </w:tcPr>
          <w:p w14:paraId="676B2EB9" w14:textId="264300B9"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3" w:type="pct"/>
            <w:vAlign w:val="center"/>
          </w:tcPr>
          <w:p w14:paraId="41CCD474" w14:textId="7FE888A6"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3" w:type="pct"/>
            <w:shd w:val="clear" w:color="auto" w:fill="auto"/>
            <w:noWrap/>
            <w:vAlign w:val="center"/>
            <w:hideMark/>
          </w:tcPr>
          <w:p w14:paraId="15EC6D3D" w14:textId="291D74FA"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3" w:type="pct"/>
            <w:shd w:val="clear" w:color="auto" w:fill="auto"/>
            <w:noWrap/>
            <w:vAlign w:val="center"/>
            <w:hideMark/>
          </w:tcPr>
          <w:p w14:paraId="2A278492" w14:textId="024BA009"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3" w:type="pct"/>
            <w:vAlign w:val="center"/>
          </w:tcPr>
          <w:p w14:paraId="49158C7C" w14:textId="057E64BB"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3" w:type="pct"/>
            <w:vAlign w:val="center"/>
          </w:tcPr>
          <w:p w14:paraId="5ABB5AC5" w14:textId="41D87686"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3" w:type="pct"/>
            <w:shd w:val="clear" w:color="auto" w:fill="auto"/>
            <w:noWrap/>
            <w:vAlign w:val="center"/>
            <w:hideMark/>
          </w:tcPr>
          <w:p w14:paraId="60961CB8" w14:textId="62590033"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1" w:type="pct"/>
            <w:shd w:val="clear" w:color="auto" w:fill="auto"/>
            <w:noWrap/>
            <w:vAlign w:val="center"/>
            <w:hideMark/>
          </w:tcPr>
          <w:p w14:paraId="79D8A0EC" w14:textId="6983696C"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r>
    </w:tbl>
    <w:p w14:paraId="300C1987" w14:textId="072B054F" w:rsidR="00981D5F" w:rsidRPr="00801BC6" w:rsidRDefault="00981D5F" w:rsidP="005E706F">
      <w:pPr>
        <w:spacing w:line="360" w:lineRule="auto"/>
        <w:rPr>
          <w:sz w:val="22"/>
          <w:szCs w:val="22"/>
        </w:rPr>
        <w:sectPr w:rsidR="00981D5F" w:rsidRPr="00801BC6" w:rsidSect="0061521F">
          <w:pgSz w:w="15840" w:h="12240" w:orient="landscape" w:code="1"/>
          <w:pgMar w:top="1440" w:right="1440" w:bottom="1440" w:left="1440" w:header="567" w:footer="567" w:gutter="0"/>
          <w:cols w:space="720"/>
          <w:titlePg/>
          <w:docGrid w:linePitch="326"/>
        </w:sectPr>
      </w:pPr>
    </w:p>
    <w:p w14:paraId="5A223B04" w14:textId="4634DD9E" w:rsidR="009B3E07" w:rsidRPr="00801BC6" w:rsidRDefault="009B3E07" w:rsidP="00981D5F">
      <w:pPr>
        <w:pStyle w:val="Header"/>
        <w:tabs>
          <w:tab w:val="clear" w:pos="4320"/>
          <w:tab w:val="clear" w:pos="8640"/>
          <w:tab w:val="decimal" w:pos="5760"/>
          <w:tab w:val="decimal" w:pos="7200"/>
          <w:tab w:val="decimal" w:pos="7920"/>
          <w:tab w:val="decimal" w:pos="9000"/>
        </w:tabs>
        <w:spacing w:line="360" w:lineRule="auto"/>
        <w:rPr>
          <w:b/>
          <w:sz w:val="22"/>
          <w:szCs w:val="22"/>
        </w:rPr>
      </w:pPr>
      <w:r w:rsidRPr="00801BC6">
        <w:rPr>
          <w:b/>
          <w:sz w:val="22"/>
          <w:szCs w:val="22"/>
        </w:rPr>
        <w:lastRenderedPageBreak/>
        <w:t>NOTES TO THE FINANCIAL STATEMENTS (Continued)</w:t>
      </w:r>
    </w:p>
    <w:p w14:paraId="380930D9" w14:textId="77777777" w:rsidR="00981D5F" w:rsidRPr="00801BC6" w:rsidRDefault="00981D5F" w:rsidP="00981D5F">
      <w:pPr>
        <w:autoSpaceDE/>
        <w:autoSpaceDN/>
        <w:spacing w:line="360" w:lineRule="auto"/>
        <w:rPr>
          <w:b/>
          <w:sz w:val="22"/>
          <w:szCs w:val="22"/>
        </w:rPr>
      </w:pPr>
      <w:r w:rsidRPr="00801BC6">
        <w:rPr>
          <w:b/>
          <w:sz w:val="22"/>
          <w:szCs w:val="22"/>
        </w:rPr>
        <w:t>Valuation</w:t>
      </w:r>
    </w:p>
    <w:p w14:paraId="4F16E454" w14:textId="3C9E61B2" w:rsidR="00981D5F" w:rsidRPr="00801BC6" w:rsidRDefault="00981D5F" w:rsidP="00981D5F">
      <w:pPr>
        <w:autoSpaceDE/>
        <w:autoSpaceDN/>
        <w:spacing w:line="360" w:lineRule="auto"/>
        <w:rPr>
          <w:bCs/>
          <w:sz w:val="22"/>
          <w:szCs w:val="22"/>
        </w:rPr>
      </w:pPr>
      <w:r w:rsidRPr="00801BC6">
        <w:rPr>
          <w:bCs/>
          <w:sz w:val="22"/>
          <w:szCs w:val="22"/>
        </w:rPr>
        <w:t>La</w:t>
      </w:r>
      <w:r w:rsidR="00862F03">
        <w:rPr>
          <w:bCs/>
          <w:sz w:val="22"/>
          <w:szCs w:val="22"/>
        </w:rPr>
        <w:t>n</w:t>
      </w:r>
      <w:r w:rsidRPr="00801BC6">
        <w:rPr>
          <w:bCs/>
          <w:sz w:val="22"/>
          <w:szCs w:val="22"/>
        </w:rPr>
        <w:t>d and buildings</w:t>
      </w:r>
      <w:r w:rsidR="00BA65CB" w:rsidRPr="00801BC6">
        <w:rPr>
          <w:bCs/>
          <w:sz w:val="22"/>
          <w:szCs w:val="22"/>
        </w:rPr>
        <w:t>, xxx etc</w:t>
      </w:r>
      <w:r w:rsidRPr="00801BC6">
        <w:rPr>
          <w:bCs/>
          <w:sz w:val="22"/>
          <w:szCs w:val="22"/>
        </w:rPr>
        <w:t xml:space="preserve"> were valued by xxx independent valuer on </w:t>
      </w:r>
      <w:proofErr w:type="gramStart"/>
      <w:r w:rsidRPr="00801BC6">
        <w:rPr>
          <w:bCs/>
          <w:sz w:val="22"/>
          <w:szCs w:val="22"/>
        </w:rPr>
        <w:t>xxx on xxx</w:t>
      </w:r>
      <w:proofErr w:type="gramEnd"/>
      <w:r w:rsidRPr="00801BC6">
        <w:rPr>
          <w:bCs/>
          <w:sz w:val="22"/>
          <w:szCs w:val="22"/>
        </w:rPr>
        <w:t xml:space="preserve"> basis of valuation. These amounts were adopted on xxx.</w:t>
      </w:r>
    </w:p>
    <w:p w14:paraId="5442745E" w14:textId="4A7D351F" w:rsidR="00981D5F" w:rsidRPr="00801BC6" w:rsidRDefault="005661D3" w:rsidP="00981D5F">
      <w:pPr>
        <w:autoSpaceDE/>
        <w:autoSpaceDN/>
        <w:spacing w:line="360" w:lineRule="auto"/>
        <w:ind w:right="-302"/>
        <w:jc w:val="both"/>
        <w:rPr>
          <w:b/>
          <w:bCs/>
          <w:sz w:val="22"/>
          <w:szCs w:val="22"/>
          <w:lang w:eastAsia="en-GB"/>
        </w:rPr>
      </w:pPr>
      <w:r>
        <w:rPr>
          <w:b/>
          <w:bCs/>
          <w:sz w:val="22"/>
          <w:szCs w:val="22"/>
          <w:lang w:eastAsia="en-GB"/>
        </w:rPr>
        <w:t>19</w:t>
      </w:r>
      <w:r w:rsidR="00981D5F" w:rsidRPr="00801BC6">
        <w:rPr>
          <w:b/>
          <w:bCs/>
          <w:sz w:val="22"/>
          <w:szCs w:val="22"/>
          <w:lang w:eastAsia="en-GB"/>
        </w:rPr>
        <w:t xml:space="preserve"> (b) Property, Plant and Equipment at Cost</w:t>
      </w:r>
    </w:p>
    <w:p w14:paraId="3B0C7721" w14:textId="77777777" w:rsidR="00981D5F" w:rsidRPr="00801BC6" w:rsidRDefault="00981D5F" w:rsidP="00981D5F">
      <w:pPr>
        <w:autoSpaceDE/>
        <w:autoSpaceDN/>
        <w:spacing w:line="360" w:lineRule="auto"/>
        <w:ind w:right="-10"/>
        <w:jc w:val="both"/>
        <w:rPr>
          <w:b/>
          <w:bCs/>
          <w:sz w:val="22"/>
          <w:szCs w:val="22"/>
          <w:lang w:eastAsia="en-GB"/>
        </w:rPr>
      </w:pPr>
      <w:r w:rsidRPr="00801BC6">
        <w:rPr>
          <w:sz w:val="22"/>
          <w:szCs w:val="22"/>
          <w:lang w:eastAsia="en-GB"/>
        </w:rPr>
        <w:t xml:space="preserve">If the freehold land, </w:t>
      </w:r>
      <w:proofErr w:type="gramStart"/>
      <w:r w:rsidRPr="00801BC6">
        <w:rPr>
          <w:sz w:val="22"/>
          <w:szCs w:val="22"/>
          <w:lang w:eastAsia="en-GB"/>
        </w:rPr>
        <w:t>buildings</w:t>
      </w:r>
      <w:proofErr w:type="gramEnd"/>
      <w:r w:rsidRPr="00801BC6">
        <w:rPr>
          <w:sz w:val="22"/>
          <w:szCs w:val="22"/>
          <w:lang w:eastAsia="en-GB"/>
        </w:rPr>
        <w:t xml:space="preserve"> and other assets were stated on the historical cost basis the amounts would be as follows</w:t>
      </w:r>
      <w:r w:rsidRPr="00801BC6">
        <w:rPr>
          <w:b/>
          <w:bCs/>
          <w:sz w:val="22"/>
          <w:szCs w:val="22"/>
          <w:lang w:eastAsia="en-G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6"/>
        <w:gridCol w:w="1416"/>
        <w:gridCol w:w="1416"/>
        <w:gridCol w:w="1417"/>
      </w:tblGrid>
      <w:tr w:rsidR="00981D5F" w:rsidRPr="00801BC6" w14:paraId="75619FB8" w14:textId="77777777" w:rsidTr="001730E1">
        <w:tc>
          <w:tcPr>
            <w:tcW w:w="5096" w:type="dxa"/>
            <w:shd w:val="clear" w:color="auto" w:fill="0070C0"/>
          </w:tcPr>
          <w:p w14:paraId="684302C7" w14:textId="77777777" w:rsidR="00981D5F" w:rsidRPr="00801BC6" w:rsidRDefault="00981D5F" w:rsidP="00F56005">
            <w:pPr>
              <w:pStyle w:val="Header"/>
              <w:tabs>
                <w:tab w:val="clear" w:pos="4320"/>
                <w:tab w:val="clear" w:pos="8640"/>
              </w:tabs>
              <w:spacing w:line="276" w:lineRule="auto"/>
              <w:rPr>
                <w:rStyle w:val="CommentReference"/>
                <w:sz w:val="22"/>
                <w:szCs w:val="22"/>
              </w:rPr>
            </w:pPr>
          </w:p>
        </w:tc>
        <w:tc>
          <w:tcPr>
            <w:tcW w:w="1416" w:type="dxa"/>
            <w:shd w:val="clear" w:color="auto" w:fill="0070C0"/>
            <w:vAlign w:val="center"/>
          </w:tcPr>
          <w:p w14:paraId="6DCE8BAB" w14:textId="77777777" w:rsidR="00981D5F" w:rsidRPr="00801BC6" w:rsidRDefault="00981D5F" w:rsidP="001730E1">
            <w:pPr>
              <w:pStyle w:val="Header"/>
              <w:tabs>
                <w:tab w:val="clear" w:pos="4320"/>
                <w:tab w:val="clear" w:pos="8640"/>
              </w:tabs>
              <w:spacing w:line="276" w:lineRule="auto"/>
              <w:jc w:val="center"/>
              <w:rPr>
                <w:b/>
                <w:sz w:val="22"/>
                <w:szCs w:val="22"/>
              </w:rPr>
            </w:pPr>
            <w:r w:rsidRPr="00801BC6">
              <w:rPr>
                <w:b/>
                <w:sz w:val="22"/>
                <w:szCs w:val="22"/>
              </w:rPr>
              <w:t>Cost</w:t>
            </w:r>
          </w:p>
        </w:tc>
        <w:tc>
          <w:tcPr>
            <w:tcW w:w="1416" w:type="dxa"/>
            <w:shd w:val="clear" w:color="auto" w:fill="0070C0"/>
            <w:vAlign w:val="center"/>
          </w:tcPr>
          <w:p w14:paraId="27D1173C" w14:textId="77777777" w:rsidR="00981D5F" w:rsidRPr="00801BC6" w:rsidRDefault="00981D5F" w:rsidP="001730E1">
            <w:pPr>
              <w:pStyle w:val="Header"/>
              <w:tabs>
                <w:tab w:val="clear" w:pos="4320"/>
                <w:tab w:val="clear" w:pos="8640"/>
              </w:tabs>
              <w:spacing w:line="276" w:lineRule="auto"/>
              <w:jc w:val="center"/>
              <w:rPr>
                <w:b/>
                <w:sz w:val="22"/>
                <w:szCs w:val="22"/>
              </w:rPr>
            </w:pPr>
            <w:r w:rsidRPr="00801BC6">
              <w:rPr>
                <w:b/>
                <w:sz w:val="22"/>
                <w:szCs w:val="22"/>
              </w:rPr>
              <w:t>Accumulated Depreciation</w:t>
            </w:r>
          </w:p>
        </w:tc>
        <w:tc>
          <w:tcPr>
            <w:tcW w:w="1417" w:type="dxa"/>
            <w:shd w:val="clear" w:color="auto" w:fill="0070C0"/>
            <w:vAlign w:val="center"/>
          </w:tcPr>
          <w:p w14:paraId="1B7512DE" w14:textId="77777777" w:rsidR="00981D5F" w:rsidRPr="00801BC6" w:rsidRDefault="00981D5F" w:rsidP="001730E1">
            <w:pPr>
              <w:pStyle w:val="Header"/>
              <w:tabs>
                <w:tab w:val="clear" w:pos="4320"/>
                <w:tab w:val="clear" w:pos="8640"/>
              </w:tabs>
              <w:spacing w:line="276" w:lineRule="auto"/>
              <w:jc w:val="center"/>
              <w:rPr>
                <w:b/>
                <w:sz w:val="22"/>
                <w:szCs w:val="22"/>
              </w:rPr>
            </w:pPr>
            <w:r w:rsidRPr="00801BC6">
              <w:rPr>
                <w:b/>
                <w:sz w:val="22"/>
                <w:szCs w:val="22"/>
              </w:rPr>
              <w:t>NBV</w:t>
            </w:r>
          </w:p>
        </w:tc>
      </w:tr>
      <w:tr w:rsidR="00981D5F" w:rsidRPr="00801BC6" w14:paraId="6F0678E0" w14:textId="77777777" w:rsidTr="001730E1">
        <w:tc>
          <w:tcPr>
            <w:tcW w:w="5096" w:type="dxa"/>
            <w:shd w:val="clear" w:color="auto" w:fill="0070C0"/>
          </w:tcPr>
          <w:p w14:paraId="3D394437" w14:textId="77777777" w:rsidR="00981D5F" w:rsidRPr="00801BC6" w:rsidRDefault="00981D5F" w:rsidP="00F56005">
            <w:pPr>
              <w:pStyle w:val="Header"/>
              <w:tabs>
                <w:tab w:val="clear" w:pos="4320"/>
                <w:tab w:val="clear" w:pos="8640"/>
              </w:tabs>
              <w:spacing w:line="276" w:lineRule="auto"/>
              <w:rPr>
                <w:rStyle w:val="CommentReference"/>
                <w:sz w:val="22"/>
                <w:szCs w:val="22"/>
              </w:rPr>
            </w:pPr>
          </w:p>
        </w:tc>
        <w:tc>
          <w:tcPr>
            <w:tcW w:w="1416" w:type="dxa"/>
            <w:shd w:val="clear" w:color="auto" w:fill="0070C0"/>
            <w:vAlign w:val="center"/>
          </w:tcPr>
          <w:p w14:paraId="58FABAE2" w14:textId="77777777" w:rsidR="00981D5F" w:rsidRPr="00801BC6" w:rsidRDefault="00981D5F" w:rsidP="001730E1">
            <w:pPr>
              <w:pStyle w:val="Header"/>
              <w:tabs>
                <w:tab w:val="clear" w:pos="4320"/>
                <w:tab w:val="clear" w:pos="8640"/>
              </w:tabs>
              <w:spacing w:line="276" w:lineRule="auto"/>
              <w:jc w:val="center"/>
              <w:rPr>
                <w:b/>
                <w:sz w:val="22"/>
                <w:szCs w:val="22"/>
              </w:rPr>
            </w:pPr>
            <w:r w:rsidRPr="00801BC6">
              <w:rPr>
                <w:b/>
                <w:sz w:val="22"/>
                <w:szCs w:val="22"/>
              </w:rPr>
              <w:t>Kshs</w:t>
            </w:r>
          </w:p>
        </w:tc>
        <w:tc>
          <w:tcPr>
            <w:tcW w:w="1416" w:type="dxa"/>
            <w:shd w:val="clear" w:color="auto" w:fill="0070C0"/>
            <w:vAlign w:val="center"/>
          </w:tcPr>
          <w:p w14:paraId="25E06631" w14:textId="77777777" w:rsidR="00981D5F" w:rsidRPr="00801BC6" w:rsidRDefault="00981D5F" w:rsidP="001730E1">
            <w:pPr>
              <w:pStyle w:val="Header"/>
              <w:tabs>
                <w:tab w:val="clear" w:pos="4320"/>
                <w:tab w:val="clear" w:pos="8640"/>
              </w:tabs>
              <w:spacing w:line="276" w:lineRule="auto"/>
              <w:jc w:val="center"/>
              <w:rPr>
                <w:b/>
                <w:sz w:val="22"/>
                <w:szCs w:val="22"/>
              </w:rPr>
            </w:pPr>
            <w:r w:rsidRPr="00801BC6">
              <w:rPr>
                <w:b/>
                <w:sz w:val="22"/>
                <w:szCs w:val="22"/>
              </w:rPr>
              <w:t>Kshs</w:t>
            </w:r>
          </w:p>
        </w:tc>
        <w:tc>
          <w:tcPr>
            <w:tcW w:w="1417" w:type="dxa"/>
            <w:shd w:val="clear" w:color="auto" w:fill="0070C0"/>
            <w:vAlign w:val="center"/>
          </w:tcPr>
          <w:p w14:paraId="2CBD2378" w14:textId="77777777" w:rsidR="00981D5F" w:rsidRPr="00801BC6" w:rsidRDefault="00981D5F" w:rsidP="001730E1">
            <w:pPr>
              <w:pStyle w:val="Header"/>
              <w:tabs>
                <w:tab w:val="clear" w:pos="4320"/>
                <w:tab w:val="clear" w:pos="8640"/>
              </w:tabs>
              <w:spacing w:line="276" w:lineRule="auto"/>
              <w:jc w:val="center"/>
              <w:rPr>
                <w:b/>
                <w:sz w:val="22"/>
                <w:szCs w:val="22"/>
              </w:rPr>
            </w:pPr>
            <w:r w:rsidRPr="00801BC6">
              <w:rPr>
                <w:b/>
                <w:sz w:val="22"/>
                <w:szCs w:val="22"/>
              </w:rPr>
              <w:t>Kshs</w:t>
            </w:r>
          </w:p>
        </w:tc>
      </w:tr>
      <w:tr w:rsidR="00981D5F" w:rsidRPr="00801BC6" w14:paraId="4B099563" w14:textId="77777777" w:rsidTr="001730E1">
        <w:tc>
          <w:tcPr>
            <w:tcW w:w="5096" w:type="dxa"/>
            <w:shd w:val="clear" w:color="auto" w:fill="auto"/>
          </w:tcPr>
          <w:p w14:paraId="665811C0" w14:textId="77777777" w:rsidR="00981D5F" w:rsidRPr="00801BC6" w:rsidRDefault="00981D5F" w:rsidP="00F56005">
            <w:pPr>
              <w:pStyle w:val="Header"/>
              <w:tabs>
                <w:tab w:val="clear" w:pos="4320"/>
                <w:tab w:val="clear" w:pos="8640"/>
              </w:tabs>
              <w:spacing w:line="276" w:lineRule="auto"/>
              <w:rPr>
                <w:sz w:val="22"/>
                <w:szCs w:val="22"/>
              </w:rPr>
            </w:pPr>
            <w:r w:rsidRPr="00801BC6">
              <w:rPr>
                <w:sz w:val="22"/>
                <w:szCs w:val="22"/>
              </w:rPr>
              <w:t>Land</w:t>
            </w:r>
          </w:p>
        </w:tc>
        <w:tc>
          <w:tcPr>
            <w:tcW w:w="1416" w:type="dxa"/>
            <w:shd w:val="clear" w:color="auto" w:fill="auto"/>
            <w:vAlign w:val="center"/>
          </w:tcPr>
          <w:p w14:paraId="5BADCDA3" w14:textId="125B1587" w:rsidR="00981D5F"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c>
          <w:tcPr>
            <w:tcW w:w="1416" w:type="dxa"/>
            <w:shd w:val="clear" w:color="auto" w:fill="auto"/>
            <w:vAlign w:val="center"/>
          </w:tcPr>
          <w:p w14:paraId="35B6CCB8" w14:textId="2B981CB0" w:rsidR="00981D5F"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c>
          <w:tcPr>
            <w:tcW w:w="1417" w:type="dxa"/>
            <w:vAlign w:val="center"/>
          </w:tcPr>
          <w:p w14:paraId="40D874E7" w14:textId="363C71FE" w:rsidR="00981D5F"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r>
      <w:tr w:rsidR="00981D5F" w:rsidRPr="00801BC6" w14:paraId="798B688E" w14:textId="77777777" w:rsidTr="001730E1">
        <w:tc>
          <w:tcPr>
            <w:tcW w:w="5096" w:type="dxa"/>
            <w:shd w:val="clear" w:color="auto" w:fill="auto"/>
          </w:tcPr>
          <w:p w14:paraId="49B4DE24" w14:textId="77777777" w:rsidR="00981D5F" w:rsidRPr="00801BC6" w:rsidRDefault="00981D5F" w:rsidP="00F56005">
            <w:pPr>
              <w:pStyle w:val="Header"/>
              <w:tabs>
                <w:tab w:val="clear" w:pos="4320"/>
                <w:tab w:val="clear" w:pos="8640"/>
              </w:tabs>
              <w:spacing w:line="276" w:lineRule="auto"/>
              <w:rPr>
                <w:sz w:val="22"/>
                <w:szCs w:val="22"/>
              </w:rPr>
            </w:pPr>
            <w:r w:rsidRPr="00801BC6">
              <w:rPr>
                <w:sz w:val="22"/>
                <w:szCs w:val="22"/>
              </w:rPr>
              <w:t>Buildings</w:t>
            </w:r>
          </w:p>
        </w:tc>
        <w:tc>
          <w:tcPr>
            <w:tcW w:w="1416" w:type="dxa"/>
            <w:shd w:val="clear" w:color="auto" w:fill="auto"/>
            <w:vAlign w:val="center"/>
          </w:tcPr>
          <w:p w14:paraId="3ABAE97D" w14:textId="0C67E527" w:rsidR="00981D5F"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c>
          <w:tcPr>
            <w:tcW w:w="1416" w:type="dxa"/>
            <w:shd w:val="clear" w:color="auto" w:fill="auto"/>
            <w:vAlign w:val="center"/>
          </w:tcPr>
          <w:p w14:paraId="2F9C3528" w14:textId="01275516" w:rsidR="00981D5F"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c>
          <w:tcPr>
            <w:tcW w:w="1417" w:type="dxa"/>
            <w:vAlign w:val="center"/>
          </w:tcPr>
          <w:p w14:paraId="16B003B8" w14:textId="2E2E78F7" w:rsidR="00981D5F"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r>
      <w:tr w:rsidR="00981D5F" w:rsidRPr="00801BC6" w14:paraId="55DA0FA5" w14:textId="77777777" w:rsidTr="001730E1">
        <w:tc>
          <w:tcPr>
            <w:tcW w:w="5096" w:type="dxa"/>
            <w:shd w:val="clear" w:color="auto" w:fill="auto"/>
          </w:tcPr>
          <w:p w14:paraId="7437110F" w14:textId="77777777" w:rsidR="00981D5F" w:rsidRPr="00801BC6" w:rsidRDefault="00981D5F" w:rsidP="00F56005">
            <w:pPr>
              <w:pStyle w:val="Header"/>
              <w:tabs>
                <w:tab w:val="clear" w:pos="4320"/>
                <w:tab w:val="clear" w:pos="8640"/>
              </w:tabs>
              <w:spacing w:line="276" w:lineRule="auto"/>
              <w:rPr>
                <w:sz w:val="22"/>
                <w:szCs w:val="22"/>
              </w:rPr>
            </w:pPr>
            <w:r w:rsidRPr="00801BC6">
              <w:rPr>
                <w:sz w:val="22"/>
                <w:szCs w:val="22"/>
              </w:rPr>
              <w:t>Plant and machinery</w:t>
            </w:r>
          </w:p>
        </w:tc>
        <w:tc>
          <w:tcPr>
            <w:tcW w:w="1416" w:type="dxa"/>
            <w:shd w:val="clear" w:color="auto" w:fill="auto"/>
            <w:vAlign w:val="center"/>
          </w:tcPr>
          <w:p w14:paraId="7F9667DA" w14:textId="78CF59FD" w:rsidR="00981D5F"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c>
          <w:tcPr>
            <w:tcW w:w="1416" w:type="dxa"/>
            <w:shd w:val="clear" w:color="auto" w:fill="auto"/>
            <w:vAlign w:val="center"/>
          </w:tcPr>
          <w:p w14:paraId="481B1CB1" w14:textId="6091DB82" w:rsidR="00981D5F"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c>
          <w:tcPr>
            <w:tcW w:w="1417" w:type="dxa"/>
            <w:vAlign w:val="center"/>
          </w:tcPr>
          <w:p w14:paraId="53288DF0" w14:textId="288C12C1" w:rsidR="00981D5F"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r>
      <w:tr w:rsidR="00981D5F" w:rsidRPr="00801BC6" w14:paraId="454BFB78" w14:textId="77777777" w:rsidTr="001730E1">
        <w:tc>
          <w:tcPr>
            <w:tcW w:w="5096" w:type="dxa"/>
            <w:shd w:val="clear" w:color="auto" w:fill="auto"/>
          </w:tcPr>
          <w:p w14:paraId="29971684" w14:textId="77777777" w:rsidR="00981D5F" w:rsidRPr="00801BC6" w:rsidRDefault="00981D5F" w:rsidP="00F56005">
            <w:pPr>
              <w:pStyle w:val="Header"/>
              <w:tabs>
                <w:tab w:val="clear" w:pos="4320"/>
                <w:tab w:val="clear" w:pos="8640"/>
              </w:tabs>
              <w:spacing w:line="276" w:lineRule="auto"/>
              <w:rPr>
                <w:sz w:val="22"/>
                <w:szCs w:val="22"/>
              </w:rPr>
            </w:pPr>
            <w:r w:rsidRPr="00801BC6">
              <w:rPr>
                <w:sz w:val="22"/>
                <w:szCs w:val="22"/>
              </w:rPr>
              <w:t>Motor vehicles, including motorcycles</w:t>
            </w:r>
          </w:p>
        </w:tc>
        <w:tc>
          <w:tcPr>
            <w:tcW w:w="1416" w:type="dxa"/>
            <w:shd w:val="clear" w:color="auto" w:fill="auto"/>
            <w:vAlign w:val="center"/>
          </w:tcPr>
          <w:p w14:paraId="24479D2C" w14:textId="5861C683" w:rsidR="00981D5F"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c>
          <w:tcPr>
            <w:tcW w:w="1416" w:type="dxa"/>
            <w:shd w:val="clear" w:color="auto" w:fill="auto"/>
            <w:vAlign w:val="center"/>
          </w:tcPr>
          <w:p w14:paraId="6A6564F1" w14:textId="17B3C067" w:rsidR="00981D5F"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c>
          <w:tcPr>
            <w:tcW w:w="1417" w:type="dxa"/>
            <w:vAlign w:val="center"/>
          </w:tcPr>
          <w:p w14:paraId="4EDE6816" w14:textId="316C6757" w:rsidR="00981D5F"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r>
      <w:tr w:rsidR="00981D5F" w:rsidRPr="00801BC6" w14:paraId="7BC9202A" w14:textId="77777777" w:rsidTr="001730E1">
        <w:tc>
          <w:tcPr>
            <w:tcW w:w="5096" w:type="dxa"/>
            <w:shd w:val="clear" w:color="auto" w:fill="auto"/>
          </w:tcPr>
          <w:p w14:paraId="0EFAFE84" w14:textId="77777777" w:rsidR="00981D5F" w:rsidRPr="00801BC6" w:rsidRDefault="00981D5F" w:rsidP="00F56005">
            <w:pPr>
              <w:pStyle w:val="Header"/>
              <w:tabs>
                <w:tab w:val="clear" w:pos="4320"/>
                <w:tab w:val="clear" w:pos="8640"/>
              </w:tabs>
              <w:spacing w:line="276" w:lineRule="auto"/>
              <w:rPr>
                <w:sz w:val="22"/>
                <w:szCs w:val="22"/>
              </w:rPr>
            </w:pPr>
            <w:r w:rsidRPr="00801BC6">
              <w:rPr>
                <w:sz w:val="22"/>
                <w:szCs w:val="22"/>
              </w:rPr>
              <w:t>Computers and related equipment</w:t>
            </w:r>
          </w:p>
        </w:tc>
        <w:tc>
          <w:tcPr>
            <w:tcW w:w="1416" w:type="dxa"/>
            <w:shd w:val="clear" w:color="auto" w:fill="auto"/>
            <w:vAlign w:val="center"/>
          </w:tcPr>
          <w:p w14:paraId="4E02D236" w14:textId="789631A5" w:rsidR="00981D5F"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c>
          <w:tcPr>
            <w:tcW w:w="1416" w:type="dxa"/>
            <w:shd w:val="clear" w:color="auto" w:fill="auto"/>
            <w:vAlign w:val="center"/>
          </w:tcPr>
          <w:p w14:paraId="5D474DAA" w14:textId="30E103BD" w:rsidR="00981D5F"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c>
          <w:tcPr>
            <w:tcW w:w="1417" w:type="dxa"/>
            <w:vAlign w:val="center"/>
          </w:tcPr>
          <w:p w14:paraId="137B49C1" w14:textId="50269233" w:rsidR="00981D5F"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r>
      <w:tr w:rsidR="00981D5F" w:rsidRPr="00801BC6" w14:paraId="2515076A" w14:textId="77777777" w:rsidTr="001730E1">
        <w:tc>
          <w:tcPr>
            <w:tcW w:w="5096" w:type="dxa"/>
            <w:shd w:val="clear" w:color="auto" w:fill="auto"/>
          </w:tcPr>
          <w:p w14:paraId="6DE3EE28" w14:textId="77777777" w:rsidR="00981D5F" w:rsidRPr="00801BC6" w:rsidRDefault="00981D5F" w:rsidP="00F56005">
            <w:pPr>
              <w:pStyle w:val="Header"/>
              <w:tabs>
                <w:tab w:val="clear" w:pos="4320"/>
                <w:tab w:val="clear" w:pos="8640"/>
              </w:tabs>
              <w:spacing w:line="276" w:lineRule="auto"/>
              <w:rPr>
                <w:sz w:val="22"/>
                <w:szCs w:val="22"/>
              </w:rPr>
            </w:pPr>
            <w:r w:rsidRPr="00801BC6">
              <w:rPr>
                <w:sz w:val="22"/>
                <w:szCs w:val="22"/>
              </w:rPr>
              <w:t>Office equipment, furniture, and fittings</w:t>
            </w:r>
          </w:p>
        </w:tc>
        <w:tc>
          <w:tcPr>
            <w:tcW w:w="1416" w:type="dxa"/>
            <w:shd w:val="clear" w:color="auto" w:fill="auto"/>
            <w:vAlign w:val="center"/>
          </w:tcPr>
          <w:p w14:paraId="5C345AF5" w14:textId="54DA12B9" w:rsidR="00981D5F"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c>
          <w:tcPr>
            <w:tcW w:w="1416" w:type="dxa"/>
            <w:shd w:val="clear" w:color="auto" w:fill="auto"/>
            <w:vAlign w:val="center"/>
          </w:tcPr>
          <w:p w14:paraId="5F924E88" w14:textId="0A17B2EF" w:rsidR="00981D5F"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c>
          <w:tcPr>
            <w:tcW w:w="1417" w:type="dxa"/>
            <w:vAlign w:val="center"/>
          </w:tcPr>
          <w:p w14:paraId="0ADB95F8" w14:textId="67975A2E" w:rsidR="00981D5F"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r>
      <w:tr w:rsidR="00981D5F" w:rsidRPr="00801BC6" w14:paraId="151DB122" w14:textId="77777777" w:rsidTr="001730E1">
        <w:tc>
          <w:tcPr>
            <w:tcW w:w="5096" w:type="dxa"/>
            <w:shd w:val="clear" w:color="auto" w:fill="auto"/>
          </w:tcPr>
          <w:p w14:paraId="32CA2974" w14:textId="77777777" w:rsidR="00981D5F" w:rsidRPr="00801BC6" w:rsidRDefault="00981D5F" w:rsidP="00F56005">
            <w:pPr>
              <w:pStyle w:val="Header"/>
              <w:tabs>
                <w:tab w:val="clear" w:pos="4320"/>
                <w:tab w:val="clear" w:pos="8640"/>
              </w:tabs>
              <w:spacing w:line="276" w:lineRule="auto"/>
              <w:rPr>
                <w:sz w:val="22"/>
                <w:szCs w:val="22"/>
              </w:rPr>
            </w:pPr>
          </w:p>
        </w:tc>
        <w:tc>
          <w:tcPr>
            <w:tcW w:w="1416" w:type="dxa"/>
            <w:shd w:val="clear" w:color="auto" w:fill="auto"/>
            <w:vAlign w:val="center"/>
          </w:tcPr>
          <w:p w14:paraId="10A5069C" w14:textId="193C9DB9" w:rsidR="00981D5F" w:rsidRPr="00801BC6" w:rsidRDefault="00982B87" w:rsidP="001730E1">
            <w:pPr>
              <w:pStyle w:val="Header"/>
              <w:tabs>
                <w:tab w:val="clear" w:pos="4320"/>
                <w:tab w:val="clear" w:pos="8640"/>
              </w:tabs>
              <w:spacing w:line="276" w:lineRule="auto"/>
              <w:jc w:val="center"/>
              <w:rPr>
                <w:b/>
                <w:sz w:val="22"/>
                <w:szCs w:val="22"/>
              </w:rPr>
            </w:pPr>
            <w:r w:rsidRPr="00801BC6">
              <w:rPr>
                <w:b/>
                <w:sz w:val="22"/>
                <w:szCs w:val="22"/>
              </w:rPr>
              <w:t>xxx</w:t>
            </w:r>
          </w:p>
        </w:tc>
        <w:tc>
          <w:tcPr>
            <w:tcW w:w="1416" w:type="dxa"/>
            <w:shd w:val="clear" w:color="auto" w:fill="auto"/>
            <w:vAlign w:val="center"/>
          </w:tcPr>
          <w:p w14:paraId="25FB3C61" w14:textId="30581E77" w:rsidR="00981D5F" w:rsidRPr="00801BC6" w:rsidRDefault="00982B87" w:rsidP="001730E1">
            <w:pPr>
              <w:pStyle w:val="Header"/>
              <w:tabs>
                <w:tab w:val="clear" w:pos="4320"/>
                <w:tab w:val="clear" w:pos="8640"/>
              </w:tabs>
              <w:spacing w:line="276" w:lineRule="auto"/>
              <w:jc w:val="center"/>
              <w:rPr>
                <w:b/>
                <w:sz w:val="22"/>
                <w:szCs w:val="22"/>
              </w:rPr>
            </w:pPr>
            <w:r w:rsidRPr="00801BC6">
              <w:rPr>
                <w:b/>
                <w:sz w:val="22"/>
                <w:szCs w:val="22"/>
              </w:rPr>
              <w:t>xxx</w:t>
            </w:r>
          </w:p>
        </w:tc>
        <w:tc>
          <w:tcPr>
            <w:tcW w:w="1417" w:type="dxa"/>
            <w:vAlign w:val="center"/>
          </w:tcPr>
          <w:p w14:paraId="32482770" w14:textId="684B27CC" w:rsidR="00981D5F" w:rsidRPr="00801BC6" w:rsidRDefault="00982B87" w:rsidP="001730E1">
            <w:pPr>
              <w:pStyle w:val="Header"/>
              <w:tabs>
                <w:tab w:val="clear" w:pos="4320"/>
                <w:tab w:val="clear" w:pos="8640"/>
              </w:tabs>
              <w:spacing w:line="276" w:lineRule="auto"/>
              <w:jc w:val="center"/>
              <w:rPr>
                <w:b/>
                <w:sz w:val="22"/>
                <w:szCs w:val="22"/>
              </w:rPr>
            </w:pPr>
            <w:r w:rsidRPr="00801BC6">
              <w:rPr>
                <w:b/>
                <w:sz w:val="22"/>
                <w:szCs w:val="22"/>
              </w:rPr>
              <w:t>xxx</w:t>
            </w:r>
          </w:p>
        </w:tc>
      </w:tr>
    </w:tbl>
    <w:p w14:paraId="79832AAD" w14:textId="3713F1F5" w:rsidR="00981D5F" w:rsidRPr="00801BC6" w:rsidRDefault="00981D5F" w:rsidP="00981D5F">
      <w:pPr>
        <w:pStyle w:val="Header"/>
        <w:tabs>
          <w:tab w:val="clear" w:pos="4320"/>
          <w:tab w:val="clear" w:pos="8640"/>
          <w:tab w:val="decimal" w:pos="5760"/>
          <w:tab w:val="decimal" w:pos="7200"/>
          <w:tab w:val="decimal" w:pos="7920"/>
          <w:tab w:val="decimal" w:pos="9000"/>
        </w:tabs>
        <w:spacing w:line="360" w:lineRule="auto"/>
        <w:rPr>
          <w:b/>
          <w:sz w:val="22"/>
          <w:szCs w:val="22"/>
        </w:rPr>
      </w:pPr>
    </w:p>
    <w:p w14:paraId="1336232A" w14:textId="500CE054" w:rsidR="00981D5F" w:rsidRPr="00801BC6" w:rsidRDefault="00981D5F" w:rsidP="00981D5F">
      <w:pPr>
        <w:pStyle w:val="Header"/>
        <w:tabs>
          <w:tab w:val="clear" w:pos="4320"/>
          <w:tab w:val="clear" w:pos="8640"/>
          <w:tab w:val="decimal" w:pos="5760"/>
          <w:tab w:val="decimal" w:pos="7200"/>
          <w:tab w:val="decimal" w:pos="7920"/>
          <w:tab w:val="decimal" w:pos="9000"/>
        </w:tabs>
        <w:spacing w:line="360" w:lineRule="auto"/>
        <w:rPr>
          <w:bCs/>
          <w:sz w:val="22"/>
          <w:szCs w:val="22"/>
          <w:lang w:val="en-US"/>
        </w:rPr>
      </w:pPr>
      <w:r w:rsidRPr="00801BC6">
        <w:rPr>
          <w:bCs/>
          <w:sz w:val="22"/>
          <w:szCs w:val="22"/>
          <w:lang w:val="en-US"/>
        </w:rPr>
        <w:t>Property plant and Equipment includes the following assets that are fully depreciated: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1755"/>
        <w:gridCol w:w="2239"/>
      </w:tblGrid>
      <w:tr w:rsidR="00026670" w:rsidRPr="00801BC6" w14:paraId="4F0F024D" w14:textId="77777777" w:rsidTr="001730E1">
        <w:trPr>
          <w:trHeight w:val="300"/>
        </w:trPr>
        <w:tc>
          <w:tcPr>
            <w:tcW w:w="5387" w:type="dxa"/>
            <w:shd w:val="clear" w:color="auto" w:fill="0070C0"/>
          </w:tcPr>
          <w:p w14:paraId="6E13E928" w14:textId="77777777" w:rsidR="00026670" w:rsidRPr="00801BC6" w:rsidRDefault="00026670" w:rsidP="00C708A1">
            <w:pPr>
              <w:pStyle w:val="Header"/>
              <w:tabs>
                <w:tab w:val="clear" w:pos="4320"/>
                <w:tab w:val="clear" w:pos="8640"/>
              </w:tabs>
              <w:spacing w:line="276" w:lineRule="auto"/>
              <w:rPr>
                <w:b/>
                <w:sz w:val="22"/>
                <w:szCs w:val="22"/>
              </w:rPr>
            </w:pPr>
          </w:p>
        </w:tc>
        <w:tc>
          <w:tcPr>
            <w:tcW w:w="1755" w:type="dxa"/>
            <w:shd w:val="clear" w:color="auto" w:fill="0070C0"/>
            <w:vAlign w:val="center"/>
          </w:tcPr>
          <w:p w14:paraId="0CE492BA" w14:textId="77777777" w:rsidR="00026670" w:rsidRPr="00801BC6" w:rsidRDefault="00026670" w:rsidP="001730E1">
            <w:pPr>
              <w:pStyle w:val="Header"/>
              <w:tabs>
                <w:tab w:val="clear" w:pos="4320"/>
                <w:tab w:val="clear" w:pos="8640"/>
              </w:tabs>
              <w:spacing w:line="276" w:lineRule="auto"/>
              <w:jc w:val="center"/>
              <w:rPr>
                <w:b/>
                <w:sz w:val="22"/>
                <w:szCs w:val="22"/>
              </w:rPr>
            </w:pPr>
          </w:p>
        </w:tc>
        <w:tc>
          <w:tcPr>
            <w:tcW w:w="2239" w:type="dxa"/>
            <w:shd w:val="clear" w:color="auto" w:fill="0070C0"/>
            <w:vAlign w:val="center"/>
          </w:tcPr>
          <w:p w14:paraId="37DDB254" w14:textId="77777777" w:rsidR="00026670" w:rsidRPr="00801BC6" w:rsidRDefault="00026670" w:rsidP="001730E1">
            <w:pPr>
              <w:pStyle w:val="Header"/>
              <w:tabs>
                <w:tab w:val="clear" w:pos="4320"/>
                <w:tab w:val="clear" w:pos="8640"/>
              </w:tabs>
              <w:spacing w:line="276" w:lineRule="auto"/>
              <w:jc w:val="center"/>
              <w:rPr>
                <w:b/>
                <w:sz w:val="22"/>
                <w:szCs w:val="22"/>
              </w:rPr>
            </w:pPr>
            <w:r w:rsidRPr="00801BC6">
              <w:rPr>
                <w:b/>
                <w:sz w:val="22"/>
                <w:szCs w:val="22"/>
              </w:rPr>
              <w:t>Normal</w:t>
            </w:r>
          </w:p>
        </w:tc>
      </w:tr>
      <w:tr w:rsidR="00026670" w:rsidRPr="00801BC6" w14:paraId="7075628A" w14:textId="77777777" w:rsidTr="001730E1">
        <w:trPr>
          <w:trHeight w:val="289"/>
        </w:trPr>
        <w:tc>
          <w:tcPr>
            <w:tcW w:w="5387" w:type="dxa"/>
            <w:shd w:val="clear" w:color="auto" w:fill="0070C0"/>
          </w:tcPr>
          <w:p w14:paraId="0DD8303F" w14:textId="77777777" w:rsidR="00026670" w:rsidRPr="00801BC6" w:rsidRDefault="00026670" w:rsidP="00C708A1">
            <w:pPr>
              <w:pStyle w:val="Header"/>
              <w:tabs>
                <w:tab w:val="clear" w:pos="4320"/>
                <w:tab w:val="clear" w:pos="8640"/>
              </w:tabs>
              <w:spacing w:line="276" w:lineRule="auto"/>
              <w:rPr>
                <w:b/>
                <w:sz w:val="22"/>
                <w:szCs w:val="22"/>
              </w:rPr>
            </w:pPr>
          </w:p>
        </w:tc>
        <w:tc>
          <w:tcPr>
            <w:tcW w:w="1755" w:type="dxa"/>
            <w:shd w:val="clear" w:color="auto" w:fill="0070C0"/>
            <w:vAlign w:val="center"/>
          </w:tcPr>
          <w:p w14:paraId="39BFA66C" w14:textId="77777777" w:rsidR="00026670" w:rsidRPr="00801BC6" w:rsidRDefault="00026670" w:rsidP="001730E1">
            <w:pPr>
              <w:pStyle w:val="Header"/>
              <w:tabs>
                <w:tab w:val="clear" w:pos="4320"/>
                <w:tab w:val="clear" w:pos="8640"/>
              </w:tabs>
              <w:spacing w:line="276" w:lineRule="auto"/>
              <w:jc w:val="center"/>
              <w:rPr>
                <w:b/>
                <w:sz w:val="22"/>
                <w:szCs w:val="22"/>
              </w:rPr>
            </w:pPr>
          </w:p>
        </w:tc>
        <w:tc>
          <w:tcPr>
            <w:tcW w:w="2239" w:type="dxa"/>
            <w:shd w:val="clear" w:color="auto" w:fill="0070C0"/>
            <w:vAlign w:val="center"/>
          </w:tcPr>
          <w:p w14:paraId="0860464B" w14:textId="77777777" w:rsidR="00026670" w:rsidRPr="00801BC6" w:rsidRDefault="00026670" w:rsidP="001730E1">
            <w:pPr>
              <w:pStyle w:val="Header"/>
              <w:tabs>
                <w:tab w:val="clear" w:pos="4320"/>
                <w:tab w:val="clear" w:pos="8640"/>
              </w:tabs>
              <w:spacing w:line="276" w:lineRule="auto"/>
              <w:jc w:val="center"/>
              <w:rPr>
                <w:b/>
                <w:sz w:val="22"/>
                <w:szCs w:val="22"/>
              </w:rPr>
            </w:pPr>
            <w:r w:rsidRPr="00801BC6">
              <w:rPr>
                <w:b/>
                <w:sz w:val="22"/>
                <w:szCs w:val="22"/>
              </w:rPr>
              <w:t>annual</w:t>
            </w:r>
          </w:p>
        </w:tc>
      </w:tr>
      <w:tr w:rsidR="00026670" w:rsidRPr="00801BC6" w14:paraId="75346471" w14:textId="77777777" w:rsidTr="001730E1">
        <w:trPr>
          <w:trHeight w:val="300"/>
        </w:trPr>
        <w:tc>
          <w:tcPr>
            <w:tcW w:w="5387" w:type="dxa"/>
            <w:shd w:val="clear" w:color="auto" w:fill="0070C0"/>
          </w:tcPr>
          <w:p w14:paraId="62524A48" w14:textId="77777777" w:rsidR="00026670" w:rsidRPr="00801BC6" w:rsidRDefault="00026670" w:rsidP="00C708A1">
            <w:pPr>
              <w:pStyle w:val="Header"/>
              <w:tabs>
                <w:tab w:val="clear" w:pos="4320"/>
                <w:tab w:val="clear" w:pos="8640"/>
              </w:tabs>
              <w:spacing w:line="276" w:lineRule="auto"/>
              <w:rPr>
                <w:b/>
                <w:sz w:val="22"/>
                <w:szCs w:val="22"/>
              </w:rPr>
            </w:pPr>
          </w:p>
        </w:tc>
        <w:tc>
          <w:tcPr>
            <w:tcW w:w="1755" w:type="dxa"/>
            <w:shd w:val="clear" w:color="auto" w:fill="0070C0"/>
            <w:vAlign w:val="center"/>
          </w:tcPr>
          <w:p w14:paraId="09F899A1" w14:textId="77777777" w:rsidR="00026670" w:rsidRPr="00801BC6" w:rsidRDefault="00026670" w:rsidP="001730E1">
            <w:pPr>
              <w:pStyle w:val="Header"/>
              <w:tabs>
                <w:tab w:val="clear" w:pos="4320"/>
                <w:tab w:val="clear" w:pos="8640"/>
              </w:tabs>
              <w:spacing w:line="276" w:lineRule="auto"/>
              <w:jc w:val="center"/>
              <w:rPr>
                <w:b/>
                <w:sz w:val="22"/>
                <w:szCs w:val="22"/>
              </w:rPr>
            </w:pPr>
            <w:r w:rsidRPr="00801BC6">
              <w:rPr>
                <w:b/>
                <w:sz w:val="22"/>
                <w:szCs w:val="22"/>
              </w:rPr>
              <w:t>Cost or</w:t>
            </w:r>
          </w:p>
        </w:tc>
        <w:tc>
          <w:tcPr>
            <w:tcW w:w="2239" w:type="dxa"/>
            <w:shd w:val="clear" w:color="auto" w:fill="0070C0"/>
            <w:vAlign w:val="center"/>
          </w:tcPr>
          <w:p w14:paraId="212A776D" w14:textId="77777777" w:rsidR="00026670" w:rsidRPr="00801BC6" w:rsidRDefault="00026670" w:rsidP="001730E1">
            <w:pPr>
              <w:pStyle w:val="Header"/>
              <w:tabs>
                <w:tab w:val="clear" w:pos="4320"/>
                <w:tab w:val="clear" w:pos="8640"/>
              </w:tabs>
              <w:spacing w:line="276" w:lineRule="auto"/>
              <w:jc w:val="center"/>
              <w:rPr>
                <w:b/>
                <w:sz w:val="22"/>
                <w:szCs w:val="22"/>
              </w:rPr>
            </w:pPr>
            <w:r w:rsidRPr="00801BC6">
              <w:rPr>
                <w:b/>
                <w:sz w:val="22"/>
                <w:szCs w:val="22"/>
              </w:rPr>
              <w:t>depreciation</w:t>
            </w:r>
          </w:p>
        </w:tc>
      </w:tr>
      <w:tr w:rsidR="00026670" w:rsidRPr="00801BC6" w14:paraId="373EAA45" w14:textId="77777777" w:rsidTr="001730E1">
        <w:trPr>
          <w:trHeight w:val="300"/>
        </w:trPr>
        <w:tc>
          <w:tcPr>
            <w:tcW w:w="5387" w:type="dxa"/>
            <w:shd w:val="clear" w:color="auto" w:fill="0070C0"/>
          </w:tcPr>
          <w:p w14:paraId="75FE26B4" w14:textId="77777777" w:rsidR="00026670" w:rsidRPr="00801BC6" w:rsidRDefault="00026670" w:rsidP="00C708A1">
            <w:pPr>
              <w:pStyle w:val="Header"/>
              <w:tabs>
                <w:tab w:val="clear" w:pos="4320"/>
                <w:tab w:val="clear" w:pos="8640"/>
              </w:tabs>
              <w:spacing w:line="276" w:lineRule="auto"/>
              <w:rPr>
                <w:b/>
                <w:sz w:val="22"/>
                <w:szCs w:val="22"/>
              </w:rPr>
            </w:pPr>
          </w:p>
        </w:tc>
        <w:tc>
          <w:tcPr>
            <w:tcW w:w="1755" w:type="dxa"/>
            <w:shd w:val="clear" w:color="auto" w:fill="0070C0"/>
            <w:vAlign w:val="center"/>
          </w:tcPr>
          <w:p w14:paraId="321FB7B6" w14:textId="77777777" w:rsidR="00026670" w:rsidRPr="00801BC6" w:rsidRDefault="00026670" w:rsidP="001730E1">
            <w:pPr>
              <w:pStyle w:val="Header"/>
              <w:tabs>
                <w:tab w:val="clear" w:pos="4320"/>
                <w:tab w:val="clear" w:pos="8640"/>
              </w:tabs>
              <w:spacing w:line="276" w:lineRule="auto"/>
              <w:jc w:val="center"/>
              <w:rPr>
                <w:b/>
                <w:sz w:val="22"/>
                <w:szCs w:val="22"/>
              </w:rPr>
            </w:pPr>
            <w:r w:rsidRPr="00801BC6">
              <w:rPr>
                <w:b/>
                <w:sz w:val="22"/>
                <w:szCs w:val="22"/>
              </w:rPr>
              <w:t>valuation</w:t>
            </w:r>
          </w:p>
        </w:tc>
        <w:tc>
          <w:tcPr>
            <w:tcW w:w="2239" w:type="dxa"/>
            <w:shd w:val="clear" w:color="auto" w:fill="0070C0"/>
            <w:vAlign w:val="center"/>
          </w:tcPr>
          <w:p w14:paraId="05D77F63" w14:textId="77777777" w:rsidR="00026670" w:rsidRPr="00801BC6" w:rsidRDefault="00026670" w:rsidP="001730E1">
            <w:pPr>
              <w:pStyle w:val="Header"/>
              <w:tabs>
                <w:tab w:val="clear" w:pos="4320"/>
                <w:tab w:val="clear" w:pos="8640"/>
              </w:tabs>
              <w:spacing w:line="276" w:lineRule="auto"/>
              <w:jc w:val="center"/>
              <w:rPr>
                <w:b/>
                <w:sz w:val="22"/>
                <w:szCs w:val="22"/>
              </w:rPr>
            </w:pPr>
            <w:r w:rsidRPr="00801BC6">
              <w:rPr>
                <w:b/>
                <w:sz w:val="22"/>
                <w:szCs w:val="22"/>
              </w:rPr>
              <w:t>charge</w:t>
            </w:r>
          </w:p>
        </w:tc>
      </w:tr>
      <w:tr w:rsidR="00026670" w:rsidRPr="00801BC6" w14:paraId="10482841" w14:textId="77777777" w:rsidTr="001730E1">
        <w:trPr>
          <w:trHeight w:val="289"/>
        </w:trPr>
        <w:tc>
          <w:tcPr>
            <w:tcW w:w="5387" w:type="dxa"/>
            <w:shd w:val="clear" w:color="auto" w:fill="auto"/>
          </w:tcPr>
          <w:p w14:paraId="7A16E078" w14:textId="77777777" w:rsidR="00026670" w:rsidRPr="00801BC6" w:rsidRDefault="00026670" w:rsidP="00C708A1">
            <w:pPr>
              <w:pStyle w:val="Header"/>
              <w:tabs>
                <w:tab w:val="clear" w:pos="4320"/>
                <w:tab w:val="clear" w:pos="8640"/>
              </w:tabs>
              <w:spacing w:line="276" w:lineRule="auto"/>
              <w:rPr>
                <w:sz w:val="22"/>
                <w:szCs w:val="22"/>
              </w:rPr>
            </w:pPr>
            <w:r w:rsidRPr="00801BC6">
              <w:rPr>
                <w:sz w:val="22"/>
                <w:szCs w:val="22"/>
              </w:rPr>
              <w:t>Plant and machinery</w:t>
            </w:r>
          </w:p>
        </w:tc>
        <w:tc>
          <w:tcPr>
            <w:tcW w:w="1755" w:type="dxa"/>
            <w:shd w:val="clear" w:color="auto" w:fill="auto"/>
            <w:vAlign w:val="center"/>
          </w:tcPr>
          <w:p w14:paraId="5AAE5FC4" w14:textId="646EF0E5" w:rsidR="00026670"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c>
          <w:tcPr>
            <w:tcW w:w="2239" w:type="dxa"/>
            <w:shd w:val="clear" w:color="auto" w:fill="auto"/>
            <w:vAlign w:val="center"/>
          </w:tcPr>
          <w:p w14:paraId="6E9CCBED" w14:textId="508EF48A" w:rsidR="00026670"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r>
      <w:tr w:rsidR="00026670" w:rsidRPr="00801BC6" w14:paraId="745027C2" w14:textId="77777777" w:rsidTr="001730E1">
        <w:trPr>
          <w:trHeight w:val="300"/>
        </w:trPr>
        <w:tc>
          <w:tcPr>
            <w:tcW w:w="5387" w:type="dxa"/>
            <w:shd w:val="clear" w:color="auto" w:fill="auto"/>
          </w:tcPr>
          <w:p w14:paraId="3B3D017B" w14:textId="77777777" w:rsidR="00026670" w:rsidRPr="00801BC6" w:rsidRDefault="00026670" w:rsidP="00C708A1">
            <w:pPr>
              <w:pStyle w:val="Header"/>
              <w:tabs>
                <w:tab w:val="clear" w:pos="4320"/>
                <w:tab w:val="clear" w:pos="8640"/>
              </w:tabs>
              <w:spacing w:line="276" w:lineRule="auto"/>
              <w:rPr>
                <w:sz w:val="22"/>
                <w:szCs w:val="22"/>
              </w:rPr>
            </w:pPr>
            <w:r w:rsidRPr="00801BC6">
              <w:rPr>
                <w:sz w:val="22"/>
                <w:szCs w:val="22"/>
              </w:rPr>
              <w:t>Motor vehicles, including motor cycles</w:t>
            </w:r>
          </w:p>
        </w:tc>
        <w:tc>
          <w:tcPr>
            <w:tcW w:w="1755" w:type="dxa"/>
            <w:shd w:val="clear" w:color="auto" w:fill="auto"/>
            <w:vAlign w:val="center"/>
          </w:tcPr>
          <w:p w14:paraId="2E6EAA8B" w14:textId="47FC736C" w:rsidR="00026670"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c>
          <w:tcPr>
            <w:tcW w:w="2239" w:type="dxa"/>
            <w:shd w:val="clear" w:color="auto" w:fill="auto"/>
            <w:vAlign w:val="center"/>
          </w:tcPr>
          <w:p w14:paraId="66916EAF" w14:textId="74C4D4F4" w:rsidR="00026670"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r>
      <w:tr w:rsidR="00026670" w:rsidRPr="00801BC6" w14:paraId="0670C693" w14:textId="77777777" w:rsidTr="001730E1">
        <w:trPr>
          <w:trHeight w:val="300"/>
        </w:trPr>
        <w:tc>
          <w:tcPr>
            <w:tcW w:w="5387" w:type="dxa"/>
            <w:shd w:val="clear" w:color="auto" w:fill="auto"/>
          </w:tcPr>
          <w:p w14:paraId="421224CE" w14:textId="77777777" w:rsidR="00026670" w:rsidRPr="00801BC6" w:rsidRDefault="00026670" w:rsidP="00C708A1">
            <w:pPr>
              <w:pStyle w:val="Header"/>
              <w:tabs>
                <w:tab w:val="clear" w:pos="4320"/>
                <w:tab w:val="clear" w:pos="8640"/>
              </w:tabs>
              <w:spacing w:line="276" w:lineRule="auto"/>
              <w:rPr>
                <w:sz w:val="22"/>
                <w:szCs w:val="22"/>
              </w:rPr>
            </w:pPr>
            <w:r w:rsidRPr="00801BC6">
              <w:rPr>
                <w:sz w:val="22"/>
                <w:szCs w:val="22"/>
              </w:rPr>
              <w:t>Computers and related equipment</w:t>
            </w:r>
          </w:p>
        </w:tc>
        <w:tc>
          <w:tcPr>
            <w:tcW w:w="1755" w:type="dxa"/>
            <w:shd w:val="clear" w:color="auto" w:fill="auto"/>
            <w:vAlign w:val="center"/>
          </w:tcPr>
          <w:p w14:paraId="4D1AB8E5" w14:textId="020D3AB0" w:rsidR="00026670"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c>
          <w:tcPr>
            <w:tcW w:w="2239" w:type="dxa"/>
            <w:shd w:val="clear" w:color="auto" w:fill="auto"/>
            <w:vAlign w:val="center"/>
          </w:tcPr>
          <w:p w14:paraId="1533FCAA" w14:textId="68B1A392" w:rsidR="00026670"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r>
      <w:tr w:rsidR="00026670" w:rsidRPr="00801BC6" w14:paraId="3E386C5D" w14:textId="77777777" w:rsidTr="001730E1">
        <w:trPr>
          <w:trHeight w:val="300"/>
        </w:trPr>
        <w:tc>
          <w:tcPr>
            <w:tcW w:w="5387" w:type="dxa"/>
            <w:shd w:val="clear" w:color="auto" w:fill="auto"/>
          </w:tcPr>
          <w:p w14:paraId="2F7EAD73" w14:textId="77777777" w:rsidR="00026670" w:rsidRPr="00801BC6" w:rsidRDefault="00026670" w:rsidP="00C708A1">
            <w:pPr>
              <w:pStyle w:val="Header"/>
              <w:tabs>
                <w:tab w:val="clear" w:pos="4320"/>
                <w:tab w:val="clear" w:pos="8640"/>
              </w:tabs>
              <w:spacing w:line="276" w:lineRule="auto"/>
              <w:rPr>
                <w:sz w:val="22"/>
                <w:szCs w:val="22"/>
              </w:rPr>
            </w:pPr>
            <w:r w:rsidRPr="00801BC6">
              <w:rPr>
                <w:sz w:val="22"/>
                <w:szCs w:val="22"/>
              </w:rPr>
              <w:t>Office equipment, furniture and fittings</w:t>
            </w:r>
          </w:p>
        </w:tc>
        <w:tc>
          <w:tcPr>
            <w:tcW w:w="1755" w:type="dxa"/>
            <w:shd w:val="clear" w:color="auto" w:fill="auto"/>
            <w:vAlign w:val="center"/>
          </w:tcPr>
          <w:p w14:paraId="29D0E986" w14:textId="19009F52" w:rsidR="00026670"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c>
          <w:tcPr>
            <w:tcW w:w="2239" w:type="dxa"/>
            <w:shd w:val="clear" w:color="auto" w:fill="auto"/>
            <w:vAlign w:val="center"/>
          </w:tcPr>
          <w:p w14:paraId="4E9B7DDD" w14:textId="61E64A60" w:rsidR="00026670"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r>
      <w:tr w:rsidR="00026670" w:rsidRPr="00801BC6" w14:paraId="0C045F19" w14:textId="77777777" w:rsidTr="001730E1">
        <w:trPr>
          <w:trHeight w:val="300"/>
        </w:trPr>
        <w:tc>
          <w:tcPr>
            <w:tcW w:w="5387" w:type="dxa"/>
            <w:shd w:val="clear" w:color="auto" w:fill="auto"/>
          </w:tcPr>
          <w:p w14:paraId="6E8C9398" w14:textId="7EE8BDB5" w:rsidR="00026670" w:rsidRPr="00801BC6" w:rsidRDefault="001A109F" w:rsidP="00C708A1">
            <w:pPr>
              <w:pStyle w:val="Header"/>
              <w:tabs>
                <w:tab w:val="clear" w:pos="4320"/>
                <w:tab w:val="clear" w:pos="8640"/>
              </w:tabs>
              <w:spacing w:line="276" w:lineRule="auto"/>
              <w:rPr>
                <w:b/>
                <w:bCs/>
                <w:sz w:val="22"/>
                <w:szCs w:val="22"/>
                <w:lang w:val="en-US"/>
              </w:rPr>
            </w:pPr>
            <w:r w:rsidRPr="00801BC6">
              <w:rPr>
                <w:b/>
                <w:bCs/>
                <w:sz w:val="22"/>
                <w:szCs w:val="22"/>
                <w:lang w:val="en-US"/>
              </w:rPr>
              <w:t>Total</w:t>
            </w:r>
          </w:p>
        </w:tc>
        <w:tc>
          <w:tcPr>
            <w:tcW w:w="1755" w:type="dxa"/>
            <w:shd w:val="clear" w:color="auto" w:fill="auto"/>
            <w:vAlign w:val="center"/>
          </w:tcPr>
          <w:p w14:paraId="22071B8B" w14:textId="191370E3" w:rsidR="00026670" w:rsidRPr="00801BC6" w:rsidRDefault="00982B87" w:rsidP="001730E1">
            <w:pPr>
              <w:pStyle w:val="Header"/>
              <w:tabs>
                <w:tab w:val="clear" w:pos="4320"/>
                <w:tab w:val="clear" w:pos="8640"/>
              </w:tabs>
              <w:spacing w:line="276" w:lineRule="auto"/>
              <w:jc w:val="center"/>
              <w:rPr>
                <w:b/>
                <w:bCs/>
                <w:sz w:val="22"/>
                <w:szCs w:val="22"/>
              </w:rPr>
            </w:pPr>
            <w:r w:rsidRPr="00801BC6">
              <w:rPr>
                <w:b/>
                <w:bCs/>
                <w:sz w:val="22"/>
                <w:szCs w:val="22"/>
              </w:rPr>
              <w:t>xxx</w:t>
            </w:r>
          </w:p>
        </w:tc>
        <w:tc>
          <w:tcPr>
            <w:tcW w:w="2239" w:type="dxa"/>
            <w:shd w:val="clear" w:color="auto" w:fill="auto"/>
            <w:vAlign w:val="center"/>
          </w:tcPr>
          <w:p w14:paraId="05B85793" w14:textId="042C7B64" w:rsidR="00026670" w:rsidRPr="00801BC6" w:rsidRDefault="00982B87" w:rsidP="001730E1">
            <w:pPr>
              <w:pStyle w:val="Header"/>
              <w:tabs>
                <w:tab w:val="clear" w:pos="4320"/>
                <w:tab w:val="clear" w:pos="8640"/>
              </w:tabs>
              <w:spacing w:line="276" w:lineRule="auto"/>
              <w:jc w:val="center"/>
              <w:rPr>
                <w:b/>
                <w:bCs/>
                <w:sz w:val="22"/>
                <w:szCs w:val="22"/>
              </w:rPr>
            </w:pPr>
            <w:r w:rsidRPr="00801BC6">
              <w:rPr>
                <w:b/>
                <w:bCs/>
                <w:sz w:val="22"/>
                <w:szCs w:val="22"/>
              </w:rPr>
              <w:t>xxx</w:t>
            </w:r>
          </w:p>
        </w:tc>
      </w:tr>
    </w:tbl>
    <w:p w14:paraId="5929F81B" w14:textId="7CCBC07C" w:rsidR="00776FA4" w:rsidRPr="00801BC6" w:rsidRDefault="00776FA4" w:rsidP="00A5131E">
      <w:pPr>
        <w:numPr>
          <w:ilvl w:val="12"/>
          <w:numId w:val="0"/>
        </w:numPr>
        <w:tabs>
          <w:tab w:val="decimal" w:pos="7938"/>
        </w:tabs>
        <w:spacing w:line="360" w:lineRule="auto"/>
        <w:rPr>
          <w:b/>
          <w:bCs/>
          <w:sz w:val="22"/>
          <w:szCs w:val="22"/>
        </w:rPr>
      </w:pPr>
    </w:p>
    <w:p w14:paraId="2FA44F1B" w14:textId="77777777" w:rsidR="00776FA4" w:rsidRPr="00801BC6" w:rsidRDefault="00776FA4">
      <w:pPr>
        <w:autoSpaceDE/>
        <w:autoSpaceDN/>
        <w:rPr>
          <w:b/>
          <w:bCs/>
          <w:sz w:val="22"/>
          <w:szCs w:val="22"/>
        </w:rPr>
      </w:pPr>
      <w:r w:rsidRPr="00801BC6">
        <w:rPr>
          <w:b/>
          <w:bCs/>
          <w:sz w:val="22"/>
          <w:szCs w:val="22"/>
        </w:rPr>
        <w:br w:type="page"/>
      </w:r>
    </w:p>
    <w:p w14:paraId="6964C829" w14:textId="231F8A26" w:rsidR="001A109F" w:rsidRPr="005E706F" w:rsidRDefault="00B40A0F" w:rsidP="00A5131E">
      <w:pPr>
        <w:pStyle w:val="Header"/>
        <w:tabs>
          <w:tab w:val="clear" w:pos="4320"/>
          <w:tab w:val="clear" w:pos="8640"/>
          <w:tab w:val="decimal" w:pos="5760"/>
          <w:tab w:val="decimal" w:pos="7200"/>
          <w:tab w:val="decimal" w:pos="7920"/>
          <w:tab w:val="decimal" w:pos="9000"/>
        </w:tabs>
        <w:spacing w:line="360" w:lineRule="auto"/>
        <w:rPr>
          <w:b/>
          <w:sz w:val="22"/>
          <w:szCs w:val="22"/>
        </w:rPr>
      </w:pPr>
      <w:r w:rsidRPr="00801BC6">
        <w:rPr>
          <w:b/>
          <w:sz w:val="22"/>
          <w:szCs w:val="22"/>
        </w:rPr>
        <w:lastRenderedPageBreak/>
        <w:t>Notes to the financial statements (continued)</w:t>
      </w:r>
    </w:p>
    <w:p w14:paraId="15B7160F" w14:textId="20BE1733" w:rsidR="00B3797A" w:rsidRPr="00801BC6" w:rsidRDefault="00E44C6E" w:rsidP="00360418">
      <w:pPr>
        <w:pStyle w:val="ListParagraph"/>
        <w:numPr>
          <w:ilvl w:val="0"/>
          <w:numId w:val="28"/>
        </w:numPr>
        <w:rPr>
          <w:rFonts w:eastAsia="Arial"/>
          <w:b/>
          <w:bCs/>
          <w:w w:val="109"/>
          <w:sz w:val="22"/>
          <w:szCs w:val="22"/>
        </w:rPr>
      </w:pPr>
      <w:r w:rsidRPr="00801BC6">
        <w:rPr>
          <w:rFonts w:eastAsia="Arial"/>
          <w:b/>
          <w:bCs/>
          <w:w w:val="109"/>
          <w:sz w:val="22"/>
          <w:szCs w:val="22"/>
        </w:rPr>
        <w:t>Intangible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2615"/>
        <w:gridCol w:w="2614"/>
      </w:tblGrid>
      <w:tr w:rsidR="00256919" w:rsidRPr="00801BC6" w14:paraId="68F1B576" w14:textId="77777777" w:rsidTr="00853B70">
        <w:trPr>
          <w:trHeight w:val="166"/>
        </w:trPr>
        <w:tc>
          <w:tcPr>
            <w:tcW w:w="2321" w:type="pct"/>
            <w:shd w:val="clear" w:color="auto" w:fill="0070C0"/>
          </w:tcPr>
          <w:p w14:paraId="2BD6078E" w14:textId="77777777" w:rsidR="00256919" w:rsidRPr="00801BC6" w:rsidRDefault="00256919" w:rsidP="00256919">
            <w:pPr>
              <w:pStyle w:val="Header"/>
              <w:tabs>
                <w:tab w:val="clear" w:pos="4320"/>
                <w:tab w:val="clear" w:pos="8640"/>
              </w:tabs>
              <w:spacing w:line="276" w:lineRule="auto"/>
              <w:rPr>
                <w:sz w:val="22"/>
                <w:szCs w:val="22"/>
              </w:rPr>
            </w:pPr>
          </w:p>
        </w:tc>
        <w:tc>
          <w:tcPr>
            <w:tcW w:w="1339" w:type="pct"/>
            <w:shd w:val="clear" w:color="auto" w:fill="0070C0"/>
            <w:vAlign w:val="center"/>
          </w:tcPr>
          <w:p w14:paraId="1900B0F6" w14:textId="77777777" w:rsidR="00776FA4" w:rsidRPr="00801BC6" w:rsidRDefault="00F200A2" w:rsidP="00776FA4">
            <w:pPr>
              <w:spacing w:line="276" w:lineRule="auto"/>
              <w:jc w:val="center"/>
              <w:rPr>
                <w:b/>
                <w:bCs/>
                <w:sz w:val="22"/>
                <w:szCs w:val="22"/>
              </w:rPr>
            </w:pPr>
            <w:r w:rsidRPr="00801BC6">
              <w:rPr>
                <w:b/>
                <w:bCs/>
                <w:sz w:val="22"/>
                <w:szCs w:val="22"/>
              </w:rPr>
              <w:t>Period ended</w:t>
            </w:r>
          </w:p>
          <w:p w14:paraId="7DFE7826" w14:textId="45A5B619" w:rsidR="00F200A2" w:rsidRPr="00801BC6" w:rsidRDefault="00F200A2" w:rsidP="00776FA4">
            <w:pPr>
              <w:spacing w:line="276" w:lineRule="auto"/>
              <w:jc w:val="center"/>
              <w:rPr>
                <w:b/>
                <w:bCs/>
                <w:sz w:val="22"/>
                <w:szCs w:val="22"/>
              </w:rPr>
            </w:pPr>
            <w:r w:rsidRPr="00801BC6">
              <w:rPr>
                <w:b/>
                <w:bCs/>
                <w:sz w:val="22"/>
                <w:szCs w:val="22"/>
              </w:rPr>
              <w:t>Sep*/Dec*/</w:t>
            </w:r>
          </w:p>
          <w:p w14:paraId="4CEC9EB6" w14:textId="2E794A4C" w:rsidR="00256919" w:rsidRPr="00801BC6" w:rsidRDefault="00F200A2" w:rsidP="00776FA4">
            <w:pPr>
              <w:spacing w:line="276" w:lineRule="auto"/>
              <w:jc w:val="center"/>
              <w:rPr>
                <w:b/>
                <w:sz w:val="22"/>
                <w:szCs w:val="22"/>
              </w:rPr>
            </w:pPr>
            <w:r w:rsidRPr="00801BC6">
              <w:rPr>
                <w:b/>
                <w:bCs/>
                <w:sz w:val="22"/>
                <w:szCs w:val="22"/>
              </w:rPr>
              <w:t>Mar*/Jun* 20xx</w:t>
            </w:r>
          </w:p>
        </w:tc>
        <w:tc>
          <w:tcPr>
            <w:tcW w:w="1339" w:type="pct"/>
            <w:shd w:val="clear" w:color="auto" w:fill="0070C0"/>
            <w:vAlign w:val="center"/>
          </w:tcPr>
          <w:p w14:paraId="648FC081" w14:textId="77777777" w:rsidR="00CA3175" w:rsidRDefault="008D78F4" w:rsidP="00CA3175">
            <w:pPr>
              <w:spacing w:line="276" w:lineRule="auto"/>
              <w:jc w:val="center"/>
              <w:rPr>
                <w:b/>
                <w:bCs/>
                <w:sz w:val="22"/>
                <w:szCs w:val="22"/>
              </w:rPr>
            </w:pPr>
            <w:r w:rsidRPr="008D78F4">
              <w:rPr>
                <w:b/>
                <w:bCs/>
                <w:sz w:val="22"/>
                <w:szCs w:val="22"/>
              </w:rPr>
              <w:t>Prior</w:t>
            </w:r>
            <w:r w:rsidR="00CA3175">
              <w:rPr>
                <w:b/>
                <w:bCs/>
                <w:sz w:val="22"/>
                <w:szCs w:val="22"/>
              </w:rPr>
              <w:t xml:space="preserve"> year</w:t>
            </w:r>
          </w:p>
          <w:p w14:paraId="2C919AF0" w14:textId="79D8FC69" w:rsidR="00256919" w:rsidRPr="008D78F4" w:rsidRDefault="00853B70" w:rsidP="00CA3175">
            <w:pPr>
              <w:spacing w:line="276" w:lineRule="auto"/>
              <w:jc w:val="center"/>
              <w:rPr>
                <w:b/>
                <w:bCs/>
                <w:sz w:val="22"/>
                <w:szCs w:val="22"/>
              </w:rPr>
            </w:pPr>
            <w:r>
              <w:rPr>
                <w:b/>
                <w:bCs/>
                <w:sz w:val="22"/>
                <w:szCs w:val="22"/>
              </w:rPr>
              <w:t>audited</w:t>
            </w:r>
          </w:p>
        </w:tc>
      </w:tr>
      <w:tr w:rsidR="00D43E7A" w:rsidRPr="00801BC6" w14:paraId="6FD4129F" w14:textId="77777777" w:rsidTr="00776FA4">
        <w:tc>
          <w:tcPr>
            <w:tcW w:w="2321" w:type="pct"/>
            <w:shd w:val="clear" w:color="auto" w:fill="0070C0"/>
          </w:tcPr>
          <w:p w14:paraId="1BCB6CA0" w14:textId="77777777" w:rsidR="00D43E7A" w:rsidRPr="00801BC6" w:rsidRDefault="00D43E7A" w:rsidP="00C708A1">
            <w:pPr>
              <w:pStyle w:val="Header"/>
              <w:tabs>
                <w:tab w:val="clear" w:pos="4320"/>
                <w:tab w:val="clear" w:pos="8640"/>
              </w:tabs>
              <w:spacing w:line="276" w:lineRule="auto"/>
              <w:rPr>
                <w:sz w:val="22"/>
                <w:szCs w:val="22"/>
              </w:rPr>
            </w:pPr>
          </w:p>
        </w:tc>
        <w:tc>
          <w:tcPr>
            <w:tcW w:w="1339" w:type="pct"/>
            <w:shd w:val="clear" w:color="auto" w:fill="0070C0"/>
            <w:vAlign w:val="center"/>
          </w:tcPr>
          <w:p w14:paraId="6612FA28" w14:textId="77777777" w:rsidR="00D43E7A" w:rsidRPr="00801BC6" w:rsidRDefault="00D43E7A" w:rsidP="00776FA4">
            <w:pPr>
              <w:spacing w:line="276" w:lineRule="auto"/>
              <w:jc w:val="center"/>
              <w:rPr>
                <w:b/>
                <w:sz w:val="22"/>
                <w:szCs w:val="22"/>
              </w:rPr>
            </w:pPr>
            <w:r w:rsidRPr="00801BC6">
              <w:rPr>
                <w:b/>
                <w:sz w:val="22"/>
                <w:szCs w:val="22"/>
              </w:rPr>
              <w:t>Kshs</w:t>
            </w:r>
          </w:p>
        </w:tc>
        <w:tc>
          <w:tcPr>
            <w:tcW w:w="1339" w:type="pct"/>
            <w:shd w:val="clear" w:color="auto" w:fill="0070C0"/>
            <w:vAlign w:val="center"/>
          </w:tcPr>
          <w:p w14:paraId="0113CE0A" w14:textId="77777777" w:rsidR="00D43E7A" w:rsidRPr="00801BC6" w:rsidRDefault="00D43E7A" w:rsidP="00776FA4">
            <w:pPr>
              <w:spacing w:line="276" w:lineRule="auto"/>
              <w:jc w:val="center"/>
              <w:rPr>
                <w:sz w:val="22"/>
                <w:szCs w:val="22"/>
              </w:rPr>
            </w:pPr>
            <w:r w:rsidRPr="00801BC6">
              <w:rPr>
                <w:b/>
                <w:sz w:val="22"/>
                <w:szCs w:val="22"/>
              </w:rPr>
              <w:t>Kshs</w:t>
            </w:r>
          </w:p>
        </w:tc>
      </w:tr>
      <w:tr w:rsidR="00D43E7A" w:rsidRPr="00801BC6" w14:paraId="54767773" w14:textId="77777777" w:rsidTr="00776FA4">
        <w:tc>
          <w:tcPr>
            <w:tcW w:w="2321" w:type="pct"/>
            <w:shd w:val="clear" w:color="auto" w:fill="auto"/>
          </w:tcPr>
          <w:p w14:paraId="5250B479" w14:textId="0847B3BD" w:rsidR="00D43E7A" w:rsidRPr="00801BC6" w:rsidRDefault="00776FA4" w:rsidP="00C708A1">
            <w:pPr>
              <w:pStyle w:val="Header"/>
              <w:tabs>
                <w:tab w:val="clear" w:pos="4320"/>
                <w:tab w:val="clear" w:pos="8640"/>
              </w:tabs>
              <w:spacing w:line="276" w:lineRule="auto"/>
              <w:rPr>
                <w:b/>
                <w:sz w:val="22"/>
                <w:szCs w:val="22"/>
              </w:rPr>
            </w:pPr>
            <w:r w:rsidRPr="00801BC6">
              <w:rPr>
                <w:b/>
                <w:sz w:val="22"/>
                <w:szCs w:val="22"/>
              </w:rPr>
              <w:t>Cost</w:t>
            </w:r>
          </w:p>
        </w:tc>
        <w:tc>
          <w:tcPr>
            <w:tcW w:w="1339" w:type="pct"/>
            <w:shd w:val="clear" w:color="auto" w:fill="auto"/>
            <w:vAlign w:val="center"/>
          </w:tcPr>
          <w:p w14:paraId="7D2865C9" w14:textId="77777777" w:rsidR="00D43E7A" w:rsidRPr="00801BC6" w:rsidRDefault="00D43E7A" w:rsidP="00776FA4">
            <w:pPr>
              <w:pStyle w:val="Header"/>
              <w:tabs>
                <w:tab w:val="clear" w:pos="4320"/>
                <w:tab w:val="clear" w:pos="8640"/>
              </w:tabs>
              <w:spacing w:line="276" w:lineRule="auto"/>
              <w:jc w:val="center"/>
              <w:rPr>
                <w:b/>
                <w:sz w:val="22"/>
                <w:szCs w:val="22"/>
              </w:rPr>
            </w:pPr>
          </w:p>
        </w:tc>
        <w:tc>
          <w:tcPr>
            <w:tcW w:w="1339" w:type="pct"/>
            <w:shd w:val="clear" w:color="auto" w:fill="auto"/>
            <w:vAlign w:val="center"/>
          </w:tcPr>
          <w:p w14:paraId="11D5DC70" w14:textId="77777777" w:rsidR="00D43E7A" w:rsidRPr="00801BC6" w:rsidRDefault="00D43E7A" w:rsidP="00776FA4">
            <w:pPr>
              <w:pStyle w:val="Header"/>
              <w:tabs>
                <w:tab w:val="clear" w:pos="4320"/>
                <w:tab w:val="clear" w:pos="8640"/>
              </w:tabs>
              <w:spacing w:line="276" w:lineRule="auto"/>
              <w:jc w:val="center"/>
              <w:rPr>
                <w:b/>
                <w:sz w:val="22"/>
                <w:szCs w:val="22"/>
              </w:rPr>
            </w:pPr>
          </w:p>
        </w:tc>
      </w:tr>
      <w:tr w:rsidR="00D43E7A" w:rsidRPr="00801BC6" w14:paraId="0B53DE44" w14:textId="77777777" w:rsidTr="00776FA4">
        <w:tc>
          <w:tcPr>
            <w:tcW w:w="2321" w:type="pct"/>
            <w:shd w:val="clear" w:color="auto" w:fill="auto"/>
          </w:tcPr>
          <w:p w14:paraId="5FD14A8C" w14:textId="524FA15E" w:rsidR="00D43E7A" w:rsidRPr="00801BC6" w:rsidRDefault="00776FA4" w:rsidP="00C708A1">
            <w:pPr>
              <w:pStyle w:val="Header"/>
              <w:tabs>
                <w:tab w:val="clear" w:pos="4320"/>
                <w:tab w:val="clear" w:pos="8640"/>
              </w:tabs>
              <w:spacing w:line="276" w:lineRule="auto"/>
              <w:rPr>
                <w:b/>
                <w:bCs/>
                <w:sz w:val="22"/>
                <w:szCs w:val="22"/>
              </w:rPr>
            </w:pPr>
            <w:r w:rsidRPr="00801BC6">
              <w:rPr>
                <w:b/>
                <w:bCs/>
                <w:sz w:val="22"/>
                <w:szCs w:val="22"/>
              </w:rPr>
              <w:t xml:space="preserve">At </w:t>
            </w:r>
            <w:r w:rsidR="00853B70" w:rsidRPr="00801BC6">
              <w:rPr>
                <w:b/>
                <w:bCs/>
                <w:sz w:val="22"/>
                <w:szCs w:val="22"/>
              </w:rPr>
              <w:t>July</w:t>
            </w:r>
            <w:r w:rsidRPr="00801BC6">
              <w:rPr>
                <w:b/>
                <w:bCs/>
                <w:sz w:val="22"/>
                <w:szCs w:val="22"/>
              </w:rPr>
              <w:t xml:space="preserve"> 1</w:t>
            </w:r>
          </w:p>
        </w:tc>
        <w:tc>
          <w:tcPr>
            <w:tcW w:w="1339" w:type="pct"/>
            <w:shd w:val="clear" w:color="auto" w:fill="auto"/>
            <w:vAlign w:val="center"/>
          </w:tcPr>
          <w:p w14:paraId="7B25B98B" w14:textId="0CE06D30" w:rsidR="00D43E7A" w:rsidRPr="00801BC6" w:rsidRDefault="00FF13D7"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339" w:type="pct"/>
            <w:shd w:val="clear" w:color="auto" w:fill="auto"/>
            <w:vAlign w:val="center"/>
          </w:tcPr>
          <w:p w14:paraId="714BFDC8" w14:textId="04831099" w:rsidR="00D43E7A" w:rsidRPr="00801BC6" w:rsidRDefault="00FF13D7"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D43E7A" w:rsidRPr="00801BC6" w14:paraId="2E5325CD" w14:textId="77777777" w:rsidTr="00776FA4">
        <w:tc>
          <w:tcPr>
            <w:tcW w:w="2321" w:type="pct"/>
            <w:shd w:val="clear" w:color="auto" w:fill="auto"/>
          </w:tcPr>
          <w:p w14:paraId="2B828CE1" w14:textId="77777777" w:rsidR="00D43E7A" w:rsidRPr="00801BC6" w:rsidRDefault="00D43E7A" w:rsidP="00C708A1">
            <w:pPr>
              <w:pStyle w:val="Header"/>
              <w:tabs>
                <w:tab w:val="clear" w:pos="4320"/>
                <w:tab w:val="clear" w:pos="8640"/>
              </w:tabs>
              <w:spacing w:line="276" w:lineRule="auto"/>
              <w:rPr>
                <w:sz w:val="22"/>
                <w:szCs w:val="22"/>
              </w:rPr>
            </w:pPr>
            <w:r w:rsidRPr="00801BC6">
              <w:rPr>
                <w:sz w:val="22"/>
                <w:szCs w:val="22"/>
              </w:rPr>
              <w:t>Additions</w:t>
            </w:r>
          </w:p>
        </w:tc>
        <w:tc>
          <w:tcPr>
            <w:tcW w:w="1339" w:type="pct"/>
            <w:shd w:val="clear" w:color="auto" w:fill="auto"/>
            <w:vAlign w:val="center"/>
          </w:tcPr>
          <w:p w14:paraId="4A6353BA" w14:textId="7F059976" w:rsidR="00D43E7A" w:rsidRPr="00801BC6" w:rsidRDefault="00FF13D7"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339" w:type="pct"/>
            <w:shd w:val="clear" w:color="auto" w:fill="auto"/>
            <w:vAlign w:val="center"/>
          </w:tcPr>
          <w:p w14:paraId="5F8FE50E" w14:textId="083B7045" w:rsidR="00D43E7A" w:rsidRPr="00801BC6" w:rsidRDefault="00FF13D7"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D43E7A" w:rsidRPr="00801BC6" w14:paraId="377E0669" w14:textId="77777777" w:rsidTr="00776FA4">
        <w:tc>
          <w:tcPr>
            <w:tcW w:w="2321" w:type="pct"/>
            <w:shd w:val="clear" w:color="auto" w:fill="auto"/>
          </w:tcPr>
          <w:p w14:paraId="46DDE989" w14:textId="77777777" w:rsidR="00D43E7A" w:rsidRPr="00801BC6" w:rsidRDefault="00D43E7A" w:rsidP="00C708A1">
            <w:pPr>
              <w:pStyle w:val="Header"/>
              <w:tabs>
                <w:tab w:val="clear" w:pos="4320"/>
                <w:tab w:val="clear" w:pos="8640"/>
              </w:tabs>
              <w:spacing w:line="276" w:lineRule="auto"/>
              <w:rPr>
                <w:sz w:val="22"/>
                <w:szCs w:val="22"/>
              </w:rPr>
            </w:pPr>
            <w:r w:rsidRPr="00801BC6">
              <w:rPr>
                <w:sz w:val="22"/>
                <w:szCs w:val="22"/>
              </w:rPr>
              <w:t>Disposals</w:t>
            </w:r>
          </w:p>
        </w:tc>
        <w:tc>
          <w:tcPr>
            <w:tcW w:w="1339" w:type="pct"/>
            <w:shd w:val="clear" w:color="auto" w:fill="auto"/>
            <w:vAlign w:val="center"/>
          </w:tcPr>
          <w:p w14:paraId="4A551239" w14:textId="4945766A" w:rsidR="00D43E7A" w:rsidRPr="00801BC6" w:rsidRDefault="00FF13D7"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339" w:type="pct"/>
            <w:shd w:val="clear" w:color="auto" w:fill="auto"/>
            <w:vAlign w:val="center"/>
          </w:tcPr>
          <w:p w14:paraId="3CA8EC4C" w14:textId="11D51D1C" w:rsidR="00D43E7A" w:rsidRPr="00801BC6" w:rsidRDefault="00FF13D7"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D43E7A" w:rsidRPr="00801BC6" w14:paraId="4C4C7E96" w14:textId="77777777" w:rsidTr="00776FA4">
        <w:tc>
          <w:tcPr>
            <w:tcW w:w="2321" w:type="pct"/>
            <w:shd w:val="clear" w:color="auto" w:fill="auto"/>
          </w:tcPr>
          <w:p w14:paraId="48FE6311" w14:textId="084ED236" w:rsidR="00D43E7A" w:rsidRPr="00801BC6" w:rsidRDefault="00D43E7A" w:rsidP="00C708A1">
            <w:pPr>
              <w:pStyle w:val="Header"/>
              <w:tabs>
                <w:tab w:val="clear" w:pos="4320"/>
                <w:tab w:val="clear" w:pos="8640"/>
              </w:tabs>
              <w:spacing w:line="276" w:lineRule="auto"/>
              <w:rPr>
                <w:b/>
                <w:bCs/>
                <w:sz w:val="22"/>
                <w:szCs w:val="22"/>
                <w:lang w:val="en-US"/>
              </w:rPr>
            </w:pPr>
            <w:r w:rsidRPr="00801BC6">
              <w:rPr>
                <w:b/>
                <w:bCs/>
                <w:sz w:val="22"/>
                <w:szCs w:val="22"/>
              </w:rPr>
              <w:t>A</w:t>
            </w:r>
            <w:r w:rsidR="00776FA4" w:rsidRPr="00801BC6">
              <w:rPr>
                <w:b/>
                <w:bCs/>
                <w:sz w:val="22"/>
                <w:szCs w:val="22"/>
                <w:lang w:val="en-US"/>
              </w:rPr>
              <w:t>s at xx 20xx</w:t>
            </w:r>
          </w:p>
        </w:tc>
        <w:tc>
          <w:tcPr>
            <w:tcW w:w="1339" w:type="pct"/>
            <w:shd w:val="clear" w:color="auto" w:fill="auto"/>
            <w:vAlign w:val="center"/>
          </w:tcPr>
          <w:p w14:paraId="622B4F9A" w14:textId="6F454278" w:rsidR="00D43E7A" w:rsidRPr="00801BC6" w:rsidRDefault="00FF13D7" w:rsidP="00776FA4">
            <w:pPr>
              <w:pStyle w:val="Header"/>
              <w:tabs>
                <w:tab w:val="clear" w:pos="4320"/>
                <w:tab w:val="clear" w:pos="8640"/>
                <w:tab w:val="decimal" w:pos="530"/>
              </w:tabs>
              <w:spacing w:line="276" w:lineRule="auto"/>
              <w:jc w:val="center"/>
              <w:rPr>
                <w:b/>
                <w:sz w:val="22"/>
                <w:szCs w:val="22"/>
              </w:rPr>
            </w:pPr>
            <w:r w:rsidRPr="00801BC6">
              <w:rPr>
                <w:b/>
                <w:sz w:val="22"/>
                <w:szCs w:val="22"/>
              </w:rPr>
              <w:t>xxx</w:t>
            </w:r>
          </w:p>
        </w:tc>
        <w:tc>
          <w:tcPr>
            <w:tcW w:w="1339" w:type="pct"/>
            <w:shd w:val="clear" w:color="auto" w:fill="auto"/>
            <w:vAlign w:val="center"/>
          </w:tcPr>
          <w:p w14:paraId="3299AB47" w14:textId="4AD7EFB8" w:rsidR="00D43E7A" w:rsidRPr="00801BC6" w:rsidRDefault="00FF13D7" w:rsidP="00776FA4">
            <w:pPr>
              <w:pStyle w:val="Header"/>
              <w:tabs>
                <w:tab w:val="clear" w:pos="4320"/>
                <w:tab w:val="clear" w:pos="8640"/>
                <w:tab w:val="decimal" w:pos="288"/>
              </w:tabs>
              <w:spacing w:line="276" w:lineRule="auto"/>
              <w:jc w:val="center"/>
              <w:rPr>
                <w:b/>
                <w:sz w:val="22"/>
                <w:szCs w:val="22"/>
              </w:rPr>
            </w:pPr>
            <w:r w:rsidRPr="00801BC6">
              <w:rPr>
                <w:b/>
                <w:sz w:val="22"/>
                <w:szCs w:val="22"/>
              </w:rPr>
              <w:t>xxx</w:t>
            </w:r>
          </w:p>
        </w:tc>
      </w:tr>
      <w:tr w:rsidR="00D43E7A" w:rsidRPr="00801BC6" w14:paraId="65794B23" w14:textId="77777777" w:rsidTr="00776FA4">
        <w:tc>
          <w:tcPr>
            <w:tcW w:w="2321" w:type="pct"/>
            <w:shd w:val="clear" w:color="auto" w:fill="auto"/>
          </w:tcPr>
          <w:p w14:paraId="733D217F" w14:textId="77777777" w:rsidR="00D43E7A" w:rsidRPr="00801BC6" w:rsidRDefault="00D43E7A" w:rsidP="00C708A1">
            <w:pPr>
              <w:numPr>
                <w:ilvl w:val="12"/>
                <w:numId w:val="0"/>
              </w:numPr>
              <w:spacing w:line="276" w:lineRule="auto"/>
              <w:rPr>
                <w:sz w:val="22"/>
                <w:szCs w:val="22"/>
              </w:rPr>
            </w:pPr>
          </w:p>
        </w:tc>
        <w:tc>
          <w:tcPr>
            <w:tcW w:w="1339" w:type="pct"/>
            <w:shd w:val="clear" w:color="auto" w:fill="auto"/>
            <w:vAlign w:val="center"/>
          </w:tcPr>
          <w:p w14:paraId="0B3AF635" w14:textId="77777777" w:rsidR="00D43E7A" w:rsidRPr="00801BC6" w:rsidRDefault="00D43E7A" w:rsidP="00776FA4">
            <w:pPr>
              <w:numPr>
                <w:ilvl w:val="12"/>
                <w:numId w:val="0"/>
              </w:numPr>
              <w:spacing w:line="276" w:lineRule="auto"/>
              <w:jc w:val="center"/>
              <w:rPr>
                <w:sz w:val="22"/>
                <w:szCs w:val="22"/>
              </w:rPr>
            </w:pPr>
          </w:p>
        </w:tc>
        <w:tc>
          <w:tcPr>
            <w:tcW w:w="1339" w:type="pct"/>
            <w:shd w:val="clear" w:color="auto" w:fill="auto"/>
            <w:vAlign w:val="center"/>
          </w:tcPr>
          <w:p w14:paraId="70040679" w14:textId="77777777" w:rsidR="00D43E7A" w:rsidRPr="00801BC6" w:rsidRDefault="00D43E7A" w:rsidP="00776FA4">
            <w:pPr>
              <w:numPr>
                <w:ilvl w:val="12"/>
                <w:numId w:val="0"/>
              </w:numPr>
              <w:spacing w:line="276" w:lineRule="auto"/>
              <w:jc w:val="center"/>
              <w:rPr>
                <w:sz w:val="22"/>
                <w:szCs w:val="22"/>
              </w:rPr>
            </w:pPr>
          </w:p>
        </w:tc>
      </w:tr>
      <w:tr w:rsidR="00D43E7A" w:rsidRPr="00801BC6" w14:paraId="7D2CA130" w14:textId="77777777" w:rsidTr="00776FA4">
        <w:tc>
          <w:tcPr>
            <w:tcW w:w="2321" w:type="pct"/>
            <w:shd w:val="clear" w:color="auto" w:fill="auto"/>
          </w:tcPr>
          <w:p w14:paraId="79446F3A" w14:textId="577529E3" w:rsidR="00D43E7A" w:rsidRPr="00801BC6" w:rsidRDefault="00853B70" w:rsidP="00C708A1">
            <w:pPr>
              <w:pStyle w:val="Header"/>
              <w:tabs>
                <w:tab w:val="clear" w:pos="4320"/>
                <w:tab w:val="clear" w:pos="8640"/>
              </w:tabs>
              <w:spacing w:line="276" w:lineRule="auto"/>
              <w:rPr>
                <w:b/>
                <w:sz w:val="22"/>
                <w:szCs w:val="22"/>
              </w:rPr>
            </w:pPr>
            <w:r w:rsidRPr="00801BC6">
              <w:rPr>
                <w:b/>
                <w:sz w:val="22"/>
                <w:szCs w:val="22"/>
              </w:rPr>
              <w:t>Amortization</w:t>
            </w:r>
          </w:p>
        </w:tc>
        <w:tc>
          <w:tcPr>
            <w:tcW w:w="1339" w:type="pct"/>
            <w:shd w:val="clear" w:color="auto" w:fill="auto"/>
            <w:vAlign w:val="center"/>
          </w:tcPr>
          <w:p w14:paraId="516C0B64" w14:textId="77777777" w:rsidR="00D43E7A" w:rsidRPr="00801BC6" w:rsidRDefault="00D43E7A" w:rsidP="00776FA4">
            <w:pPr>
              <w:pStyle w:val="Header"/>
              <w:tabs>
                <w:tab w:val="clear" w:pos="4320"/>
                <w:tab w:val="clear" w:pos="8640"/>
              </w:tabs>
              <w:spacing w:line="276" w:lineRule="auto"/>
              <w:jc w:val="center"/>
              <w:rPr>
                <w:b/>
                <w:sz w:val="22"/>
                <w:szCs w:val="22"/>
              </w:rPr>
            </w:pPr>
          </w:p>
        </w:tc>
        <w:tc>
          <w:tcPr>
            <w:tcW w:w="1339" w:type="pct"/>
            <w:shd w:val="clear" w:color="auto" w:fill="auto"/>
            <w:vAlign w:val="center"/>
          </w:tcPr>
          <w:p w14:paraId="38FDD6F7" w14:textId="77777777" w:rsidR="00D43E7A" w:rsidRPr="00801BC6" w:rsidRDefault="00D43E7A" w:rsidP="00776FA4">
            <w:pPr>
              <w:pStyle w:val="Header"/>
              <w:tabs>
                <w:tab w:val="clear" w:pos="4320"/>
                <w:tab w:val="clear" w:pos="8640"/>
              </w:tabs>
              <w:spacing w:line="276" w:lineRule="auto"/>
              <w:jc w:val="center"/>
              <w:rPr>
                <w:b/>
                <w:sz w:val="22"/>
                <w:szCs w:val="22"/>
              </w:rPr>
            </w:pPr>
          </w:p>
        </w:tc>
      </w:tr>
      <w:tr w:rsidR="00D43E7A" w:rsidRPr="00801BC6" w14:paraId="0EFC9176" w14:textId="77777777" w:rsidTr="00776FA4">
        <w:tc>
          <w:tcPr>
            <w:tcW w:w="2321" w:type="pct"/>
            <w:shd w:val="clear" w:color="auto" w:fill="auto"/>
          </w:tcPr>
          <w:p w14:paraId="34309803" w14:textId="00AF0B5B" w:rsidR="00D43E7A" w:rsidRPr="00801BC6" w:rsidRDefault="00776FA4" w:rsidP="00C708A1">
            <w:pPr>
              <w:pStyle w:val="Header"/>
              <w:tabs>
                <w:tab w:val="clear" w:pos="4320"/>
                <w:tab w:val="clear" w:pos="8640"/>
              </w:tabs>
              <w:spacing w:line="276" w:lineRule="auto"/>
              <w:rPr>
                <w:b/>
                <w:bCs/>
                <w:sz w:val="22"/>
                <w:szCs w:val="22"/>
              </w:rPr>
            </w:pPr>
            <w:r w:rsidRPr="00801BC6">
              <w:rPr>
                <w:b/>
                <w:bCs/>
                <w:sz w:val="22"/>
                <w:szCs w:val="22"/>
              </w:rPr>
              <w:t xml:space="preserve">At </w:t>
            </w:r>
            <w:r w:rsidR="00853B70" w:rsidRPr="00801BC6">
              <w:rPr>
                <w:b/>
                <w:bCs/>
                <w:sz w:val="22"/>
                <w:szCs w:val="22"/>
              </w:rPr>
              <w:t>July</w:t>
            </w:r>
            <w:r w:rsidRPr="00801BC6">
              <w:rPr>
                <w:b/>
                <w:bCs/>
                <w:sz w:val="22"/>
                <w:szCs w:val="22"/>
              </w:rPr>
              <w:t xml:space="preserve"> 1</w:t>
            </w:r>
          </w:p>
        </w:tc>
        <w:tc>
          <w:tcPr>
            <w:tcW w:w="1339" w:type="pct"/>
            <w:shd w:val="clear" w:color="auto" w:fill="auto"/>
            <w:vAlign w:val="center"/>
          </w:tcPr>
          <w:p w14:paraId="47448262" w14:textId="79F88171" w:rsidR="00D43E7A" w:rsidRPr="00801BC6" w:rsidRDefault="00FF13D7"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339" w:type="pct"/>
            <w:shd w:val="clear" w:color="auto" w:fill="auto"/>
            <w:vAlign w:val="center"/>
          </w:tcPr>
          <w:p w14:paraId="2A4AB488" w14:textId="5D133617" w:rsidR="00D43E7A" w:rsidRPr="00801BC6" w:rsidRDefault="00FF13D7"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D43E7A" w:rsidRPr="00801BC6" w14:paraId="2C69DE3D" w14:textId="77777777" w:rsidTr="00776FA4">
        <w:tc>
          <w:tcPr>
            <w:tcW w:w="2321" w:type="pct"/>
            <w:shd w:val="clear" w:color="auto" w:fill="auto"/>
          </w:tcPr>
          <w:p w14:paraId="0A651D5C" w14:textId="5EC9E910" w:rsidR="00D43E7A" w:rsidRPr="00801BC6" w:rsidRDefault="00D43E7A" w:rsidP="00C708A1">
            <w:pPr>
              <w:pStyle w:val="Header"/>
              <w:tabs>
                <w:tab w:val="clear" w:pos="4320"/>
                <w:tab w:val="clear" w:pos="8640"/>
              </w:tabs>
              <w:spacing w:line="276" w:lineRule="auto"/>
              <w:rPr>
                <w:sz w:val="22"/>
                <w:szCs w:val="22"/>
                <w:lang w:val="en-US"/>
              </w:rPr>
            </w:pPr>
            <w:r w:rsidRPr="00801BC6">
              <w:rPr>
                <w:sz w:val="22"/>
                <w:szCs w:val="22"/>
              </w:rPr>
              <w:t xml:space="preserve">Charge for the </w:t>
            </w:r>
            <w:r w:rsidR="000044A7" w:rsidRPr="00801BC6">
              <w:rPr>
                <w:sz w:val="22"/>
                <w:szCs w:val="22"/>
                <w:lang w:val="en-US"/>
              </w:rPr>
              <w:t>period</w:t>
            </w:r>
          </w:p>
        </w:tc>
        <w:tc>
          <w:tcPr>
            <w:tcW w:w="1339" w:type="pct"/>
            <w:shd w:val="clear" w:color="auto" w:fill="auto"/>
            <w:vAlign w:val="center"/>
          </w:tcPr>
          <w:p w14:paraId="6423FC74" w14:textId="6B5D4DC0" w:rsidR="00D43E7A" w:rsidRPr="00801BC6" w:rsidRDefault="00FF13D7"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339" w:type="pct"/>
            <w:shd w:val="clear" w:color="auto" w:fill="auto"/>
            <w:vAlign w:val="center"/>
          </w:tcPr>
          <w:p w14:paraId="5398EA85" w14:textId="4DD04726" w:rsidR="00D43E7A" w:rsidRPr="00801BC6" w:rsidRDefault="00FF13D7"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D43E7A" w:rsidRPr="00801BC6" w14:paraId="7C6CC81D" w14:textId="77777777" w:rsidTr="00776FA4">
        <w:tc>
          <w:tcPr>
            <w:tcW w:w="2321" w:type="pct"/>
            <w:shd w:val="clear" w:color="auto" w:fill="auto"/>
          </w:tcPr>
          <w:p w14:paraId="747F8F8A" w14:textId="2C966195" w:rsidR="00D43E7A" w:rsidRPr="00853B70" w:rsidRDefault="00D43E7A" w:rsidP="00C708A1">
            <w:pPr>
              <w:pStyle w:val="Header"/>
              <w:tabs>
                <w:tab w:val="clear" w:pos="4320"/>
                <w:tab w:val="clear" w:pos="8640"/>
              </w:tabs>
              <w:spacing w:line="276" w:lineRule="auto"/>
              <w:rPr>
                <w:sz w:val="22"/>
                <w:szCs w:val="22"/>
                <w:lang w:val="en-US"/>
              </w:rPr>
            </w:pPr>
            <w:r w:rsidRPr="00801BC6">
              <w:rPr>
                <w:sz w:val="22"/>
                <w:szCs w:val="22"/>
              </w:rPr>
              <w:t>Disposals</w:t>
            </w:r>
            <w:r w:rsidR="00853B70">
              <w:rPr>
                <w:sz w:val="22"/>
                <w:szCs w:val="22"/>
                <w:lang w:val="en-US"/>
              </w:rPr>
              <w:t xml:space="preserve"> during the period</w:t>
            </w:r>
          </w:p>
        </w:tc>
        <w:tc>
          <w:tcPr>
            <w:tcW w:w="1339" w:type="pct"/>
            <w:shd w:val="clear" w:color="auto" w:fill="auto"/>
            <w:vAlign w:val="center"/>
          </w:tcPr>
          <w:p w14:paraId="5CB2A8FA" w14:textId="07994811" w:rsidR="00D43E7A" w:rsidRPr="00801BC6" w:rsidRDefault="00FF13D7"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339" w:type="pct"/>
            <w:shd w:val="clear" w:color="auto" w:fill="auto"/>
            <w:vAlign w:val="center"/>
          </w:tcPr>
          <w:p w14:paraId="4D0964CC" w14:textId="0AD09742" w:rsidR="00D43E7A" w:rsidRPr="00801BC6" w:rsidRDefault="00FF13D7"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D43E7A" w:rsidRPr="00801BC6" w14:paraId="76FCC610" w14:textId="77777777" w:rsidTr="00776FA4">
        <w:tc>
          <w:tcPr>
            <w:tcW w:w="2321" w:type="pct"/>
            <w:shd w:val="clear" w:color="auto" w:fill="auto"/>
          </w:tcPr>
          <w:p w14:paraId="7445F0DA" w14:textId="5C43FD82" w:rsidR="00D43E7A" w:rsidRPr="00853B70" w:rsidRDefault="00D43E7A" w:rsidP="00C708A1">
            <w:pPr>
              <w:pStyle w:val="Header"/>
              <w:tabs>
                <w:tab w:val="clear" w:pos="4320"/>
                <w:tab w:val="clear" w:pos="8640"/>
              </w:tabs>
              <w:spacing w:line="276" w:lineRule="auto"/>
              <w:rPr>
                <w:sz w:val="22"/>
                <w:szCs w:val="22"/>
                <w:lang w:val="en-US"/>
              </w:rPr>
            </w:pPr>
            <w:r w:rsidRPr="00801BC6">
              <w:rPr>
                <w:sz w:val="22"/>
                <w:szCs w:val="22"/>
              </w:rPr>
              <w:t>Impairment loss</w:t>
            </w:r>
            <w:r w:rsidR="00853B70">
              <w:rPr>
                <w:sz w:val="22"/>
                <w:szCs w:val="22"/>
                <w:lang w:val="en-US"/>
              </w:rPr>
              <w:t xml:space="preserve"> for the period</w:t>
            </w:r>
          </w:p>
        </w:tc>
        <w:tc>
          <w:tcPr>
            <w:tcW w:w="1339" w:type="pct"/>
            <w:shd w:val="clear" w:color="auto" w:fill="auto"/>
            <w:vAlign w:val="center"/>
          </w:tcPr>
          <w:p w14:paraId="3A35BFD3" w14:textId="760C7AA2" w:rsidR="00D43E7A" w:rsidRPr="00801BC6" w:rsidRDefault="00FF13D7"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339" w:type="pct"/>
            <w:shd w:val="clear" w:color="auto" w:fill="auto"/>
            <w:vAlign w:val="center"/>
          </w:tcPr>
          <w:p w14:paraId="3B0CD965" w14:textId="6AB40ED5" w:rsidR="00D43E7A" w:rsidRPr="00801BC6" w:rsidRDefault="00FF13D7"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D43E7A" w:rsidRPr="00801BC6" w14:paraId="4FACB40B" w14:textId="77777777" w:rsidTr="00776FA4">
        <w:tc>
          <w:tcPr>
            <w:tcW w:w="2321" w:type="pct"/>
            <w:shd w:val="clear" w:color="auto" w:fill="auto"/>
          </w:tcPr>
          <w:p w14:paraId="5FE8236D" w14:textId="243FE627" w:rsidR="00D43E7A" w:rsidRPr="00801BC6" w:rsidRDefault="00D43E7A" w:rsidP="00C708A1">
            <w:pPr>
              <w:pStyle w:val="Header"/>
              <w:tabs>
                <w:tab w:val="clear" w:pos="4320"/>
                <w:tab w:val="clear" w:pos="8640"/>
              </w:tabs>
              <w:spacing w:line="276" w:lineRule="auto"/>
              <w:rPr>
                <w:b/>
                <w:bCs/>
                <w:sz w:val="22"/>
                <w:szCs w:val="22"/>
                <w:lang w:val="en-US"/>
              </w:rPr>
            </w:pPr>
            <w:r w:rsidRPr="00801BC6">
              <w:rPr>
                <w:b/>
                <w:bCs/>
                <w:sz w:val="22"/>
                <w:szCs w:val="22"/>
              </w:rPr>
              <w:t xml:space="preserve">At </w:t>
            </w:r>
            <w:r w:rsidR="000044A7" w:rsidRPr="00801BC6">
              <w:rPr>
                <w:b/>
                <w:bCs/>
                <w:sz w:val="22"/>
                <w:szCs w:val="22"/>
                <w:lang w:val="en-US"/>
              </w:rPr>
              <w:t>XX</w:t>
            </w:r>
            <w:r w:rsidRPr="00801BC6">
              <w:rPr>
                <w:b/>
                <w:bCs/>
                <w:sz w:val="22"/>
                <w:szCs w:val="22"/>
              </w:rPr>
              <w:t xml:space="preserve"> </w:t>
            </w:r>
            <w:r w:rsidR="000044A7" w:rsidRPr="00801BC6">
              <w:rPr>
                <w:b/>
                <w:bCs/>
                <w:sz w:val="22"/>
                <w:szCs w:val="22"/>
                <w:lang w:val="en-US"/>
              </w:rPr>
              <w:t xml:space="preserve">20XX (end of </w:t>
            </w:r>
            <w:r w:rsidR="00853B70">
              <w:rPr>
                <w:b/>
                <w:bCs/>
                <w:sz w:val="22"/>
                <w:szCs w:val="22"/>
                <w:lang w:val="en-US"/>
              </w:rPr>
              <w:t>the period Sept/Dec/Mar/ June</w:t>
            </w:r>
            <w:r w:rsidR="000044A7" w:rsidRPr="00801BC6">
              <w:rPr>
                <w:b/>
                <w:bCs/>
                <w:sz w:val="22"/>
                <w:szCs w:val="22"/>
                <w:lang w:val="en-US"/>
              </w:rPr>
              <w:t>)</w:t>
            </w:r>
          </w:p>
        </w:tc>
        <w:tc>
          <w:tcPr>
            <w:tcW w:w="1339" w:type="pct"/>
            <w:shd w:val="clear" w:color="auto" w:fill="auto"/>
            <w:vAlign w:val="center"/>
          </w:tcPr>
          <w:p w14:paraId="67A3FE43" w14:textId="4AEC3B3E" w:rsidR="00D43E7A" w:rsidRPr="00853B70" w:rsidRDefault="00FF13D7" w:rsidP="00776FA4">
            <w:pPr>
              <w:pStyle w:val="Header"/>
              <w:tabs>
                <w:tab w:val="clear" w:pos="4320"/>
                <w:tab w:val="clear" w:pos="8640"/>
                <w:tab w:val="decimal" w:pos="530"/>
              </w:tabs>
              <w:spacing w:line="276" w:lineRule="auto"/>
              <w:jc w:val="center"/>
              <w:rPr>
                <w:b/>
                <w:bCs/>
                <w:sz w:val="22"/>
                <w:szCs w:val="22"/>
              </w:rPr>
            </w:pPr>
            <w:r w:rsidRPr="00853B70">
              <w:rPr>
                <w:b/>
                <w:bCs/>
                <w:sz w:val="22"/>
                <w:szCs w:val="22"/>
              </w:rPr>
              <w:t>xxx</w:t>
            </w:r>
          </w:p>
        </w:tc>
        <w:tc>
          <w:tcPr>
            <w:tcW w:w="1339" w:type="pct"/>
            <w:shd w:val="clear" w:color="auto" w:fill="auto"/>
            <w:vAlign w:val="center"/>
          </w:tcPr>
          <w:p w14:paraId="195E3F3D" w14:textId="7D33752F" w:rsidR="00D43E7A" w:rsidRPr="00853B70" w:rsidRDefault="00FF13D7" w:rsidP="00776FA4">
            <w:pPr>
              <w:pStyle w:val="Header"/>
              <w:tabs>
                <w:tab w:val="clear" w:pos="4320"/>
                <w:tab w:val="clear" w:pos="8640"/>
                <w:tab w:val="decimal" w:pos="288"/>
              </w:tabs>
              <w:spacing w:line="276" w:lineRule="auto"/>
              <w:jc w:val="center"/>
              <w:rPr>
                <w:b/>
                <w:bCs/>
                <w:sz w:val="22"/>
                <w:szCs w:val="22"/>
              </w:rPr>
            </w:pPr>
            <w:r w:rsidRPr="00853B70">
              <w:rPr>
                <w:b/>
                <w:bCs/>
                <w:sz w:val="22"/>
                <w:szCs w:val="22"/>
              </w:rPr>
              <w:t>xxx</w:t>
            </w:r>
          </w:p>
        </w:tc>
      </w:tr>
      <w:tr w:rsidR="00D43E7A" w:rsidRPr="00801BC6" w14:paraId="06E1AEBB" w14:textId="77777777" w:rsidTr="00776FA4">
        <w:tc>
          <w:tcPr>
            <w:tcW w:w="2321" w:type="pct"/>
            <w:shd w:val="clear" w:color="auto" w:fill="auto"/>
          </w:tcPr>
          <w:p w14:paraId="53F77224" w14:textId="77777777" w:rsidR="00D43E7A" w:rsidRPr="00801BC6" w:rsidRDefault="00D43E7A" w:rsidP="00C708A1">
            <w:pPr>
              <w:pStyle w:val="Header"/>
              <w:tabs>
                <w:tab w:val="clear" w:pos="4320"/>
                <w:tab w:val="clear" w:pos="8640"/>
              </w:tabs>
              <w:spacing w:line="276" w:lineRule="auto"/>
              <w:rPr>
                <w:sz w:val="22"/>
                <w:szCs w:val="22"/>
              </w:rPr>
            </w:pPr>
          </w:p>
        </w:tc>
        <w:tc>
          <w:tcPr>
            <w:tcW w:w="1339" w:type="pct"/>
            <w:shd w:val="clear" w:color="auto" w:fill="auto"/>
            <w:vAlign w:val="center"/>
          </w:tcPr>
          <w:p w14:paraId="56E2A492" w14:textId="77777777" w:rsidR="00D43E7A" w:rsidRPr="00801BC6" w:rsidRDefault="00D43E7A" w:rsidP="00776FA4">
            <w:pPr>
              <w:pStyle w:val="Header"/>
              <w:tabs>
                <w:tab w:val="clear" w:pos="4320"/>
                <w:tab w:val="clear" w:pos="8640"/>
              </w:tabs>
              <w:spacing w:line="276" w:lineRule="auto"/>
              <w:jc w:val="center"/>
              <w:rPr>
                <w:sz w:val="22"/>
                <w:szCs w:val="22"/>
              </w:rPr>
            </w:pPr>
          </w:p>
        </w:tc>
        <w:tc>
          <w:tcPr>
            <w:tcW w:w="1339" w:type="pct"/>
            <w:shd w:val="clear" w:color="auto" w:fill="auto"/>
            <w:vAlign w:val="center"/>
          </w:tcPr>
          <w:p w14:paraId="4FD0588B" w14:textId="77777777" w:rsidR="00D43E7A" w:rsidRPr="00801BC6" w:rsidRDefault="00D43E7A" w:rsidP="00776FA4">
            <w:pPr>
              <w:pStyle w:val="Header"/>
              <w:tabs>
                <w:tab w:val="clear" w:pos="4320"/>
                <w:tab w:val="clear" w:pos="8640"/>
              </w:tabs>
              <w:spacing w:line="276" w:lineRule="auto"/>
              <w:jc w:val="center"/>
              <w:rPr>
                <w:sz w:val="22"/>
                <w:szCs w:val="22"/>
              </w:rPr>
            </w:pPr>
          </w:p>
        </w:tc>
      </w:tr>
      <w:tr w:rsidR="00D43E7A" w:rsidRPr="00801BC6" w14:paraId="7497EE3C" w14:textId="77777777" w:rsidTr="00776FA4">
        <w:tc>
          <w:tcPr>
            <w:tcW w:w="2321" w:type="pct"/>
            <w:shd w:val="clear" w:color="auto" w:fill="auto"/>
          </w:tcPr>
          <w:p w14:paraId="1AF8F46F" w14:textId="7418802B" w:rsidR="00D43E7A" w:rsidRPr="00801BC6" w:rsidRDefault="00776FA4" w:rsidP="00C708A1">
            <w:pPr>
              <w:pStyle w:val="Header"/>
              <w:tabs>
                <w:tab w:val="clear" w:pos="4320"/>
                <w:tab w:val="clear" w:pos="8640"/>
              </w:tabs>
              <w:spacing w:line="276" w:lineRule="auto"/>
              <w:rPr>
                <w:b/>
                <w:sz w:val="22"/>
                <w:szCs w:val="22"/>
              </w:rPr>
            </w:pPr>
            <w:r w:rsidRPr="00801BC6">
              <w:rPr>
                <w:b/>
                <w:sz w:val="22"/>
                <w:szCs w:val="22"/>
              </w:rPr>
              <w:t>Net book value</w:t>
            </w:r>
          </w:p>
        </w:tc>
        <w:tc>
          <w:tcPr>
            <w:tcW w:w="1339" w:type="pct"/>
            <w:shd w:val="clear" w:color="auto" w:fill="auto"/>
            <w:vAlign w:val="center"/>
          </w:tcPr>
          <w:p w14:paraId="5BC5F826" w14:textId="77777777" w:rsidR="00D43E7A" w:rsidRPr="00801BC6" w:rsidRDefault="00D43E7A" w:rsidP="00776FA4">
            <w:pPr>
              <w:pStyle w:val="Header"/>
              <w:tabs>
                <w:tab w:val="clear" w:pos="4320"/>
                <w:tab w:val="clear" w:pos="8640"/>
              </w:tabs>
              <w:spacing w:line="276" w:lineRule="auto"/>
              <w:jc w:val="center"/>
              <w:rPr>
                <w:b/>
                <w:sz w:val="22"/>
                <w:szCs w:val="22"/>
              </w:rPr>
            </w:pPr>
          </w:p>
        </w:tc>
        <w:tc>
          <w:tcPr>
            <w:tcW w:w="1339" w:type="pct"/>
            <w:shd w:val="clear" w:color="auto" w:fill="auto"/>
            <w:vAlign w:val="center"/>
          </w:tcPr>
          <w:p w14:paraId="54CDC1FD" w14:textId="77777777" w:rsidR="00D43E7A" w:rsidRPr="00801BC6" w:rsidRDefault="00D43E7A" w:rsidP="00776FA4">
            <w:pPr>
              <w:pStyle w:val="Header"/>
              <w:tabs>
                <w:tab w:val="clear" w:pos="4320"/>
                <w:tab w:val="clear" w:pos="8640"/>
              </w:tabs>
              <w:spacing w:line="276" w:lineRule="auto"/>
              <w:jc w:val="center"/>
              <w:rPr>
                <w:b/>
                <w:sz w:val="22"/>
                <w:szCs w:val="22"/>
              </w:rPr>
            </w:pPr>
          </w:p>
        </w:tc>
      </w:tr>
      <w:tr w:rsidR="00D43E7A" w:rsidRPr="00801BC6" w14:paraId="69644DCC" w14:textId="77777777" w:rsidTr="00776FA4">
        <w:tc>
          <w:tcPr>
            <w:tcW w:w="2321" w:type="pct"/>
            <w:shd w:val="clear" w:color="auto" w:fill="auto"/>
          </w:tcPr>
          <w:p w14:paraId="039B6026" w14:textId="07F6F538" w:rsidR="00D43E7A" w:rsidRPr="00801BC6" w:rsidRDefault="00D43E7A" w:rsidP="00C708A1">
            <w:pPr>
              <w:pStyle w:val="Header"/>
              <w:tabs>
                <w:tab w:val="clear" w:pos="4320"/>
                <w:tab w:val="clear" w:pos="8640"/>
              </w:tabs>
              <w:spacing w:line="276" w:lineRule="auto"/>
              <w:rPr>
                <w:sz w:val="22"/>
                <w:szCs w:val="22"/>
                <w:lang w:val="en-US"/>
              </w:rPr>
            </w:pPr>
            <w:r w:rsidRPr="00801BC6">
              <w:rPr>
                <w:sz w:val="22"/>
                <w:szCs w:val="22"/>
              </w:rPr>
              <w:t>At</w:t>
            </w:r>
            <w:r w:rsidR="000044A7" w:rsidRPr="00801BC6">
              <w:rPr>
                <w:sz w:val="22"/>
                <w:szCs w:val="22"/>
                <w:lang w:val="en-US"/>
              </w:rPr>
              <w:t xml:space="preserve"> the end of the period</w:t>
            </w:r>
            <w:r w:rsidR="00853B70" w:rsidRPr="00801BC6">
              <w:rPr>
                <w:b/>
                <w:bCs/>
                <w:sz w:val="22"/>
                <w:szCs w:val="22"/>
                <w:lang w:val="en-US"/>
              </w:rPr>
              <w:t>(</w:t>
            </w:r>
            <w:r w:rsidR="00853B70">
              <w:rPr>
                <w:b/>
                <w:bCs/>
                <w:sz w:val="22"/>
                <w:szCs w:val="22"/>
                <w:lang w:val="en-US"/>
              </w:rPr>
              <w:t>Sept/Dec/Mar/ June</w:t>
            </w:r>
          </w:p>
        </w:tc>
        <w:tc>
          <w:tcPr>
            <w:tcW w:w="1339" w:type="pct"/>
            <w:shd w:val="clear" w:color="auto" w:fill="auto"/>
            <w:vAlign w:val="center"/>
          </w:tcPr>
          <w:p w14:paraId="7AC43817" w14:textId="00AF72C8" w:rsidR="00D43E7A" w:rsidRPr="00853B70" w:rsidRDefault="00FF13D7" w:rsidP="00776FA4">
            <w:pPr>
              <w:pStyle w:val="Header"/>
              <w:tabs>
                <w:tab w:val="clear" w:pos="4320"/>
                <w:tab w:val="clear" w:pos="8640"/>
                <w:tab w:val="decimal" w:pos="530"/>
              </w:tabs>
              <w:spacing w:line="276" w:lineRule="auto"/>
              <w:jc w:val="center"/>
              <w:rPr>
                <w:b/>
                <w:sz w:val="22"/>
                <w:szCs w:val="22"/>
              </w:rPr>
            </w:pPr>
            <w:r w:rsidRPr="00853B70">
              <w:rPr>
                <w:b/>
                <w:sz w:val="22"/>
                <w:szCs w:val="22"/>
              </w:rPr>
              <w:t>xxx</w:t>
            </w:r>
          </w:p>
        </w:tc>
        <w:tc>
          <w:tcPr>
            <w:tcW w:w="1339" w:type="pct"/>
            <w:shd w:val="clear" w:color="auto" w:fill="auto"/>
            <w:vAlign w:val="center"/>
          </w:tcPr>
          <w:p w14:paraId="54A8C397" w14:textId="6FD972F1" w:rsidR="00D43E7A" w:rsidRPr="00853B70" w:rsidRDefault="00FF13D7" w:rsidP="00776FA4">
            <w:pPr>
              <w:pStyle w:val="Header"/>
              <w:tabs>
                <w:tab w:val="clear" w:pos="4320"/>
                <w:tab w:val="clear" w:pos="8640"/>
                <w:tab w:val="decimal" w:pos="288"/>
              </w:tabs>
              <w:spacing w:line="276" w:lineRule="auto"/>
              <w:jc w:val="center"/>
              <w:rPr>
                <w:b/>
                <w:sz w:val="22"/>
                <w:szCs w:val="22"/>
              </w:rPr>
            </w:pPr>
            <w:r w:rsidRPr="00853B70">
              <w:rPr>
                <w:b/>
                <w:sz w:val="22"/>
                <w:szCs w:val="22"/>
              </w:rPr>
              <w:t>xxx</w:t>
            </w:r>
          </w:p>
        </w:tc>
      </w:tr>
    </w:tbl>
    <w:p w14:paraId="1F70B7A9" w14:textId="77777777" w:rsidR="00E166E2" w:rsidRPr="00801BC6" w:rsidRDefault="00E166E2" w:rsidP="00776FA4">
      <w:pPr>
        <w:pStyle w:val="Header"/>
        <w:tabs>
          <w:tab w:val="clear" w:pos="4320"/>
          <w:tab w:val="clear" w:pos="8640"/>
          <w:tab w:val="decimal" w:pos="5760"/>
          <w:tab w:val="decimal" w:pos="7200"/>
          <w:tab w:val="decimal" w:pos="7938"/>
          <w:tab w:val="decimal" w:pos="9000"/>
        </w:tabs>
        <w:spacing w:line="360" w:lineRule="auto"/>
        <w:rPr>
          <w:i/>
          <w:sz w:val="22"/>
          <w:szCs w:val="22"/>
        </w:rPr>
      </w:pPr>
      <w:r w:rsidRPr="00801BC6">
        <w:rPr>
          <w:i/>
          <w:sz w:val="22"/>
          <w:szCs w:val="22"/>
        </w:rPr>
        <w:t>[Provide short appropriate explanations as necessary</w:t>
      </w:r>
      <w:r w:rsidR="00DD02F5" w:rsidRPr="00801BC6">
        <w:rPr>
          <w:i/>
          <w:sz w:val="22"/>
          <w:szCs w:val="22"/>
          <w:lang w:val="en-GB"/>
        </w:rPr>
        <w:t xml:space="preserve"> in relation to what constitutes the intangible assets</w:t>
      </w:r>
      <w:r w:rsidRPr="00801BC6">
        <w:rPr>
          <w:i/>
          <w:sz w:val="22"/>
          <w:szCs w:val="22"/>
        </w:rPr>
        <w:t>]</w:t>
      </w:r>
    </w:p>
    <w:p w14:paraId="5CB50046" w14:textId="1A3DDBFD" w:rsidR="00647DB8" w:rsidRPr="00801BC6" w:rsidRDefault="00E44C6E" w:rsidP="00360418">
      <w:pPr>
        <w:pStyle w:val="ListParagraph"/>
        <w:numPr>
          <w:ilvl w:val="0"/>
          <w:numId w:val="28"/>
        </w:numPr>
        <w:rPr>
          <w:rFonts w:eastAsia="Arial"/>
          <w:b/>
          <w:bCs/>
          <w:w w:val="109"/>
          <w:sz w:val="22"/>
          <w:szCs w:val="22"/>
        </w:rPr>
      </w:pPr>
      <w:r w:rsidRPr="00801BC6">
        <w:rPr>
          <w:rFonts w:eastAsia="Arial"/>
          <w:b/>
          <w:bCs/>
          <w:w w:val="109"/>
          <w:sz w:val="22"/>
          <w:szCs w:val="22"/>
        </w:rPr>
        <w:t>Investment Property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2614"/>
        <w:gridCol w:w="2614"/>
      </w:tblGrid>
      <w:tr w:rsidR="008D78F4" w:rsidRPr="00801BC6" w14:paraId="4E4CE82B" w14:textId="77777777" w:rsidTr="00776FA4">
        <w:tc>
          <w:tcPr>
            <w:tcW w:w="2322" w:type="pct"/>
            <w:shd w:val="clear" w:color="auto" w:fill="0070C0"/>
          </w:tcPr>
          <w:p w14:paraId="26D85D44" w14:textId="77777777" w:rsidR="008D78F4" w:rsidRPr="00801BC6" w:rsidRDefault="008D78F4" w:rsidP="008D78F4">
            <w:pPr>
              <w:pStyle w:val="Header"/>
              <w:tabs>
                <w:tab w:val="clear" w:pos="4320"/>
                <w:tab w:val="clear" w:pos="8640"/>
              </w:tabs>
              <w:spacing w:line="276" w:lineRule="auto"/>
              <w:rPr>
                <w:sz w:val="22"/>
                <w:szCs w:val="22"/>
              </w:rPr>
            </w:pPr>
          </w:p>
        </w:tc>
        <w:tc>
          <w:tcPr>
            <w:tcW w:w="1339" w:type="pct"/>
            <w:shd w:val="clear" w:color="auto" w:fill="0070C0"/>
            <w:vAlign w:val="center"/>
          </w:tcPr>
          <w:p w14:paraId="122BEF1E" w14:textId="7DE3AC29" w:rsidR="008D78F4" w:rsidRPr="00801BC6" w:rsidRDefault="008D78F4" w:rsidP="008D78F4">
            <w:pPr>
              <w:spacing w:line="276" w:lineRule="auto"/>
              <w:jc w:val="center"/>
              <w:rPr>
                <w:b/>
                <w:bCs/>
                <w:sz w:val="22"/>
                <w:szCs w:val="22"/>
              </w:rPr>
            </w:pPr>
            <w:r w:rsidRPr="00801BC6">
              <w:rPr>
                <w:b/>
                <w:bCs/>
                <w:sz w:val="22"/>
                <w:szCs w:val="22"/>
              </w:rPr>
              <w:t>Period ended</w:t>
            </w:r>
          </w:p>
          <w:p w14:paraId="55F8AECE" w14:textId="3901B93B" w:rsidR="008D78F4" w:rsidRPr="00801BC6" w:rsidRDefault="008D78F4" w:rsidP="008D78F4">
            <w:pPr>
              <w:spacing w:line="276" w:lineRule="auto"/>
              <w:jc w:val="center"/>
              <w:rPr>
                <w:b/>
                <w:bCs/>
                <w:sz w:val="22"/>
                <w:szCs w:val="22"/>
              </w:rPr>
            </w:pPr>
            <w:r w:rsidRPr="00801BC6">
              <w:rPr>
                <w:b/>
                <w:bCs/>
                <w:sz w:val="22"/>
                <w:szCs w:val="22"/>
              </w:rPr>
              <w:t>Sep*/Dec*/</w:t>
            </w:r>
          </w:p>
          <w:p w14:paraId="557EB964" w14:textId="67ABD100" w:rsidR="008D78F4" w:rsidRPr="00801BC6" w:rsidRDefault="008D78F4" w:rsidP="008D78F4">
            <w:pPr>
              <w:spacing w:line="276" w:lineRule="auto"/>
              <w:jc w:val="center"/>
              <w:rPr>
                <w:b/>
                <w:sz w:val="22"/>
                <w:szCs w:val="22"/>
              </w:rPr>
            </w:pPr>
            <w:r w:rsidRPr="00801BC6">
              <w:rPr>
                <w:b/>
                <w:bCs/>
                <w:sz w:val="22"/>
                <w:szCs w:val="22"/>
              </w:rPr>
              <w:t>Mar*/Jun* 20xx</w:t>
            </w:r>
          </w:p>
        </w:tc>
        <w:tc>
          <w:tcPr>
            <w:tcW w:w="1339" w:type="pct"/>
            <w:shd w:val="clear" w:color="auto" w:fill="0070C0"/>
            <w:vAlign w:val="center"/>
          </w:tcPr>
          <w:p w14:paraId="69002E01" w14:textId="77777777" w:rsidR="00CA3175" w:rsidRDefault="00CA3175" w:rsidP="00CA3175">
            <w:pPr>
              <w:spacing w:line="276" w:lineRule="auto"/>
              <w:jc w:val="center"/>
              <w:rPr>
                <w:b/>
                <w:bCs/>
                <w:sz w:val="22"/>
                <w:szCs w:val="22"/>
              </w:rPr>
            </w:pPr>
            <w:r w:rsidRPr="008D78F4">
              <w:rPr>
                <w:b/>
                <w:bCs/>
                <w:sz w:val="22"/>
                <w:szCs w:val="22"/>
              </w:rPr>
              <w:t>Prior</w:t>
            </w:r>
            <w:r>
              <w:rPr>
                <w:b/>
                <w:bCs/>
                <w:sz w:val="22"/>
                <w:szCs w:val="22"/>
              </w:rPr>
              <w:t xml:space="preserve"> year</w:t>
            </w:r>
          </w:p>
          <w:p w14:paraId="799B1A4D" w14:textId="46F1C8C9" w:rsidR="008D78F4" w:rsidRPr="00801BC6" w:rsidRDefault="00CA3175" w:rsidP="00CA3175">
            <w:pPr>
              <w:spacing w:line="276" w:lineRule="auto"/>
              <w:jc w:val="center"/>
              <w:rPr>
                <w:sz w:val="22"/>
                <w:szCs w:val="22"/>
              </w:rPr>
            </w:pPr>
            <w:r>
              <w:rPr>
                <w:b/>
                <w:bCs/>
                <w:sz w:val="22"/>
                <w:szCs w:val="22"/>
              </w:rPr>
              <w:t>audited</w:t>
            </w:r>
          </w:p>
        </w:tc>
      </w:tr>
      <w:tr w:rsidR="00D43E7A" w:rsidRPr="00801BC6" w14:paraId="71096AA7" w14:textId="77777777" w:rsidTr="00776FA4">
        <w:tc>
          <w:tcPr>
            <w:tcW w:w="2322" w:type="pct"/>
            <w:shd w:val="clear" w:color="auto" w:fill="0070C0"/>
          </w:tcPr>
          <w:p w14:paraId="77739E8C" w14:textId="77777777" w:rsidR="00D43E7A" w:rsidRPr="00801BC6" w:rsidRDefault="00D43E7A" w:rsidP="00C708A1">
            <w:pPr>
              <w:pStyle w:val="Header"/>
              <w:tabs>
                <w:tab w:val="clear" w:pos="4320"/>
                <w:tab w:val="clear" w:pos="8640"/>
              </w:tabs>
              <w:spacing w:line="276" w:lineRule="auto"/>
              <w:rPr>
                <w:sz w:val="22"/>
                <w:szCs w:val="22"/>
              </w:rPr>
            </w:pPr>
          </w:p>
        </w:tc>
        <w:tc>
          <w:tcPr>
            <w:tcW w:w="1339" w:type="pct"/>
            <w:shd w:val="clear" w:color="auto" w:fill="0070C0"/>
            <w:vAlign w:val="center"/>
          </w:tcPr>
          <w:p w14:paraId="29965467" w14:textId="77777777" w:rsidR="00D43E7A" w:rsidRPr="00801BC6" w:rsidRDefault="00D43E7A" w:rsidP="00776FA4">
            <w:pPr>
              <w:spacing w:line="276" w:lineRule="auto"/>
              <w:jc w:val="center"/>
              <w:rPr>
                <w:b/>
                <w:sz w:val="22"/>
                <w:szCs w:val="22"/>
              </w:rPr>
            </w:pPr>
            <w:r w:rsidRPr="00801BC6">
              <w:rPr>
                <w:b/>
                <w:sz w:val="22"/>
                <w:szCs w:val="22"/>
              </w:rPr>
              <w:t>Kshs</w:t>
            </w:r>
          </w:p>
        </w:tc>
        <w:tc>
          <w:tcPr>
            <w:tcW w:w="1339" w:type="pct"/>
            <w:shd w:val="clear" w:color="auto" w:fill="0070C0"/>
            <w:vAlign w:val="center"/>
          </w:tcPr>
          <w:p w14:paraId="0730AA7E" w14:textId="77777777" w:rsidR="00D43E7A" w:rsidRPr="00801BC6" w:rsidRDefault="00D43E7A" w:rsidP="00776FA4">
            <w:pPr>
              <w:spacing w:line="276" w:lineRule="auto"/>
              <w:jc w:val="center"/>
              <w:rPr>
                <w:sz w:val="22"/>
                <w:szCs w:val="22"/>
              </w:rPr>
            </w:pPr>
            <w:r w:rsidRPr="00801BC6">
              <w:rPr>
                <w:b/>
                <w:sz w:val="22"/>
                <w:szCs w:val="22"/>
              </w:rPr>
              <w:t>Kshs</w:t>
            </w:r>
          </w:p>
        </w:tc>
      </w:tr>
      <w:tr w:rsidR="00D43E7A" w:rsidRPr="00801BC6" w14:paraId="1CD9E178" w14:textId="77777777" w:rsidTr="00776FA4">
        <w:tc>
          <w:tcPr>
            <w:tcW w:w="2322" w:type="pct"/>
            <w:shd w:val="clear" w:color="auto" w:fill="auto"/>
          </w:tcPr>
          <w:p w14:paraId="2F56BC3A" w14:textId="77777777" w:rsidR="00D43E7A" w:rsidRPr="00801BC6" w:rsidRDefault="00D43E7A" w:rsidP="00C708A1">
            <w:pPr>
              <w:pStyle w:val="Header"/>
              <w:tabs>
                <w:tab w:val="clear" w:pos="4320"/>
                <w:tab w:val="clear" w:pos="8640"/>
              </w:tabs>
              <w:spacing w:line="276" w:lineRule="auto"/>
              <w:rPr>
                <w:b/>
                <w:bCs/>
                <w:sz w:val="22"/>
                <w:szCs w:val="22"/>
              </w:rPr>
            </w:pPr>
            <w:r w:rsidRPr="00801BC6">
              <w:rPr>
                <w:b/>
                <w:bCs/>
                <w:sz w:val="22"/>
                <w:szCs w:val="22"/>
              </w:rPr>
              <w:t>Opening valuation</w:t>
            </w:r>
          </w:p>
        </w:tc>
        <w:tc>
          <w:tcPr>
            <w:tcW w:w="1339" w:type="pct"/>
            <w:shd w:val="clear" w:color="auto" w:fill="auto"/>
            <w:vAlign w:val="center"/>
          </w:tcPr>
          <w:p w14:paraId="2D7FCCDF" w14:textId="323D22E0" w:rsidR="00D43E7A" w:rsidRPr="00801BC6" w:rsidRDefault="00FF13D7" w:rsidP="00776FA4">
            <w:pPr>
              <w:pStyle w:val="Header"/>
              <w:tabs>
                <w:tab w:val="clear" w:pos="4320"/>
                <w:tab w:val="clear" w:pos="8640"/>
                <w:tab w:val="decimal" w:pos="530"/>
              </w:tabs>
              <w:spacing w:line="276" w:lineRule="auto"/>
              <w:jc w:val="center"/>
              <w:rPr>
                <w:b/>
                <w:bCs/>
                <w:sz w:val="22"/>
                <w:szCs w:val="22"/>
              </w:rPr>
            </w:pPr>
            <w:r w:rsidRPr="00801BC6">
              <w:rPr>
                <w:b/>
                <w:bCs/>
                <w:sz w:val="22"/>
                <w:szCs w:val="22"/>
              </w:rPr>
              <w:t>xxx</w:t>
            </w:r>
          </w:p>
        </w:tc>
        <w:tc>
          <w:tcPr>
            <w:tcW w:w="1339" w:type="pct"/>
            <w:shd w:val="clear" w:color="auto" w:fill="auto"/>
            <w:vAlign w:val="center"/>
          </w:tcPr>
          <w:p w14:paraId="1AE34BA6" w14:textId="4F1ED579" w:rsidR="00D43E7A" w:rsidRPr="00801BC6" w:rsidRDefault="00FF13D7" w:rsidP="00776FA4">
            <w:pPr>
              <w:pStyle w:val="Header"/>
              <w:tabs>
                <w:tab w:val="clear" w:pos="4320"/>
                <w:tab w:val="clear" w:pos="8640"/>
                <w:tab w:val="decimal" w:pos="288"/>
              </w:tabs>
              <w:spacing w:line="276" w:lineRule="auto"/>
              <w:jc w:val="center"/>
              <w:rPr>
                <w:b/>
                <w:bCs/>
                <w:sz w:val="22"/>
                <w:szCs w:val="22"/>
              </w:rPr>
            </w:pPr>
            <w:r w:rsidRPr="00801BC6">
              <w:rPr>
                <w:b/>
                <w:bCs/>
                <w:sz w:val="22"/>
                <w:szCs w:val="22"/>
              </w:rPr>
              <w:t>xxx</w:t>
            </w:r>
          </w:p>
        </w:tc>
      </w:tr>
      <w:tr w:rsidR="00D43E7A" w:rsidRPr="00801BC6" w14:paraId="4BF5073A" w14:textId="77777777" w:rsidTr="00776FA4">
        <w:tc>
          <w:tcPr>
            <w:tcW w:w="2322" w:type="pct"/>
            <w:shd w:val="clear" w:color="auto" w:fill="auto"/>
          </w:tcPr>
          <w:p w14:paraId="72509BB6" w14:textId="1D74BFA5" w:rsidR="00D43E7A" w:rsidRPr="00801BC6" w:rsidRDefault="00D43E7A" w:rsidP="00C708A1">
            <w:pPr>
              <w:pStyle w:val="Header"/>
              <w:tabs>
                <w:tab w:val="clear" w:pos="4320"/>
                <w:tab w:val="clear" w:pos="8640"/>
              </w:tabs>
              <w:spacing w:line="276" w:lineRule="auto"/>
              <w:rPr>
                <w:b/>
                <w:sz w:val="22"/>
                <w:szCs w:val="22"/>
                <w:lang w:val="en-US"/>
              </w:rPr>
            </w:pPr>
            <w:r w:rsidRPr="00801BC6">
              <w:rPr>
                <w:b/>
                <w:sz w:val="22"/>
                <w:szCs w:val="22"/>
              </w:rPr>
              <w:t xml:space="preserve">Movements during the </w:t>
            </w:r>
            <w:r w:rsidR="000044A7" w:rsidRPr="00801BC6">
              <w:rPr>
                <w:b/>
                <w:sz w:val="22"/>
                <w:szCs w:val="22"/>
                <w:lang w:val="en-US"/>
              </w:rPr>
              <w:t>period</w:t>
            </w:r>
          </w:p>
        </w:tc>
        <w:tc>
          <w:tcPr>
            <w:tcW w:w="1339" w:type="pct"/>
            <w:shd w:val="clear" w:color="auto" w:fill="auto"/>
            <w:vAlign w:val="center"/>
          </w:tcPr>
          <w:p w14:paraId="19728C42" w14:textId="77777777" w:rsidR="00D43E7A" w:rsidRPr="00801BC6" w:rsidRDefault="00D43E7A" w:rsidP="00776FA4">
            <w:pPr>
              <w:pStyle w:val="Header"/>
              <w:tabs>
                <w:tab w:val="clear" w:pos="4320"/>
                <w:tab w:val="clear" w:pos="8640"/>
              </w:tabs>
              <w:spacing w:line="276" w:lineRule="auto"/>
              <w:jc w:val="center"/>
              <w:rPr>
                <w:b/>
                <w:sz w:val="22"/>
                <w:szCs w:val="22"/>
              </w:rPr>
            </w:pPr>
          </w:p>
        </w:tc>
        <w:tc>
          <w:tcPr>
            <w:tcW w:w="1339" w:type="pct"/>
            <w:shd w:val="clear" w:color="auto" w:fill="auto"/>
            <w:vAlign w:val="center"/>
          </w:tcPr>
          <w:p w14:paraId="5A7B6C42" w14:textId="77777777" w:rsidR="00D43E7A" w:rsidRPr="00801BC6" w:rsidRDefault="00D43E7A" w:rsidP="00776FA4">
            <w:pPr>
              <w:pStyle w:val="Header"/>
              <w:tabs>
                <w:tab w:val="clear" w:pos="4320"/>
                <w:tab w:val="clear" w:pos="8640"/>
              </w:tabs>
              <w:spacing w:line="276" w:lineRule="auto"/>
              <w:jc w:val="center"/>
              <w:rPr>
                <w:b/>
                <w:sz w:val="22"/>
                <w:szCs w:val="22"/>
              </w:rPr>
            </w:pPr>
          </w:p>
        </w:tc>
      </w:tr>
      <w:tr w:rsidR="00D43E7A" w:rsidRPr="00801BC6" w14:paraId="10EDF061" w14:textId="77777777" w:rsidTr="00776FA4">
        <w:tc>
          <w:tcPr>
            <w:tcW w:w="2322" w:type="pct"/>
            <w:shd w:val="clear" w:color="auto" w:fill="auto"/>
          </w:tcPr>
          <w:p w14:paraId="12232174" w14:textId="77777777" w:rsidR="00D43E7A" w:rsidRPr="00801BC6" w:rsidRDefault="00D43E7A" w:rsidP="00C708A1">
            <w:pPr>
              <w:pStyle w:val="Header"/>
              <w:tabs>
                <w:tab w:val="clear" w:pos="4320"/>
                <w:tab w:val="clear" w:pos="8640"/>
              </w:tabs>
              <w:spacing w:line="276" w:lineRule="auto"/>
              <w:rPr>
                <w:sz w:val="22"/>
                <w:szCs w:val="22"/>
              </w:rPr>
            </w:pPr>
            <w:r w:rsidRPr="00801BC6">
              <w:rPr>
                <w:sz w:val="22"/>
                <w:szCs w:val="22"/>
              </w:rPr>
              <w:t>Additions</w:t>
            </w:r>
          </w:p>
        </w:tc>
        <w:tc>
          <w:tcPr>
            <w:tcW w:w="1339" w:type="pct"/>
            <w:shd w:val="clear" w:color="auto" w:fill="auto"/>
            <w:vAlign w:val="center"/>
          </w:tcPr>
          <w:p w14:paraId="68C70966" w14:textId="5DC87CE6" w:rsidR="00D43E7A" w:rsidRPr="00801BC6" w:rsidRDefault="00FF13D7"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339" w:type="pct"/>
            <w:shd w:val="clear" w:color="auto" w:fill="auto"/>
            <w:vAlign w:val="center"/>
          </w:tcPr>
          <w:p w14:paraId="36C078FA" w14:textId="2D082931" w:rsidR="00D43E7A" w:rsidRPr="00801BC6" w:rsidRDefault="00FF13D7"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D43E7A" w:rsidRPr="00801BC6" w14:paraId="1781E6AE" w14:textId="77777777" w:rsidTr="00776FA4">
        <w:tc>
          <w:tcPr>
            <w:tcW w:w="2322" w:type="pct"/>
            <w:shd w:val="clear" w:color="auto" w:fill="auto"/>
          </w:tcPr>
          <w:p w14:paraId="132B7FC0" w14:textId="77777777" w:rsidR="00D43E7A" w:rsidRPr="00801BC6" w:rsidRDefault="00D43E7A" w:rsidP="00C708A1">
            <w:pPr>
              <w:pStyle w:val="Header"/>
              <w:tabs>
                <w:tab w:val="clear" w:pos="4320"/>
                <w:tab w:val="clear" w:pos="8640"/>
              </w:tabs>
              <w:spacing w:line="276" w:lineRule="auto"/>
              <w:rPr>
                <w:sz w:val="22"/>
                <w:szCs w:val="22"/>
              </w:rPr>
            </w:pPr>
            <w:r w:rsidRPr="00801BC6">
              <w:rPr>
                <w:sz w:val="22"/>
                <w:szCs w:val="22"/>
              </w:rPr>
              <w:t>Disposals</w:t>
            </w:r>
          </w:p>
        </w:tc>
        <w:tc>
          <w:tcPr>
            <w:tcW w:w="1339" w:type="pct"/>
            <w:shd w:val="clear" w:color="auto" w:fill="auto"/>
            <w:vAlign w:val="center"/>
          </w:tcPr>
          <w:p w14:paraId="06D0994F" w14:textId="650795F2" w:rsidR="00D43E7A" w:rsidRPr="00801BC6" w:rsidRDefault="00FF13D7"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339" w:type="pct"/>
            <w:shd w:val="clear" w:color="auto" w:fill="auto"/>
            <w:vAlign w:val="center"/>
          </w:tcPr>
          <w:p w14:paraId="0B9613CA" w14:textId="5DD3FD51" w:rsidR="00D43E7A" w:rsidRPr="00801BC6" w:rsidRDefault="00FF13D7"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D43E7A" w:rsidRPr="00801BC6" w14:paraId="771A23E2" w14:textId="77777777" w:rsidTr="00776FA4">
        <w:tc>
          <w:tcPr>
            <w:tcW w:w="2322" w:type="pct"/>
            <w:shd w:val="clear" w:color="auto" w:fill="auto"/>
          </w:tcPr>
          <w:p w14:paraId="6D7B60D3" w14:textId="77777777" w:rsidR="00D43E7A" w:rsidRPr="00801BC6" w:rsidRDefault="00D43E7A" w:rsidP="00C708A1">
            <w:pPr>
              <w:pStyle w:val="Header"/>
              <w:tabs>
                <w:tab w:val="clear" w:pos="4320"/>
                <w:tab w:val="clear" w:pos="8640"/>
              </w:tabs>
              <w:spacing w:line="276" w:lineRule="auto"/>
              <w:rPr>
                <w:sz w:val="22"/>
                <w:szCs w:val="22"/>
              </w:rPr>
            </w:pPr>
            <w:r w:rsidRPr="00801BC6">
              <w:rPr>
                <w:sz w:val="22"/>
                <w:szCs w:val="22"/>
              </w:rPr>
              <w:t>Fair value gains/(losses)</w:t>
            </w:r>
          </w:p>
        </w:tc>
        <w:tc>
          <w:tcPr>
            <w:tcW w:w="1339" w:type="pct"/>
            <w:shd w:val="clear" w:color="auto" w:fill="auto"/>
            <w:vAlign w:val="center"/>
          </w:tcPr>
          <w:p w14:paraId="313E60A9" w14:textId="1C7FE783" w:rsidR="00D43E7A" w:rsidRPr="00801BC6" w:rsidRDefault="00FF13D7"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339" w:type="pct"/>
            <w:shd w:val="clear" w:color="auto" w:fill="auto"/>
            <w:vAlign w:val="center"/>
          </w:tcPr>
          <w:p w14:paraId="410EFD59" w14:textId="69A2DB00" w:rsidR="00D43E7A" w:rsidRPr="00801BC6" w:rsidRDefault="00FF13D7"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D43E7A" w:rsidRPr="00801BC6" w14:paraId="05F6D658" w14:textId="77777777" w:rsidTr="00776FA4">
        <w:tc>
          <w:tcPr>
            <w:tcW w:w="2322" w:type="pct"/>
            <w:shd w:val="clear" w:color="auto" w:fill="auto"/>
          </w:tcPr>
          <w:p w14:paraId="07554291" w14:textId="77777777" w:rsidR="00D43E7A" w:rsidRPr="00801BC6" w:rsidRDefault="00D43E7A" w:rsidP="00C708A1">
            <w:pPr>
              <w:pStyle w:val="Header"/>
              <w:tabs>
                <w:tab w:val="clear" w:pos="4320"/>
                <w:tab w:val="clear" w:pos="8640"/>
              </w:tabs>
              <w:spacing w:line="276" w:lineRule="auto"/>
              <w:rPr>
                <w:b/>
                <w:bCs/>
                <w:sz w:val="22"/>
                <w:szCs w:val="22"/>
              </w:rPr>
            </w:pPr>
            <w:r w:rsidRPr="00801BC6">
              <w:rPr>
                <w:b/>
                <w:bCs/>
                <w:sz w:val="22"/>
                <w:szCs w:val="22"/>
              </w:rPr>
              <w:t>Closing valuation</w:t>
            </w:r>
          </w:p>
        </w:tc>
        <w:tc>
          <w:tcPr>
            <w:tcW w:w="1339" w:type="pct"/>
            <w:shd w:val="clear" w:color="auto" w:fill="auto"/>
            <w:vAlign w:val="center"/>
          </w:tcPr>
          <w:p w14:paraId="6CE76AFF" w14:textId="6C32A864" w:rsidR="00D43E7A" w:rsidRPr="00801BC6" w:rsidRDefault="00FF13D7" w:rsidP="00776FA4">
            <w:pPr>
              <w:pStyle w:val="Header"/>
              <w:tabs>
                <w:tab w:val="clear" w:pos="4320"/>
                <w:tab w:val="clear" w:pos="8640"/>
                <w:tab w:val="decimal" w:pos="530"/>
              </w:tabs>
              <w:spacing w:line="276" w:lineRule="auto"/>
              <w:jc w:val="center"/>
              <w:rPr>
                <w:b/>
                <w:sz w:val="22"/>
                <w:szCs w:val="22"/>
              </w:rPr>
            </w:pPr>
            <w:r w:rsidRPr="00801BC6">
              <w:rPr>
                <w:b/>
                <w:sz w:val="22"/>
                <w:szCs w:val="22"/>
              </w:rPr>
              <w:t>xxx</w:t>
            </w:r>
          </w:p>
        </w:tc>
        <w:tc>
          <w:tcPr>
            <w:tcW w:w="1339" w:type="pct"/>
            <w:shd w:val="clear" w:color="auto" w:fill="auto"/>
            <w:vAlign w:val="center"/>
          </w:tcPr>
          <w:p w14:paraId="0500ACEE" w14:textId="4B4880C2" w:rsidR="00D43E7A" w:rsidRPr="00801BC6" w:rsidRDefault="00FF13D7" w:rsidP="00776FA4">
            <w:pPr>
              <w:pStyle w:val="Header"/>
              <w:tabs>
                <w:tab w:val="clear" w:pos="4320"/>
                <w:tab w:val="clear" w:pos="8640"/>
                <w:tab w:val="decimal" w:pos="288"/>
              </w:tabs>
              <w:spacing w:line="276" w:lineRule="auto"/>
              <w:jc w:val="center"/>
              <w:rPr>
                <w:b/>
                <w:sz w:val="22"/>
                <w:szCs w:val="22"/>
              </w:rPr>
            </w:pPr>
            <w:r w:rsidRPr="00801BC6">
              <w:rPr>
                <w:b/>
                <w:sz w:val="22"/>
                <w:szCs w:val="22"/>
              </w:rPr>
              <w:t>xxx</w:t>
            </w:r>
          </w:p>
        </w:tc>
      </w:tr>
      <w:tr w:rsidR="00D43E7A" w:rsidRPr="00801BC6" w14:paraId="3CD25CEF" w14:textId="77777777" w:rsidTr="00776FA4">
        <w:tc>
          <w:tcPr>
            <w:tcW w:w="2322" w:type="pct"/>
            <w:shd w:val="clear" w:color="auto" w:fill="auto"/>
          </w:tcPr>
          <w:p w14:paraId="3126E80B" w14:textId="59710FEB" w:rsidR="00D43E7A" w:rsidRPr="00801BC6" w:rsidRDefault="00776FA4" w:rsidP="00C708A1">
            <w:pPr>
              <w:pStyle w:val="Header"/>
              <w:tabs>
                <w:tab w:val="clear" w:pos="4320"/>
                <w:tab w:val="clear" w:pos="8640"/>
              </w:tabs>
              <w:spacing w:line="276" w:lineRule="auto"/>
              <w:rPr>
                <w:b/>
                <w:sz w:val="22"/>
                <w:szCs w:val="22"/>
                <w:lang w:val="en-US"/>
              </w:rPr>
            </w:pPr>
            <w:r w:rsidRPr="00801BC6">
              <w:rPr>
                <w:b/>
                <w:sz w:val="22"/>
                <w:szCs w:val="22"/>
              </w:rPr>
              <w:t xml:space="preserve">Depreciation </w:t>
            </w:r>
            <w:r w:rsidRPr="00801BC6">
              <w:rPr>
                <w:b/>
                <w:sz w:val="22"/>
                <w:szCs w:val="22"/>
                <w:lang w:val="en-US"/>
              </w:rPr>
              <w:t>(if at cost)</w:t>
            </w:r>
          </w:p>
        </w:tc>
        <w:tc>
          <w:tcPr>
            <w:tcW w:w="1339" w:type="pct"/>
            <w:shd w:val="clear" w:color="auto" w:fill="auto"/>
            <w:vAlign w:val="center"/>
          </w:tcPr>
          <w:p w14:paraId="3CA0CDFB" w14:textId="77777777" w:rsidR="00D43E7A" w:rsidRPr="00801BC6" w:rsidRDefault="00D43E7A" w:rsidP="00776FA4">
            <w:pPr>
              <w:pStyle w:val="Header"/>
              <w:tabs>
                <w:tab w:val="clear" w:pos="4320"/>
                <w:tab w:val="clear" w:pos="8640"/>
              </w:tabs>
              <w:spacing w:line="276" w:lineRule="auto"/>
              <w:jc w:val="center"/>
              <w:rPr>
                <w:b/>
                <w:sz w:val="22"/>
                <w:szCs w:val="22"/>
              </w:rPr>
            </w:pPr>
          </w:p>
        </w:tc>
        <w:tc>
          <w:tcPr>
            <w:tcW w:w="1339" w:type="pct"/>
            <w:shd w:val="clear" w:color="auto" w:fill="auto"/>
            <w:vAlign w:val="center"/>
          </w:tcPr>
          <w:p w14:paraId="000AE3D0" w14:textId="77777777" w:rsidR="00D43E7A" w:rsidRPr="00801BC6" w:rsidRDefault="00D43E7A" w:rsidP="00776FA4">
            <w:pPr>
              <w:pStyle w:val="Header"/>
              <w:tabs>
                <w:tab w:val="clear" w:pos="4320"/>
                <w:tab w:val="clear" w:pos="8640"/>
              </w:tabs>
              <w:spacing w:line="276" w:lineRule="auto"/>
              <w:jc w:val="center"/>
              <w:rPr>
                <w:b/>
                <w:sz w:val="22"/>
                <w:szCs w:val="22"/>
              </w:rPr>
            </w:pPr>
          </w:p>
        </w:tc>
      </w:tr>
      <w:tr w:rsidR="00D43E7A" w:rsidRPr="00801BC6" w14:paraId="66CA20C7" w14:textId="77777777" w:rsidTr="00776FA4">
        <w:tc>
          <w:tcPr>
            <w:tcW w:w="2322" w:type="pct"/>
            <w:shd w:val="clear" w:color="auto" w:fill="auto"/>
          </w:tcPr>
          <w:p w14:paraId="6D440368" w14:textId="5654E2D2" w:rsidR="00D43E7A" w:rsidRPr="00801BC6" w:rsidRDefault="00D43E7A" w:rsidP="00C708A1">
            <w:pPr>
              <w:pStyle w:val="Header"/>
              <w:tabs>
                <w:tab w:val="clear" w:pos="4320"/>
                <w:tab w:val="clear" w:pos="8640"/>
              </w:tabs>
              <w:spacing w:line="276" w:lineRule="auto"/>
              <w:rPr>
                <w:b/>
                <w:bCs/>
                <w:sz w:val="22"/>
                <w:szCs w:val="22"/>
                <w:lang w:val="en-US"/>
              </w:rPr>
            </w:pPr>
            <w:r w:rsidRPr="00801BC6">
              <w:rPr>
                <w:b/>
                <w:bCs/>
                <w:sz w:val="22"/>
                <w:szCs w:val="22"/>
              </w:rPr>
              <w:t>A</w:t>
            </w:r>
            <w:r w:rsidR="005E1051" w:rsidRPr="00801BC6">
              <w:rPr>
                <w:b/>
                <w:bCs/>
                <w:sz w:val="22"/>
                <w:szCs w:val="22"/>
                <w:lang w:val="en-US"/>
              </w:rPr>
              <w:t xml:space="preserve">s At the beginning of the </w:t>
            </w:r>
            <w:r w:rsidR="00853B70">
              <w:rPr>
                <w:b/>
                <w:bCs/>
                <w:sz w:val="22"/>
                <w:szCs w:val="22"/>
                <w:lang w:val="en-US"/>
              </w:rPr>
              <w:t>year</w:t>
            </w:r>
          </w:p>
        </w:tc>
        <w:tc>
          <w:tcPr>
            <w:tcW w:w="1339" w:type="pct"/>
            <w:shd w:val="clear" w:color="auto" w:fill="auto"/>
            <w:vAlign w:val="center"/>
          </w:tcPr>
          <w:p w14:paraId="6543984D" w14:textId="5751D3DE" w:rsidR="00D43E7A" w:rsidRPr="00801BC6" w:rsidRDefault="00FF13D7"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339" w:type="pct"/>
            <w:shd w:val="clear" w:color="auto" w:fill="auto"/>
            <w:vAlign w:val="center"/>
          </w:tcPr>
          <w:p w14:paraId="6D36B4FC" w14:textId="3C706F02" w:rsidR="00D43E7A" w:rsidRPr="00801BC6" w:rsidRDefault="00FF13D7"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D43E7A" w:rsidRPr="00801BC6" w14:paraId="578D2547" w14:textId="77777777" w:rsidTr="00776FA4">
        <w:tc>
          <w:tcPr>
            <w:tcW w:w="2322" w:type="pct"/>
            <w:shd w:val="clear" w:color="auto" w:fill="auto"/>
          </w:tcPr>
          <w:p w14:paraId="73586E99" w14:textId="208B91E8" w:rsidR="00D43E7A" w:rsidRPr="00801BC6" w:rsidRDefault="00D43E7A" w:rsidP="00C708A1">
            <w:pPr>
              <w:pStyle w:val="Header"/>
              <w:tabs>
                <w:tab w:val="clear" w:pos="4320"/>
                <w:tab w:val="clear" w:pos="8640"/>
              </w:tabs>
              <w:spacing w:line="276" w:lineRule="auto"/>
              <w:rPr>
                <w:sz w:val="22"/>
                <w:szCs w:val="22"/>
                <w:lang w:val="en-US"/>
              </w:rPr>
            </w:pPr>
            <w:r w:rsidRPr="00801BC6">
              <w:rPr>
                <w:sz w:val="22"/>
                <w:szCs w:val="22"/>
              </w:rPr>
              <w:t xml:space="preserve">Charge for the </w:t>
            </w:r>
            <w:r w:rsidR="000044A7" w:rsidRPr="00801BC6">
              <w:rPr>
                <w:sz w:val="22"/>
                <w:szCs w:val="22"/>
                <w:lang w:val="en-US"/>
              </w:rPr>
              <w:t>period</w:t>
            </w:r>
          </w:p>
        </w:tc>
        <w:tc>
          <w:tcPr>
            <w:tcW w:w="1339" w:type="pct"/>
            <w:shd w:val="clear" w:color="auto" w:fill="auto"/>
            <w:vAlign w:val="center"/>
          </w:tcPr>
          <w:p w14:paraId="2297CA89" w14:textId="29268897" w:rsidR="00D43E7A" w:rsidRPr="00801BC6" w:rsidRDefault="00FF13D7"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339" w:type="pct"/>
            <w:shd w:val="clear" w:color="auto" w:fill="auto"/>
            <w:vAlign w:val="center"/>
          </w:tcPr>
          <w:p w14:paraId="3441B36D" w14:textId="74D55813" w:rsidR="00D43E7A" w:rsidRPr="00801BC6" w:rsidRDefault="00FF13D7"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D43E7A" w:rsidRPr="00801BC6" w14:paraId="03A428B7" w14:textId="77777777" w:rsidTr="00776FA4">
        <w:tc>
          <w:tcPr>
            <w:tcW w:w="2322" w:type="pct"/>
            <w:shd w:val="clear" w:color="auto" w:fill="auto"/>
          </w:tcPr>
          <w:p w14:paraId="5CDBF5F9" w14:textId="77777777" w:rsidR="00D43E7A" w:rsidRPr="00801BC6" w:rsidRDefault="00D43E7A" w:rsidP="00C708A1">
            <w:pPr>
              <w:pStyle w:val="Header"/>
              <w:tabs>
                <w:tab w:val="clear" w:pos="4320"/>
                <w:tab w:val="clear" w:pos="8640"/>
              </w:tabs>
              <w:spacing w:line="276" w:lineRule="auto"/>
              <w:rPr>
                <w:sz w:val="22"/>
                <w:szCs w:val="22"/>
              </w:rPr>
            </w:pPr>
            <w:r w:rsidRPr="00801BC6">
              <w:rPr>
                <w:sz w:val="22"/>
                <w:szCs w:val="22"/>
              </w:rPr>
              <w:t>Disposals</w:t>
            </w:r>
          </w:p>
        </w:tc>
        <w:tc>
          <w:tcPr>
            <w:tcW w:w="1339" w:type="pct"/>
            <w:shd w:val="clear" w:color="auto" w:fill="auto"/>
            <w:vAlign w:val="center"/>
          </w:tcPr>
          <w:p w14:paraId="7D7841D9" w14:textId="2E35598F" w:rsidR="00D43E7A" w:rsidRPr="00801BC6" w:rsidRDefault="00FF13D7"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339" w:type="pct"/>
            <w:shd w:val="clear" w:color="auto" w:fill="auto"/>
            <w:vAlign w:val="center"/>
          </w:tcPr>
          <w:p w14:paraId="09830D5C" w14:textId="1CA17B80" w:rsidR="00D43E7A" w:rsidRPr="00801BC6" w:rsidRDefault="00FF13D7"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D43E7A" w:rsidRPr="00801BC6" w14:paraId="5C3FC887" w14:textId="77777777" w:rsidTr="00776FA4">
        <w:tc>
          <w:tcPr>
            <w:tcW w:w="2322" w:type="pct"/>
            <w:shd w:val="clear" w:color="auto" w:fill="auto"/>
          </w:tcPr>
          <w:p w14:paraId="4BBAA0FD" w14:textId="77777777" w:rsidR="00D43E7A" w:rsidRPr="00801BC6" w:rsidRDefault="00D43E7A" w:rsidP="00C708A1">
            <w:pPr>
              <w:pStyle w:val="Header"/>
              <w:tabs>
                <w:tab w:val="clear" w:pos="4320"/>
                <w:tab w:val="clear" w:pos="8640"/>
              </w:tabs>
              <w:spacing w:line="276" w:lineRule="auto"/>
              <w:rPr>
                <w:sz w:val="22"/>
                <w:szCs w:val="22"/>
              </w:rPr>
            </w:pPr>
            <w:r w:rsidRPr="00801BC6">
              <w:rPr>
                <w:sz w:val="22"/>
                <w:szCs w:val="22"/>
              </w:rPr>
              <w:t>Impairment loss</w:t>
            </w:r>
          </w:p>
        </w:tc>
        <w:tc>
          <w:tcPr>
            <w:tcW w:w="1339" w:type="pct"/>
            <w:shd w:val="clear" w:color="auto" w:fill="auto"/>
            <w:vAlign w:val="center"/>
          </w:tcPr>
          <w:p w14:paraId="51BEDFB4" w14:textId="2A71E539" w:rsidR="00D43E7A" w:rsidRPr="00801BC6" w:rsidRDefault="00FF13D7"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339" w:type="pct"/>
            <w:shd w:val="clear" w:color="auto" w:fill="auto"/>
            <w:vAlign w:val="center"/>
          </w:tcPr>
          <w:p w14:paraId="2298D568" w14:textId="6325EE90" w:rsidR="00D43E7A" w:rsidRPr="00801BC6" w:rsidRDefault="00FF13D7"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D43E7A" w:rsidRPr="00801BC6" w14:paraId="6A831C68" w14:textId="77777777" w:rsidTr="00776FA4">
        <w:tc>
          <w:tcPr>
            <w:tcW w:w="2322" w:type="pct"/>
            <w:shd w:val="clear" w:color="auto" w:fill="auto"/>
          </w:tcPr>
          <w:p w14:paraId="4192A24F" w14:textId="79D2A986" w:rsidR="00D43E7A" w:rsidRPr="00801BC6" w:rsidRDefault="00D43E7A" w:rsidP="00C708A1">
            <w:pPr>
              <w:pStyle w:val="Header"/>
              <w:tabs>
                <w:tab w:val="clear" w:pos="4320"/>
                <w:tab w:val="clear" w:pos="8640"/>
              </w:tabs>
              <w:spacing w:line="276" w:lineRule="auto"/>
              <w:rPr>
                <w:b/>
                <w:bCs/>
                <w:sz w:val="22"/>
                <w:szCs w:val="22"/>
                <w:lang w:val="en-US"/>
              </w:rPr>
            </w:pPr>
            <w:r w:rsidRPr="00801BC6">
              <w:rPr>
                <w:b/>
                <w:bCs/>
                <w:sz w:val="22"/>
                <w:szCs w:val="22"/>
              </w:rPr>
              <w:t>A</w:t>
            </w:r>
            <w:r w:rsidR="005E1051" w:rsidRPr="00801BC6">
              <w:rPr>
                <w:b/>
                <w:bCs/>
                <w:sz w:val="22"/>
                <w:szCs w:val="22"/>
                <w:lang w:val="en-US"/>
              </w:rPr>
              <w:t>s At the end of the period</w:t>
            </w:r>
          </w:p>
        </w:tc>
        <w:tc>
          <w:tcPr>
            <w:tcW w:w="1339" w:type="pct"/>
            <w:shd w:val="clear" w:color="auto" w:fill="auto"/>
            <w:vAlign w:val="center"/>
          </w:tcPr>
          <w:p w14:paraId="31699298" w14:textId="034BC575" w:rsidR="00D43E7A" w:rsidRPr="00801BC6" w:rsidRDefault="00FF13D7" w:rsidP="00776FA4">
            <w:pPr>
              <w:pStyle w:val="Header"/>
              <w:tabs>
                <w:tab w:val="clear" w:pos="4320"/>
                <w:tab w:val="clear" w:pos="8640"/>
                <w:tab w:val="decimal" w:pos="530"/>
              </w:tabs>
              <w:spacing w:line="276" w:lineRule="auto"/>
              <w:jc w:val="center"/>
              <w:rPr>
                <w:b/>
                <w:sz w:val="22"/>
                <w:szCs w:val="22"/>
              </w:rPr>
            </w:pPr>
            <w:r w:rsidRPr="00801BC6">
              <w:rPr>
                <w:b/>
                <w:sz w:val="22"/>
                <w:szCs w:val="22"/>
              </w:rPr>
              <w:t>xxx</w:t>
            </w:r>
          </w:p>
        </w:tc>
        <w:tc>
          <w:tcPr>
            <w:tcW w:w="1339" w:type="pct"/>
            <w:shd w:val="clear" w:color="auto" w:fill="auto"/>
            <w:vAlign w:val="center"/>
          </w:tcPr>
          <w:p w14:paraId="3A29A3F1" w14:textId="74BEC0C4" w:rsidR="00D43E7A" w:rsidRPr="00801BC6" w:rsidRDefault="00FF13D7" w:rsidP="00776FA4">
            <w:pPr>
              <w:pStyle w:val="Header"/>
              <w:tabs>
                <w:tab w:val="clear" w:pos="4320"/>
                <w:tab w:val="clear" w:pos="8640"/>
                <w:tab w:val="decimal" w:pos="288"/>
              </w:tabs>
              <w:spacing w:line="276" w:lineRule="auto"/>
              <w:jc w:val="center"/>
              <w:rPr>
                <w:b/>
                <w:sz w:val="22"/>
                <w:szCs w:val="22"/>
              </w:rPr>
            </w:pPr>
            <w:r w:rsidRPr="00801BC6">
              <w:rPr>
                <w:b/>
                <w:sz w:val="22"/>
                <w:szCs w:val="22"/>
              </w:rPr>
              <w:t>xxx</w:t>
            </w:r>
          </w:p>
        </w:tc>
      </w:tr>
      <w:tr w:rsidR="00D43E7A" w:rsidRPr="00801BC6" w14:paraId="7F5BE1D5" w14:textId="77777777" w:rsidTr="00776FA4">
        <w:tc>
          <w:tcPr>
            <w:tcW w:w="2322" w:type="pct"/>
            <w:shd w:val="clear" w:color="auto" w:fill="auto"/>
          </w:tcPr>
          <w:p w14:paraId="5AF89E09" w14:textId="03B1BD38" w:rsidR="00D43E7A" w:rsidRPr="00801BC6" w:rsidRDefault="00776FA4" w:rsidP="00C708A1">
            <w:pPr>
              <w:pStyle w:val="Header"/>
              <w:tabs>
                <w:tab w:val="clear" w:pos="4320"/>
                <w:tab w:val="clear" w:pos="8640"/>
              </w:tabs>
              <w:spacing w:line="276" w:lineRule="auto"/>
              <w:rPr>
                <w:b/>
                <w:sz w:val="22"/>
                <w:szCs w:val="22"/>
              </w:rPr>
            </w:pPr>
            <w:r w:rsidRPr="00801BC6">
              <w:rPr>
                <w:b/>
                <w:sz w:val="22"/>
                <w:szCs w:val="22"/>
              </w:rPr>
              <w:t>Net book value</w:t>
            </w:r>
          </w:p>
        </w:tc>
        <w:tc>
          <w:tcPr>
            <w:tcW w:w="1339" w:type="pct"/>
            <w:shd w:val="clear" w:color="auto" w:fill="auto"/>
            <w:vAlign w:val="center"/>
          </w:tcPr>
          <w:p w14:paraId="0ED3AAF2" w14:textId="77777777" w:rsidR="00D43E7A" w:rsidRPr="00801BC6" w:rsidRDefault="00D43E7A" w:rsidP="00776FA4">
            <w:pPr>
              <w:pStyle w:val="Header"/>
              <w:tabs>
                <w:tab w:val="clear" w:pos="4320"/>
                <w:tab w:val="clear" w:pos="8640"/>
              </w:tabs>
              <w:spacing w:line="276" w:lineRule="auto"/>
              <w:jc w:val="center"/>
              <w:rPr>
                <w:b/>
                <w:sz w:val="22"/>
                <w:szCs w:val="22"/>
              </w:rPr>
            </w:pPr>
          </w:p>
        </w:tc>
        <w:tc>
          <w:tcPr>
            <w:tcW w:w="1339" w:type="pct"/>
            <w:shd w:val="clear" w:color="auto" w:fill="auto"/>
            <w:vAlign w:val="center"/>
          </w:tcPr>
          <w:p w14:paraId="6951BA10" w14:textId="77777777" w:rsidR="00D43E7A" w:rsidRPr="00801BC6" w:rsidRDefault="00D43E7A" w:rsidP="00776FA4">
            <w:pPr>
              <w:pStyle w:val="Header"/>
              <w:tabs>
                <w:tab w:val="clear" w:pos="4320"/>
                <w:tab w:val="clear" w:pos="8640"/>
              </w:tabs>
              <w:spacing w:line="276" w:lineRule="auto"/>
              <w:jc w:val="center"/>
              <w:rPr>
                <w:b/>
                <w:sz w:val="22"/>
                <w:szCs w:val="22"/>
              </w:rPr>
            </w:pPr>
          </w:p>
        </w:tc>
      </w:tr>
      <w:tr w:rsidR="00D43E7A" w:rsidRPr="00801BC6" w14:paraId="30474B87" w14:textId="77777777" w:rsidTr="00776FA4">
        <w:tc>
          <w:tcPr>
            <w:tcW w:w="2322" w:type="pct"/>
            <w:shd w:val="clear" w:color="auto" w:fill="auto"/>
          </w:tcPr>
          <w:p w14:paraId="02F3A969" w14:textId="396888BA" w:rsidR="00D43E7A" w:rsidRPr="00853B70" w:rsidRDefault="00D43E7A" w:rsidP="00C708A1">
            <w:pPr>
              <w:pStyle w:val="Header"/>
              <w:tabs>
                <w:tab w:val="clear" w:pos="4320"/>
                <w:tab w:val="clear" w:pos="8640"/>
              </w:tabs>
              <w:spacing w:line="276" w:lineRule="auto"/>
              <w:rPr>
                <w:b/>
                <w:bCs/>
                <w:sz w:val="22"/>
                <w:szCs w:val="22"/>
                <w:lang w:val="en-US"/>
              </w:rPr>
            </w:pPr>
            <w:r w:rsidRPr="00853B70">
              <w:rPr>
                <w:b/>
                <w:bCs/>
                <w:sz w:val="22"/>
                <w:szCs w:val="22"/>
              </w:rPr>
              <w:t>A</w:t>
            </w:r>
            <w:r w:rsidR="005E1051" w:rsidRPr="00853B70">
              <w:rPr>
                <w:b/>
                <w:bCs/>
                <w:sz w:val="22"/>
                <w:szCs w:val="22"/>
                <w:lang w:val="en-US"/>
              </w:rPr>
              <w:t>s At the end of the period</w:t>
            </w:r>
          </w:p>
        </w:tc>
        <w:tc>
          <w:tcPr>
            <w:tcW w:w="1339" w:type="pct"/>
            <w:shd w:val="clear" w:color="auto" w:fill="auto"/>
            <w:vAlign w:val="center"/>
          </w:tcPr>
          <w:p w14:paraId="58B6CC87" w14:textId="0252E0C2" w:rsidR="00D43E7A" w:rsidRPr="00801BC6" w:rsidRDefault="00FF13D7" w:rsidP="00776FA4">
            <w:pPr>
              <w:pStyle w:val="Header"/>
              <w:tabs>
                <w:tab w:val="clear" w:pos="4320"/>
                <w:tab w:val="clear" w:pos="8640"/>
                <w:tab w:val="decimal" w:pos="530"/>
              </w:tabs>
              <w:spacing w:line="276" w:lineRule="auto"/>
              <w:jc w:val="center"/>
              <w:rPr>
                <w:b/>
                <w:sz w:val="22"/>
                <w:szCs w:val="22"/>
              </w:rPr>
            </w:pPr>
            <w:r w:rsidRPr="00801BC6">
              <w:rPr>
                <w:b/>
                <w:sz w:val="22"/>
                <w:szCs w:val="22"/>
              </w:rPr>
              <w:t>xxx</w:t>
            </w:r>
          </w:p>
        </w:tc>
        <w:tc>
          <w:tcPr>
            <w:tcW w:w="1339" w:type="pct"/>
            <w:shd w:val="clear" w:color="auto" w:fill="auto"/>
            <w:vAlign w:val="center"/>
          </w:tcPr>
          <w:p w14:paraId="77D13766" w14:textId="4DEB8060" w:rsidR="00D43E7A" w:rsidRPr="00801BC6" w:rsidRDefault="00FF13D7" w:rsidP="00776FA4">
            <w:pPr>
              <w:pStyle w:val="Header"/>
              <w:tabs>
                <w:tab w:val="clear" w:pos="4320"/>
                <w:tab w:val="clear" w:pos="8640"/>
                <w:tab w:val="decimal" w:pos="288"/>
              </w:tabs>
              <w:spacing w:line="276" w:lineRule="auto"/>
              <w:jc w:val="center"/>
              <w:rPr>
                <w:b/>
                <w:sz w:val="22"/>
                <w:szCs w:val="22"/>
              </w:rPr>
            </w:pPr>
            <w:r w:rsidRPr="00801BC6">
              <w:rPr>
                <w:b/>
                <w:sz w:val="22"/>
                <w:szCs w:val="22"/>
              </w:rPr>
              <w:t>xxx</w:t>
            </w:r>
          </w:p>
        </w:tc>
      </w:tr>
    </w:tbl>
    <w:p w14:paraId="50BDAB20" w14:textId="77777777" w:rsidR="00AC15F9" w:rsidRDefault="00AC15F9" w:rsidP="00776FA4">
      <w:pPr>
        <w:pStyle w:val="Header"/>
        <w:tabs>
          <w:tab w:val="clear" w:pos="4320"/>
          <w:tab w:val="clear" w:pos="8640"/>
          <w:tab w:val="decimal" w:pos="5760"/>
          <w:tab w:val="decimal" w:pos="7920"/>
          <w:tab w:val="decimal" w:pos="9214"/>
        </w:tabs>
        <w:spacing w:line="360" w:lineRule="auto"/>
        <w:rPr>
          <w:sz w:val="18"/>
          <w:szCs w:val="18"/>
        </w:rPr>
      </w:pPr>
    </w:p>
    <w:p w14:paraId="7834BC72" w14:textId="77777777" w:rsidR="00AC15F9" w:rsidRDefault="00AC15F9" w:rsidP="00776FA4">
      <w:pPr>
        <w:pStyle w:val="Header"/>
        <w:tabs>
          <w:tab w:val="clear" w:pos="4320"/>
          <w:tab w:val="clear" w:pos="8640"/>
          <w:tab w:val="decimal" w:pos="5760"/>
          <w:tab w:val="decimal" w:pos="7920"/>
          <w:tab w:val="decimal" w:pos="9214"/>
        </w:tabs>
        <w:spacing w:line="360" w:lineRule="auto"/>
        <w:rPr>
          <w:sz w:val="18"/>
          <w:szCs w:val="18"/>
        </w:rPr>
      </w:pPr>
    </w:p>
    <w:p w14:paraId="02076945" w14:textId="0C038A95" w:rsidR="00AC15F9" w:rsidRPr="005E706F" w:rsidRDefault="00AC15F9" w:rsidP="00776FA4">
      <w:pPr>
        <w:pStyle w:val="Header"/>
        <w:tabs>
          <w:tab w:val="clear" w:pos="4320"/>
          <w:tab w:val="clear" w:pos="8640"/>
          <w:tab w:val="decimal" w:pos="5760"/>
          <w:tab w:val="decimal" w:pos="7920"/>
          <w:tab w:val="decimal" w:pos="9214"/>
        </w:tabs>
        <w:spacing w:line="360" w:lineRule="auto"/>
        <w:rPr>
          <w:b/>
          <w:sz w:val="22"/>
          <w:szCs w:val="22"/>
        </w:rPr>
      </w:pPr>
      <w:r w:rsidRPr="00801BC6">
        <w:rPr>
          <w:b/>
          <w:sz w:val="22"/>
          <w:szCs w:val="22"/>
        </w:rPr>
        <w:lastRenderedPageBreak/>
        <w:t>Notes to the financial statements (continued)</w:t>
      </w:r>
    </w:p>
    <w:p w14:paraId="71C9AA82" w14:textId="1A2E6C8F" w:rsidR="00281FB0" w:rsidRPr="00801BC6" w:rsidRDefault="00A45360" w:rsidP="00776FA4">
      <w:pPr>
        <w:pStyle w:val="Header"/>
        <w:tabs>
          <w:tab w:val="clear" w:pos="4320"/>
          <w:tab w:val="clear" w:pos="8640"/>
          <w:tab w:val="decimal" w:pos="5760"/>
          <w:tab w:val="decimal" w:pos="7920"/>
          <w:tab w:val="decimal" w:pos="9214"/>
        </w:tabs>
        <w:spacing w:line="360" w:lineRule="auto"/>
        <w:rPr>
          <w:b/>
          <w:sz w:val="22"/>
          <w:szCs w:val="22"/>
        </w:rPr>
      </w:pPr>
      <w:r w:rsidRPr="00853B70">
        <w:rPr>
          <w:sz w:val="18"/>
          <w:szCs w:val="18"/>
        </w:rPr>
        <w:t>(</w:t>
      </w:r>
      <w:r w:rsidRPr="00853B70">
        <w:rPr>
          <w:i/>
          <w:sz w:val="18"/>
          <w:szCs w:val="18"/>
        </w:rPr>
        <w:t xml:space="preserve">Provide details of the property, date last valued, the valuer and method of valuation as per </w:t>
      </w:r>
      <w:r w:rsidR="001854C6" w:rsidRPr="00853B70">
        <w:rPr>
          <w:i/>
          <w:sz w:val="18"/>
          <w:szCs w:val="18"/>
        </w:rPr>
        <w:t>IAS 40</w:t>
      </w:r>
      <w:r w:rsidR="00AF00E5" w:rsidRPr="00853B70">
        <w:rPr>
          <w:i/>
          <w:sz w:val="18"/>
          <w:szCs w:val="18"/>
          <w:lang w:val="en-US"/>
        </w:rPr>
        <w:t>.  Where investment property is carried at cost, depreciation will be shown, however, no depreciation is provided for when the asset is carried at fair value</w:t>
      </w:r>
      <w:r w:rsidR="001854C6" w:rsidRPr="00801BC6">
        <w:rPr>
          <w:i/>
          <w:sz w:val="22"/>
          <w:szCs w:val="22"/>
        </w:rPr>
        <w:t>)</w:t>
      </w:r>
    </w:p>
    <w:p w14:paraId="65A7A118" w14:textId="15151884" w:rsidR="001A109F" w:rsidRPr="005E706F" w:rsidRDefault="00C63358" w:rsidP="005E706F">
      <w:pPr>
        <w:pStyle w:val="ListParagraph"/>
        <w:numPr>
          <w:ilvl w:val="0"/>
          <w:numId w:val="28"/>
        </w:numPr>
        <w:rPr>
          <w:rFonts w:eastAsia="Arial"/>
          <w:b/>
          <w:bCs/>
          <w:w w:val="109"/>
          <w:sz w:val="22"/>
          <w:szCs w:val="22"/>
        </w:rPr>
      </w:pPr>
      <w:r w:rsidRPr="00801BC6">
        <w:rPr>
          <w:b/>
          <w:bCs/>
          <w:sz w:val="22"/>
          <w:szCs w:val="22"/>
        </w:rPr>
        <w:t xml:space="preserve"> </w:t>
      </w:r>
      <w:r w:rsidR="009B6268" w:rsidRPr="00801BC6">
        <w:rPr>
          <w:rFonts w:eastAsia="Arial"/>
          <w:b/>
          <w:bCs/>
          <w:w w:val="109"/>
          <w:sz w:val="22"/>
          <w:szCs w:val="22"/>
        </w:rPr>
        <w:t>Right-of-use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2"/>
        <w:gridCol w:w="1484"/>
        <w:gridCol w:w="1486"/>
        <w:gridCol w:w="1486"/>
        <w:gridCol w:w="1484"/>
      </w:tblGrid>
      <w:tr w:rsidR="00BE5933" w:rsidRPr="00801BC6" w14:paraId="39C897BE" w14:textId="77777777" w:rsidTr="00776FA4">
        <w:trPr>
          <w:trHeight w:val="524"/>
        </w:trPr>
        <w:tc>
          <w:tcPr>
            <w:tcW w:w="1958" w:type="pct"/>
            <w:shd w:val="clear" w:color="auto" w:fill="0070C0"/>
          </w:tcPr>
          <w:p w14:paraId="56A006BE" w14:textId="77777777" w:rsidR="00BE5933" w:rsidRPr="00801BC6" w:rsidRDefault="00BE5933" w:rsidP="00C708A1">
            <w:pPr>
              <w:pStyle w:val="Header"/>
              <w:tabs>
                <w:tab w:val="clear" w:pos="4320"/>
                <w:tab w:val="clear" w:pos="8640"/>
              </w:tabs>
              <w:spacing w:line="276" w:lineRule="auto"/>
              <w:rPr>
                <w:sz w:val="22"/>
                <w:szCs w:val="22"/>
                <w:lang w:val="en-US"/>
              </w:rPr>
            </w:pPr>
          </w:p>
        </w:tc>
        <w:tc>
          <w:tcPr>
            <w:tcW w:w="760" w:type="pct"/>
            <w:shd w:val="clear" w:color="auto" w:fill="0070C0"/>
            <w:vAlign w:val="center"/>
          </w:tcPr>
          <w:p w14:paraId="542F93AB" w14:textId="5B4160C9" w:rsidR="00BE5933" w:rsidRPr="00801BC6" w:rsidRDefault="00BE5933" w:rsidP="00776FA4">
            <w:pPr>
              <w:pStyle w:val="Header"/>
              <w:tabs>
                <w:tab w:val="clear" w:pos="4320"/>
                <w:tab w:val="clear" w:pos="8640"/>
              </w:tabs>
              <w:spacing w:line="276" w:lineRule="auto"/>
              <w:jc w:val="center"/>
              <w:rPr>
                <w:b/>
                <w:bCs/>
                <w:sz w:val="22"/>
                <w:szCs w:val="22"/>
                <w:lang w:val="en-US"/>
              </w:rPr>
            </w:pPr>
            <w:r w:rsidRPr="00801BC6">
              <w:rPr>
                <w:b/>
                <w:bCs/>
                <w:sz w:val="22"/>
                <w:szCs w:val="22"/>
                <w:lang w:val="en-US"/>
              </w:rPr>
              <w:t>Buildings</w:t>
            </w:r>
          </w:p>
        </w:tc>
        <w:tc>
          <w:tcPr>
            <w:tcW w:w="761" w:type="pct"/>
            <w:shd w:val="clear" w:color="auto" w:fill="0070C0"/>
            <w:vAlign w:val="center"/>
          </w:tcPr>
          <w:p w14:paraId="4040EF7F" w14:textId="77777777" w:rsidR="00BE5933" w:rsidRPr="00801BC6" w:rsidRDefault="00BE5933" w:rsidP="00776FA4">
            <w:pPr>
              <w:pStyle w:val="Header"/>
              <w:tabs>
                <w:tab w:val="clear" w:pos="4320"/>
                <w:tab w:val="clear" w:pos="8640"/>
              </w:tabs>
              <w:spacing w:line="276" w:lineRule="auto"/>
              <w:jc w:val="center"/>
              <w:rPr>
                <w:b/>
                <w:bCs/>
                <w:sz w:val="22"/>
                <w:szCs w:val="22"/>
                <w:lang w:val="en-US"/>
              </w:rPr>
            </w:pPr>
            <w:r w:rsidRPr="00801BC6">
              <w:rPr>
                <w:b/>
                <w:bCs/>
                <w:sz w:val="22"/>
                <w:szCs w:val="22"/>
                <w:lang w:val="en-US"/>
              </w:rPr>
              <w:t>Plant</w:t>
            </w:r>
          </w:p>
        </w:tc>
        <w:tc>
          <w:tcPr>
            <w:tcW w:w="761" w:type="pct"/>
            <w:shd w:val="clear" w:color="auto" w:fill="0070C0"/>
            <w:vAlign w:val="center"/>
          </w:tcPr>
          <w:p w14:paraId="1630B5F4" w14:textId="77777777" w:rsidR="00BE5933" w:rsidRPr="00801BC6" w:rsidRDefault="00BE5933" w:rsidP="00776FA4">
            <w:pPr>
              <w:pStyle w:val="Header"/>
              <w:tabs>
                <w:tab w:val="clear" w:pos="4320"/>
                <w:tab w:val="clear" w:pos="8640"/>
              </w:tabs>
              <w:spacing w:line="276" w:lineRule="auto"/>
              <w:jc w:val="center"/>
              <w:rPr>
                <w:b/>
                <w:bCs/>
                <w:sz w:val="22"/>
                <w:szCs w:val="22"/>
                <w:lang w:val="en-US"/>
              </w:rPr>
            </w:pPr>
            <w:r w:rsidRPr="00801BC6">
              <w:rPr>
                <w:b/>
                <w:bCs/>
                <w:sz w:val="22"/>
                <w:szCs w:val="22"/>
                <w:lang w:val="en-US"/>
              </w:rPr>
              <w:t>Equipment</w:t>
            </w:r>
          </w:p>
        </w:tc>
        <w:tc>
          <w:tcPr>
            <w:tcW w:w="761" w:type="pct"/>
            <w:shd w:val="clear" w:color="auto" w:fill="0070C0"/>
            <w:vAlign w:val="center"/>
          </w:tcPr>
          <w:p w14:paraId="65C10ACF" w14:textId="77777777" w:rsidR="00BE5933" w:rsidRPr="00801BC6" w:rsidRDefault="00BE5933" w:rsidP="00776FA4">
            <w:pPr>
              <w:spacing w:line="276" w:lineRule="auto"/>
              <w:jc w:val="center"/>
              <w:rPr>
                <w:b/>
                <w:bCs/>
                <w:sz w:val="22"/>
                <w:szCs w:val="22"/>
              </w:rPr>
            </w:pPr>
            <w:r w:rsidRPr="00801BC6">
              <w:rPr>
                <w:b/>
                <w:bCs/>
                <w:sz w:val="22"/>
                <w:szCs w:val="22"/>
              </w:rPr>
              <w:t>Total</w:t>
            </w:r>
          </w:p>
        </w:tc>
      </w:tr>
      <w:tr w:rsidR="00BE5933" w:rsidRPr="00801BC6" w14:paraId="69013105" w14:textId="77777777" w:rsidTr="00776FA4">
        <w:tc>
          <w:tcPr>
            <w:tcW w:w="1958" w:type="pct"/>
            <w:shd w:val="clear" w:color="auto" w:fill="0070C0"/>
          </w:tcPr>
          <w:p w14:paraId="5F72271E" w14:textId="77777777" w:rsidR="00BE5933" w:rsidRPr="00801BC6" w:rsidRDefault="00BE5933" w:rsidP="00C708A1">
            <w:pPr>
              <w:pStyle w:val="Header"/>
              <w:tabs>
                <w:tab w:val="clear" w:pos="4320"/>
                <w:tab w:val="clear" w:pos="8640"/>
              </w:tabs>
              <w:spacing w:line="276" w:lineRule="auto"/>
              <w:rPr>
                <w:sz w:val="22"/>
                <w:szCs w:val="22"/>
                <w:lang w:val="en-US"/>
              </w:rPr>
            </w:pPr>
          </w:p>
        </w:tc>
        <w:tc>
          <w:tcPr>
            <w:tcW w:w="760" w:type="pct"/>
            <w:shd w:val="clear" w:color="auto" w:fill="0070C0"/>
            <w:vAlign w:val="center"/>
          </w:tcPr>
          <w:p w14:paraId="39539499" w14:textId="77777777" w:rsidR="00BE5933" w:rsidRPr="00801BC6" w:rsidRDefault="00BE5933" w:rsidP="00776FA4">
            <w:pPr>
              <w:pStyle w:val="Header"/>
              <w:tabs>
                <w:tab w:val="clear" w:pos="4320"/>
                <w:tab w:val="clear" w:pos="8640"/>
              </w:tabs>
              <w:spacing w:line="276" w:lineRule="auto"/>
              <w:jc w:val="center"/>
              <w:rPr>
                <w:b/>
                <w:bCs/>
                <w:sz w:val="22"/>
                <w:szCs w:val="22"/>
                <w:lang w:val="en-US"/>
              </w:rPr>
            </w:pPr>
            <w:r w:rsidRPr="00801BC6">
              <w:rPr>
                <w:b/>
                <w:bCs/>
                <w:sz w:val="22"/>
                <w:szCs w:val="22"/>
                <w:lang w:val="en-US"/>
              </w:rPr>
              <w:t>Kshs</w:t>
            </w:r>
          </w:p>
        </w:tc>
        <w:tc>
          <w:tcPr>
            <w:tcW w:w="761" w:type="pct"/>
            <w:shd w:val="clear" w:color="auto" w:fill="0070C0"/>
            <w:vAlign w:val="center"/>
          </w:tcPr>
          <w:p w14:paraId="56787E3C" w14:textId="77777777" w:rsidR="00BE5933" w:rsidRPr="00801BC6" w:rsidRDefault="00BE5933" w:rsidP="00776FA4">
            <w:pPr>
              <w:pStyle w:val="Header"/>
              <w:tabs>
                <w:tab w:val="clear" w:pos="4320"/>
                <w:tab w:val="clear" w:pos="8640"/>
              </w:tabs>
              <w:spacing w:line="276" w:lineRule="auto"/>
              <w:jc w:val="center"/>
              <w:rPr>
                <w:b/>
                <w:bCs/>
                <w:sz w:val="22"/>
                <w:szCs w:val="22"/>
              </w:rPr>
            </w:pPr>
            <w:r w:rsidRPr="00801BC6">
              <w:rPr>
                <w:b/>
                <w:bCs/>
                <w:sz w:val="22"/>
                <w:szCs w:val="22"/>
                <w:lang w:val="en-US"/>
              </w:rPr>
              <w:t>Kshs</w:t>
            </w:r>
          </w:p>
        </w:tc>
        <w:tc>
          <w:tcPr>
            <w:tcW w:w="761" w:type="pct"/>
            <w:shd w:val="clear" w:color="auto" w:fill="0070C0"/>
            <w:vAlign w:val="center"/>
          </w:tcPr>
          <w:p w14:paraId="678F96AA" w14:textId="77777777" w:rsidR="00BE5933" w:rsidRPr="00801BC6" w:rsidRDefault="00BE5933" w:rsidP="00776FA4">
            <w:pPr>
              <w:pStyle w:val="Header"/>
              <w:tabs>
                <w:tab w:val="clear" w:pos="4320"/>
                <w:tab w:val="clear" w:pos="8640"/>
              </w:tabs>
              <w:spacing w:line="276" w:lineRule="auto"/>
              <w:jc w:val="center"/>
              <w:rPr>
                <w:b/>
                <w:bCs/>
                <w:sz w:val="22"/>
                <w:szCs w:val="22"/>
              </w:rPr>
            </w:pPr>
            <w:r w:rsidRPr="00801BC6">
              <w:rPr>
                <w:b/>
                <w:bCs/>
                <w:sz w:val="22"/>
                <w:szCs w:val="22"/>
                <w:lang w:val="en-US"/>
              </w:rPr>
              <w:t>Kshs</w:t>
            </w:r>
          </w:p>
        </w:tc>
        <w:tc>
          <w:tcPr>
            <w:tcW w:w="761" w:type="pct"/>
            <w:shd w:val="clear" w:color="auto" w:fill="0070C0"/>
            <w:vAlign w:val="center"/>
          </w:tcPr>
          <w:p w14:paraId="0A93F3EB" w14:textId="77777777" w:rsidR="00BE5933" w:rsidRPr="00801BC6" w:rsidRDefault="00BE5933" w:rsidP="00776FA4">
            <w:pPr>
              <w:spacing w:line="276" w:lineRule="auto"/>
              <w:jc w:val="center"/>
              <w:rPr>
                <w:b/>
                <w:bCs/>
                <w:sz w:val="22"/>
                <w:szCs w:val="22"/>
              </w:rPr>
            </w:pPr>
            <w:r w:rsidRPr="00801BC6">
              <w:rPr>
                <w:b/>
                <w:bCs/>
                <w:sz w:val="22"/>
                <w:szCs w:val="22"/>
                <w:lang w:val="en-US"/>
              </w:rPr>
              <w:t>Kshs</w:t>
            </w:r>
          </w:p>
        </w:tc>
      </w:tr>
      <w:tr w:rsidR="00813B19" w:rsidRPr="00801BC6" w14:paraId="73E854E2" w14:textId="77777777" w:rsidTr="00776FA4">
        <w:tc>
          <w:tcPr>
            <w:tcW w:w="1958" w:type="pct"/>
          </w:tcPr>
          <w:p w14:paraId="6DC284ED" w14:textId="77777777" w:rsidR="00813B19" w:rsidRPr="00801BC6" w:rsidRDefault="00813B19" w:rsidP="00C708A1">
            <w:pPr>
              <w:pStyle w:val="Header"/>
              <w:tabs>
                <w:tab w:val="clear" w:pos="4320"/>
                <w:tab w:val="clear" w:pos="8640"/>
              </w:tabs>
              <w:spacing w:line="276" w:lineRule="auto"/>
              <w:rPr>
                <w:b/>
                <w:sz w:val="22"/>
                <w:szCs w:val="22"/>
              </w:rPr>
            </w:pPr>
            <w:r w:rsidRPr="00801BC6">
              <w:rPr>
                <w:b/>
                <w:sz w:val="22"/>
                <w:szCs w:val="22"/>
                <w:lang w:val="en-US"/>
              </w:rPr>
              <w:t>Cost</w:t>
            </w:r>
          </w:p>
        </w:tc>
        <w:tc>
          <w:tcPr>
            <w:tcW w:w="760" w:type="pct"/>
            <w:vAlign w:val="center"/>
          </w:tcPr>
          <w:p w14:paraId="5A725874" w14:textId="77777777" w:rsidR="00813B19" w:rsidRPr="00801BC6" w:rsidRDefault="00813B19" w:rsidP="00776FA4">
            <w:pPr>
              <w:spacing w:line="276" w:lineRule="auto"/>
              <w:jc w:val="center"/>
              <w:rPr>
                <w:sz w:val="22"/>
                <w:szCs w:val="22"/>
              </w:rPr>
            </w:pPr>
          </w:p>
        </w:tc>
        <w:tc>
          <w:tcPr>
            <w:tcW w:w="761" w:type="pct"/>
            <w:vAlign w:val="center"/>
          </w:tcPr>
          <w:p w14:paraId="6FB84AC1" w14:textId="77777777" w:rsidR="00813B19" w:rsidRPr="00801BC6" w:rsidRDefault="00813B19" w:rsidP="00776FA4">
            <w:pPr>
              <w:spacing w:line="276" w:lineRule="auto"/>
              <w:jc w:val="center"/>
              <w:rPr>
                <w:sz w:val="22"/>
                <w:szCs w:val="22"/>
              </w:rPr>
            </w:pPr>
          </w:p>
        </w:tc>
        <w:tc>
          <w:tcPr>
            <w:tcW w:w="761" w:type="pct"/>
            <w:shd w:val="clear" w:color="auto" w:fill="auto"/>
            <w:vAlign w:val="center"/>
          </w:tcPr>
          <w:p w14:paraId="0C18CE8B" w14:textId="77777777" w:rsidR="00813B19" w:rsidRPr="00801BC6" w:rsidRDefault="00813B19" w:rsidP="00776FA4">
            <w:pPr>
              <w:spacing w:line="276" w:lineRule="auto"/>
              <w:jc w:val="center"/>
              <w:rPr>
                <w:sz w:val="22"/>
                <w:szCs w:val="22"/>
              </w:rPr>
            </w:pPr>
          </w:p>
        </w:tc>
        <w:tc>
          <w:tcPr>
            <w:tcW w:w="761" w:type="pct"/>
            <w:shd w:val="clear" w:color="auto" w:fill="auto"/>
            <w:vAlign w:val="center"/>
          </w:tcPr>
          <w:p w14:paraId="2EB86ADC" w14:textId="77777777" w:rsidR="00813B19" w:rsidRPr="00801BC6" w:rsidRDefault="00813B19" w:rsidP="00776FA4">
            <w:pPr>
              <w:pStyle w:val="Header"/>
              <w:tabs>
                <w:tab w:val="clear" w:pos="4320"/>
                <w:tab w:val="clear" w:pos="8640"/>
              </w:tabs>
              <w:spacing w:line="276" w:lineRule="auto"/>
              <w:jc w:val="center"/>
              <w:rPr>
                <w:sz w:val="22"/>
                <w:szCs w:val="22"/>
              </w:rPr>
            </w:pPr>
          </w:p>
        </w:tc>
      </w:tr>
      <w:tr w:rsidR="00813B19" w:rsidRPr="00801BC6" w14:paraId="46F00832" w14:textId="77777777" w:rsidTr="00776FA4">
        <w:tc>
          <w:tcPr>
            <w:tcW w:w="1958" w:type="pct"/>
          </w:tcPr>
          <w:p w14:paraId="20B27C6B" w14:textId="7938F899" w:rsidR="00813B19" w:rsidRPr="00801BC6" w:rsidRDefault="00813B19" w:rsidP="001A109F">
            <w:pPr>
              <w:pStyle w:val="Header"/>
              <w:spacing w:line="276" w:lineRule="auto"/>
              <w:rPr>
                <w:sz w:val="22"/>
                <w:szCs w:val="22"/>
                <w:lang w:val="en-US"/>
              </w:rPr>
            </w:pPr>
            <w:r w:rsidRPr="00801BC6">
              <w:rPr>
                <w:sz w:val="22"/>
                <w:szCs w:val="22"/>
                <w:lang w:val="en-US"/>
              </w:rPr>
              <w:t>A</w:t>
            </w:r>
            <w:r w:rsidR="00DE1C7E" w:rsidRPr="00801BC6">
              <w:rPr>
                <w:sz w:val="22"/>
                <w:szCs w:val="22"/>
                <w:lang w:val="en-US"/>
              </w:rPr>
              <w:t>s a</w:t>
            </w:r>
            <w:r w:rsidRPr="00801BC6">
              <w:rPr>
                <w:sz w:val="22"/>
                <w:szCs w:val="22"/>
                <w:lang w:val="en-US"/>
              </w:rPr>
              <w:t xml:space="preserve">t </w:t>
            </w:r>
            <w:r w:rsidR="00E35C3D" w:rsidRPr="00801BC6">
              <w:rPr>
                <w:sz w:val="22"/>
                <w:szCs w:val="22"/>
                <w:lang w:val="en-US"/>
              </w:rPr>
              <w:t xml:space="preserve">beginning of the </w:t>
            </w:r>
            <w:r w:rsidR="00072522">
              <w:rPr>
                <w:sz w:val="22"/>
                <w:szCs w:val="22"/>
                <w:lang w:val="en-US"/>
              </w:rPr>
              <w:t>year</w:t>
            </w:r>
          </w:p>
        </w:tc>
        <w:tc>
          <w:tcPr>
            <w:tcW w:w="760" w:type="pct"/>
            <w:vAlign w:val="center"/>
          </w:tcPr>
          <w:p w14:paraId="7A5BC951" w14:textId="34439359" w:rsidR="00813B19" w:rsidRPr="00801BC6" w:rsidRDefault="00FF13D7" w:rsidP="00776FA4">
            <w:pPr>
              <w:spacing w:line="276" w:lineRule="auto"/>
              <w:jc w:val="center"/>
              <w:rPr>
                <w:sz w:val="22"/>
                <w:szCs w:val="22"/>
              </w:rPr>
            </w:pPr>
            <w:r w:rsidRPr="00801BC6">
              <w:rPr>
                <w:sz w:val="22"/>
                <w:szCs w:val="22"/>
              </w:rPr>
              <w:t>xxx</w:t>
            </w:r>
          </w:p>
        </w:tc>
        <w:tc>
          <w:tcPr>
            <w:tcW w:w="761" w:type="pct"/>
            <w:vAlign w:val="center"/>
          </w:tcPr>
          <w:p w14:paraId="2E472E53" w14:textId="6DCB417E" w:rsidR="00813B19" w:rsidRPr="00801BC6" w:rsidRDefault="00FF13D7" w:rsidP="00776FA4">
            <w:pPr>
              <w:spacing w:line="276" w:lineRule="auto"/>
              <w:jc w:val="center"/>
              <w:rPr>
                <w:sz w:val="22"/>
                <w:szCs w:val="22"/>
              </w:rPr>
            </w:pPr>
            <w:r w:rsidRPr="00801BC6">
              <w:rPr>
                <w:sz w:val="22"/>
                <w:szCs w:val="22"/>
              </w:rPr>
              <w:t>xxx</w:t>
            </w:r>
          </w:p>
        </w:tc>
        <w:tc>
          <w:tcPr>
            <w:tcW w:w="761" w:type="pct"/>
            <w:shd w:val="clear" w:color="auto" w:fill="auto"/>
            <w:vAlign w:val="center"/>
          </w:tcPr>
          <w:p w14:paraId="7BC8F067" w14:textId="736CB264" w:rsidR="00813B19" w:rsidRPr="00801BC6" w:rsidRDefault="00FF13D7" w:rsidP="00776FA4">
            <w:pPr>
              <w:spacing w:line="276" w:lineRule="auto"/>
              <w:jc w:val="center"/>
              <w:rPr>
                <w:sz w:val="22"/>
                <w:szCs w:val="22"/>
              </w:rPr>
            </w:pPr>
            <w:r w:rsidRPr="00801BC6">
              <w:rPr>
                <w:sz w:val="22"/>
                <w:szCs w:val="22"/>
              </w:rPr>
              <w:t>xxx</w:t>
            </w:r>
          </w:p>
        </w:tc>
        <w:tc>
          <w:tcPr>
            <w:tcW w:w="761" w:type="pct"/>
            <w:shd w:val="clear" w:color="auto" w:fill="auto"/>
            <w:vAlign w:val="center"/>
          </w:tcPr>
          <w:p w14:paraId="66BB9FD8" w14:textId="4664C489" w:rsidR="00813B19" w:rsidRPr="00801BC6" w:rsidRDefault="00FF13D7" w:rsidP="00776FA4">
            <w:pPr>
              <w:spacing w:line="276" w:lineRule="auto"/>
              <w:jc w:val="center"/>
              <w:rPr>
                <w:sz w:val="22"/>
                <w:szCs w:val="22"/>
              </w:rPr>
            </w:pPr>
            <w:r w:rsidRPr="00801BC6">
              <w:rPr>
                <w:sz w:val="22"/>
                <w:szCs w:val="22"/>
              </w:rPr>
              <w:t>xxx</w:t>
            </w:r>
          </w:p>
        </w:tc>
      </w:tr>
      <w:tr w:rsidR="00813B19" w:rsidRPr="00801BC6" w14:paraId="6FD149AE" w14:textId="77777777" w:rsidTr="00776FA4">
        <w:trPr>
          <w:trHeight w:val="211"/>
        </w:trPr>
        <w:tc>
          <w:tcPr>
            <w:tcW w:w="1958" w:type="pct"/>
          </w:tcPr>
          <w:p w14:paraId="570A5618" w14:textId="20A1E756" w:rsidR="00813B19" w:rsidRPr="00801BC6" w:rsidRDefault="00813B19" w:rsidP="001A109F">
            <w:pPr>
              <w:pStyle w:val="Header"/>
              <w:spacing w:line="276" w:lineRule="auto"/>
              <w:rPr>
                <w:sz w:val="22"/>
                <w:szCs w:val="22"/>
                <w:lang w:val="en-US"/>
              </w:rPr>
            </w:pPr>
            <w:r w:rsidRPr="00801BC6">
              <w:rPr>
                <w:sz w:val="22"/>
                <w:szCs w:val="22"/>
                <w:lang w:val="en-US"/>
              </w:rPr>
              <w:t>Additions</w:t>
            </w:r>
            <w:r w:rsidR="00072522">
              <w:rPr>
                <w:sz w:val="22"/>
                <w:szCs w:val="22"/>
                <w:lang w:val="en-US"/>
              </w:rPr>
              <w:t xml:space="preserve"> during the</w:t>
            </w:r>
            <w:r w:rsidR="0066655C">
              <w:rPr>
                <w:sz w:val="22"/>
                <w:szCs w:val="22"/>
                <w:lang w:val="en-US"/>
              </w:rPr>
              <w:t xml:space="preserve"> year</w:t>
            </w:r>
          </w:p>
        </w:tc>
        <w:tc>
          <w:tcPr>
            <w:tcW w:w="760" w:type="pct"/>
            <w:vAlign w:val="center"/>
          </w:tcPr>
          <w:p w14:paraId="4295BF05" w14:textId="4EA208AF" w:rsidR="00813B19" w:rsidRPr="00801BC6" w:rsidRDefault="00FF13D7" w:rsidP="00776FA4">
            <w:pPr>
              <w:spacing w:line="276" w:lineRule="auto"/>
              <w:jc w:val="center"/>
              <w:rPr>
                <w:sz w:val="22"/>
                <w:szCs w:val="22"/>
              </w:rPr>
            </w:pPr>
            <w:r w:rsidRPr="00801BC6">
              <w:rPr>
                <w:sz w:val="22"/>
                <w:szCs w:val="22"/>
              </w:rPr>
              <w:t>xxx</w:t>
            </w:r>
          </w:p>
        </w:tc>
        <w:tc>
          <w:tcPr>
            <w:tcW w:w="761" w:type="pct"/>
            <w:vAlign w:val="center"/>
          </w:tcPr>
          <w:p w14:paraId="05CE0221" w14:textId="189A5631" w:rsidR="00813B19" w:rsidRPr="00801BC6" w:rsidRDefault="00FF13D7" w:rsidP="00776FA4">
            <w:pPr>
              <w:spacing w:line="276" w:lineRule="auto"/>
              <w:jc w:val="center"/>
              <w:rPr>
                <w:sz w:val="22"/>
                <w:szCs w:val="22"/>
              </w:rPr>
            </w:pPr>
            <w:r w:rsidRPr="00801BC6">
              <w:rPr>
                <w:sz w:val="22"/>
                <w:szCs w:val="22"/>
              </w:rPr>
              <w:t>xxx</w:t>
            </w:r>
          </w:p>
        </w:tc>
        <w:tc>
          <w:tcPr>
            <w:tcW w:w="761" w:type="pct"/>
            <w:shd w:val="clear" w:color="auto" w:fill="auto"/>
            <w:vAlign w:val="center"/>
          </w:tcPr>
          <w:p w14:paraId="4B346143" w14:textId="5C27E6DD" w:rsidR="00813B19" w:rsidRPr="00801BC6" w:rsidRDefault="00FF13D7" w:rsidP="00776FA4">
            <w:pPr>
              <w:spacing w:line="276" w:lineRule="auto"/>
              <w:jc w:val="center"/>
              <w:rPr>
                <w:sz w:val="22"/>
                <w:szCs w:val="22"/>
              </w:rPr>
            </w:pPr>
            <w:r w:rsidRPr="00801BC6">
              <w:rPr>
                <w:sz w:val="22"/>
                <w:szCs w:val="22"/>
              </w:rPr>
              <w:t>xxx</w:t>
            </w:r>
          </w:p>
        </w:tc>
        <w:tc>
          <w:tcPr>
            <w:tcW w:w="761" w:type="pct"/>
            <w:shd w:val="clear" w:color="auto" w:fill="auto"/>
            <w:vAlign w:val="center"/>
          </w:tcPr>
          <w:p w14:paraId="338426CD" w14:textId="387402C3" w:rsidR="00813B19" w:rsidRPr="00801BC6" w:rsidRDefault="00FF13D7" w:rsidP="00776FA4">
            <w:pPr>
              <w:spacing w:line="276" w:lineRule="auto"/>
              <w:jc w:val="center"/>
              <w:rPr>
                <w:sz w:val="22"/>
                <w:szCs w:val="22"/>
              </w:rPr>
            </w:pPr>
            <w:r w:rsidRPr="00801BC6">
              <w:rPr>
                <w:sz w:val="22"/>
                <w:szCs w:val="22"/>
              </w:rPr>
              <w:t>xxx</w:t>
            </w:r>
          </w:p>
        </w:tc>
      </w:tr>
      <w:tr w:rsidR="00813B19" w:rsidRPr="00801BC6" w14:paraId="0E57C532" w14:textId="77777777" w:rsidTr="00776FA4">
        <w:trPr>
          <w:trHeight w:val="274"/>
        </w:trPr>
        <w:tc>
          <w:tcPr>
            <w:tcW w:w="1958" w:type="pct"/>
          </w:tcPr>
          <w:p w14:paraId="09F350B6" w14:textId="230D8D6A" w:rsidR="00813B19" w:rsidRPr="0066655C" w:rsidRDefault="00813B19" w:rsidP="001A109F">
            <w:pPr>
              <w:pStyle w:val="Header"/>
              <w:spacing w:line="276" w:lineRule="auto"/>
              <w:rPr>
                <w:b/>
                <w:bCs/>
                <w:sz w:val="22"/>
                <w:szCs w:val="22"/>
                <w:lang w:val="en-US"/>
              </w:rPr>
            </w:pPr>
            <w:r w:rsidRPr="0066655C">
              <w:rPr>
                <w:b/>
                <w:bCs/>
                <w:sz w:val="22"/>
                <w:szCs w:val="22"/>
                <w:lang w:val="en-US"/>
              </w:rPr>
              <w:t>A</w:t>
            </w:r>
            <w:r w:rsidR="00DE1C7E" w:rsidRPr="0066655C">
              <w:rPr>
                <w:b/>
                <w:bCs/>
                <w:sz w:val="22"/>
                <w:szCs w:val="22"/>
                <w:lang w:val="en-US"/>
              </w:rPr>
              <w:t>s a</w:t>
            </w:r>
            <w:r w:rsidRPr="0066655C">
              <w:rPr>
                <w:b/>
                <w:bCs/>
                <w:sz w:val="22"/>
                <w:szCs w:val="22"/>
                <w:lang w:val="en-US"/>
              </w:rPr>
              <w:t xml:space="preserve">t </w:t>
            </w:r>
            <w:r w:rsidR="00E35C3D" w:rsidRPr="0066655C">
              <w:rPr>
                <w:b/>
                <w:bCs/>
                <w:sz w:val="22"/>
                <w:szCs w:val="22"/>
                <w:lang w:val="en-US"/>
              </w:rPr>
              <w:t xml:space="preserve">end of the </w:t>
            </w:r>
            <w:r w:rsidR="0066655C" w:rsidRPr="0066655C">
              <w:rPr>
                <w:b/>
                <w:bCs/>
                <w:sz w:val="22"/>
                <w:szCs w:val="22"/>
                <w:lang w:val="en-US"/>
              </w:rPr>
              <w:t>year (prior year)</w:t>
            </w:r>
          </w:p>
        </w:tc>
        <w:tc>
          <w:tcPr>
            <w:tcW w:w="760" w:type="pct"/>
            <w:vAlign w:val="center"/>
          </w:tcPr>
          <w:p w14:paraId="566BFFED" w14:textId="2E159E9D" w:rsidR="00813B19" w:rsidRPr="0066655C" w:rsidRDefault="00FF13D7" w:rsidP="00776FA4">
            <w:pPr>
              <w:spacing w:line="276" w:lineRule="auto"/>
              <w:jc w:val="center"/>
              <w:rPr>
                <w:b/>
                <w:bCs/>
                <w:sz w:val="22"/>
                <w:szCs w:val="22"/>
              </w:rPr>
            </w:pPr>
            <w:r w:rsidRPr="0066655C">
              <w:rPr>
                <w:b/>
                <w:bCs/>
                <w:sz w:val="22"/>
                <w:szCs w:val="22"/>
              </w:rPr>
              <w:t>xxx</w:t>
            </w:r>
          </w:p>
        </w:tc>
        <w:tc>
          <w:tcPr>
            <w:tcW w:w="761" w:type="pct"/>
            <w:vAlign w:val="center"/>
          </w:tcPr>
          <w:p w14:paraId="08460E94" w14:textId="6075DCE3" w:rsidR="00813B19" w:rsidRPr="0066655C" w:rsidRDefault="00FF13D7" w:rsidP="00776FA4">
            <w:pPr>
              <w:spacing w:line="276" w:lineRule="auto"/>
              <w:jc w:val="center"/>
              <w:rPr>
                <w:b/>
                <w:bCs/>
                <w:sz w:val="22"/>
                <w:szCs w:val="22"/>
              </w:rPr>
            </w:pPr>
            <w:r w:rsidRPr="0066655C">
              <w:rPr>
                <w:b/>
                <w:bCs/>
                <w:sz w:val="22"/>
                <w:szCs w:val="22"/>
              </w:rPr>
              <w:t>xxx</w:t>
            </w:r>
          </w:p>
        </w:tc>
        <w:tc>
          <w:tcPr>
            <w:tcW w:w="761" w:type="pct"/>
            <w:shd w:val="clear" w:color="auto" w:fill="auto"/>
            <w:vAlign w:val="center"/>
          </w:tcPr>
          <w:p w14:paraId="02A9F153" w14:textId="565BE93C" w:rsidR="00813B19" w:rsidRPr="0066655C" w:rsidRDefault="00FF13D7" w:rsidP="00776FA4">
            <w:pPr>
              <w:spacing w:line="276" w:lineRule="auto"/>
              <w:jc w:val="center"/>
              <w:rPr>
                <w:b/>
                <w:bCs/>
                <w:sz w:val="22"/>
                <w:szCs w:val="22"/>
              </w:rPr>
            </w:pPr>
            <w:r w:rsidRPr="0066655C">
              <w:rPr>
                <w:b/>
                <w:bCs/>
                <w:sz w:val="22"/>
                <w:szCs w:val="22"/>
              </w:rPr>
              <w:t>xxx</w:t>
            </w:r>
          </w:p>
        </w:tc>
        <w:tc>
          <w:tcPr>
            <w:tcW w:w="761" w:type="pct"/>
            <w:shd w:val="clear" w:color="auto" w:fill="auto"/>
            <w:vAlign w:val="center"/>
          </w:tcPr>
          <w:p w14:paraId="4C9BC169" w14:textId="347FF919" w:rsidR="00813B19" w:rsidRPr="0066655C" w:rsidRDefault="00FF13D7" w:rsidP="00776FA4">
            <w:pPr>
              <w:spacing w:line="276" w:lineRule="auto"/>
              <w:jc w:val="center"/>
              <w:rPr>
                <w:b/>
                <w:bCs/>
                <w:sz w:val="22"/>
                <w:szCs w:val="22"/>
              </w:rPr>
            </w:pPr>
            <w:r w:rsidRPr="0066655C">
              <w:rPr>
                <w:b/>
                <w:bCs/>
                <w:sz w:val="22"/>
                <w:szCs w:val="22"/>
              </w:rPr>
              <w:t>xxx</w:t>
            </w:r>
          </w:p>
        </w:tc>
      </w:tr>
      <w:tr w:rsidR="00813B19" w:rsidRPr="00801BC6" w14:paraId="51B9D437" w14:textId="77777777" w:rsidTr="00776FA4">
        <w:tc>
          <w:tcPr>
            <w:tcW w:w="1958" w:type="pct"/>
          </w:tcPr>
          <w:p w14:paraId="7E211C75" w14:textId="33BDA1F4" w:rsidR="00813B19" w:rsidRPr="00801BC6" w:rsidRDefault="00813B19" w:rsidP="001A109F">
            <w:pPr>
              <w:pStyle w:val="Header"/>
              <w:spacing w:line="276" w:lineRule="auto"/>
              <w:rPr>
                <w:sz w:val="22"/>
                <w:szCs w:val="22"/>
                <w:lang w:val="en-US"/>
              </w:rPr>
            </w:pPr>
            <w:r w:rsidRPr="00801BC6">
              <w:rPr>
                <w:sz w:val="22"/>
                <w:szCs w:val="22"/>
                <w:lang w:val="en-US"/>
              </w:rPr>
              <w:t>Additions</w:t>
            </w:r>
            <w:r w:rsidR="0066655C">
              <w:rPr>
                <w:sz w:val="22"/>
                <w:szCs w:val="22"/>
                <w:lang w:val="en-US"/>
              </w:rPr>
              <w:t xml:space="preserve"> during the period</w:t>
            </w:r>
          </w:p>
        </w:tc>
        <w:tc>
          <w:tcPr>
            <w:tcW w:w="760" w:type="pct"/>
            <w:vAlign w:val="center"/>
          </w:tcPr>
          <w:p w14:paraId="574DB83A" w14:textId="5EF7A0D9" w:rsidR="00813B19" w:rsidRPr="00801BC6" w:rsidRDefault="00FF13D7" w:rsidP="00776FA4">
            <w:pPr>
              <w:spacing w:line="276" w:lineRule="auto"/>
              <w:jc w:val="center"/>
              <w:rPr>
                <w:sz w:val="22"/>
                <w:szCs w:val="22"/>
              </w:rPr>
            </w:pPr>
            <w:r w:rsidRPr="00801BC6">
              <w:rPr>
                <w:sz w:val="22"/>
                <w:szCs w:val="22"/>
              </w:rPr>
              <w:t>xxx</w:t>
            </w:r>
          </w:p>
        </w:tc>
        <w:tc>
          <w:tcPr>
            <w:tcW w:w="761" w:type="pct"/>
            <w:vAlign w:val="center"/>
          </w:tcPr>
          <w:p w14:paraId="5BA16F7F" w14:textId="79CEAAE2" w:rsidR="00813B19" w:rsidRPr="00801BC6" w:rsidRDefault="00FF13D7" w:rsidP="00776FA4">
            <w:pPr>
              <w:spacing w:line="276" w:lineRule="auto"/>
              <w:jc w:val="center"/>
              <w:rPr>
                <w:sz w:val="22"/>
                <w:szCs w:val="22"/>
              </w:rPr>
            </w:pPr>
            <w:r w:rsidRPr="00801BC6">
              <w:rPr>
                <w:sz w:val="22"/>
                <w:szCs w:val="22"/>
              </w:rPr>
              <w:t>xxx</w:t>
            </w:r>
          </w:p>
        </w:tc>
        <w:tc>
          <w:tcPr>
            <w:tcW w:w="761" w:type="pct"/>
            <w:shd w:val="clear" w:color="auto" w:fill="auto"/>
            <w:vAlign w:val="center"/>
          </w:tcPr>
          <w:p w14:paraId="5B3F4097" w14:textId="7CBEC351" w:rsidR="00813B19" w:rsidRPr="00801BC6" w:rsidRDefault="00FF13D7" w:rsidP="00776FA4">
            <w:pPr>
              <w:spacing w:line="276" w:lineRule="auto"/>
              <w:jc w:val="center"/>
              <w:rPr>
                <w:sz w:val="22"/>
                <w:szCs w:val="22"/>
              </w:rPr>
            </w:pPr>
            <w:r w:rsidRPr="00801BC6">
              <w:rPr>
                <w:sz w:val="22"/>
                <w:szCs w:val="22"/>
              </w:rPr>
              <w:t>xxx</w:t>
            </w:r>
          </w:p>
        </w:tc>
        <w:tc>
          <w:tcPr>
            <w:tcW w:w="761" w:type="pct"/>
            <w:shd w:val="clear" w:color="auto" w:fill="auto"/>
            <w:vAlign w:val="center"/>
          </w:tcPr>
          <w:p w14:paraId="249DB873" w14:textId="750B4F3A" w:rsidR="00813B19" w:rsidRPr="00801BC6" w:rsidRDefault="00FF13D7" w:rsidP="00776FA4">
            <w:pPr>
              <w:spacing w:line="276" w:lineRule="auto"/>
              <w:jc w:val="center"/>
              <w:rPr>
                <w:sz w:val="22"/>
                <w:szCs w:val="22"/>
              </w:rPr>
            </w:pPr>
            <w:r w:rsidRPr="00801BC6">
              <w:rPr>
                <w:sz w:val="22"/>
                <w:szCs w:val="22"/>
              </w:rPr>
              <w:t>xxx</w:t>
            </w:r>
          </w:p>
        </w:tc>
      </w:tr>
      <w:tr w:rsidR="00813B19" w:rsidRPr="00801BC6" w14:paraId="16A72851" w14:textId="77777777" w:rsidTr="00776FA4">
        <w:tc>
          <w:tcPr>
            <w:tcW w:w="1958" w:type="pct"/>
          </w:tcPr>
          <w:p w14:paraId="610F23E9" w14:textId="11A8B949" w:rsidR="00813B19" w:rsidRPr="0066655C" w:rsidRDefault="00813B19" w:rsidP="00C708A1">
            <w:pPr>
              <w:pStyle w:val="Header"/>
              <w:tabs>
                <w:tab w:val="clear" w:pos="4320"/>
                <w:tab w:val="clear" w:pos="8640"/>
              </w:tabs>
              <w:spacing w:line="276" w:lineRule="auto"/>
              <w:rPr>
                <w:b/>
                <w:bCs/>
                <w:sz w:val="22"/>
                <w:szCs w:val="22"/>
                <w:lang w:val="en-US"/>
              </w:rPr>
            </w:pPr>
            <w:r w:rsidRPr="0066655C">
              <w:rPr>
                <w:b/>
                <w:bCs/>
                <w:sz w:val="22"/>
                <w:szCs w:val="22"/>
                <w:lang w:val="en-US"/>
              </w:rPr>
              <w:t>A</w:t>
            </w:r>
            <w:r w:rsidR="00DE1C7E" w:rsidRPr="0066655C">
              <w:rPr>
                <w:b/>
                <w:bCs/>
                <w:sz w:val="22"/>
                <w:szCs w:val="22"/>
                <w:lang w:val="en-US"/>
              </w:rPr>
              <w:t>s a</w:t>
            </w:r>
            <w:r w:rsidRPr="0066655C">
              <w:rPr>
                <w:b/>
                <w:bCs/>
                <w:sz w:val="22"/>
                <w:szCs w:val="22"/>
                <w:lang w:val="en-US"/>
              </w:rPr>
              <w:t xml:space="preserve">t </w:t>
            </w:r>
            <w:r w:rsidR="00E35C3D" w:rsidRPr="0066655C">
              <w:rPr>
                <w:b/>
                <w:bCs/>
                <w:sz w:val="22"/>
                <w:szCs w:val="22"/>
                <w:lang w:val="en-US"/>
              </w:rPr>
              <w:t>end of the period</w:t>
            </w:r>
            <w:r w:rsidR="0066655C" w:rsidRPr="0066655C">
              <w:rPr>
                <w:b/>
                <w:bCs/>
                <w:sz w:val="22"/>
                <w:szCs w:val="22"/>
                <w:lang w:val="en-US"/>
              </w:rPr>
              <w:t xml:space="preserve"> (sept/ dec/ mar/</w:t>
            </w:r>
            <w:r w:rsidR="0066655C">
              <w:rPr>
                <w:b/>
                <w:bCs/>
                <w:sz w:val="22"/>
                <w:szCs w:val="22"/>
                <w:lang w:val="en-US"/>
              </w:rPr>
              <w:t>June)</w:t>
            </w:r>
          </w:p>
        </w:tc>
        <w:tc>
          <w:tcPr>
            <w:tcW w:w="760" w:type="pct"/>
            <w:vAlign w:val="center"/>
          </w:tcPr>
          <w:p w14:paraId="1CE18AFF" w14:textId="5989CDBA" w:rsidR="00813B19" w:rsidRPr="00801BC6" w:rsidRDefault="00FF13D7" w:rsidP="00776FA4">
            <w:pPr>
              <w:spacing w:line="276" w:lineRule="auto"/>
              <w:jc w:val="center"/>
              <w:rPr>
                <w:b/>
                <w:sz w:val="22"/>
                <w:szCs w:val="22"/>
                <w:u w:val="single"/>
              </w:rPr>
            </w:pPr>
            <w:r w:rsidRPr="00801BC6">
              <w:rPr>
                <w:b/>
                <w:sz w:val="22"/>
                <w:szCs w:val="22"/>
                <w:u w:val="single"/>
              </w:rPr>
              <w:t>xxx</w:t>
            </w:r>
          </w:p>
        </w:tc>
        <w:tc>
          <w:tcPr>
            <w:tcW w:w="761" w:type="pct"/>
            <w:vAlign w:val="center"/>
          </w:tcPr>
          <w:p w14:paraId="139E1AF4" w14:textId="01365454" w:rsidR="00813B19" w:rsidRPr="00801BC6" w:rsidRDefault="00FF13D7" w:rsidP="00776FA4">
            <w:pPr>
              <w:spacing w:line="276" w:lineRule="auto"/>
              <w:jc w:val="center"/>
              <w:rPr>
                <w:sz w:val="22"/>
                <w:szCs w:val="22"/>
                <w:u w:val="single"/>
              </w:rPr>
            </w:pPr>
            <w:r w:rsidRPr="00801BC6">
              <w:rPr>
                <w:sz w:val="22"/>
                <w:szCs w:val="22"/>
                <w:u w:val="single"/>
              </w:rPr>
              <w:t>xxx</w:t>
            </w:r>
          </w:p>
        </w:tc>
        <w:tc>
          <w:tcPr>
            <w:tcW w:w="761" w:type="pct"/>
            <w:shd w:val="clear" w:color="auto" w:fill="auto"/>
            <w:vAlign w:val="center"/>
          </w:tcPr>
          <w:p w14:paraId="337CAC9A" w14:textId="7065B520" w:rsidR="00813B19" w:rsidRPr="00801BC6" w:rsidRDefault="00FF13D7" w:rsidP="00776FA4">
            <w:pPr>
              <w:spacing w:line="276" w:lineRule="auto"/>
              <w:jc w:val="center"/>
              <w:rPr>
                <w:sz w:val="22"/>
                <w:szCs w:val="22"/>
                <w:u w:val="single"/>
              </w:rPr>
            </w:pPr>
            <w:r w:rsidRPr="00801BC6">
              <w:rPr>
                <w:sz w:val="22"/>
                <w:szCs w:val="22"/>
                <w:u w:val="single"/>
              </w:rPr>
              <w:t>xxx</w:t>
            </w:r>
          </w:p>
        </w:tc>
        <w:tc>
          <w:tcPr>
            <w:tcW w:w="761" w:type="pct"/>
            <w:shd w:val="clear" w:color="auto" w:fill="auto"/>
            <w:vAlign w:val="center"/>
          </w:tcPr>
          <w:p w14:paraId="50F65EFE" w14:textId="731E06DE" w:rsidR="00813B19" w:rsidRPr="00801BC6" w:rsidRDefault="00FF13D7" w:rsidP="00776FA4">
            <w:pPr>
              <w:spacing w:line="276" w:lineRule="auto"/>
              <w:jc w:val="center"/>
              <w:rPr>
                <w:sz w:val="22"/>
                <w:szCs w:val="22"/>
                <w:u w:val="single"/>
              </w:rPr>
            </w:pPr>
            <w:r w:rsidRPr="00801BC6">
              <w:rPr>
                <w:sz w:val="22"/>
                <w:szCs w:val="22"/>
                <w:u w:val="single"/>
              </w:rPr>
              <w:t>xxx</w:t>
            </w:r>
          </w:p>
        </w:tc>
      </w:tr>
      <w:tr w:rsidR="00813B19" w:rsidRPr="00801BC6" w14:paraId="657A9D0A" w14:textId="77777777" w:rsidTr="00776FA4">
        <w:tc>
          <w:tcPr>
            <w:tcW w:w="1958" w:type="pct"/>
          </w:tcPr>
          <w:p w14:paraId="25C27070" w14:textId="77777777" w:rsidR="00813B19" w:rsidRPr="00801BC6" w:rsidRDefault="00813B19" w:rsidP="00C708A1">
            <w:pPr>
              <w:pStyle w:val="Header"/>
              <w:tabs>
                <w:tab w:val="clear" w:pos="4320"/>
                <w:tab w:val="clear" w:pos="8640"/>
              </w:tabs>
              <w:spacing w:line="276" w:lineRule="auto"/>
              <w:rPr>
                <w:b/>
                <w:sz w:val="22"/>
                <w:szCs w:val="22"/>
                <w:lang w:val="en-US"/>
              </w:rPr>
            </w:pPr>
          </w:p>
        </w:tc>
        <w:tc>
          <w:tcPr>
            <w:tcW w:w="760" w:type="pct"/>
            <w:vAlign w:val="center"/>
          </w:tcPr>
          <w:p w14:paraId="2F603754" w14:textId="77777777" w:rsidR="00813B19" w:rsidRPr="00801BC6" w:rsidRDefault="00813B19" w:rsidP="00776FA4">
            <w:pPr>
              <w:spacing w:line="276" w:lineRule="auto"/>
              <w:jc w:val="center"/>
              <w:rPr>
                <w:sz w:val="22"/>
                <w:szCs w:val="22"/>
              </w:rPr>
            </w:pPr>
          </w:p>
        </w:tc>
        <w:tc>
          <w:tcPr>
            <w:tcW w:w="761" w:type="pct"/>
            <w:vAlign w:val="center"/>
          </w:tcPr>
          <w:p w14:paraId="193765AA" w14:textId="77777777" w:rsidR="00813B19" w:rsidRPr="00801BC6" w:rsidRDefault="00813B19" w:rsidP="00776FA4">
            <w:pPr>
              <w:spacing w:line="276" w:lineRule="auto"/>
              <w:jc w:val="center"/>
              <w:rPr>
                <w:sz w:val="22"/>
                <w:szCs w:val="22"/>
              </w:rPr>
            </w:pPr>
          </w:p>
        </w:tc>
        <w:tc>
          <w:tcPr>
            <w:tcW w:w="761" w:type="pct"/>
            <w:shd w:val="clear" w:color="auto" w:fill="auto"/>
            <w:vAlign w:val="center"/>
          </w:tcPr>
          <w:p w14:paraId="7D43DD8E" w14:textId="77777777" w:rsidR="00813B19" w:rsidRPr="00801BC6" w:rsidRDefault="00813B19" w:rsidP="00776FA4">
            <w:pPr>
              <w:spacing w:line="276" w:lineRule="auto"/>
              <w:jc w:val="center"/>
              <w:rPr>
                <w:sz w:val="22"/>
                <w:szCs w:val="22"/>
              </w:rPr>
            </w:pPr>
          </w:p>
        </w:tc>
        <w:tc>
          <w:tcPr>
            <w:tcW w:w="761" w:type="pct"/>
            <w:shd w:val="clear" w:color="auto" w:fill="auto"/>
            <w:vAlign w:val="center"/>
          </w:tcPr>
          <w:p w14:paraId="2F9796A2" w14:textId="77777777" w:rsidR="00813B19" w:rsidRPr="00801BC6" w:rsidRDefault="00813B19" w:rsidP="00776FA4">
            <w:pPr>
              <w:spacing w:line="276" w:lineRule="auto"/>
              <w:jc w:val="center"/>
              <w:rPr>
                <w:sz w:val="22"/>
                <w:szCs w:val="22"/>
              </w:rPr>
            </w:pPr>
          </w:p>
        </w:tc>
      </w:tr>
      <w:tr w:rsidR="00813B19" w:rsidRPr="00801BC6" w14:paraId="7C7887C8" w14:textId="77777777" w:rsidTr="00776FA4">
        <w:tc>
          <w:tcPr>
            <w:tcW w:w="1958" w:type="pct"/>
          </w:tcPr>
          <w:p w14:paraId="2BE780D2" w14:textId="77777777" w:rsidR="00813B19" w:rsidRPr="00801BC6" w:rsidRDefault="00813B19" w:rsidP="00C708A1">
            <w:pPr>
              <w:pStyle w:val="Header"/>
              <w:tabs>
                <w:tab w:val="clear" w:pos="4320"/>
                <w:tab w:val="clear" w:pos="8640"/>
              </w:tabs>
              <w:spacing w:line="276" w:lineRule="auto"/>
              <w:rPr>
                <w:b/>
                <w:sz w:val="22"/>
                <w:szCs w:val="22"/>
              </w:rPr>
            </w:pPr>
            <w:r w:rsidRPr="00801BC6">
              <w:rPr>
                <w:b/>
                <w:sz w:val="22"/>
                <w:szCs w:val="22"/>
                <w:lang w:val="en-US"/>
              </w:rPr>
              <w:t>Accumulated Depreciation</w:t>
            </w:r>
          </w:p>
        </w:tc>
        <w:tc>
          <w:tcPr>
            <w:tcW w:w="760" w:type="pct"/>
            <w:vAlign w:val="center"/>
          </w:tcPr>
          <w:p w14:paraId="6B45B940" w14:textId="77777777" w:rsidR="00813B19" w:rsidRPr="00801BC6" w:rsidRDefault="00813B19" w:rsidP="00776FA4">
            <w:pPr>
              <w:spacing w:line="276" w:lineRule="auto"/>
              <w:jc w:val="center"/>
              <w:rPr>
                <w:sz w:val="22"/>
                <w:szCs w:val="22"/>
              </w:rPr>
            </w:pPr>
          </w:p>
        </w:tc>
        <w:tc>
          <w:tcPr>
            <w:tcW w:w="761" w:type="pct"/>
            <w:vAlign w:val="center"/>
          </w:tcPr>
          <w:p w14:paraId="6CE0B898" w14:textId="77777777" w:rsidR="00813B19" w:rsidRPr="00801BC6" w:rsidRDefault="00813B19" w:rsidP="00776FA4">
            <w:pPr>
              <w:spacing w:line="276" w:lineRule="auto"/>
              <w:jc w:val="center"/>
              <w:rPr>
                <w:sz w:val="22"/>
                <w:szCs w:val="22"/>
              </w:rPr>
            </w:pPr>
          </w:p>
        </w:tc>
        <w:tc>
          <w:tcPr>
            <w:tcW w:w="761" w:type="pct"/>
            <w:shd w:val="clear" w:color="auto" w:fill="auto"/>
            <w:vAlign w:val="center"/>
          </w:tcPr>
          <w:p w14:paraId="0416923D" w14:textId="77777777" w:rsidR="00813B19" w:rsidRPr="00801BC6" w:rsidRDefault="00813B19" w:rsidP="00776FA4">
            <w:pPr>
              <w:spacing w:line="276" w:lineRule="auto"/>
              <w:jc w:val="center"/>
              <w:rPr>
                <w:sz w:val="22"/>
                <w:szCs w:val="22"/>
              </w:rPr>
            </w:pPr>
          </w:p>
        </w:tc>
        <w:tc>
          <w:tcPr>
            <w:tcW w:w="761" w:type="pct"/>
            <w:shd w:val="clear" w:color="auto" w:fill="auto"/>
            <w:vAlign w:val="center"/>
          </w:tcPr>
          <w:p w14:paraId="70F4DABD" w14:textId="77777777" w:rsidR="00813B19" w:rsidRPr="00801BC6" w:rsidRDefault="00813B19" w:rsidP="00776FA4">
            <w:pPr>
              <w:spacing w:line="276" w:lineRule="auto"/>
              <w:jc w:val="center"/>
              <w:rPr>
                <w:sz w:val="22"/>
                <w:szCs w:val="22"/>
              </w:rPr>
            </w:pPr>
          </w:p>
        </w:tc>
      </w:tr>
      <w:tr w:rsidR="00813B19" w:rsidRPr="00801BC6" w14:paraId="424661C0" w14:textId="77777777" w:rsidTr="00776FA4">
        <w:tc>
          <w:tcPr>
            <w:tcW w:w="1958" w:type="pct"/>
          </w:tcPr>
          <w:p w14:paraId="492EE8F2" w14:textId="20DDF8D9" w:rsidR="00813B19" w:rsidRPr="00801BC6" w:rsidRDefault="00813B19" w:rsidP="001A109F">
            <w:pPr>
              <w:pStyle w:val="Header"/>
              <w:spacing w:line="276" w:lineRule="auto"/>
              <w:rPr>
                <w:sz w:val="22"/>
                <w:szCs w:val="22"/>
                <w:lang w:val="en-US"/>
              </w:rPr>
            </w:pPr>
            <w:r w:rsidRPr="00801BC6">
              <w:rPr>
                <w:sz w:val="22"/>
                <w:szCs w:val="22"/>
                <w:lang w:val="en-US"/>
              </w:rPr>
              <w:t>A</w:t>
            </w:r>
            <w:r w:rsidR="00DE1C7E" w:rsidRPr="00801BC6">
              <w:rPr>
                <w:sz w:val="22"/>
                <w:szCs w:val="22"/>
                <w:lang w:val="en-US"/>
              </w:rPr>
              <w:t>s a</w:t>
            </w:r>
            <w:r w:rsidRPr="00801BC6">
              <w:rPr>
                <w:sz w:val="22"/>
                <w:szCs w:val="22"/>
                <w:lang w:val="en-US"/>
              </w:rPr>
              <w:t xml:space="preserve">t </w:t>
            </w:r>
            <w:r w:rsidR="00E35C3D" w:rsidRPr="00801BC6">
              <w:rPr>
                <w:sz w:val="22"/>
                <w:szCs w:val="22"/>
                <w:lang w:val="en-US"/>
              </w:rPr>
              <w:t xml:space="preserve">beginning of the </w:t>
            </w:r>
            <w:r w:rsidR="0066655C">
              <w:rPr>
                <w:sz w:val="22"/>
                <w:szCs w:val="22"/>
                <w:lang w:val="en-US"/>
              </w:rPr>
              <w:t>year</w:t>
            </w:r>
          </w:p>
        </w:tc>
        <w:tc>
          <w:tcPr>
            <w:tcW w:w="760" w:type="pct"/>
            <w:vAlign w:val="center"/>
          </w:tcPr>
          <w:p w14:paraId="27AB677A" w14:textId="60AD4003" w:rsidR="00813B19" w:rsidRPr="00801BC6" w:rsidRDefault="00FF13D7" w:rsidP="00776FA4">
            <w:pPr>
              <w:spacing w:line="276" w:lineRule="auto"/>
              <w:jc w:val="center"/>
              <w:rPr>
                <w:sz w:val="22"/>
                <w:szCs w:val="22"/>
              </w:rPr>
            </w:pPr>
            <w:r w:rsidRPr="00801BC6">
              <w:rPr>
                <w:sz w:val="22"/>
                <w:szCs w:val="22"/>
              </w:rPr>
              <w:t>xxx</w:t>
            </w:r>
          </w:p>
        </w:tc>
        <w:tc>
          <w:tcPr>
            <w:tcW w:w="761" w:type="pct"/>
            <w:vAlign w:val="center"/>
          </w:tcPr>
          <w:p w14:paraId="75AD8BCF" w14:textId="7A46649A" w:rsidR="00813B19" w:rsidRPr="00801BC6" w:rsidRDefault="00FF13D7" w:rsidP="00776FA4">
            <w:pPr>
              <w:spacing w:line="276" w:lineRule="auto"/>
              <w:jc w:val="center"/>
              <w:rPr>
                <w:sz w:val="22"/>
                <w:szCs w:val="22"/>
              </w:rPr>
            </w:pPr>
            <w:r w:rsidRPr="00801BC6">
              <w:rPr>
                <w:sz w:val="22"/>
                <w:szCs w:val="22"/>
              </w:rPr>
              <w:t>xxx</w:t>
            </w:r>
          </w:p>
        </w:tc>
        <w:tc>
          <w:tcPr>
            <w:tcW w:w="761" w:type="pct"/>
            <w:shd w:val="clear" w:color="auto" w:fill="auto"/>
            <w:vAlign w:val="center"/>
          </w:tcPr>
          <w:p w14:paraId="1DD971E6" w14:textId="65EB1ACF" w:rsidR="00813B19" w:rsidRPr="00801BC6" w:rsidRDefault="00FF13D7" w:rsidP="00776FA4">
            <w:pPr>
              <w:spacing w:line="276" w:lineRule="auto"/>
              <w:jc w:val="center"/>
              <w:rPr>
                <w:sz w:val="22"/>
                <w:szCs w:val="22"/>
              </w:rPr>
            </w:pPr>
            <w:r w:rsidRPr="00801BC6">
              <w:rPr>
                <w:sz w:val="22"/>
                <w:szCs w:val="22"/>
              </w:rPr>
              <w:t>xxx</w:t>
            </w:r>
          </w:p>
        </w:tc>
        <w:tc>
          <w:tcPr>
            <w:tcW w:w="761" w:type="pct"/>
            <w:shd w:val="clear" w:color="auto" w:fill="auto"/>
            <w:vAlign w:val="center"/>
          </w:tcPr>
          <w:p w14:paraId="39F33509" w14:textId="7FC1462C" w:rsidR="00813B19" w:rsidRPr="00801BC6" w:rsidRDefault="00FF13D7" w:rsidP="00776FA4">
            <w:pPr>
              <w:spacing w:line="276" w:lineRule="auto"/>
              <w:jc w:val="center"/>
              <w:rPr>
                <w:sz w:val="22"/>
                <w:szCs w:val="22"/>
              </w:rPr>
            </w:pPr>
            <w:r w:rsidRPr="00801BC6">
              <w:rPr>
                <w:sz w:val="22"/>
                <w:szCs w:val="22"/>
              </w:rPr>
              <w:t>xxx</w:t>
            </w:r>
          </w:p>
        </w:tc>
      </w:tr>
      <w:tr w:rsidR="00813B19" w:rsidRPr="00801BC6" w14:paraId="3B8EB96A" w14:textId="77777777" w:rsidTr="00776FA4">
        <w:tc>
          <w:tcPr>
            <w:tcW w:w="1958" w:type="pct"/>
          </w:tcPr>
          <w:p w14:paraId="065F0BA6" w14:textId="6EE31C84" w:rsidR="00813B19" w:rsidRPr="00801BC6" w:rsidRDefault="001A109F" w:rsidP="001A109F">
            <w:pPr>
              <w:pStyle w:val="Header"/>
              <w:spacing w:line="276" w:lineRule="auto"/>
              <w:rPr>
                <w:sz w:val="22"/>
                <w:szCs w:val="22"/>
                <w:lang w:val="en-US"/>
              </w:rPr>
            </w:pPr>
            <w:r w:rsidRPr="00801BC6">
              <w:rPr>
                <w:sz w:val="22"/>
                <w:szCs w:val="22"/>
                <w:lang w:val="en-US"/>
              </w:rPr>
              <w:t xml:space="preserve">Charge for the </w:t>
            </w:r>
            <w:r w:rsidR="0066655C">
              <w:rPr>
                <w:sz w:val="22"/>
                <w:szCs w:val="22"/>
                <w:lang w:val="en-US"/>
              </w:rPr>
              <w:t>year</w:t>
            </w:r>
          </w:p>
        </w:tc>
        <w:tc>
          <w:tcPr>
            <w:tcW w:w="760" w:type="pct"/>
            <w:vAlign w:val="center"/>
          </w:tcPr>
          <w:p w14:paraId="074E9E79" w14:textId="154C98E0" w:rsidR="00813B19" w:rsidRPr="00801BC6" w:rsidRDefault="00FF13D7" w:rsidP="00776FA4">
            <w:pPr>
              <w:spacing w:line="276" w:lineRule="auto"/>
              <w:jc w:val="center"/>
              <w:rPr>
                <w:sz w:val="22"/>
                <w:szCs w:val="22"/>
              </w:rPr>
            </w:pPr>
            <w:r w:rsidRPr="00801BC6">
              <w:rPr>
                <w:sz w:val="22"/>
                <w:szCs w:val="22"/>
              </w:rPr>
              <w:t>xxx</w:t>
            </w:r>
          </w:p>
        </w:tc>
        <w:tc>
          <w:tcPr>
            <w:tcW w:w="761" w:type="pct"/>
            <w:vAlign w:val="center"/>
          </w:tcPr>
          <w:p w14:paraId="6E224027" w14:textId="064A2A8D" w:rsidR="00813B19" w:rsidRPr="00801BC6" w:rsidRDefault="00FF13D7" w:rsidP="00776FA4">
            <w:pPr>
              <w:spacing w:line="276" w:lineRule="auto"/>
              <w:jc w:val="center"/>
              <w:rPr>
                <w:sz w:val="22"/>
                <w:szCs w:val="22"/>
              </w:rPr>
            </w:pPr>
            <w:r w:rsidRPr="00801BC6">
              <w:rPr>
                <w:sz w:val="22"/>
                <w:szCs w:val="22"/>
              </w:rPr>
              <w:t>xxx</w:t>
            </w:r>
          </w:p>
        </w:tc>
        <w:tc>
          <w:tcPr>
            <w:tcW w:w="761" w:type="pct"/>
            <w:shd w:val="clear" w:color="auto" w:fill="auto"/>
            <w:vAlign w:val="center"/>
          </w:tcPr>
          <w:p w14:paraId="3303FADA" w14:textId="055CE93A" w:rsidR="00813B19" w:rsidRPr="00801BC6" w:rsidRDefault="00FF13D7" w:rsidP="00776FA4">
            <w:pPr>
              <w:spacing w:line="276" w:lineRule="auto"/>
              <w:jc w:val="center"/>
              <w:rPr>
                <w:sz w:val="22"/>
                <w:szCs w:val="22"/>
              </w:rPr>
            </w:pPr>
            <w:r w:rsidRPr="00801BC6">
              <w:rPr>
                <w:sz w:val="22"/>
                <w:szCs w:val="22"/>
              </w:rPr>
              <w:t>xxx</w:t>
            </w:r>
          </w:p>
        </w:tc>
        <w:tc>
          <w:tcPr>
            <w:tcW w:w="761" w:type="pct"/>
            <w:shd w:val="clear" w:color="auto" w:fill="auto"/>
            <w:vAlign w:val="center"/>
          </w:tcPr>
          <w:p w14:paraId="3ABB3937" w14:textId="42B73D0B" w:rsidR="00813B19" w:rsidRPr="00801BC6" w:rsidRDefault="00FF13D7" w:rsidP="00776FA4">
            <w:pPr>
              <w:spacing w:line="276" w:lineRule="auto"/>
              <w:jc w:val="center"/>
              <w:rPr>
                <w:sz w:val="22"/>
                <w:szCs w:val="22"/>
              </w:rPr>
            </w:pPr>
            <w:r w:rsidRPr="00801BC6">
              <w:rPr>
                <w:sz w:val="22"/>
                <w:szCs w:val="22"/>
              </w:rPr>
              <w:t>xxx</w:t>
            </w:r>
          </w:p>
        </w:tc>
      </w:tr>
      <w:tr w:rsidR="00813B19" w:rsidRPr="00801BC6" w14:paraId="75418449" w14:textId="77777777" w:rsidTr="00776FA4">
        <w:tc>
          <w:tcPr>
            <w:tcW w:w="1958" w:type="pct"/>
          </w:tcPr>
          <w:p w14:paraId="5F9B4613" w14:textId="15002508" w:rsidR="00813B19" w:rsidRPr="0066655C" w:rsidRDefault="00813B19" w:rsidP="001A109F">
            <w:pPr>
              <w:pStyle w:val="Header"/>
              <w:spacing w:line="276" w:lineRule="auto"/>
              <w:rPr>
                <w:b/>
                <w:bCs/>
                <w:sz w:val="22"/>
                <w:szCs w:val="22"/>
                <w:lang w:val="en-US"/>
              </w:rPr>
            </w:pPr>
            <w:r w:rsidRPr="0066655C">
              <w:rPr>
                <w:b/>
                <w:bCs/>
                <w:sz w:val="22"/>
                <w:szCs w:val="22"/>
                <w:lang w:val="en-US"/>
              </w:rPr>
              <w:t>A</w:t>
            </w:r>
            <w:r w:rsidR="00DE1C7E" w:rsidRPr="0066655C">
              <w:rPr>
                <w:b/>
                <w:bCs/>
                <w:sz w:val="22"/>
                <w:szCs w:val="22"/>
                <w:lang w:val="en-US"/>
              </w:rPr>
              <w:t>s a</w:t>
            </w:r>
            <w:r w:rsidRPr="0066655C">
              <w:rPr>
                <w:b/>
                <w:bCs/>
                <w:sz w:val="22"/>
                <w:szCs w:val="22"/>
                <w:lang w:val="en-US"/>
              </w:rPr>
              <w:t xml:space="preserve">t </w:t>
            </w:r>
            <w:r w:rsidR="00E35C3D" w:rsidRPr="0066655C">
              <w:rPr>
                <w:b/>
                <w:bCs/>
                <w:sz w:val="22"/>
                <w:szCs w:val="22"/>
                <w:lang w:val="en-US"/>
              </w:rPr>
              <w:t xml:space="preserve">end of the </w:t>
            </w:r>
            <w:r w:rsidR="0066655C" w:rsidRPr="0066655C">
              <w:rPr>
                <w:b/>
                <w:bCs/>
                <w:sz w:val="22"/>
                <w:szCs w:val="22"/>
                <w:lang w:val="en-US"/>
              </w:rPr>
              <w:t>year (prior year audited)</w:t>
            </w:r>
          </w:p>
        </w:tc>
        <w:tc>
          <w:tcPr>
            <w:tcW w:w="760" w:type="pct"/>
            <w:vAlign w:val="center"/>
          </w:tcPr>
          <w:p w14:paraId="62DC2755" w14:textId="409AE94A" w:rsidR="00813B19" w:rsidRPr="0066655C" w:rsidRDefault="00FF13D7" w:rsidP="00776FA4">
            <w:pPr>
              <w:spacing w:line="276" w:lineRule="auto"/>
              <w:jc w:val="center"/>
              <w:rPr>
                <w:b/>
                <w:bCs/>
                <w:sz w:val="22"/>
                <w:szCs w:val="22"/>
              </w:rPr>
            </w:pPr>
            <w:r w:rsidRPr="0066655C">
              <w:rPr>
                <w:b/>
                <w:bCs/>
                <w:sz w:val="22"/>
                <w:szCs w:val="22"/>
              </w:rPr>
              <w:t>xxx</w:t>
            </w:r>
          </w:p>
        </w:tc>
        <w:tc>
          <w:tcPr>
            <w:tcW w:w="761" w:type="pct"/>
            <w:vAlign w:val="center"/>
          </w:tcPr>
          <w:p w14:paraId="32DDDF51" w14:textId="6DFE58F0" w:rsidR="00813B19" w:rsidRPr="0066655C" w:rsidRDefault="00FF13D7" w:rsidP="00776FA4">
            <w:pPr>
              <w:spacing w:line="276" w:lineRule="auto"/>
              <w:jc w:val="center"/>
              <w:rPr>
                <w:b/>
                <w:bCs/>
                <w:sz w:val="22"/>
                <w:szCs w:val="22"/>
              </w:rPr>
            </w:pPr>
            <w:r w:rsidRPr="0066655C">
              <w:rPr>
                <w:b/>
                <w:bCs/>
                <w:sz w:val="22"/>
                <w:szCs w:val="22"/>
              </w:rPr>
              <w:t>xxx</w:t>
            </w:r>
          </w:p>
        </w:tc>
        <w:tc>
          <w:tcPr>
            <w:tcW w:w="761" w:type="pct"/>
            <w:shd w:val="clear" w:color="auto" w:fill="auto"/>
            <w:vAlign w:val="center"/>
          </w:tcPr>
          <w:p w14:paraId="04CCEE70" w14:textId="0B4C0BBD" w:rsidR="00813B19" w:rsidRPr="0066655C" w:rsidRDefault="00FF13D7" w:rsidP="00776FA4">
            <w:pPr>
              <w:spacing w:line="276" w:lineRule="auto"/>
              <w:jc w:val="center"/>
              <w:rPr>
                <w:b/>
                <w:bCs/>
                <w:sz w:val="22"/>
                <w:szCs w:val="22"/>
              </w:rPr>
            </w:pPr>
            <w:r w:rsidRPr="0066655C">
              <w:rPr>
                <w:b/>
                <w:bCs/>
                <w:sz w:val="22"/>
                <w:szCs w:val="22"/>
              </w:rPr>
              <w:t>xxx</w:t>
            </w:r>
          </w:p>
        </w:tc>
        <w:tc>
          <w:tcPr>
            <w:tcW w:w="761" w:type="pct"/>
            <w:shd w:val="clear" w:color="auto" w:fill="auto"/>
            <w:vAlign w:val="center"/>
          </w:tcPr>
          <w:p w14:paraId="44E3E128" w14:textId="472407B9" w:rsidR="00813B19" w:rsidRPr="0066655C" w:rsidRDefault="00FF13D7" w:rsidP="00776FA4">
            <w:pPr>
              <w:spacing w:line="276" w:lineRule="auto"/>
              <w:jc w:val="center"/>
              <w:rPr>
                <w:b/>
                <w:bCs/>
                <w:sz w:val="22"/>
                <w:szCs w:val="22"/>
              </w:rPr>
            </w:pPr>
            <w:r w:rsidRPr="0066655C">
              <w:rPr>
                <w:b/>
                <w:bCs/>
                <w:sz w:val="22"/>
                <w:szCs w:val="22"/>
              </w:rPr>
              <w:t>xxx</w:t>
            </w:r>
          </w:p>
        </w:tc>
      </w:tr>
      <w:tr w:rsidR="00813B19" w:rsidRPr="00801BC6" w14:paraId="35F0CD91" w14:textId="77777777" w:rsidTr="00776FA4">
        <w:tc>
          <w:tcPr>
            <w:tcW w:w="1958" w:type="pct"/>
          </w:tcPr>
          <w:p w14:paraId="67C4A88A" w14:textId="0EB1C1C4" w:rsidR="00813B19" w:rsidRPr="00801BC6" w:rsidRDefault="001A109F" w:rsidP="001A109F">
            <w:pPr>
              <w:pStyle w:val="Header"/>
              <w:spacing w:line="276" w:lineRule="auto"/>
              <w:rPr>
                <w:sz w:val="22"/>
                <w:szCs w:val="22"/>
                <w:lang w:val="en-US"/>
              </w:rPr>
            </w:pPr>
            <w:r w:rsidRPr="00801BC6">
              <w:rPr>
                <w:sz w:val="22"/>
                <w:szCs w:val="22"/>
                <w:lang w:val="en-US"/>
              </w:rPr>
              <w:t>Charge for the</w:t>
            </w:r>
            <w:r w:rsidR="007E065E" w:rsidRPr="00801BC6">
              <w:rPr>
                <w:sz w:val="22"/>
                <w:szCs w:val="22"/>
                <w:lang w:val="en-US"/>
              </w:rPr>
              <w:t xml:space="preserve"> period</w:t>
            </w:r>
          </w:p>
        </w:tc>
        <w:tc>
          <w:tcPr>
            <w:tcW w:w="760" w:type="pct"/>
            <w:vAlign w:val="center"/>
          </w:tcPr>
          <w:p w14:paraId="7E82B00A" w14:textId="2D883338" w:rsidR="00813B19" w:rsidRPr="00801BC6" w:rsidRDefault="00FF13D7" w:rsidP="00776FA4">
            <w:pPr>
              <w:spacing w:line="276" w:lineRule="auto"/>
              <w:jc w:val="center"/>
              <w:rPr>
                <w:sz w:val="22"/>
                <w:szCs w:val="22"/>
              </w:rPr>
            </w:pPr>
            <w:r w:rsidRPr="00801BC6">
              <w:rPr>
                <w:sz w:val="22"/>
                <w:szCs w:val="22"/>
              </w:rPr>
              <w:t>xxx</w:t>
            </w:r>
          </w:p>
        </w:tc>
        <w:tc>
          <w:tcPr>
            <w:tcW w:w="761" w:type="pct"/>
            <w:vAlign w:val="center"/>
          </w:tcPr>
          <w:p w14:paraId="76A85DC6" w14:textId="73B8EC31" w:rsidR="00813B19" w:rsidRPr="00801BC6" w:rsidRDefault="00FF13D7" w:rsidP="00776FA4">
            <w:pPr>
              <w:spacing w:line="276" w:lineRule="auto"/>
              <w:jc w:val="center"/>
              <w:rPr>
                <w:sz w:val="22"/>
                <w:szCs w:val="22"/>
              </w:rPr>
            </w:pPr>
            <w:r w:rsidRPr="00801BC6">
              <w:rPr>
                <w:sz w:val="22"/>
                <w:szCs w:val="22"/>
              </w:rPr>
              <w:t>xxx</w:t>
            </w:r>
          </w:p>
        </w:tc>
        <w:tc>
          <w:tcPr>
            <w:tcW w:w="761" w:type="pct"/>
            <w:shd w:val="clear" w:color="auto" w:fill="auto"/>
            <w:vAlign w:val="center"/>
          </w:tcPr>
          <w:p w14:paraId="342275BC" w14:textId="6B339006" w:rsidR="00813B19" w:rsidRPr="00801BC6" w:rsidRDefault="00FF13D7" w:rsidP="00776FA4">
            <w:pPr>
              <w:spacing w:line="276" w:lineRule="auto"/>
              <w:jc w:val="center"/>
              <w:rPr>
                <w:sz w:val="22"/>
                <w:szCs w:val="22"/>
              </w:rPr>
            </w:pPr>
            <w:r w:rsidRPr="00801BC6">
              <w:rPr>
                <w:sz w:val="22"/>
                <w:szCs w:val="22"/>
              </w:rPr>
              <w:t>xxx</w:t>
            </w:r>
          </w:p>
        </w:tc>
        <w:tc>
          <w:tcPr>
            <w:tcW w:w="761" w:type="pct"/>
            <w:shd w:val="clear" w:color="auto" w:fill="auto"/>
            <w:vAlign w:val="center"/>
          </w:tcPr>
          <w:p w14:paraId="290B6A11" w14:textId="2A719249" w:rsidR="00813B19" w:rsidRPr="00801BC6" w:rsidRDefault="00FF13D7" w:rsidP="00776FA4">
            <w:pPr>
              <w:spacing w:line="276" w:lineRule="auto"/>
              <w:jc w:val="center"/>
              <w:rPr>
                <w:sz w:val="22"/>
                <w:szCs w:val="22"/>
              </w:rPr>
            </w:pPr>
            <w:r w:rsidRPr="00801BC6">
              <w:rPr>
                <w:sz w:val="22"/>
                <w:szCs w:val="22"/>
              </w:rPr>
              <w:t>xxx</w:t>
            </w:r>
          </w:p>
        </w:tc>
      </w:tr>
      <w:tr w:rsidR="00813B19" w:rsidRPr="00801BC6" w14:paraId="2F59B9DB" w14:textId="77777777" w:rsidTr="00776FA4">
        <w:tc>
          <w:tcPr>
            <w:tcW w:w="1958" w:type="pct"/>
          </w:tcPr>
          <w:p w14:paraId="720B00C6" w14:textId="7CF4E282" w:rsidR="00813B19" w:rsidRPr="00801BC6" w:rsidRDefault="00AC15F9" w:rsidP="00C708A1">
            <w:pPr>
              <w:pStyle w:val="Header"/>
              <w:tabs>
                <w:tab w:val="clear" w:pos="4320"/>
                <w:tab w:val="clear" w:pos="8640"/>
              </w:tabs>
              <w:spacing w:line="276" w:lineRule="auto"/>
              <w:rPr>
                <w:sz w:val="22"/>
                <w:szCs w:val="22"/>
                <w:lang w:val="en-US"/>
              </w:rPr>
            </w:pPr>
            <w:r w:rsidRPr="0066655C">
              <w:rPr>
                <w:b/>
                <w:bCs/>
                <w:sz w:val="22"/>
                <w:szCs w:val="22"/>
                <w:lang w:val="en-US"/>
              </w:rPr>
              <w:t>As at end of the period (sept/ dec/ mar/</w:t>
            </w:r>
            <w:r>
              <w:rPr>
                <w:b/>
                <w:bCs/>
                <w:sz w:val="22"/>
                <w:szCs w:val="22"/>
                <w:lang w:val="en-US"/>
              </w:rPr>
              <w:t>June)</w:t>
            </w:r>
          </w:p>
        </w:tc>
        <w:tc>
          <w:tcPr>
            <w:tcW w:w="760" w:type="pct"/>
            <w:vAlign w:val="center"/>
          </w:tcPr>
          <w:p w14:paraId="2B29A89D" w14:textId="136BCDB6" w:rsidR="00813B19" w:rsidRPr="00801BC6" w:rsidRDefault="00FF13D7" w:rsidP="00776FA4">
            <w:pPr>
              <w:spacing w:line="276" w:lineRule="auto"/>
              <w:jc w:val="center"/>
              <w:rPr>
                <w:sz w:val="22"/>
                <w:szCs w:val="22"/>
                <w:u w:val="single"/>
              </w:rPr>
            </w:pPr>
            <w:r w:rsidRPr="00801BC6">
              <w:rPr>
                <w:sz w:val="22"/>
                <w:szCs w:val="22"/>
                <w:u w:val="single"/>
              </w:rPr>
              <w:t>xxx</w:t>
            </w:r>
          </w:p>
        </w:tc>
        <w:tc>
          <w:tcPr>
            <w:tcW w:w="761" w:type="pct"/>
            <w:vAlign w:val="center"/>
          </w:tcPr>
          <w:p w14:paraId="78364C19" w14:textId="3156DA7C" w:rsidR="00813B19" w:rsidRPr="00801BC6" w:rsidRDefault="00FF13D7" w:rsidP="00776FA4">
            <w:pPr>
              <w:spacing w:line="276" w:lineRule="auto"/>
              <w:jc w:val="center"/>
              <w:rPr>
                <w:sz w:val="22"/>
                <w:szCs w:val="22"/>
                <w:u w:val="single"/>
              </w:rPr>
            </w:pPr>
            <w:r w:rsidRPr="00801BC6">
              <w:rPr>
                <w:sz w:val="22"/>
                <w:szCs w:val="22"/>
                <w:u w:val="single"/>
              </w:rPr>
              <w:t>xxx</w:t>
            </w:r>
          </w:p>
        </w:tc>
        <w:tc>
          <w:tcPr>
            <w:tcW w:w="761" w:type="pct"/>
            <w:shd w:val="clear" w:color="auto" w:fill="auto"/>
            <w:vAlign w:val="center"/>
          </w:tcPr>
          <w:p w14:paraId="56125CB5" w14:textId="221995C0" w:rsidR="00813B19" w:rsidRPr="00801BC6" w:rsidRDefault="00FF13D7" w:rsidP="00776FA4">
            <w:pPr>
              <w:spacing w:line="276" w:lineRule="auto"/>
              <w:jc w:val="center"/>
              <w:rPr>
                <w:sz w:val="22"/>
                <w:szCs w:val="22"/>
                <w:u w:val="single"/>
              </w:rPr>
            </w:pPr>
            <w:r w:rsidRPr="00801BC6">
              <w:rPr>
                <w:sz w:val="22"/>
                <w:szCs w:val="22"/>
                <w:u w:val="single"/>
              </w:rPr>
              <w:t>xxx</w:t>
            </w:r>
          </w:p>
        </w:tc>
        <w:tc>
          <w:tcPr>
            <w:tcW w:w="761" w:type="pct"/>
            <w:shd w:val="clear" w:color="auto" w:fill="auto"/>
            <w:vAlign w:val="center"/>
          </w:tcPr>
          <w:p w14:paraId="197B6EE3" w14:textId="790A8882" w:rsidR="00813B19" w:rsidRPr="00801BC6" w:rsidRDefault="00FF13D7" w:rsidP="00776FA4">
            <w:pPr>
              <w:spacing w:line="276" w:lineRule="auto"/>
              <w:jc w:val="center"/>
              <w:rPr>
                <w:sz w:val="22"/>
                <w:szCs w:val="22"/>
                <w:u w:val="single"/>
              </w:rPr>
            </w:pPr>
            <w:r w:rsidRPr="00801BC6">
              <w:rPr>
                <w:sz w:val="22"/>
                <w:szCs w:val="22"/>
                <w:u w:val="single"/>
              </w:rPr>
              <w:t>xxx</w:t>
            </w:r>
          </w:p>
        </w:tc>
      </w:tr>
      <w:tr w:rsidR="00813B19" w:rsidRPr="00801BC6" w14:paraId="05012D58" w14:textId="77777777" w:rsidTr="00776FA4">
        <w:tc>
          <w:tcPr>
            <w:tcW w:w="1958" w:type="pct"/>
          </w:tcPr>
          <w:p w14:paraId="203BD3A9" w14:textId="77777777" w:rsidR="00813B19" w:rsidRPr="00801BC6" w:rsidRDefault="00813B19" w:rsidP="00C708A1">
            <w:pPr>
              <w:pStyle w:val="Header"/>
              <w:tabs>
                <w:tab w:val="clear" w:pos="4320"/>
                <w:tab w:val="clear" w:pos="8640"/>
              </w:tabs>
              <w:spacing w:line="276" w:lineRule="auto"/>
              <w:rPr>
                <w:sz w:val="22"/>
                <w:szCs w:val="22"/>
                <w:lang w:val="en-US"/>
              </w:rPr>
            </w:pPr>
          </w:p>
        </w:tc>
        <w:tc>
          <w:tcPr>
            <w:tcW w:w="760" w:type="pct"/>
            <w:vAlign w:val="center"/>
          </w:tcPr>
          <w:p w14:paraId="3233D0B7" w14:textId="77777777" w:rsidR="00813B19" w:rsidRPr="00801BC6" w:rsidRDefault="00813B19" w:rsidP="00776FA4">
            <w:pPr>
              <w:spacing w:line="276" w:lineRule="auto"/>
              <w:jc w:val="center"/>
              <w:rPr>
                <w:sz w:val="22"/>
                <w:szCs w:val="22"/>
              </w:rPr>
            </w:pPr>
          </w:p>
        </w:tc>
        <w:tc>
          <w:tcPr>
            <w:tcW w:w="761" w:type="pct"/>
            <w:vAlign w:val="center"/>
          </w:tcPr>
          <w:p w14:paraId="08DAB98D" w14:textId="77777777" w:rsidR="00813B19" w:rsidRPr="00801BC6" w:rsidRDefault="00813B19" w:rsidP="00776FA4">
            <w:pPr>
              <w:spacing w:line="276" w:lineRule="auto"/>
              <w:jc w:val="center"/>
              <w:rPr>
                <w:sz w:val="22"/>
                <w:szCs w:val="22"/>
              </w:rPr>
            </w:pPr>
          </w:p>
        </w:tc>
        <w:tc>
          <w:tcPr>
            <w:tcW w:w="761" w:type="pct"/>
            <w:shd w:val="clear" w:color="auto" w:fill="auto"/>
            <w:vAlign w:val="center"/>
          </w:tcPr>
          <w:p w14:paraId="4A0D0B1F" w14:textId="77777777" w:rsidR="00813B19" w:rsidRPr="00801BC6" w:rsidRDefault="00813B19" w:rsidP="00776FA4">
            <w:pPr>
              <w:spacing w:line="276" w:lineRule="auto"/>
              <w:jc w:val="center"/>
              <w:rPr>
                <w:sz w:val="22"/>
                <w:szCs w:val="22"/>
              </w:rPr>
            </w:pPr>
          </w:p>
        </w:tc>
        <w:tc>
          <w:tcPr>
            <w:tcW w:w="761" w:type="pct"/>
            <w:shd w:val="clear" w:color="auto" w:fill="auto"/>
            <w:vAlign w:val="center"/>
          </w:tcPr>
          <w:p w14:paraId="7170873D" w14:textId="77777777" w:rsidR="00813B19" w:rsidRPr="00801BC6" w:rsidRDefault="00813B19" w:rsidP="00776FA4">
            <w:pPr>
              <w:spacing w:line="276" w:lineRule="auto"/>
              <w:jc w:val="center"/>
              <w:rPr>
                <w:sz w:val="22"/>
                <w:szCs w:val="22"/>
              </w:rPr>
            </w:pPr>
          </w:p>
        </w:tc>
      </w:tr>
      <w:tr w:rsidR="00813B19" w:rsidRPr="00801BC6" w14:paraId="5B8CF428" w14:textId="77777777" w:rsidTr="00776FA4">
        <w:tc>
          <w:tcPr>
            <w:tcW w:w="1958" w:type="pct"/>
          </w:tcPr>
          <w:p w14:paraId="193537F4" w14:textId="77777777" w:rsidR="00813B19" w:rsidRPr="00801BC6" w:rsidRDefault="00813B19" w:rsidP="00C708A1">
            <w:pPr>
              <w:pStyle w:val="Header"/>
              <w:tabs>
                <w:tab w:val="clear" w:pos="4320"/>
                <w:tab w:val="clear" w:pos="8640"/>
              </w:tabs>
              <w:spacing w:line="276" w:lineRule="auto"/>
              <w:rPr>
                <w:b/>
                <w:sz w:val="22"/>
                <w:szCs w:val="22"/>
              </w:rPr>
            </w:pPr>
            <w:r w:rsidRPr="00801BC6">
              <w:rPr>
                <w:b/>
                <w:sz w:val="22"/>
                <w:szCs w:val="22"/>
                <w:lang w:val="en-US"/>
              </w:rPr>
              <w:t>Carrying Amount</w:t>
            </w:r>
          </w:p>
        </w:tc>
        <w:tc>
          <w:tcPr>
            <w:tcW w:w="760" w:type="pct"/>
            <w:vAlign w:val="center"/>
          </w:tcPr>
          <w:p w14:paraId="29B03AD9" w14:textId="77777777" w:rsidR="00813B19" w:rsidRPr="00801BC6" w:rsidRDefault="00813B19" w:rsidP="00776FA4">
            <w:pPr>
              <w:spacing w:line="276" w:lineRule="auto"/>
              <w:jc w:val="center"/>
              <w:rPr>
                <w:sz w:val="22"/>
                <w:szCs w:val="22"/>
              </w:rPr>
            </w:pPr>
          </w:p>
        </w:tc>
        <w:tc>
          <w:tcPr>
            <w:tcW w:w="761" w:type="pct"/>
            <w:vAlign w:val="center"/>
          </w:tcPr>
          <w:p w14:paraId="68CE5AF1" w14:textId="77777777" w:rsidR="00813B19" w:rsidRPr="00801BC6" w:rsidRDefault="00813B19" w:rsidP="00776FA4">
            <w:pPr>
              <w:spacing w:line="276" w:lineRule="auto"/>
              <w:jc w:val="center"/>
              <w:rPr>
                <w:sz w:val="22"/>
                <w:szCs w:val="22"/>
              </w:rPr>
            </w:pPr>
          </w:p>
        </w:tc>
        <w:tc>
          <w:tcPr>
            <w:tcW w:w="761" w:type="pct"/>
            <w:shd w:val="clear" w:color="auto" w:fill="auto"/>
            <w:vAlign w:val="center"/>
          </w:tcPr>
          <w:p w14:paraId="4F83ADA9" w14:textId="77777777" w:rsidR="00813B19" w:rsidRPr="00801BC6" w:rsidRDefault="00813B19" w:rsidP="00776FA4">
            <w:pPr>
              <w:spacing w:line="276" w:lineRule="auto"/>
              <w:jc w:val="center"/>
              <w:rPr>
                <w:sz w:val="22"/>
                <w:szCs w:val="22"/>
              </w:rPr>
            </w:pPr>
          </w:p>
        </w:tc>
        <w:tc>
          <w:tcPr>
            <w:tcW w:w="761" w:type="pct"/>
            <w:shd w:val="clear" w:color="auto" w:fill="auto"/>
            <w:vAlign w:val="center"/>
          </w:tcPr>
          <w:p w14:paraId="09AA0BA2" w14:textId="77777777" w:rsidR="00813B19" w:rsidRPr="00801BC6" w:rsidRDefault="00813B19" w:rsidP="00776FA4">
            <w:pPr>
              <w:spacing w:line="276" w:lineRule="auto"/>
              <w:jc w:val="center"/>
              <w:rPr>
                <w:sz w:val="22"/>
                <w:szCs w:val="22"/>
              </w:rPr>
            </w:pPr>
          </w:p>
        </w:tc>
      </w:tr>
      <w:tr w:rsidR="00813B19" w:rsidRPr="00801BC6" w14:paraId="403808AE" w14:textId="77777777" w:rsidTr="00776FA4">
        <w:tc>
          <w:tcPr>
            <w:tcW w:w="1958" w:type="pct"/>
          </w:tcPr>
          <w:p w14:paraId="3C48C95F" w14:textId="6DC03F2A" w:rsidR="00813B19" w:rsidRPr="00801BC6" w:rsidRDefault="00813B19" w:rsidP="00C708A1">
            <w:pPr>
              <w:pStyle w:val="Header"/>
              <w:spacing w:line="276" w:lineRule="auto"/>
              <w:rPr>
                <w:sz w:val="22"/>
                <w:szCs w:val="22"/>
                <w:lang w:val="en-US"/>
              </w:rPr>
            </w:pPr>
            <w:r w:rsidRPr="00801BC6">
              <w:rPr>
                <w:sz w:val="22"/>
                <w:szCs w:val="22"/>
                <w:lang w:val="en-US"/>
              </w:rPr>
              <w:t>A</w:t>
            </w:r>
            <w:r w:rsidR="00DE1C7E" w:rsidRPr="00801BC6">
              <w:rPr>
                <w:sz w:val="22"/>
                <w:szCs w:val="22"/>
                <w:lang w:val="en-US"/>
              </w:rPr>
              <w:t>s a</w:t>
            </w:r>
            <w:r w:rsidRPr="00801BC6">
              <w:rPr>
                <w:sz w:val="22"/>
                <w:szCs w:val="22"/>
                <w:lang w:val="en-US"/>
              </w:rPr>
              <w:t xml:space="preserve">t </w:t>
            </w:r>
            <w:r w:rsidR="007E065E" w:rsidRPr="00801BC6">
              <w:rPr>
                <w:sz w:val="22"/>
                <w:szCs w:val="22"/>
                <w:lang w:val="en-US"/>
              </w:rPr>
              <w:t xml:space="preserve">end of the </w:t>
            </w:r>
            <w:r w:rsidR="00AC15F9">
              <w:rPr>
                <w:sz w:val="22"/>
                <w:szCs w:val="22"/>
                <w:lang w:val="en-US"/>
              </w:rPr>
              <w:t xml:space="preserve"> year (prior year)</w:t>
            </w:r>
          </w:p>
        </w:tc>
        <w:tc>
          <w:tcPr>
            <w:tcW w:w="760" w:type="pct"/>
            <w:vAlign w:val="center"/>
          </w:tcPr>
          <w:p w14:paraId="4F621C40" w14:textId="1148B428" w:rsidR="00813B19" w:rsidRPr="00801BC6" w:rsidRDefault="00FF13D7" w:rsidP="00776FA4">
            <w:pPr>
              <w:spacing w:line="276" w:lineRule="auto"/>
              <w:jc w:val="center"/>
              <w:rPr>
                <w:sz w:val="22"/>
                <w:szCs w:val="22"/>
                <w:u w:val="single"/>
              </w:rPr>
            </w:pPr>
            <w:r w:rsidRPr="00801BC6">
              <w:rPr>
                <w:sz w:val="22"/>
                <w:szCs w:val="22"/>
                <w:u w:val="single"/>
              </w:rPr>
              <w:t>xxx</w:t>
            </w:r>
          </w:p>
        </w:tc>
        <w:tc>
          <w:tcPr>
            <w:tcW w:w="761" w:type="pct"/>
            <w:vAlign w:val="center"/>
          </w:tcPr>
          <w:p w14:paraId="01E29BD2" w14:textId="44A72098" w:rsidR="00813B19" w:rsidRPr="00801BC6" w:rsidRDefault="00FF13D7" w:rsidP="00776FA4">
            <w:pPr>
              <w:spacing w:line="276" w:lineRule="auto"/>
              <w:jc w:val="center"/>
              <w:rPr>
                <w:sz w:val="22"/>
                <w:szCs w:val="22"/>
                <w:u w:val="single"/>
              </w:rPr>
            </w:pPr>
            <w:r w:rsidRPr="00801BC6">
              <w:rPr>
                <w:sz w:val="22"/>
                <w:szCs w:val="22"/>
                <w:u w:val="single"/>
              </w:rPr>
              <w:t>xxx</w:t>
            </w:r>
          </w:p>
        </w:tc>
        <w:tc>
          <w:tcPr>
            <w:tcW w:w="761" w:type="pct"/>
            <w:shd w:val="clear" w:color="auto" w:fill="auto"/>
            <w:vAlign w:val="center"/>
          </w:tcPr>
          <w:p w14:paraId="6D806F39" w14:textId="6A20953B" w:rsidR="00813B19" w:rsidRPr="00801BC6" w:rsidRDefault="00FF13D7" w:rsidP="00776FA4">
            <w:pPr>
              <w:spacing w:line="276" w:lineRule="auto"/>
              <w:jc w:val="center"/>
              <w:rPr>
                <w:sz w:val="22"/>
                <w:szCs w:val="22"/>
                <w:u w:val="single"/>
              </w:rPr>
            </w:pPr>
            <w:r w:rsidRPr="00801BC6">
              <w:rPr>
                <w:sz w:val="22"/>
                <w:szCs w:val="22"/>
                <w:u w:val="single"/>
              </w:rPr>
              <w:t>xxx</w:t>
            </w:r>
          </w:p>
        </w:tc>
        <w:tc>
          <w:tcPr>
            <w:tcW w:w="761" w:type="pct"/>
            <w:shd w:val="clear" w:color="auto" w:fill="auto"/>
            <w:vAlign w:val="center"/>
          </w:tcPr>
          <w:p w14:paraId="7337D6CA" w14:textId="3BFBFDBE" w:rsidR="00813B19" w:rsidRPr="00801BC6" w:rsidRDefault="00FF13D7" w:rsidP="00776FA4">
            <w:pPr>
              <w:spacing w:line="276" w:lineRule="auto"/>
              <w:jc w:val="center"/>
              <w:rPr>
                <w:sz w:val="22"/>
                <w:szCs w:val="22"/>
                <w:u w:val="single"/>
              </w:rPr>
            </w:pPr>
            <w:r w:rsidRPr="00801BC6">
              <w:rPr>
                <w:sz w:val="22"/>
                <w:szCs w:val="22"/>
                <w:u w:val="single"/>
              </w:rPr>
              <w:t>xxx</w:t>
            </w:r>
          </w:p>
        </w:tc>
      </w:tr>
      <w:tr w:rsidR="00813B19" w:rsidRPr="00801BC6" w14:paraId="62536E11" w14:textId="77777777" w:rsidTr="00776FA4">
        <w:tc>
          <w:tcPr>
            <w:tcW w:w="1958" w:type="pct"/>
          </w:tcPr>
          <w:p w14:paraId="02161C16" w14:textId="574C83C4" w:rsidR="00813B19" w:rsidRPr="00801BC6" w:rsidRDefault="00AC15F9" w:rsidP="001A109F">
            <w:pPr>
              <w:pStyle w:val="Header"/>
              <w:spacing w:line="276" w:lineRule="auto"/>
              <w:rPr>
                <w:sz w:val="22"/>
                <w:szCs w:val="22"/>
                <w:lang w:val="en-US"/>
              </w:rPr>
            </w:pPr>
            <w:r w:rsidRPr="0066655C">
              <w:rPr>
                <w:b/>
                <w:bCs/>
                <w:sz w:val="22"/>
                <w:szCs w:val="22"/>
                <w:lang w:val="en-US"/>
              </w:rPr>
              <w:t>As at end of the period (sept/ dec/ mar/</w:t>
            </w:r>
            <w:r>
              <w:rPr>
                <w:b/>
                <w:bCs/>
                <w:sz w:val="22"/>
                <w:szCs w:val="22"/>
                <w:lang w:val="en-US"/>
              </w:rPr>
              <w:t>June)</w:t>
            </w:r>
          </w:p>
        </w:tc>
        <w:tc>
          <w:tcPr>
            <w:tcW w:w="760" w:type="pct"/>
            <w:vAlign w:val="center"/>
          </w:tcPr>
          <w:p w14:paraId="25403536" w14:textId="7F2DB3E7" w:rsidR="00813B19" w:rsidRPr="00801BC6" w:rsidRDefault="00FF13D7" w:rsidP="00776FA4">
            <w:pPr>
              <w:spacing w:line="276" w:lineRule="auto"/>
              <w:jc w:val="center"/>
              <w:rPr>
                <w:sz w:val="22"/>
                <w:szCs w:val="22"/>
                <w:u w:val="single"/>
              </w:rPr>
            </w:pPr>
            <w:r w:rsidRPr="00801BC6">
              <w:rPr>
                <w:sz w:val="22"/>
                <w:szCs w:val="22"/>
                <w:u w:val="single"/>
              </w:rPr>
              <w:t>xxx</w:t>
            </w:r>
          </w:p>
        </w:tc>
        <w:tc>
          <w:tcPr>
            <w:tcW w:w="761" w:type="pct"/>
            <w:vAlign w:val="center"/>
          </w:tcPr>
          <w:p w14:paraId="2B461B75" w14:textId="34194E25" w:rsidR="00813B19" w:rsidRPr="00801BC6" w:rsidRDefault="00FF13D7" w:rsidP="00776FA4">
            <w:pPr>
              <w:spacing w:line="276" w:lineRule="auto"/>
              <w:jc w:val="center"/>
              <w:rPr>
                <w:sz w:val="22"/>
                <w:szCs w:val="22"/>
                <w:u w:val="single"/>
              </w:rPr>
            </w:pPr>
            <w:r w:rsidRPr="00801BC6">
              <w:rPr>
                <w:sz w:val="22"/>
                <w:szCs w:val="22"/>
                <w:u w:val="single"/>
              </w:rPr>
              <w:t>xxx</w:t>
            </w:r>
          </w:p>
        </w:tc>
        <w:tc>
          <w:tcPr>
            <w:tcW w:w="761" w:type="pct"/>
            <w:shd w:val="clear" w:color="auto" w:fill="auto"/>
            <w:vAlign w:val="center"/>
          </w:tcPr>
          <w:p w14:paraId="3B9822E2" w14:textId="7269BFA6" w:rsidR="00813B19" w:rsidRPr="00801BC6" w:rsidRDefault="00FF13D7" w:rsidP="00776FA4">
            <w:pPr>
              <w:spacing w:line="276" w:lineRule="auto"/>
              <w:jc w:val="center"/>
              <w:rPr>
                <w:sz w:val="22"/>
                <w:szCs w:val="22"/>
                <w:u w:val="single"/>
              </w:rPr>
            </w:pPr>
            <w:r w:rsidRPr="00801BC6">
              <w:rPr>
                <w:sz w:val="22"/>
                <w:szCs w:val="22"/>
                <w:u w:val="single"/>
              </w:rPr>
              <w:t>xxx</w:t>
            </w:r>
          </w:p>
        </w:tc>
        <w:tc>
          <w:tcPr>
            <w:tcW w:w="761" w:type="pct"/>
            <w:shd w:val="clear" w:color="auto" w:fill="auto"/>
            <w:vAlign w:val="center"/>
          </w:tcPr>
          <w:p w14:paraId="567F0799" w14:textId="7B0DB35C" w:rsidR="00813B19" w:rsidRPr="00801BC6" w:rsidRDefault="00FF13D7" w:rsidP="00776FA4">
            <w:pPr>
              <w:spacing w:line="276" w:lineRule="auto"/>
              <w:jc w:val="center"/>
              <w:rPr>
                <w:sz w:val="22"/>
                <w:szCs w:val="22"/>
                <w:u w:val="single"/>
              </w:rPr>
            </w:pPr>
            <w:r w:rsidRPr="00801BC6">
              <w:rPr>
                <w:sz w:val="22"/>
                <w:szCs w:val="22"/>
                <w:u w:val="single"/>
              </w:rPr>
              <w:t>xxx</w:t>
            </w:r>
          </w:p>
        </w:tc>
      </w:tr>
    </w:tbl>
    <w:p w14:paraId="54C64B4E" w14:textId="429B9A10" w:rsidR="00C708A1" w:rsidRPr="00801BC6" w:rsidRDefault="00C708A1">
      <w:pPr>
        <w:autoSpaceDE/>
        <w:autoSpaceDN/>
        <w:rPr>
          <w:b/>
          <w:sz w:val="22"/>
          <w:szCs w:val="22"/>
          <w:lang w:val="x-none"/>
        </w:rPr>
      </w:pPr>
    </w:p>
    <w:p w14:paraId="66723F10" w14:textId="16A51D99" w:rsidR="00FF13D7" w:rsidRPr="00801BC6" w:rsidRDefault="00FF13D7">
      <w:pPr>
        <w:autoSpaceDE/>
        <w:autoSpaceDN/>
        <w:rPr>
          <w:b/>
          <w:sz w:val="22"/>
          <w:szCs w:val="22"/>
          <w:lang w:val="x-none"/>
        </w:rPr>
      </w:pPr>
    </w:p>
    <w:p w14:paraId="7DFADE6C" w14:textId="4A22680A" w:rsidR="00FF13D7" w:rsidRPr="005E706F" w:rsidRDefault="00FF13D7" w:rsidP="005E706F">
      <w:pPr>
        <w:pStyle w:val="ListParagraph"/>
        <w:numPr>
          <w:ilvl w:val="0"/>
          <w:numId w:val="28"/>
        </w:numPr>
        <w:rPr>
          <w:b/>
          <w:bCs/>
          <w:sz w:val="22"/>
          <w:szCs w:val="22"/>
        </w:rPr>
      </w:pPr>
      <w:r w:rsidRPr="00801BC6">
        <w:rPr>
          <w:b/>
          <w:bCs/>
          <w:sz w:val="22"/>
          <w:szCs w:val="22"/>
        </w:rPr>
        <w:t>Biological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261"/>
        <w:gridCol w:w="2261"/>
      </w:tblGrid>
      <w:tr w:rsidR="00256919" w:rsidRPr="00801BC6" w14:paraId="50EAB624" w14:textId="77777777" w:rsidTr="00776FA4">
        <w:tc>
          <w:tcPr>
            <w:tcW w:w="2684" w:type="pct"/>
            <w:shd w:val="clear" w:color="auto" w:fill="0070C0"/>
          </w:tcPr>
          <w:p w14:paraId="51828788" w14:textId="77777777" w:rsidR="00256919" w:rsidRPr="00801BC6" w:rsidRDefault="00256919" w:rsidP="00256919">
            <w:pPr>
              <w:pStyle w:val="Header"/>
              <w:tabs>
                <w:tab w:val="clear" w:pos="4320"/>
                <w:tab w:val="clear" w:pos="8640"/>
              </w:tabs>
              <w:spacing w:line="276" w:lineRule="auto"/>
              <w:rPr>
                <w:sz w:val="22"/>
                <w:szCs w:val="22"/>
              </w:rPr>
            </w:pPr>
          </w:p>
        </w:tc>
        <w:tc>
          <w:tcPr>
            <w:tcW w:w="1158" w:type="pct"/>
            <w:shd w:val="clear" w:color="auto" w:fill="0070C0"/>
            <w:vAlign w:val="center"/>
          </w:tcPr>
          <w:p w14:paraId="03F4236F" w14:textId="77777777" w:rsidR="00776FA4" w:rsidRPr="00801BC6" w:rsidRDefault="007E065E" w:rsidP="00776FA4">
            <w:pPr>
              <w:spacing w:line="276" w:lineRule="auto"/>
              <w:jc w:val="center"/>
              <w:rPr>
                <w:b/>
                <w:bCs/>
                <w:sz w:val="22"/>
                <w:szCs w:val="22"/>
              </w:rPr>
            </w:pPr>
            <w:r w:rsidRPr="00801BC6">
              <w:rPr>
                <w:b/>
                <w:bCs/>
                <w:sz w:val="22"/>
                <w:szCs w:val="22"/>
              </w:rPr>
              <w:t>Period ended</w:t>
            </w:r>
          </w:p>
          <w:p w14:paraId="5814351A" w14:textId="29A40789" w:rsidR="007E065E" w:rsidRPr="00801BC6" w:rsidRDefault="007E065E" w:rsidP="00776FA4">
            <w:pPr>
              <w:spacing w:line="276" w:lineRule="auto"/>
              <w:jc w:val="center"/>
              <w:rPr>
                <w:b/>
                <w:bCs/>
                <w:sz w:val="22"/>
                <w:szCs w:val="22"/>
              </w:rPr>
            </w:pPr>
            <w:r w:rsidRPr="00801BC6">
              <w:rPr>
                <w:b/>
                <w:bCs/>
                <w:sz w:val="22"/>
                <w:szCs w:val="22"/>
              </w:rPr>
              <w:t>Sep*/Dec*/</w:t>
            </w:r>
          </w:p>
          <w:p w14:paraId="179650AA" w14:textId="1A460C34" w:rsidR="00256919" w:rsidRPr="00801BC6" w:rsidRDefault="007E065E" w:rsidP="00776FA4">
            <w:pPr>
              <w:spacing w:line="276" w:lineRule="auto"/>
              <w:jc w:val="center"/>
              <w:rPr>
                <w:b/>
                <w:sz w:val="22"/>
                <w:szCs w:val="22"/>
              </w:rPr>
            </w:pPr>
            <w:r w:rsidRPr="00801BC6">
              <w:rPr>
                <w:b/>
                <w:bCs/>
                <w:sz w:val="22"/>
                <w:szCs w:val="22"/>
              </w:rPr>
              <w:t>March*/June* 20xx</w:t>
            </w:r>
          </w:p>
        </w:tc>
        <w:tc>
          <w:tcPr>
            <w:tcW w:w="1158" w:type="pct"/>
            <w:shd w:val="clear" w:color="auto" w:fill="0070C0"/>
            <w:vAlign w:val="center"/>
          </w:tcPr>
          <w:p w14:paraId="3F7FDF4D" w14:textId="77777777" w:rsidR="00CA3175" w:rsidRDefault="00CA3175" w:rsidP="00CA3175">
            <w:pPr>
              <w:spacing w:line="276" w:lineRule="auto"/>
              <w:jc w:val="center"/>
              <w:rPr>
                <w:b/>
                <w:bCs/>
                <w:sz w:val="22"/>
                <w:szCs w:val="22"/>
              </w:rPr>
            </w:pPr>
            <w:r w:rsidRPr="008D78F4">
              <w:rPr>
                <w:b/>
                <w:bCs/>
                <w:sz w:val="22"/>
                <w:szCs w:val="22"/>
              </w:rPr>
              <w:t>Prior</w:t>
            </w:r>
            <w:r>
              <w:rPr>
                <w:b/>
                <w:bCs/>
                <w:sz w:val="22"/>
                <w:szCs w:val="22"/>
              </w:rPr>
              <w:t xml:space="preserve"> year</w:t>
            </w:r>
          </w:p>
          <w:p w14:paraId="7CA13E94" w14:textId="27A65F52" w:rsidR="00AC15F9" w:rsidRPr="00801BC6" w:rsidRDefault="00CA3175" w:rsidP="00CA3175">
            <w:pPr>
              <w:spacing w:line="276" w:lineRule="auto"/>
              <w:jc w:val="center"/>
              <w:rPr>
                <w:sz w:val="22"/>
                <w:szCs w:val="22"/>
              </w:rPr>
            </w:pPr>
            <w:r>
              <w:rPr>
                <w:b/>
                <w:bCs/>
                <w:sz w:val="22"/>
                <w:szCs w:val="22"/>
              </w:rPr>
              <w:t>audited</w:t>
            </w:r>
          </w:p>
        </w:tc>
      </w:tr>
      <w:tr w:rsidR="00FF13D7" w:rsidRPr="00801BC6" w14:paraId="199269DF" w14:textId="77777777" w:rsidTr="00776FA4">
        <w:tc>
          <w:tcPr>
            <w:tcW w:w="2684" w:type="pct"/>
            <w:shd w:val="clear" w:color="auto" w:fill="0070C0"/>
          </w:tcPr>
          <w:p w14:paraId="575A5F04" w14:textId="77777777" w:rsidR="00FF13D7" w:rsidRPr="00801BC6" w:rsidRDefault="00FF13D7" w:rsidP="00F56005">
            <w:pPr>
              <w:pStyle w:val="Header"/>
              <w:tabs>
                <w:tab w:val="clear" w:pos="4320"/>
                <w:tab w:val="clear" w:pos="8640"/>
              </w:tabs>
              <w:spacing w:line="276" w:lineRule="auto"/>
              <w:rPr>
                <w:sz w:val="22"/>
                <w:szCs w:val="22"/>
              </w:rPr>
            </w:pPr>
          </w:p>
        </w:tc>
        <w:tc>
          <w:tcPr>
            <w:tcW w:w="1158" w:type="pct"/>
            <w:shd w:val="clear" w:color="auto" w:fill="0070C0"/>
            <w:vAlign w:val="center"/>
          </w:tcPr>
          <w:p w14:paraId="40FBF16C" w14:textId="77777777" w:rsidR="00FF13D7" w:rsidRPr="00801BC6" w:rsidRDefault="00FF13D7" w:rsidP="00776FA4">
            <w:pPr>
              <w:spacing w:line="276" w:lineRule="auto"/>
              <w:jc w:val="center"/>
              <w:rPr>
                <w:b/>
                <w:sz w:val="22"/>
                <w:szCs w:val="22"/>
              </w:rPr>
            </w:pPr>
            <w:r w:rsidRPr="00801BC6">
              <w:rPr>
                <w:b/>
                <w:sz w:val="22"/>
                <w:szCs w:val="22"/>
              </w:rPr>
              <w:t>Kshs</w:t>
            </w:r>
          </w:p>
        </w:tc>
        <w:tc>
          <w:tcPr>
            <w:tcW w:w="1158" w:type="pct"/>
            <w:shd w:val="clear" w:color="auto" w:fill="0070C0"/>
            <w:vAlign w:val="center"/>
          </w:tcPr>
          <w:p w14:paraId="1C699554" w14:textId="77777777" w:rsidR="00FF13D7" w:rsidRPr="00801BC6" w:rsidRDefault="00FF13D7" w:rsidP="00776FA4">
            <w:pPr>
              <w:spacing w:line="276" w:lineRule="auto"/>
              <w:jc w:val="center"/>
              <w:rPr>
                <w:sz w:val="22"/>
                <w:szCs w:val="22"/>
              </w:rPr>
            </w:pPr>
            <w:r w:rsidRPr="00801BC6">
              <w:rPr>
                <w:b/>
                <w:sz w:val="22"/>
                <w:szCs w:val="22"/>
              </w:rPr>
              <w:t>Kshs</w:t>
            </w:r>
          </w:p>
        </w:tc>
      </w:tr>
      <w:tr w:rsidR="00FF13D7" w:rsidRPr="00801BC6" w14:paraId="353D3B88" w14:textId="77777777" w:rsidTr="00776FA4">
        <w:tc>
          <w:tcPr>
            <w:tcW w:w="2684" w:type="pct"/>
            <w:shd w:val="clear" w:color="auto" w:fill="auto"/>
          </w:tcPr>
          <w:p w14:paraId="20F445E3" w14:textId="2B7C785A" w:rsidR="00FF13D7" w:rsidRPr="00801BC6" w:rsidRDefault="00FF13D7" w:rsidP="00F56005">
            <w:pPr>
              <w:pStyle w:val="Header"/>
              <w:tabs>
                <w:tab w:val="clear" w:pos="4320"/>
                <w:tab w:val="clear" w:pos="8640"/>
              </w:tabs>
              <w:spacing w:line="276" w:lineRule="auto"/>
              <w:rPr>
                <w:sz w:val="22"/>
                <w:szCs w:val="22"/>
                <w:lang w:val="en-US"/>
              </w:rPr>
            </w:pPr>
            <w:r w:rsidRPr="00801BC6">
              <w:rPr>
                <w:sz w:val="22"/>
                <w:szCs w:val="22"/>
                <w:lang w:val="en-US"/>
              </w:rPr>
              <w:t>Cattle</w:t>
            </w:r>
          </w:p>
        </w:tc>
        <w:tc>
          <w:tcPr>
            <w:tcW w:w="1158" w:type="pct"/>
            <w:shd w:val="clear" w:color="auto" w:fill="auto"/>
            <w:vAlign w:val="center"/>
          </w:tcPr>
          <w:p w14:paraId="5629DFF1" w14:textId="41B07658" w:rsidR="00FF13D7" w:rsidRPr="00801BC6" w:rsidRDefault="00FF13D7" w:rsidP="00776FA4">
            <w:pPr>
              <w:pStyle w:val="Header"/>
              <w:tabs>
                <w:tab w:val="clear" w:pos="4320"/>
                <w:tab w:val="clear" w:pos="8640"/>
              </w:tabs>
              <w:spacing w:line="276" w:lineRule="auto"/>
              <w:jc w:val="center"/>
              <w:rPr>
                <w:sz w:val="22"/>
                <w:szCs w:val="22"/>
              </w:rPr>
            </w:pPr>
            <w:r w:rsidRPr="00801BC6">
              <w:rPr>
                <w:sz w:val="22"/>
                <w:szCs w:val="22"/>
              </w:rPr>
              <w:t>xxx</w:t>
            </w:r>
          </w:p>
        </w:tc>
        <w:tc>
          <w:tcPr>
            <w:tcW w:w="1158" w:type="pct"/>
            <w:shd w:val="clear" w:color="auto" w:fill="auto"/>
            <w:vAlign w:val="center"/>
          </w:tcPr>
          <w:p w14:paraId="1F810F86" w14:textId="33AAB881" w:rsidR="00FF13D7" w:rsidRPr="00801BC6" w:rsidRDefault="00FF13D7" w:rsidP="00776FA4">
            <w:pPr>
              <w:pStyle w:val="Header"/>
              <w:tabs>
                <w:tab w:val="clear" w:pos="4320"/>
                <w:tab w:val="clear" w:pos="8640"/>
              </w:tabs>
              <w:spacing w:line="276" w:lineRule="auto"/>
              <w:jc w:val="center"/>
              <w:rPr>
                <w:sz w:val="22"/>
                <w:szCs w:val="22"/>
              </w:rPr>
            </w:pPr>
            <w:r w:rsidRPr="00801BC6">
              <w:rPr>
                <w:sz w:val="22"/>
                <w:szCs w:val="22"/>
              </w:rPr>
              <w:t>xxx</w:t>
            </w:r>
          </w:p>
        </w:tc>
      </w:tr>
      <w:tr w:rsidR="00FF13D7" w:rsidRPr="00801BC6" w14:paraId="1442E734" w14:textId="77777777" w:rsidTr="00776FA4">
        <w:tc>
          <w:tcPr>
            <w:tcW w:w="2684" w:type="pct"/>
            <w:shd w:val="clear" w:color="auto" w:fill="auto"/>
          </w:tcPr>
          <w:p w14:paraId="09219E8F" w14:textId="4F6AF63D" w:rsidR="00FF13D7" w:rsidRPr="00801BC6" w:rsidRDefault="00FF13D7" w:rsidP="00F56005">
            <w:pPr>
              <w:pStyle w:val="Header"/>
              <w:tabs>
                <w:tab w:val="clear" w:pos="4320"/>
                <w:tab w:val="clear" w:pos="8640"/>
              </w:tabs>
              <w:spacing w:line="276" w:lineRule="auto"/>
              <w:rPr>
                <w:sz w:val="22"/>
                <w:szCs w:val="22"/>
                <w:lang w:val="en-US"/>
              </w:rPr>
            </w:pPr>
            <w:r w:rsidRPr="00801BC6">
              <w:rPr>
                <w:sz w:val="22"/>
                <w:szCs w:val="22"/>
                <w:lang w:val="en-US"/>
              </w:rPr>
              <w:t>Trees</w:t>
            </w:r>
          </w:p>
        </w:tc>
        <w:tc>
          <w:tcPr>
            <w:tcW w:w="1158" w:type="pct"/>
            <w:shd w:val="clear" w:color="auto" w:fill="auto"/>
            <w:vAlign w:val="center"/>
          </w:tcPr>
          <w:p w14:paraId="69CC98BB" w14:textId="1E55A729" w:rsidR="00FF13D7" w:rsidRPr="00801BC6" w:rsidRDefault="00FF13D7" w:rsidP="00776FA4">
            <w:pPr>
              <w:pStyle w:val="Header"/>
              <w:tabs>
                <w:tab w:val="clear" w:pos="4320"/>
                <w:tab w:val="clear" w:pos="8640"/>
              </w:tabs>
              <w:spacing w:line="276" w:lineRule="auto"/>
              <w:jc w:val="center"/>
              <w:rPr>
                <w:sz w:val="22"/>
                <w:szCs w:val="22"/>
              </w:rPr>
            </w:pPr>
            <w:r w:rsidRPr="00801BC6">
              <w:rPr>
                <w:sz w:val="22"/>
                <w:szCs w:val="22"/>
              </w:rPr>
              <w:t>xxx</w:t>
            </w:r>
          </w:p>
        </w:tc>
        <w:tc>
          <w:tcPr>
            <w:tcW w:w="1158" w:type="pct"/>
            <w:shd w:val="clear" w:color="auto" w:fill="auto"/>
            <w:vAlign w:val="center"/>
          </w:tcPr>
          <w:p w14:paraId="690C3465" w14:textId="6790D703" w:rsidR="00FF13D7" w:rsidRPr="00801BC6" w:rsidRDefault="00FF13D7" w:rsidP="00776FA4">
            <w:pPr>
              <w:pStyle w:val="Header"/>
              <w:tabs>
                <w:tab w:val="clear" w:pos="4320"/>
                <w:tab w:val="clear" w:pos="8640"/>
              </w:tabs>
              <w:spacing w:line="276" w:lineRule="auto"/>
              <w:jc w:val="center"/>
              <w:rPr>
                <w:sz w:val="22"/>
                <w:szCs w:val="22"/>
              </w:rPr>
            </w:pPr>
            <w:r w:rsidRPr="00801BC6">
              <w:rPr>
                <w:sz w:val="22"/>
                <w:szCs w:val="22"/>
              </w:rPr>
              <w:t>xxx</w:t>
            </w:r>
          </w:p>
        </w:tc>
      </w:tr>
      <w:tr w:rsidR="00FF13D7" w:rsidRPr="00801BC6" w14:paraId="762F3591" w14:textId="77777777" w:rsidTr="00776FA4">
        <w:tc>
          <w:tcPr>
            <w:tcW w:w="2684" w:type="pct"/>
            <w:shd w:val="clear" w:color="auto" w:fill="auto"/>
          </w:tcPr>
          <w:p w14:paraId="65AC6791" w14:textId="4CFB9932" w:rsidR="00FF13D7" w:rsidRPr="00801BC6" w:rsidRDefault="00FF13D7" w:rsidP="00F56005">
            <w:pPr>
              <w:pStyle w:val="Header"/>
              <w:tabs>
                <w:tab w:val="clear" w:pos="4320"/>
                <w:tab w:val="clear" w:pos="8640"/>
              </w:tabs>
              <w:spacing w:line="276" w:lineRule="auto"/>
              <w:rPr>
                <w:sz w:val="22"/>
                <w:szCs w:val="22"/>
                <w:lang w:val="en-US"/>
              </w:rPr>
            </w:pPr>
            <w:r w:rsidRPr="00801BC6">
              <w:rPr>
                <w:sz w:val="22"/>
                <w:szCs w:val="22"/>
                <w:lang w:val="en-US"/>
              </w:rPr>
              <w:t>Others (Specify)</w:t>
            </w:r>
          </w:p>
        </w:tc>
        <w:tc>
          <w:tcPr>
            <w:tcW w:w="1158" w:type="pct"/>
            <w:shd w:val="clear" w:color="auto" w:fill="auto"/>
            <w:vAlign w:val="center"/>
          </w:tcPr>
          <w:p w14:paraId="220E0FED" w14:textId="146CDCD9" w:rsidR="00FF13D7" w:rsidRPr="00801BC6" w:rsidRDefault="00FF13D7" w:rsidP="00776FA4">
            <w:pPr>
              <w:pStyle w:val="Header"/>
              <w:tabs>
                <w:tab w:val="clear" w:pos="4320"/>
                <w:tab w:val="clear" w:pos="8640"/>
              </w:tabs>
              <w:spacing w:line="276" w:lineRule="auto"/>
              <w:jc w:val="center"/>
              <w:rPr>
                <w:sz w:val="22"/>
                <w:szCs w:val="22"/>
              </w:rPr>
            </w:pPr>
            <w:r w:rsidRPr="00801BC6">
              <w:rPr>
                <w:sz w:val="22"/>
                <w:szCs w:val="22"/>
              </w:rPr>
              <w:t>xxx</w:t>
            </w:r>
          </w:p>
        </w:tc>
        <w:tc>
          <w:tcPr>
            <w:tcW w:w="1158" w:type="pct"/>
            <w:shd w:val="clear" w:color="auto" w:fill="auto"/>
            <w:vAlign w:val="center"/>
          </w:tcPr>
          <w:p w14:paraId="1085C04E" w14:textId="3BEEA58E" w:rsidR="00FF13D7" w:rsidRPr="00801BC6" w:rsidRDefault="00FF13D7" w:rsidP="00776FA4">
            <w:pPr>
              <w:pStyle w:val="Header"/>
              <w:tabs>
                <w:tab w:val="clear" w:pos="4320"/>
                <w:tab w:val="clear" w:pos="8640"/>
              </w:tabs>
              <w:spacing w:line="276" w:lineRule="auto"/>
              <w:jc w:val="center"/>
              <w:rPr>
                <w:sz w:val="22"/>
                <w:szCs w:val="22"/>
              </w:rPr>
            </w:pPr>
            <w:r w:rsidRPr="00801BC6">
              <w:rPr>
                <w:sz w:val="22"/>
                <w:szCs w:val="22"/>
              </w:rPr>
              <w:t>xxx</w:t>
            </w:r>
          </w:p>
        </w:tc>
      </w:tr>
      <w:tr w:rsidR="00FF13D7" w:rsidRPr="00801BC6" w14:paraId="076707DB" w14:textId="77777777" w:rsidTr="00776FA4">
        <w:tc>
          <w:tcPr>
            <w:tcW w:w="2684" w:type="pct"/>
            <w:shd w:val="clear" w:color="auto" w:fill="auto"/>
          </w:tcPr>
          <w:p w14:paraId="0C26F596" w14:textId="77777777" w:rsidR="00FF13D7" w:rsidRPr="00801BC6" w:rsidRDefault="00FF13D7" w:rsidP="00F56005">
            <w:pPr>
              <w:pStyle w:val="Header"/>
              <w:tabs>
                <w:tab w:val="clear" w:pos="4320"/>
                <w:tab w:val="clear" w:pos="8640"/>
              </w:tabs>
              <w:spacing w:line="276" w:lineRule="auto"/>
              <w:rPr>
                <w:b/>
                <w:bCs/>
                <w:sz w:val="22"/>
                <w:szCs w:val="22"/>
                <w:lang w:val="en-US"/>
              </w:rPr>
            </w:pPr>
            <w:r w:rsidRPr="00801BC6">
              <w:rPr>
                <w:b/>
                <w:bCs/>
                <w:sz w:val="22"/>
                <w:szCs w:val="22"/>
                <w:lang w:val="en-US"/>
              </w:rPr>
              <w:t xml:space="preserve">Total </w:t>
            </w:r>
          </w:p>
        </w:tc>
        <w:tc>
          <w:tcPr>
            <w:tcW w:w="1158" w:type="pct"/>
            <w:shd w:val="clear" w:color="auto" w:fill="auto"/>
            <w:vAlign w:val="center"/>
          </w:tcPr>
          <w:p w14:paraId="4DA84359" w14:textId="5E636ABF" w:rsidR="00FF13D7" w:rsidRPr="00801BC6" w:rsidRDefault="00FF13D7" w:rsidP="00776FA4">
            <w:pPr>
              <w:pStyle w:val="Header"/>
              <w:tabs>
                <w:tab w:val="clear" w:pos="4320"/>
                <w:tab w:val="clear" w:pos="8640"/>
              </w:tabs>
              <w:spacing w:line="276" w:lineRule="auto"/>
              <w:jc w:val="center"/>
              <w:rPr>
                <w:b/>
                <w:sz w:val="22"/>
                <w:szCs w:val="22"/>
              </w:rPr>
            </w:pPr>
            <w:r w:rsidRPr="00801BC6">
              <w:rPr>
                <w:b/>
                <w:sz w:val="22"/>
                <w:szCs w:val="22"/>
              </w:rPr>
              <w:t>xxx</w:t>
            </w:r>
          </w:p>
        </w:tc>
        <w:tc>
          <w:tcPr>
            <w:tcW w:w="1158" w:type="pct"/>
            <w:shd w:val="clear" w:color="auto" w:fill="auto"/>
            <w:vAlign w:val="center"/>
          </w:tcPr>
          <w:p w14:paraId="4B2C8E97" w14:textId="394A07C9" w:rsidR="00FF13D7" w:rsidRPr="00801BC6" w:rsidRDefault="00FF13D7" w:rsidP="00776FA4">
            <w:pPr>
              <w:pStyle w:val="Header"/>
              <w:tabs>
                <w:tab w:val="clear" w:pos="4320"/>
                <w:tab w:val="clear" w:pos="8640"/>
              </w:tabs>
              <w:spacing w:line="276" w:lineRule="auto"/>
              <w:jc w:val="center"/>
              <w:rPr>
                <w:b/>
                <w:sz w:val="22"/>
                <w:szCs w:val="22"/>
              </w:rPr>
            </w:pPr>
            <w:r w:rsidRPr="00801BC6">
              <w:rPr>
                <w:b/>
                <w:sz w:val="22"/>
                <w:szCs w:val="22"/>
              </w:rPr>
              <w:t>xxx</w:t>
            </w:r>
          </w:p>
        </w:tc>
      </w:tr>
    </w:tbl>
    <w:p w14:paraId="79F63A03" w14:textId="761C6CDD" w:rsidR="00FF13D7" w:rsidRPr="00801BC6" w:rsidRDefault="00FF13D7">
      <w:pPr>
        <w:autoSpaceDE/>
        <w:autoSpaceDN/>
        <w:rPr>
          <w:b/>
          <w:sz w:val="22"/>
          <w:szCs w:val="22"/>
          <w:lang w:val="x-none"/>
        </w:rPr>
      </w:pPr>
    </w:p>
    <w:p w14:paraId="3B894A27" w14:textId="1CEE9B5A" w:rsidR="00FF13D7" w:rsidRPr="00801BC6" w:rsidRDefault="00FF13D7">
      <w:pPr>
        <w:autoSpaceDE/>
        <w:autoSpaceDN/>
        <w:rPr>
          <w:b/>
          <w:sz w:val="22"/>
          <w:szCs w:val="22"/>
          <w:lang w:val="x-none"/>
        </w:rPr>
      </w:pPr>
    </w:p>
    <w:p w14:paraId="08CA95BA" w14:textId="4EC3E101" w:rsidR="00E061D2" w:rsidRPr="00801BC6" w:rsidRDefault="00E061D2">
      <w:pPr>
        <w:autoSpaceDE/>
        <w:autoSpaceDN/>
        <w:rPr>
          <w:b/>
          <w:sz w:val="22"/>
          <w:szCs w:val="22"/>
          <w:lang w:val="x-none"/>
        </w:rPr>
      </w:pPr>
      <w:r w:rsidRPr="00801BC6">
        <w:rPr>
          <w:b/>
          <w:sz w:val="22"/>
          <w:szCs w:val="22"/>
          <w:lang w:val="x-none"/>
        </w:rPr>
        <w:br w:type="page"/>
      </w:r>
    </w:p>
    <w:p w14:paraId="4B9BD148" w14:textId="28044EA7" w:rsidR="00FF13D7" w:rsidRPr="00801BC6" w:rsidRDefault="002847F1" w:rsidP="005E706F">
      <w:pPr>
        <w:pStyle w:val="Header"/>
        <w:tabs>
          <w:tab w:val="clear" w:pos="4320"/>
          <w:tab w:val="clear" w:pos="8640"/>
          <w:tab w:val="decimal" w:pos="5760"/>
          <w:tab w:val="decimal" w:pos="7920"/>
          <w:tab w:val="decimal" w:pos="9214"/>
        </w:tabs>
        <w:spacing w:line="360" w:lineRule="auto"/>
        <w:rPr>
          <w:b/>
          <w:sz w:val="22"/>
          <w:szCs w:val="22"/>
        </w:rPr>
      </w:pPr>
      <w:r w:rsidRPr="00801BC6">
        <w:rPr>
          <w:b/>
          <w:sz w:val="22"/>
          <w:szCs w:val="22"/>
        </w:rPr>
        <w:lastRenderedPageBreak/>
        <w:t>Notes to the financial statements (continued)</w:t>
      </w:r>
    </w:p>
    <w:p w14:paraId="7D41F59E" w14:textId="5A7079FA" w:rsidR="009B254B" w:rsidRPr="005E706F" w:rsidRDefault="00E44C6E" w:rsidP="005E706F">
      <w:pPr>
        <w:pStyle w:val="ListParagraph"/>
        <w:numPr>
          <w:ilvl w:val="0"/>
          <w:numId w:val="28"/>
        </w:numPr>
        <w:rPr>
          <w:rFonts w:eastAsia="Arial"/>
          <w:b/>
          <w:bCs/>
          <w:w w:val="109"/>
          <w:sz w:val="22"/>
          <w:szCs w:val="22"/>
        </w:rPr>
      </w:pPr>
      <w:r w:rsidRPr="00801BC6">
        <w:rPr>
          <w:rFonts w:eastAsia="Arial"/>
          <w:b/>
          <w:bCs/>
          <w:w w:val="109"/>
          <w:sz w:val="22"/>
          <w:szCs w:val="22"/>
        </w:rPr>
        <w:t>Fixed Interest Investments (Bonds)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0"/>
        <w:gridCol w:w="2331"/>
        <w:gridCol w:w="2331"/>
      </w:tblGrid>
      <w:tr w:rsidR="00256919" w:rsidRPr="00801BC6" w14:paraId="1783D9EB" w14:textId="77777777" w:rsidTr="00865BC5">
        <w:tc>
          <w:tcPr>
            <w:tcW w:w="2611" w:type="pct"/>
            <w:shd w:val="clear" w:color="auto" w:fill="0070C0"/>
          </w:tcPr>
          <w:p w14:paraId="7A577F40" w14:textId="77777777" w:rsidR="00256919" w:rsidRPr="00801BC6" w:rsidRDefault="00256919" w:rsidP="00256919">
            <w:pPr>
              <w:pStyle w:val="Header"/>
              <w:tabs>
                <w:tab w:val="clear" w:pos="4320"/>
                <w:tab w:val="clear" w:pos="8640"/>
              </w:tabs>
              <w:spacing w:line="276" w:lineRule="auto"/>
              <w:rPr>
                <w:sz w:val="22"/>
                <w:szCs w:val="22"/>
              </w:rPr>
            </w:pPr>
            <w:bookmarkStart w:id="22" w:name="_Hlk100210278"/>
          </w:p>
        </w:tc>
        <w:tc>
          <w:tcPr>
            <w:tcW w:w="1194" w:type="pct"/>
            <w:shd w:val="clear" w:color="auto" w:fill="0070C0"/>
            <w:vAlign w:val="center"/>
          </w:tcPr>
          <w:p w14:paraId="02359AD4" w14:textId="77777777" w:rsidR="00776FA4" w:rsidRPr="00801BC6" w:rsidRDefault="007E065E" w:rsidP="00776FA4">
            <w:pPr>
              <w:spacing w:line="276" w:lineRule="auto"/>
              <w:jc w:val="center"/>
              <w:rPr>
                <w:b/>
                <w:bCs/>
                <w:sz w:val="22"/>
                <w:szCs w:val="22"/>
              </w:rPr>
            </w:pPr>
            <w:r w:rsidRPr="00801BC6">
              <w:rPr>
                <w:b/>
                <w:bCs/>
                <w:sz w:val="22"/>
                <w:szCs w:val="22"/>
              </w:rPr>
              <w:t>Period ended</w:t>
            </w:r>
          </w:p>
          <w:p w14:paraId="470444BA" w14:textId="7E219B80" w:rsidR="007E065E" w:rsidRPr="00801BC6" w:rsidRDefault="007E065E" w:rsidP="00776FA4">
            <w:pPr>
              <w:spacing w:line="276" w:lineRule="auto"/>
              <w:jc w:val="center"/>
              <w:rPr>
                <w:b/>
                <w:bCs/>
                <w:sz w:val="22"/>
                <w:szCs w:val="22"/>
              </w:rPr>
            </w:pPr>
            <w:r w:rsidRPr="00801BC6">
              <w:rPr>
                <w:b/>
                <w:bCs/>
                <w:sz w:val="22"/>
                <w:szCs w:val="22"/>
              </w:rPr>
              <w:t>Sep*/Dec*/</w:t>
            </w:r>
          </w:p>
          <w:p w14:paraId="09B9B4E9" w14:textId="09CD5F7A" w:rsidR="00256919" w:rsidRPr="00801BC6" w:rsidRDefault="007E065E" w:rsidP="00776FA4">
            <w:pPr>
              <w:spacing w:line="276" w:lineRule="auto"/>
              <w:jc w:val="center"/>
              <w:rPr>
                <w:b/>
                <w:sz w:val="22"/>
                <w:szCs w:val="22"/>
              </w:rPr>
            </w:pPr>
            <w:r w:rsidRPr="00801BC6">
              <w:rPr>
                <w:b/>
                <w:bCs/>
                <w:sz w:val="22"/>
                <w:szCs w:val="22"/>
              </w:rPr>
              <w:t>March*/June* 20xx</w:t>
            </w:r>
          </w:p>
        </w:tc>
        <w:tc>
          <w:tcPr>
            <w:tcW w:w="1194" w:type="pct"/>
            <w:shd w:val="clear" w:color="auto" w:fill="0070C0"/>
            <w:vAlign w:val="center"/>
          </w:tcPr>
          <w:p w14:paraId="26CCE4F5" w14:textId="02EA1E7E" w:rsidR="00CA3175" w:rsidRDefault="00CA3175" w:rsidP="00CA3175">
            <w:pPr>
              <w:spacing w:line="276" w:lineRule="auto"/>
              <w:jc w:val="center"/>
              <w:rPr>
                <w:b/>
                <w:bCs/>
                <w:sz w:val="22"/>
                <w:szCs w:val="22"/>
              </w:rPr>
            </w:pPr>
            <w:r>
              <w:rPr>
                <w:b/>
                <w:bCs/>
                <w:sz w:val="22"/>
                <w:szCs w:val="22"/>
              </w:rPr>
              <w:t>Prior year</w:t>
            </w:r>
          </w:p>
          <w:p w14:paraId="345E0F75" w14:textId="1D7853D6" w:rsidR="00256919" w:rsidRPr="00801BC6" w:rsidRDefault="00CA3175" w:rsidP="00CA3175">
            <w:pPr>
              <w:spacing w:line="276" w:lineRule="auto"/>
              <w:jc w:val="center"/>
              <w:rPr>
                <w:sz w:val="22"/>
                <w:szCs w:val="22"/>
              </w:rPr>
            </w:pPr>
            <w:r>
              <w:rPr>
                <w:b/>
                <w:bCs/>
                <w:sz w:val="22"/>
                <w:szCs w:val="22"/>
              </w:rPr>
              <w:t>audited</w:t>
            </w:r>
          </w:p>
        </w:tc>
      </w:tr>
      <w:tr w:rsidR="00D43E7A" w:rsidRPr="00801BC6" w14:paraId="091F350E" w14:textId="77777777" w:rsidTr="00865BC5">
        <w:tc>
          <w:tcPr>
            <w:tcW w:w="2611" w:type="pct"/>
            <w:shd w:val="clear" w:color="auto" w:fill="0070C0"/>
          </w:tcPr>
          <w:p w14:paraId="384BBAC1" w14:textId="77777777" w:rsidR="00D43E7A" w:rsidRPr="00801BC6" w:rsidRDefault="00D43E7A" w:rsidP="00C708A1">
            <w:pPr>
              <w:pStyle w:val="Header"/>
              <w:tabs>
                <w:tab w:val="clear" w:pos="4320"/>
                <w:tab w:val="clear" w:pos="8640"/>
              </w:tabs>
              <w:spacing w:line="276" w:lineRule="auto"/>
              <w:rPr>
                <w:sz w:val="22"/>
                <w:szCs w:val="22"/>
              </w:rPr>
            </w:pPr>
          </w:p>
        </w:tc>
        <w:tc>
          <w:tcPr>
            <w:tcW w:w="1194" w:type="pct"/>
            <w:shd w:val="clear" w:color="auto" w:fill="0070C0"/>
            <w:vAlign w:val="center"/>
          </w:tcPr>
          <w:p w14:paraId="4C48424C" w14:textId="77777777" w:rsidR="00D43E7A" w:rsidRPr="00801BC6" w:rsidRDefault="00D43E7A" w:rsidP="00776FA4">
            <w:pPr>
              <w:spacing w:line="276" w:lineRule="auto"/>
              <w:jc w:val="center"/>
              <w:rPr>
                <w:b/>
                <w:sz w:val="22"/>
                <w:szCs w:val="22"/>
              </w:rPr>
            </w:pPr>
            <w:r w:rsidRPr="00801BC6">
              <w:rPr>
                <w:b/>
                <w:sz w:val="22"/>
                <w:szCs w:val="22"/>
              </w:rPr>
              <w:t>Kshs</w:t>
            </w:r>
          </w:p>
        </w:tc>
        <w:tc>
          <w:tcPr>
            <w:tcW w:w="1194" w:type="pct"/>
            <w:shd w:val="clear" w:color="auto" w:fill="0070C0"/>
            <w:vAlign w:val="center"/>
          </w:tcPr>
          <w:p w14:paraId="0B2442B1" w14:textId="77777777" w:rsidR="00D43E7A" w:rsidRPr="00801BC6" w:rsidRDefault="00D43E7A" w:rsidP="00776FA4">
            <w:pPr>
              <w:spacing w:line="276" w:lineRule="auto"/>
              <w:jc w:val="center"/>
              <w:rPr>
                <w:sz w:val="22"/>
                <w:szCs w:val="22"/>
              </w:rPr>
            </w:pPr>
            <w:r w:rsidRPr="00801BC6">
              <w:rPr>
                <w:b/>
                <w:sz w:val="22"/>
                <w:szCs w:val="22"/>
              </w:rPr>
              <w:t>Kshs</w:t>
            </w:r>
          </w:p>
        </w:tc>
      </w:tr>
      <w:tr w:rsidR="00D43E7A" w:rsidRPr="00801BC6" w14:paraId="35B47F24" w14:textId="77777777" w:rsidTr="00865BC5">
        <w:tc>
          <w:tcPr>
            <w:tcW w:w="2611" w:type="pct"/>
            <w:shd w:val="clear" w:color="auto" w:fill="auto"/>
          </w:tcPr>
          <w:p w14:paraId="405179A5" w14:textId="24FECCA0" w:rsidR="00D43E7A" w:rsidRPr="00801BC6" w:rsidRDefault="00D43E7A" w:rsidP="00C708A1">
            <w:pPr>
              <w:pStyle w:val="Header"/>
              <w:tabs>
                <w:tab w:val="clear" w:pos="4320"/>
                <w:tab w:val="clear" w:pos="8640"/>
              </w:tabs>
              <w:spacing w:line="276" w:lineRule="auto"/>
              <w:rPr>
                <w:sz w:val="22"/>
                <w:szCs w:val="22"/>
              </w:rPr>
            </w:pPr>
            <w:r w:rsidRPr="00801BC6">
              <w:rPr>
                <w:sz w:val="22"/>
                <w:szCs w:val="22"/>
              </w:rPr>
              <w:t>Central Bank of Kenya 12.5% 15-Year Bond</w:t>
            </w:r>
          </w:p>
        </w:tc>
        <w:tc>
          <w:tcPr>
            <w:tcW w:w="1194" w:type="pct"/>
            <w:shd w:val="clear" w:color="auto" w:fill="auto"/>
            <w:vAlign w:val="center"/>
          </w:tcPr>
          <w:p w14:paraId="10B4894F" w14:textId="4B1E8D72" w:rsidR="00D43E7A" w:rsidRPr="00801BC6" w:rsidRDefault="00FF13D7" w:rsidP="00776FA4">
            <w:pPr>
              <w:pStyle w:val="Header"/>
              <w:tabs>
                <w:tab w:val="clear" w:pos="4320"/>
                <w:tab w:val="clear" w:pos="8640"/>
              </w:tabs>
              <w:spacing w:line="276" w:lineRule="auto"/>
              <w:jc w:val="center"/>
              <w:rPr>
                <w:sz w:val="22"/>
                <w:szCs w:val="22"/>
              </w:rPr>
            </w:pPr>
            <w:r w:rsidRPr="00801BC6">
              <w:rPr>
                <w:sz w:val="22"/>
                <w:szCs w:val="22"/>
              </w:rPr>
              <w:t>xxx</w:t>
            </w:r>
          </w:p>
        </w:tc>
        <w:tc>
          <w:tcPr>
            <w:tcW w:w="1194" w:type="pct"/>
            <w:shd w:val="clear" w:color="auto" w:fill="auto"/>
            <w:vAlign w:val="center"/>
          </w:tcPr>
          <w:p w14:paraId="7904516B" w14:textId="238BAB85" w:rsidR="00D43E7A" w:rsidRPr="00801BC6" w:rsidRDefault="00FF13D7" w:rsidP="00776FA4">
            <w:pPr>
              <w:pStyle w:val="Header"/>
              <w:tabs>
                <w:tab w:val="clear" w:pos="4320"/>
                <w:tab w:val="clear" w:pos="8640"/>
              </w:tabs>
              <w:spacing w:line="276" w:lineRule="auto"/>
              <w:jc w:val="center"/>
              <w:rPr>
                <w:sz w:val="22"/>
                <w:szCs w:val="22"/>
              </w:rPr>
            </w:pPr>
            <w:r w:rsidRPr="00801BC6">
              <w:rPr>
                <w:sz w:val="22"/>
                <w:szCs w:val="22"/>
              </w:rPr>
              <w:t>xxx</w:t>
            </w:r>
          </w:p>
        </w:tc>
      </w:tr>
      <w:tr w:rsidR="00D43E7A" w:rsidRPr="00801BC6" w14:paraId="4A1024DC" w14:textId="77777777" w:rsidTr="00865BC5">
        <w:tc>
          <w:tcPr>
            <w:tcW w:w="2611" w:type="pct"/>
            <w:shd w:val="clear" w:color="auto" w:fill="auto"/>
          </w:tcPr>
          <w:p w14:paraId="687E58EC" w14:textId="77777777" w:rsidR="00D43E7A" w:rsidRPr="00801BC6" w:rsidRDefault="00D43E7A" w:rsidP="00C708A1">
            <w:pPr>
              <w:pStyle w:val="Header"/>
              <w:tabs>
                <w:tab w:val="clear" w:pos="4320"/>
                <w:tab w:val="clear" w:pos="8640"/>
              </w:tabs>
              <w:spacing w:line="276" w:lineRule="auto"/>
              <w:rPr>
                <w:sz w:val="22"/>
                <w:szCs w:val="22"/>
              </w:rPr>
            </w:pPr>
            <w:r w:rsidRPr="00801BC6">
              <w:rPr>
                <w:sz w:val="22"/>
                <w:szCs w:val="22"/>
              </w:rPr>
              <w:t>AB Corporate Bond (give details)</w:t>
            </w:r>
          </w:p>
        </w:tc>
        <w:tc>
          <w:tcPr>
            <w:tcW w:w="1194" w:type="pct"/>
            <w:shd w:val="clear" w:color="auto" w:fill="auto"/>
            <w:vAlign w:val="center"/>
          </w:tcPr>
          <w:p w14:paraId="52265590" w14:textId="6A102F31" w:rsidR="00D43E7A" w:rsidRPr="00801BC6" w:rsidRDefault="00FF13D7" w:rsidP="00776FA4">
            <w:pPr>
              <w:pStyle w:val="Header"/>
              <w:tabs>
                <w:tab w:val="clear" w:pos="4320"/>
                <w:tab w:val="clear" w:pos="8640"/>
              </w:tabs>
              <w:spacing w:line="276" w:lineRule="auto"/>
              <w:jc w:val="center"/>
              <w:rPr>
                <w:sz w:val="22"/>
                <w:szCs w:val="22"/>
              </w:rPr>
            </w:pPr>
            <w:r w:rsidRPr="00801BC6">
              <w:rPr>
                <w:sz w:val="22"/>
                <w:szCs w:val="22"/>
              </w:rPr>
              <w:t>xxx</w:t>
            </w:r>
          </w:p>
        </w:tc>
        <w:tc>
          <w:tcPr>
            <w:tcW w:w="1194" w:type="pct"/>
            <w:shd w:val="clear" w:color="auto" w:fill="auto"/>
            <w:vAlign w:val="center"/>
          </w:tcPr>
          <w:p w14:paraId="23AD4A82" w14:textId="3C260DDF" w:rsidR="00D43E7A" w:rsidRPr="00801BC6" w:rsidRDefault="00FF13D7" w:rsidP="00776FA4">
            <w:pPr>
              <w:pStyle w:val="Header"/>
              <w:tabs>
                <w:tab w:val="clear" w:pos="4320"/>
                <w:tab w:val="clear" w:pos="8640"/>
              </w:tabs>
              <w:spacing w:line="276" w:lineRule="auto"/>
              <w:jc w:val="center"/>
              <w:rPr>
                <w:sz w:val="22"/>
                <w:szCs w:val="22"/>
              </w:rPr>
            </w:pPr>
            <w:r w:rsidRPr="00801BC6">
              <w:rPr>
                <w:sz w:val="22"/>
                <w:szCs w:val="22"/>
              </w:rPr>
              <w:t>xxx</w:t>
            </w:r>
          </w:p>
        </w:tc>
      </w:tr>
      <w:tr w:rsidR="00D43E7A" w:rsidRPr="00801BC6" w14:paraId="55ACABE9" w14:textId="77777777" w:rsidTr="00865BC5">
        <w:tc>
          <w:tcPr>
            <w:tcW w:w="2611" w:type="pct"/>
            <w:shd w:val="clear" w:color="auto" w:fill="auto"/>
          </w:tcPr>
          <w:p w14:paraId="6862D846" w14:textId="77777777" w:rsidR="00D43E7A" w:rsidRPr="00801BC6" w:rsidRDefault="00D43E7A" w:rsidP="00C708A1">
            <w:pPr>
              <w:pStyle w:val="Header"/>
              <w:tabs>
                <w:tab w:val="clear" w:pos="4320"/>
                <w:tab w:val="clear" w:pos="8640"/>
              </w:tabs>
              <w:spacing w:line="276" w:lineRule="auto"/>
              <w:rPr>
                <w:sz w:val="22"/>
                <w:szCs w:val="22"/>
              </w:rPr>
            </w:pPr>
            <w:r w:rsidRPr="00801BC6">
              <w:rPr>
                <w:sz w:val="22"/>
                <w:szCs w:val="22"/>
              </w:rPr>
              <w:t>CD Corporate Bond (give details)</w:t>
            </w:r>
          </w:p>
        </w:tc>
        <w:tc>
          <w:tcPr>
            <w:tcW w:w="1194" w:type="pct"/>
            <w:shd w:val="clear" w:color="auto" w:fill="auto"/>
            <w:vAlign w:val="center"/>
          </w:tcPr>
          <w:p w14:paraId="330FD2CB" w14:textId="5AE144A5" w:rsidR="00D43E7A" w:rsidRPr="00801BC6" w:rsidRDefault="00FF13D7" w:rsidP="00776FA4">
            <w:pPr>
              <w:pStyle w:val="Header"/>
              <w:tabs>
                <w:tab w:val="clear" w:pos="4320"/>
                <w:tab w:val="clear" w:pos="8640"/>
              </w:tabs>
              <w:spacing w:line="276" w:lineRule="auto"/>
              <w:jc w:val="center"/>
              <w:rPr>
                <w:sz w:val="22"/>
                <w:szCs w:val="22"/>
              </w:rPr>
            </w:pPr>
            <w:r w:rsidRPr="00801BC6">
              <w:rPr>
                <w:sz w:val="22"/>
                <w:szCs w:val="22"/>
              </w:rPr>
              <w:t>xxx</w:t>
            </w:r>
          </w:p>
        </w:tc>
        <w:tc>
          <w:tcPr>
            <w:tcW w:w="1194" w:type="pct"/>
            <w:shd w:val="clear" w:color="auto" w:fill="auto"/>
            <w:vAlign w:val="center"/>
          </w:tcPr>
          <w:p w14:paraId="011675AA" w14:textId="74E5F099" w:rsidR="00D43E7A" w:rsidRPr="00801BC6" w:rsidRDefault="00FF13D7" w:rsidP="00776FA4">
            <w:pPr>
              <w:pStyle w:val="Header"/>
              <w:tabs>
                <w:tab w:val="clear" w:pos="4320"/>
                <w:tab w:val="clear" w:pos="8640"/>
              </w:tabs>
              <w:spacing w:line="276" w:lineRule="auto"/>
              <w:jc w:val="center"/>
              <w:rPr>
                <w:sz w:val="22"/>
                <w:szCs w:val="22"/>
              </w:rPr>
            </w:pPr>
            <w:r w:rsidRPr="00801BC6">
              <w:rPr>
                <w:sz w:val="22"/>
                <w:szCs w:val="22"/>
              </w:rPr>
              <w:t>xxx</w:t>
            </w:r>
          </w:p>
        </w:tc>
      </w:tr>
      <w:tr w:rsidR="00D43E7A" w:rsidRPr="00801BC6" w14:paraId="78F64C42" w14:textId="77777777" w:rsidTr="00865BC5">
        <w:tc>
          <w:tcPr>
            <w:tcW w:w="2611" w:type="pct"/>
            <w:shd w:val="clear" w:color="auto" w:fill="auto"/>
          </w:tcPr>
          <w:p w14:paraId="5B2F278C" w14:textId="2A247D2A" w:rsidR="00D43E7A" w:rsidRPr="00801BC6" w:rsidRDefault="0088675E" w:rsidP="00C708A1">
            <w:pPr>
              <w:pStyle w:val="Header"/>
              <w:tabs>
                <w:tab w:val="clear" w:pos="4320"/>
                <w:tab w:val="clear" w:pos="8640"/>
              </w:tabs>
              <w:spacing w:line="276" w:lineRule="auto"/>
              <w:rPr>
                <w:b/>
                <w:bCs/>
                <w:sz w:val="22"/>
                <w:szCs w:val="22"/>
                <w:lang w:val="en-US"/>
              </w:rPr>
            </w:pPr>
            <w:r w:rsidRPr="00801BC6">
              <w:rPr>
                <w:b/>
                <w:bCs/>
                <w:sz w:val="22"/>
                <w:szCs w:val="22"/>
                <w:lang w:val="en-US"/>
              </w:rPr>
              <w:t xml:space="preserve">Total </w:t>
            </w:r>
          </w:p>
        </w:tc>
        <w:tc>
          <w:tcPr>
            <w:tcW w:w="1194" w:type="pct"/>
            <w:shd w:val="clear" w:color="auto" w:fill="auto"/>
            <w:vAlign w:val="center"/>
          </w:tcPr>
          <w:p w14:paraId="3B0D1EA5" w14:textId="6422DC2A" w:rsidR="00D43E7A" w:rsidRPr="00801BC6" w:rsidRDefault="00FF13D7" w:rsidP="00776FA4">
            <w:pPr>
              <w:pStyle w:val="Header"/>
              <w:tabs>
                <w:tab w:val="clear" w:pos="4320"/>
                <w:tab w:val="clear" w:pos="8640"/>
              </w:tabs>
              <w:spacing w:line="276" w:lineRule="auto"/>
              <w:jc w:val="center"/>
              <w:rPr>
                <w:b/>
                <w:sz w:val="22"/>
                <w:szCs w:val="22"/>
              </w:rPr>
            </w:pPr>
            <w:r w:rsidRPr="00801BC6">
              <w:rPr>
                <w:b/>
                <w:sz w:val="22"/>
                <w:szCs w:val="22"/>
              </w:rPr>
              <w:t>xxx</w:t>
            </w:r>
          </w:p>
        </w:tc>
        <w:tc>
          <w:tcPr>
            <w:tcW w:w="1194" w:type="pct"/>
            <w:shd w:val="clear" w:color="auto" w:fill="auto"/>
            <w:vAlign w:val="center"/>
          </w:tcPr>
          <w:p w14:paraId="015D724B" w14:textId="4C94EC7B" w:rsidR="00D43E7A" w:rsidRPr="00801BC6" w:rsidRDefault="00FF13D7" w:rsidP="00776FA4">
            <w:pPr>
              <w:pStyle w:val="Header"/>
              <w:tabs>
                <w:tab w:val="clear" w:pos="4320"/>
                <w:tab w:val="clear" w:pos="8640"/>
              </w:tabs>
              <w:spacing w:line="276" w:lineRule="auto"/>
              <w:jc w:val="center"/>
              <w:rPr>
                <w:b/>
                <w:sz w:val="22"/>
                <w:szCs w:val="22"/>
              </w:rPr>
            </w:pPr>
            <w:r w:rsidRPr="00801BC6">
              <w:rPr>
                <w:b/>
                <w:sz w:val="22"/>
                <w:szCs w:val="22"/>
              </w:rPr>
              <w:t>xxx</w:t>
            </w:r>
          </w:p>
        </w:tc>
      </w:tr>
    </w:tbl>
    <w:bookmarkEnd w:id="22"/>
    <w:p w14:paraId="6C72BCB2" w14:textId="0C1D4EB4" w:rsidR="001854C6" w:rsidRPr="00801BC6" w:rsidRDefault="002C2D2E" w:rsidP="009B254B">
      <w:pPr>
        <w:pStyle w:val="Header"/>
        <w:tabs>
          <w:tab w:val="clear" w:pos="4320"/>
          <w:tab w:val="clear" w:pos="8640"/>
          <w:tab w:val="decimal" w:pos="5760"/>
          <w:tab w:val="decimal" w:pos="7200"/>
          <w:tab w:val="decimal" w:pos="7938"/>
          <w:tab w:val="decimal" w:pos="9000"/>
        </w:tabs>
        <w:spacing w:line="360" w:lineRule="auto"/>
        <w:ind w:left="540" w:hanging="540"/>
        <w:rPr>
          <w:i/>
          <w:sz w:val="22"/>
          <w:szCs w:val="22"/>
        </w:rPr>
      </w:pPr>
      <w:r w:rsidRPr="00801BC6">
        <w:rPr>
          <w:i/>
          <w:sz w:val="22"/>
          <w:szCs w:val="22"/>
        </w:rPr>
        <w:t>[</w:t>
      </w:r>
      <w:r w:rsidR="001854C6" w:rsidRPr="00801BC6">
        <w:rPr>
          <w:i/>
          <w:sz w:val="22"/>
          <w:szCs w:val="22"/>
        </w:rPr>
        <w:t>The movement in investment during the year is as follows:</w:t>
      </w:r>
      <w:r w:rsidRPr="00801BC6">
        <w:rPr>
          <w:i/>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0"/>
        <w:gridCol w:w="2331"/>
        <w:gridCol w:w="2331"/>
      </w:tblGrid>
      <w:tr w:rsidR="00256919" w:rsidRPr="00801BC6" w14:paraId="7DB9F81F" w14:textId="77777777" w:rsidTr="00776FA4">
        <w:tc>
          <w:tcPr>
            <w:tcW w:w="2611" w:type="pct"/>
            <w:shd w:val="clear" w:color="auto" w:fill="0070C0"/>
          </w:tcPr>
          <w:p w14:paraId="08BDD9ED" w14:textId="77777777" w:rsidR="00256919" w:rsidRPr="00801BC6" w:rsidRDefault="00256919" w:rsidP="00256919">
            <w:pPr>
              <w:pStyle w:val="Header"/>
              <w:tabs>
                <w:tab w:val="clear" w:pos="4320"/>
                <w:tab w:val="clear" w:pos="8640"/>
                <w:tab w:val="decimal" w:pos="5760"/>
                <w:tab w:val="decimal" w:pos="7200"/>
                <w:tab w:val="decimal" w:pos="7938"/>
                <w:tab w:val="decimal" w:pos="9000"/>
              </w:tabs>
              <w:spacing w:line="276" w:lineRule="auto"/>
              <w:rPr>
                <w:b/>
                <w:sz w:val="22"/>
                <w:szCs w:val="22"/>
                <w:lang w:val="en-GB"/>
              </w:rPr>
            </w:pPr>
            <w:r w:rsidRPr="00801BC6">
              <w:rPr>
                <w:b/>
                <w:sz w:val="22"/>
                <w:szCs w:val="22"/>
                <w:lang w:val="en-GB"/>
              </w:rPr>
              <w:t>Details</w:t>
            </w:r>
          </w:p>
        </w:tc>
        <w:tc>
          <w:tcPr>
            <w:tcW w:w="1194" w:type="pct"/>
            <w:shd w:val="clear" w:color="auto" w:fill="0070C0"/>
            <w:vAlign w:val="center"/>
          </w:tcPr>
          <w:p w14:paraId="5ACD2951" w14:textId="77777777" w:rsidR="00776FA4" w:rsidRPr="00801BC6" w:rsidRDefault="007E065E" w:rsidP="00776FA4">
            <w:pPr>
              <w:spacing w:line="276" w:lineRule="auto"/>
              <w:jc w:val="center"/>
              <w:rPr>
                <w:b/>
                <w:bCs/>
                <w:sz w:val="22"/>
                <w:szCs w:val="22"/>
              </w:rPr>
            </w:pPr>
            <w:r w:rsidRPr="00801BC6">
              <w:rPr>
                <w:b/>
                <w:bCs/>
                <w:sz w:val="22"/>
                <w:szCs w:val="22"/>
              </w:rPr>
              <w:t>Period ended</w:t>
            </w:r>
          </w:p>
          <w:p w14:paraId="7521FAB6" w14:textId="28174039" w:rsidR="007E065E" w:rsidRPr="00801BC6" w:rsidRDefault="007E065E" w:rsidP="00776FA4">
            <w:pPr>
              <w:spacing w:line="276" w:lineRule="auto"/>
              <w:jc w:val="center"/>
              <w:rPr>
                <w:b/>
                <w:bCs/>
                <w:sz w:val="22"/>
                <w:szCs w:val="22"/>
              </w:rPr>
            </w:pPr>
            <w:r w:rsidRPr="00801BC6">
              <w:rPr>
                <w:b/>
                <w:bCs/>
                <w:sz w:val="22"/>
                <w:szCs w:val="22"/>
              </w:rPr>
              <w:t>Sep*/Dec*/</w:t>
            </w:r>
          </w:p>
          <w:p w14:paraId="765E03E1" w14:textId="339C1805" w:rsidR="00256919" w:rsidRPr="00801BC6" w:rsidRDefault="007E065E" w:rsidP="00776FA4">
            <w:pPr>
              <w:pStyle w:val="Header"/>
              <w:tabs>
                <w:tab w:val="clear" w:pos="4320"/>
                <w:tab w:val="clear" w:pos="8640"/>
                <w:tab w:val="decimal" w:pos="5760"/>
                <w:tab w:val="decimal" w:pos="7200"/>
                <w:tab w:val="decimal" w:pos="7938"/>
                <w:tab w:val="decimal" w:pos="9000"/>
              </w:tabs>
              <w:spacing w:line="276" w:lineRule="auto"/>
              <w:jc w:val="center"/>
              <w:rPr>
                <w:b/>
                <w:sz w:val="22"/>
                <w:szCs w:val="22"/>
                <w:lang w:val="en-GB"/>
              </w:rPr>
            </w:pPr>
            <w:r w:rsidRPr="00801BC6">
              <w:rPr>
                <w:b/>
                <w:bCs/>
                <w:sz w:val="22"/>
                <w:szCs w:val="22"/>
              </w:rPr>
              <w:t>March*/June* 20xx</w:t>
            </w:r>
          </w:p>
        </w:tc>
        <w:tc>
          <w:tcPr>
            <w:tcW w:w="1194" w:type="pct"/>
            <w:shd w:val="clear" w:color="auto" w:fill="0070C0"/>
            <w:vAlign w:val="center"/>
          </w:tcPr>
          <w:p w14:paraId="3353E693" w14:textId="77777777" w:rsidR="00CA3175" w:rsidRDefault="00CA3175" w:rsidP="00CA3175">
            <w:pPr>
              <w:spacing w:line="276" w:lineRule="auto"/>
              <w:jc w:val="center"/>
              <w:rPr>
                <w:b/>
                <w:bCs/>
                <w:sz w:val="22"/>
                <w:szCs w:val="22"/>
              </w:rPr>
            </w:pPr>
            <w:r w:rsidRPr="008D78F4">
              <w:rPr>
                <w:b/>
                <w:bCs/>
                <w:sz w:val="22"/>
                <w:szCs w:val="22"/>
              </w:rPr>
              <w:t>Prior</w:t>
            </w:r>
            <w:r>
              <w:rPr>
                <w:b/>
                <w:bCs/>
                <w:sz w:val="22"/>
                <w:szCs w:val="22"/>
              </w:rPr>
              <w:t xml:space="preserve"> year</w:t>
            </w:r>
          </w:p>
          <w:p w14:paraId="0FC7C414" w14:textId="34C159D0" w:rsidR="00256919" w:rsidRPr="00801BC6" w:rsidRDefault="00CA3175" w:rsidP="00CA3175">
            <w:pPr>
              <w:pStyle w:val="Header"/>
              <w:tabs>
                <w:tab w:val="clear" w:pos="4320"/>
                <w:tab w:val="clear" w:pos="8640"/>
                <w:tab w:val="decimal" w:pos="5760"/>
                <w:tab w:val="decimal" w:pos="7200"/>
                <w:tab w:val="decimal" w:pos="7938"/>
                <w:tab w:val="decimal" w:pos="9000"/>
              </w:tabs>
              <w:spacing w:line="276" w:lineRule="auto"/>
              <w:jc w:val="center"/>
              <w:rPr>
                <w:b/>
                <w:sz w:val="22"/>
                <w:szCs w:val="22"/>
                <w:lang w:val="en-GB"/>
              </w:rPr>
            </w:pPr>
            <w:r>
              <w:rPr>
                <w:b/>
                <w:bCs/>
                <w:sz w:val="22"/>
                <w:szCs w:val="22"/>
              </w:rPr>
              <w:t>audited</w:t>
            </w:r>
          </w:p>
        </w:tc>
      </w:tr>
      <w:tr w:rsidR="009B254B" w:rsidRPr="00801BC6" w14:paraId="314C8993" w14:textId="77777777" w:rsidTr="00776FA4">
        <w:tc>
          <w:tcPr>
            <w:tcW w:w="2611" w:type="pct"/>
            <w:shd w:val="clear" w:color="auto" w:fill="0070C0"/>
          </w:tcPr>
          <w:p w14:paraId="3B24B71F" w14:textId="77777777" w:rsidR="009B254B" w:rsidRPr="00801BC6" w:rsidRDefault="009B254B" w:rsidP="009B254B">
            <w:pPr>
              <w:pStyle w:val="Header"/>
              <w:tabs>
                <w:tab w:val="clear" w:pos="4320"/>
                <w:tab w:val="clear" w:pos="8640"/>
                <w:tab w:val="decimal" w:pos="5760"/>
                <w:tab w:val="decimal" w:pos="7200"/>
                <w:tab w:val="decimal" w:pos="7938"/>
                <w:tab w:val="decimal" w:pos="9000"/>
              </w:tabs>
              <w:spacing w:line="276" w:lineRule="auto"/>
              <w:rPr>
                <w:b/>
                <w:sz w:val="22"/>
                <w:szCs w:val="22"/>
                <w:lang w:val="en-GB"/>
              </w:rPr>
            </w:pPr>
          </w:p>
        </w:tc>
        <w:tc>
          <w:tcPr>
            <w:tcW w:w="1194" w:type="pct"/>
            <w:shd w:val="clear" w:color="auto" w:fill="0070C0"/>
            <w:vAlign w:val="center"/>
          </w:tcPr>
          <w:p w14:paraId="0A91E559" w14:textId="44952631" w:rsidR="009B254B" w:rsidRPr="00801BC6" w:rsidRDefault="009B254B" w:rsidP="00776FA4">
            <w:pPr>
              <w:pStyle w:val="Header"/>
              <w:tabs>
                <w:tab w:val="clear" w:pos="4320"/>
                <w:tab w:val="clear" w:pos="8640"/>
                <w:tab w:val="decimal" w:pos="5760"/>
                <w:tab w:val="decimal" w:pos="7200"/>
                <w:tab w:val="decimal" w:pos="7938"/>
                <w:tab w:val="decimal" w:pos="9000"/>
              </w:tabs>
              <w:spacing w:line="276" w:lineRule="auto"/>
              <w:jc w:val="center"/>
              <w:rPr>
                <w:b/>
                <w:sz w:val="22"/>
                <w:szCs w:val="22"/>
                <w:lang w:val="en-GB"/>
              </w:rPr>
            </w:pPr>
            <w:r w:rsidRPr="00801BC6">
              <w:rPr>
                <w:b/>
                <w:sz w:val="22"/>
                <w:szCs w:val="22"/>
              </w:rPr>
              <w:t>Kshs</w:t>
            </w:r>
          </w:p>
        </w:tc>
        <w:tc>
          <w:tcPr>
            <w:tcW w:w="1194" w:type="pct"/>
            <w:shd w:val="clear" w:color="auto" w:fill="0070C0"/>
            <w:vAlign w:val="center"/>
          </w:tcPr>
          <w:p w14:paraId="1A184CF1" w14:textId="28E70A82" w:rsidR="009B254B" w:rsidRPr="00801BC6" w:rsidRDefault="009B254B" w:rsidP="00776FA4">
            <w:pPr>
              <w:pStyle w:val="Header"/>
              <w:tabs>
                <w:tab w:val="clear" w:pos="4320"/>
                <w:tab w:val="clear" w:pos="8640"/>
                <w:tab w:val="decimal" w:pos="5760"/>
                <w:tab w:val="decimal" w:pos="7200"/>
                <w:tab w:val="decimal" w:pos="7938"/>
                <w:tab w:val="decimal" w:pos="9000"/>
              </w:tabs>
              <w:spacing w:line="276" w:lineRule="auto"/>
              <w:jc w:val="center"/>
              <w:rPr>
                <w:b/>
                <w:sz w:val="22"/>
                <w:szCs w:val="22"/>
                <w:lang w:val="en-GB"/>
              </w:rPr>
            </w:pPr>
            <w:r w:rsidRPr="00801BC6">
              <w:rPr>
                <w:b/>
                <w:sz w:val="22"/>
                <w:szCs w:val="22"/>
              </w:rPr>
              <w:t>Kshs</w:t>
            </w:r>
          </w:p>
        </w:tc>
      </w:tr>
      <w:tr w:rsidR="009B254B" w:rsidRPr="00801BC6" w14:paraId="76002333" w14:textId="77777777" w:rsidTr="00776FA4">
        <w:tc>
          <w:tcPr>
            <w:tcW w:w="2611" w:type="pct"/>
          </w:tcPr>
          <w:p w14:paraId="6270BAB1" w14:textId="0629023D" w:rsidR="009B254B" w:rsidRPr="00801BC6" w:rsidRDefault="009B254B" w:rsidP="009B254B">
            <w:pPr>
              <w:pStyle w:val="Header"/>
              <w:tabs>
                <w:tab w:val="clear" w:pos="4320"/>
                <w:tab w:val="clear" w:pos="8640"/>
                <w:tab w:val="decimal" w:pos="5760"/>
                <w:tab w:val="decimal" w:pos="7200"/>
                <w:tab w:val="decimal" w:pos="7938"/>
                <w:tab w:val="decimal" w:pos="9000"/>
              </w:tabs>
              <w:spacing w:line="276" w:lineRule="auto"/>
              <w:rPr>
                <w:sz w:val="22"/>
                <w:szCs w:val="22"/>
                <w:lang w:val="en-GB"/>
              </w:rPr>
            </w:pPr>
            <w:r w:rsidRPr="00801BC6">
              <w:rPr>
                <w:sz w:val="22"/>
                <w:szCs w:val="22"/>
                <w:lang w:val="en-GB"/>
              </w:rPr>
              <w:t xml:space="preserve">Balance at </w:t>
            </w:r>
            <w:r w:rsidR="001E492F" w:rsidRPr="00801BC6">
              <w:rPr>
                <w:sz w:val="22"/>
                <w:szCs w:val="22"/>
                <w:lang w:val="en-GB"/>
              </w:rPr>
              <w:t xml:space="preserve">beginning of the </w:t>
            </w:r>
            <w:r w:rsidR="00E409FB">
              <w:rPr>
                <w:sz w:val="22"/>
                <w:szCs w:val="22"/>
                <w:lang w:val="en-GB"/>
              </w:rPr>
              <w:t>year</w:t>
            </w:r>
            <w:r w:rsidR="002815C4" w:rsidRPr="00801BC6">
              <w:rPr>
                <w:sz w:val="22"/>
                <w:szCs w:val="22"/>
                <w:lang w:val="en-GB"/>
              </w:rPr>
              <w:t xml:space="preserve"> </w:t>
            </w:r>
          </w:p>
        </w:tc>
        <w:tc>
          <w:tcPr>
            <w:tcW w:w="1194" w:type="pct"/>
            <w:vAlign w:val="center"/>
          </w:tcPr>
          <w:p w14:paraId="19B6F4D7" w14:textId="77777777" w:rsidR="009B254B" w:rsidRPr="00801BC6" w:rsidRDefault="009B254B" w:rsidP="00776FA4">
            <w:pPr>
              <w:pStyle w:val="Header"/>
              <w:tabs>
                <w:tab w:val="clear" w:pos="4320"/>
                <w:tab w:val="clear" w:pos="8640"/>
                <w:tab w:val="decimal" w:pos="5760"/>
                <w:tab w:val="decimal" w:pos="7200"/>
                <w:tab w:val="decimal" w:pos="7938"/>
                <w:tab w:val="decimal" w:pos="9000"/>
              </w:tabs>
              <w:spacing w:line="276" w:lineRule="auto"/>
              <w:jc w:val="center"/>
              <w:rPr>
                <w:sz w:val="22"/>
                <w:szCs w:val="22"/>
                <w:lang w:val="en-GB"/>
              </w:rPr>
            </w:pPr>
            <w:r w:rsidRPr="00801BC6">
              <w:rPr>
                <w:sz w:val="22"/>
                <w:szCs w:val="22"/>
                <w:lang w:val="en-GB"/>
              </w:rPr>
              <w:t>xxx</w:t>
            </w:r>
          </w:p>
        </w:tc>
        <w:tc>
          <w:tcPr>
            <w:tcW w:w="1194" w:type="pct"/>
            <w:vAlign w:val="center"/>
          </w:tcPr>
          <w:p w14:paraId="1ADB9C19" w14:textId="77777777" w:rsidR="009B254B" w:rsidRPr="00801BC6" w:rsidRDefault="009B254B" w:rsidP="00776FA4">
            <w:pPr>
              <w:pStyle w:val="Header"/>
              <w:tabs>
                <w:tab w:val="clear" w:pos="4320"/>
                <w:tab w:val="clear" w:pos="8640"/>
                <w:tab w:val="decimal" w:pos="5760"/>
                <w:tab w:val="decimal" w:pos="7200"/>
                <w:tab w:val="decimal" w:pos="7938"/>
                <w:tab w:val="decimal" w:pos="9000"/>
              </w:tabs>
              <w:spacing w:line="276" w:lineRule="auto"/>
              <w:jc w:val="center"/>
              <w:rPr>
                <w:sz w:val="22"/>
                <w:szCs w:val="22"/>
                <w:lang w:val="en-GB"/>
              </w:rPr>
            </w:pPr>
            <w:r w:rsidRPr="00801BC6">
              <w:rPr>
                <w:sz w:val="22"/>
                <w:szCs w:val="22"/>
                <w:lang w:val="en-GB"/>
              </w:rPr>
              <w:t>xxx</w:t>
            </w:r>
          </w:p>
        </w:tc>
      </w:tr>
      <w:tr w:rsidR="009B254B" w:rsidRPr="00801BC6" w14:paraId="1F0FD332" w14:textId="77777777" w:rsidTr="00776FA4">
        <w:tc>
          <w:tcPr>
            <w:tcW w:w="2611" w:type="pct"/>
          </w:tcPr>
          <w:p w14:paraId="7E535D99" w14:textId="7F2043BF" w:rsidR="009B254B" w:rsidRPr="00801BC6" w:rsidRDefault="009B254B" w:rsidP="009B254B">
            <w:pPr>
              <w:pStyle w:val="Header"/>
              <w:tabs>
                <w:tab w:val="clear" w:pos="4320"/>
                <w:tab w:val="clear" w:pos="8640"/>
                <w:tab w:val="decimal" w:pos="5760"/>
                <w:tab w:val="decimal" w:pos="7200"/>
                <w:tab w:val="decimal" w:pos="7938"/>
                <w:tab w:val="decimal" w:pos="9000"/>
              </w:tabs>
              <w:spacing w:line="276" w:lineRule="auto"/>
              <w:rPr>
                <w:sz w:val="22"/>
                <w:szCs w:val="22"/>
                <w:lang w:val="en-GB"/>
              </w:rPr>
            </w:pPr>
            <w:r w:rsidRPr="00801BC6">
              <w:rPr>
                <w:sz w:val="22"/>
                <w:szCs w:val="22"/>
                <w:lang w:val="en-GB"/>
              </w:rPr>
              <w:t xml:space="preserve">Additions during the </w:t>
            </w:r>
            <w:r w:rsidR="001E492F" w:rsidRPr="00801BC6">
              <w:rPr>
                <w:sz w:val="22"/>
                <w:szCs w:val="22"/>
                <w:lang w:val="en-GB"/>
              </w:rPr>
              <w:t>period</w:t>
            </w:r>
            <w:r w:rsidR="00E409FB">
              <w:rPr>
                <w:sz w:val="22"/>
                <w:szCs w:val="22"/>
                <w:lang w:val="en-GB"/>
              </w:rPr>
              <w:t>/ year</w:t>
            </w:r>
          </w:p>
        </w:tc>
        <w:tc>
          <w:tcPr>
            <w:tcW w:w="1194" w:type="pct"/>
            <w:vAlign w:val="center"/>
          </w:tcPr>
          <w:p w14:paraId="5F3AC35F" w14:textId="77777777" w:rsidR="009B254B" w:rsidRPr="00801BC6" w:rsidRDefault="009B254B" w:rsidP="00776FA4">
            <w:pPr>
              <w:pStyle w:val="Header"/>
              <w:tabs>
                <w:tab w:val="clear" w:pos="4320"/>
                <w:tab w:val="clear" w:pos="8640"/>
                <w:tab w:val="decimal" w:pos="5760"/>
                <w:tab w:val="decimal" w:pos="7200"/>
                <w:tab w:val="decimal" w:pos="7938"/>
                <w:tab w:val="decimal" w:pos="9000"/>
              </w:tabs>
              <w:spacing w:line="276" w:lineRule="auto"/>
              <w:jc w:val="center"/>
              <w:rPr>
                <w:sz w:val="22"/>
                <w:szCs w:val="22"/>
                <w:lang w:val="en-GB"/>
              </w:rPr>
            </w:pPr>
            <w:r w:rsidRPr="00801BC6">
              <w:rPr>
                <w:sz w:val="22"/>
                <w:szCs w:val="22"/>
                <w:lang w:val="en-GB"/>
              </w:rPr>
              <w:t>xxx</w:t>
            </w:r>
          </w:p>
        </w:tc>
        <w:tc>
          <w:tcPr>
            <w:tcW w:w="1194" w:type="pct"/>
            <w:vAlign w:val="center"/>
          </w:tcPr>
          <w:p w14:paraId="6C65F90A" w14:textId="77777777" w:rsidR="009B254B" w:rsidRPr="00801BC6" w:rsidRDefault="009B254B" w:rsidP="00776FA4">
            <w:pPr>
              <w:pStyle w:val="Header"/>
              <w:tabs>
                <w:tab w:val="clear" w:pos="4320"/>
                <w:tab w:val="clear" w:pos="8640"/>
                <w:tab w:val="decimal" w:pos="5760"/>
                <w:tab w:val="decimal" w:pos="7200"/>
                <w:tab w:val="decimal" w:pos="7938"/>
                <w:tab w:val="decimal" w:pos="9000"/>
              </w:tabs>
              <w:spacing w:line="276" w:lineRule="auto"/>
              <w:jc w:val="center"/>
              <w:rPr>
                <w:sz w:val="22"/>
                <w:szCs w:val="22"/>
                <w:lang w:val="en-GB"/>
              </w:rPr>
            </w:pPr>
            <w:r w:rsidRPr="00801BC6">
              <w:rPr>
                <w:sz w:val="22"/>
                <w:szCs w:val="22"/>
                <w:lang w:val="en-GB"/>
              </w:rPr>
              <w:t>xxx</w:t>
            </w:r>
          </w:p>
        </w:tc>
      </w:tr>
      <w:tr w:rsidR="009B254B" w:rsidRPr="00801BC6" w14:paraId="641C2F35" w14:textId="77777777" w:rsidTr="00776FA4">
        <w:tc>
          <w:tcPr>
            <w:tcW w:w="2611" w:type="pct"/>
          </w:tcPr>
          <w:p w14:paraId="3D25E1A2" w14:textId="399D0E29" w:rsidR="009B254B" w:rsidRPr="00801BC6" w:rsidRDefault="009B254B" w:rsidP="009B254B">
            <w:pPr>
              <w:pStyle w:val="Header"/>
              <w:tabs>
                <w:tab w:val="clear" w:pos="4320"/>
                <w:tab w:val="clear" w:pos="8640"/>
                <w:tab w:val="decimal" w:pos="5760"/>
                <w:tab w:val="decimal" w:pos="7200"/>
                <w:tab w:val="decimal" w:pos="7938"/>
                <w:tab w:val="decimal" w:pos="9000"/>
              </w:tabs>
              <w:spacing w:line="276" w:lineRule="auto"/>
              <w:rPr>
                <w:sz w:val="22"/>
                <w:szCs w:val="22"/>
                <w:lang w:val="en-GB"/>
              </w:rPr>
            </w:pPr>
            <w:r w:rsidRPr="00801BC6">
              <w:rPr>
                <w:sz w:val="22"/>
                <w:szCs w:val="22"/>
                <w:lang w:val="en-GB"/>
              </w:rPr>
              <w:t xml:space="preserve">Interest accrued during the </w:t>
            </w:r>
            <w:r w:rsidR="001E492F" w:rsidRPr="00801BC6">
              <w:rPr>
                <w:sz w:val="22"/>
                <w:szCs w:val="22"/>
                <w:lang w:val="en-GB"/>
              </w:rPr>
              <w:t>period</w:t>
            </w:r>
            <w:r w:rsidR="00E409FB">
              <w:rPr>
                <w:sz w:val="22"/>
                <w:szCs w:val="22"/>
                <w:lang w:val="en-GB"/>
              </w:rPr>
              <w:t>/year</w:t>
            </w:r>
          </w:p>
        </w:tc>
        <w:tc>
          <w:tcPr>
            <w:tcW w:w="1194" w:type="pct"/>
            <w:vAlign w:val="center"/>
          </w:tcPr>
          <w:p w14:paraId="714DCDBA" w14:textId="77777777" w:rsidR="009B254B" w:rsidRPr="00801BC6" w:rsidRDefault="009B254B" w:rsidP="00776FA4">
            <w:pPr>
              <w:pStyle w:val="Header"/>
              <w:tabs>
                <w:tab w:val="clear" w:pos="4320"/>
                <w:tab w:val="clear" w:pos="8640"/>
                <w:tab w:val="decimal" w:pos="5760"/>
                <w:tab w:val="decimal" w:pos="7200"/>
                <w:tab w:val="decimal" w:pos="7938"/>
                <w:tab w:val="decimal" w:pos="9000"/>
              </w:tabs>
              <w:spacing w:line="276" w:lineRule="auto"/>
              <w:jc w:val="center"/>
              <w:rPr>
                <w:sz w:val="22"/>
                <w:szCs w:val="22"/>
                <w:lang w:val="en-GB"/>
              </w:rPr>
            </w:pPr>
            <w:r w:rsidRPr="00801BC6">
              <w:rPr>
                <w:sz w:val="22"/>
                <w:szCs w:val="22"/>
                <w:lang w:val="en-GB"/>
              </w:rPr>
              <w:t>xxx</w:t>
            </w:r>
          </w:p>
        </w:tc>
        <w:tc>
          <w:tcPr>
            <w:tcW w:w="1194" w:type="pct"/>
            <w:vAlign w:val="center"/>
          </w:tcPr>
          <w:p w14:paraId="50DA5C85" w14:textId="77777777" w:rsidR="009B254B" w:rsidRPr="00801BC6" w:rsidRDefault="009B254B" w:rsidP="00776FA4">
            <w:pPr>
              <w:pStyle w:val="Header"/>
              <w:tabs>
                <w:tab w:val="clear" w:pos="4320"/>
                <w:tab w:val="clear" w:pos="8640"/>
                <w:tab w:val="decimal" w:pos="5760"/>
                <w:tab w:val="decimal" w:pos="7200"/>
                <w:tab w:val="decimal" w:pos="7938"/>
                <w:tab w:val="decimal" w:pos="9000"/>
              </w:tabs>
              <w:spacing w:line="276" w:lineRule="auto"/>
              <w:jc w:val="center"/>
              <w:rPr>
                <w:sz w:val="22"/>
                <w:szCs w:val="22"/>
                <w:lang w:val="en-GB"/>
              </w:rPr>
            </w:pPr>
            <w:r w:rsidRPr="00801BC6">
              <w:rPr>
                <w:sz w:val="22"/>
                <w:szCs w:val="22"/>
                <w:lang w:val="en-GB"/>
              </w:rPr>
              <w:t>xxx</w:t>
            </w:r>
          </w:p>
        </w:tc>
      </w:tr>
      <w:tr w:rsidR="009B254B" w:rsidRPr="00801BC6" w14:paraId="57DF7500" w14:textId="77777777" w:rsidTr="00776FA4">
        <w:tc>
          <w:tcPr>
            <w:tcW w:w="2611" w:type="pct"/>
          </w:tcPr>
          <w:p w14:paraId="284BFCBE" w14:textId="6651850F" w:rsidR="009B254B" w:rsidRPr="00801BC6" w:rsidRDefault="009B254B" w:rsidP="009B254B">
            <w:pPr>
              <w:pStyle w:val="Header"/>
              <w:tabs>
                <w:tab w:val="clear" w:pos="4320"/>
                <w:tab w:val="clear" w:pos="8640"/>
                <w:tab w:val="decimal" w:pos="5760"/>
                <w:tab w:val="decimal" w:pos="7200"/>
                <w:tab w:val="decimal" w:pos="7938"/>
                <w:tab w:val="decimal" w:pos="9000"/>
              </w:tabs>
              <w:spacing w:line="276" w:lineRule="auto"/>
              <w:rPr>
                <w:sz w:val="22"/>
                <w:szCs w:val="22"/>
                <w:lang w:val="en-GB"/>
              </w:rPr>
            </w:pPr>
            <w:r w:rsidRPr="00801BC6">
              <w:rPr>
                <w:sz w:val="22"/>
                <w:szCs w:val="22"/>
                <w:lang w:val="en-GB"/>
              </w:rPr>
              <w:t xml:space="preserve">Investment maturities during the </w:t>
            </w:r>
            <w:r w:rsidR="001E492F" w:rsidRPr="00801BC6">
              <w:rPr>
                <w:sz w:val="22"/>
                <w:szCs w:val="22"/>
                <w:lang w:val="en-GB"/>
              </w:rPr>
              <w:t>period</w:t>
            </w:r>
            <w:r w:rsidR="00CA3175">
              <w:rPr>
                <w:sz w:val="22"/>
                <w:szCs w:val="22"/>
                <w:lang w:val="en-GB"/>
              </w:rPr>
              <w:t>/year</w:t>
            </w:r>
          </w:p>
        </w:tc>
        <w:tc>
          <w:tcPr>
            <w:tcW w:w="1194" w:type="pct"/>
            <w:vAlign w:val="center"/>
          </w:tcPr>
          <w:p w14:paraId="062BBB80" w14:textId="77777777" w:rsidR="009B254B" w:rsidRPr="00801BC6" w:rsidRDefault="009B254B" w:rsidP="00776FA4">
            <w:pPr>
              <w:pStyle w:val="Header"/>
              <w:tabs>
                <w:tab w:val="clear" w:pos="4320"/>
                <w:tab w:val="clear" w:pos="8640"/>
                <w:tab w:val="decimal" w:pos="5760"/>
                <w:tab w:val="decimal" w:pos="7200"/>
                <w:tab w:val="decimal" w:pos="7938"/>
                <w:tab w:val="decimal" w:pos="9000"/>
              </w:tabs>
              <w:spacing w:line="276" w:lineRule="auto"/>
              <w:jc w:val="center"/>
              <w:rPr>
                <w:sz w:val="22"/>
                <w:szCs w:val="22"/>
                <w:lang w:val="en-GB"/>
              </w:rPr>
            </w:pPr>
            <w:r w:rsidRPr="00801BC6">
              <w:rPr>
                <w:sz w:val="22"/>
                <w:szCs w:val="22"/>
                <w:lang w:val="en-GB"/>
              </w:rPr>
              <w:t>xxx</w:t>
            </w:r>
          </w:p>
        </w:tc>
        <w:tc>
          <w:tcPr>
            <w:tcW w:w="1194" w:type="pct"/>
            <w:vAlign w:val="center"/>
          </w:tcPr>
          <w:p w14:paraId="56C4D2FF" w14:textId="77777777" w:rsidR="009B254B" w:rsidRPr="00801BC6" w:rsidRDefault="009B254B" w:rsidP="00776FA4">
            <w:pPr>
              <w:pStyle w:val="Header"/>
              <w:tabs>
                <w:tab w:val="clear" w:pos="4320"/>
                <w:tab w:val="clear" w:pos="8640"/>
                <w:tab w:val="decimal" w:pos="5760"/>
                <w:tab w:val="decimal" w:pos="7200"/>
                <w:tab w:val="decimal" w:pos="7938"/>
                <w:tab w:val="decimal" w:pos="9000"/>
              </w:tabs>
              <w:spacing w:line="276" w:lineRule="auto"/>
              <w:jc w:val="center"/>
              <w:rPr>
                <w:sz w:val="22"/>
                <w:szCs w:val="22"/>
                <w:lang w:val="en-GB"/>
              </w:rPr>
            </w:pPr>
            <w:r w:rsidRPr="00801BC6">
              <w:rPr>
                <w:sz w:val="22"/>
                <w:szCs w:val="22"/>
                <w:lang w:val="en-GB"/>
              </w:rPr>
              <w:t>xxx</w:t>
            </w:r>
          </w:p>
        </w:tc>
      </w:tr>
      <w:tr w:rsidR="009B254B" w:rsidRPr="00801BC6" w14:paraId="61BE12EC" w14:textId="77777777" w:rsidTr="00776FA4">
        <w:tc>
          <w:tcPr>
            <w:tcW w:w="2611" w:type="pct"/>
          </w:tcPr>
          <w:p w14:paraId="32985E36" w14:textId="1E623E17" w:rsidR="009B254B" w:rsidRPr="00801BC6" w:rsidRDefault="009B254B" w:rsidP="009B254B">
            <w:pPr>
              <w:pStyle w:val="Header"/>
              <w:tabs>
                <w:tab w:val="clear" w:pos="4320"/>
                <w:tab w:val="clear" w:pos="8640"/>
                <w:tab w:val="decimal" w:pos="5760"/>
                <w:tab w:val="decimal" w:pos="7200"/>
                <w:tab w:val="decimal" w:pos="7938"/>
                <w:tab w:val="decimal" w:pos="9000"/>
              </w:tabs>
              <w:spacing w:line="276" w:lineRule="auto"/>
              <w:rPr>
                <w:sz w:val="22"/>
                <w:szCs w:val="22"/>
                <w:lang w:val="en-GB"/>
              </w:rPr>
            </w:pPr>
            <w:r w:rsidRPr="00801BC6">
              <w:rPr>
                <w:sz w:val="22"/>
                <w:szCs w:val="22"/>
                <w:lang w:val="en-GB"/>
              </w:rPr>
              <w:t>Balance a</w:t>
            </w:r>
            <w:r w:rsidR="001E492F" w:rsidRPr="00801BC6">
              <w:rPr>
                <w:sz w:val="22"/>
                <w:szCs w:val="22"/>
                <w:lang w:val="en-GB"/>
              </w:rPr>
              <w:t>s at end of the period</w:t>
            </w:r>
            <w:r w:rsidR="00CA3175">
              <w:rPr>
                <w:sz w:val="22"/>
                <w:szCs w:val="22"/>
                <w:lang w:val="en-GB"/>
              </w:rPr>
              <w:t>/year</w:t>
            </w:r>
          </w:p>
        </w:tc>
        <w:tc>
          <w:tcPr>
            <w:tcW w:w="1194" w:type="pct"/>
            <w:vAlign w:val="center"/>
          </w:tcPr>
          <w:p w14:paraId="1A6315F6" w14:textId="77777777" w:rsidR="009B254B" w:rsidRPr="00801BC6" w:rsidRDefault="009B254B" w:rsidP="00776FA4">
            <w:pPr>
              <w:pStyle w:val="Header"/>
              <w:tabs>
                <w:tab w:val="clear" w:pos="4320"/>
                <w:tab w:val="clear" w:pos="8640"/>
                <w:tab w:val="decimal" w:pos="5760"/>
                <w:tab w:val="decimal" w:pos="7200"/>
                <w:tab w:val="decimal" w:pos="7938"/>
                <w:tab w:val="decimal" w:pos="9000"/>
              </w:tabs>
              <w:spacing w:line="276" w:lineRule="auto"/>
              <w:jc w:val="center"/>
              <w:rPr>
                <w:sz w:val="22"/>
                <w:szCs w:val="22"/>
                <w:lang w:val="en-GB"/>
              </w:rPr>
            </w:pPr>
            <w:r w:rsidRPr="00801BC6">
              <w:rPr>
                <w:sz w:val="22"/>
                <w:szCs w:val="22"/>
                <w:lang w:val="en-GB"/>
              </w:rPr>
              <w:t>xxx</w:t>
            </w:r>
          </w:p>
        </w:tc>
        <w:tc>
          <w:tcPr>
            <w:tcW w:w="1194" w:type="pct"/>
            <w:vAlign w:val="center"/>
          </w:tcPr>
          <w:p w14:paraId="664E37C3" w14:textId="77777777" w:rsidR="009B254B" w:rsidRPr="00801BC6" w:rsidRDefault="009B254B" w:rsidP="00776FA4">
            <w:pPr>
              <w:pStyle w:val="Header"/>
              <w:tabs>
                <w:tab w:val="clear" w:pos="4320"/>
                <w:tab w:val="clear" w:pos="8640"/>
                <w:tab w:val="decimal" w:pos="5760"/>
                <w:tab w:val="decimal" w:pos="7200"/>
                <w:tab w:val="decimal" w:pos="7938"/>
                <w:tab w:val="decimal" w:pos="9000"/>
              </w:tabs>
              <w:spacing w:line="276" w:lineRule="auto"/>
              <w:jc w:val="center"/>
              <w:rPr>
                <w:sz w:val="22"/>
                <w:szCs w:val="22"/>
                <w:lang w:val="en-GB"/>
              </w:rPr>
            </w:pPr>
            <w:r w:rsidRPr="00801BC6">
              <w:rPr>
                <w:sz w:val="22"/>
                <w:szCs w:val="22"/>
                <w:lang w:val="en-GB"/>
              </w:rPr>
              <w:t>xxx</w:t>
            </w:r>
          </w:p>
        </w:tc>
      </w:tr>
    </w:tbl>
    <w:p w14:paraId="15631899" w14:textId="624BEDB0" w:rsidR="0070215C" w:rsidRPr="00CA3175" w:rsidRDefault="0070215C" w:rsidP="00CA3175">
      <w:pPr>
        <w:pStyle w:val="Header"/>
        <w:tabs>
          <w:tab w:val="clear" w:pos="4320"/>
          <w:tab w:val="clear" w:pos="8640"/>
          <w:tab w:val="decimal" w:pos="5760"/>
          <w:tab w:val="decimal" w:pos="7200"/>
          <w:tab w:val="decimal" w:pos="7938"/>
          <w:tab w:val="decimal" w:pos="9000"/>
        </w:tabs>
        <w:spacing w:line="360" w:lineRule="auto"/>
        <w:rPr>
          <w:b/>
          <w:sz w:val="22"/>
          <w:szCs w:val="22"/>
          <w:lang w:val="en-US"/>
        </w:rPr>
      </w:pPr>
    </w:p>
    <w:p w14:paraId="5A0F9ADF" w14:textId="1AC6A9B8" w:rsidR="009B254B" w:rsidRPr="005E706F" w:rsidRDefault="00E44C6E" w:rsidP="005E706F">
      <w:pPr>
        <w:pStyle w:val="ListParagraph"/>
        <w:numPr>
          <w:ilvl w:val="0"/>
          <w:numId w:val="28"/>
        </w:numPr>
        <w:rPr>
          <w:rFonts w:eastAsia="Arial"/>
          <w:b/>
          <w:bCs/>
          <w:w w:val="109"/>
          <w:sz w:val="22"/>
          <w:szCs w:val="22"/>
        </w:rPr>
      </w:pPr>
      <w:r w:rsidRPr="00801BC6">
        <w:rPr>
          <w:rFonts w:eastAsia="Arial"/>
          <w:b/>
          <w:bCs/>
          <w:w w:val="109"/>
          <w:sz w:val="22"/>
          <w:szCs w:val="22"/>
        </w:rPr>
        <w:t>Quoted Investments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331"/>
        <w:gridCol w:w="2333"/>
      </w:tblGrid>
      <w:tr w:rsidR="00256919" w:rsidRPr="00801BC6" w14:paraId="3F0104B4" w14:textId="77777777" w:rsidTr="001730E1">
        <w:trPr>
          <w:trHeight w:val="324"/>
        </w:trPr>
        <w:tc>
          <w:tcPr>
            <w:tcW w:w="2611" w:type="pct"/>
            <w:shd w:val="clear" w:color="auto" w:fill="0070C0"/>
          </w:tcPr>
          <w:p w14:paraId="3294B28B" w14:textId="77777777" w:rsidR="00256919" w:rsidRPr="00801BC6" w:rsidRDefault="00256919" w:rsidP="00256919">
            <w:pPr>
              <w:pStyle w:val="Header"/>
              <w:tabs>
                <w:tab w:val="clear" w:pos="4320"/>
                <w:tab w:val="clear" w:pos="8640"/>
              </w:tabs>
              <w:spacing w:line="276" w:lineRule="auto"/>
              <w:rPr>
                <w:sz w:val="22"/>
                <w:szCs w:val="22"/>
              </w:rPr>
            </w:pPr>
          </w:p>
        </w:tc>
        <w:tc>
          <w:tcPr>
            <w:tcW w:w="1194" w:type="pct"/>
            <w:shd w:val="clear" w:color="auto" w:fill="0070C0"/>
            <w:vAlign w:val="center"/>
          </w:tcPr>
          <w:p w14:paraId="31C9389B" w14:textId="1A22D136" w:rsidR="00776FA4" w:rsidRPr="00801BC6" w:rsidRDefault="007E065E" w:rsidP="00776FA4">
            <w:pPr>
              <w:spacing w:line="276" w:lineRule="auto"/>
              <w:jc w:val="center"/>
              <w:rPr>
                <w:b/>
                <w:bCs/>
                <w:sz w:val="22"/>
                <w:szCs w:val="22"/>
              </w:rPr>
            </w:pPr>
            <w:r w:rsidRPr="00801BC6">
              <w:rPr>
                <w:b/>
                <w:bCs/>
                <w:sz w:val="22"/>
                <w:szCs w:val="22"/>
              </w:rPr>
              <w:t>Period ended</w:t>
            </w:r>
          </w:p>
          <w:p w14:paraId="691D38E7" w14:textId="3955F5F3" w:rsidR="007E065E" w:rsidRPr="00801BC6" w:rsidRDefault="007E065E" w:rsidP="00776FA4">
            <w:pPr>
              <w:spacing w:line="276" w:lineRule="auto"/>
              <w:jc w:val="center"/>
              <w:rPr>
                <w:b/>
                <w:bCs/>
                <w:sz w:val="22"/>
                <w:szCs w:val="22"/>
              </w:rPr>
            </w:pPr>
            <w:r w:rsidRPr="00801BC6">
              <w:rPr>
                <w:b/>
                <w:bCs/>
                <w:sz w:val="22"/>
                <w:szCs w:val="22"/>
              </w:rPr>
              <w:t>Sep*/Dec*/</w:t>
            </w:r>
          </w:p>
          <w:p w14:paraId="0D92490E" w14:textId="0156964F" w:rsidR="00256919" w:rsidRPr="00801BC6" w:rsidRDefault="007E065E" w:rsidP="00776FA4">
            <w:pPr>
              <w:spacing w:line="276" w:lineRule="auto"/>
              <w:jc w:val="center"/>
              <w:rPr>
                <w:b/>
                <w:sz w:val="22"/>
                <w:szCs w:val="22"/>
              </w:rPr>
            </w:pPr>
            <w:r w:rsidRPr="00801BC6">
              <w:rPr>
                <w:b/>
                <w:bCs/>
                <w:sz w:val="22"/>
                <w:szCs w:val="22"/>
              </w:rPr>
              <w:t>Mar*/Jun* 20xx</w:t>
            </w:r>
          </w:p>
        </w:tc>
        <w:tc>
          <w:tcPr>
            <w:tcW w:w="1195" w:type="pct"/>
            <w:shd w:val="clear" w:color="auto" w:fill="0070C0"/>
            <w:vAlign w:val="center"/>
          </w:tcPr>
          <w:p w14:paraId="1C89FC0E" w14:textId="77777777" w:rsidR="00CA3175" w:rsidRDefault="00CA3175" w:rsidP="00CA3175">
            <w:pPr>
              <w:spacing w:line="276" w:lineRule="auto"/>
              <w:jc w:val="center"/>
              <w:rPr>
                <w:b/>
                <w:bCs/>
                <w:sz w:val="22"/>
                <w:szCs w:val="22"/>
              </w:rPr>
            </w:pPr>
            <w:r w:rsidRPr="008D78F4">
              <w:rPr>
                <w:b/>
                <w:bCs/>
                <w:sz w:val="22"/>
                <w:szCs w:val="22"/>
              </w:rPr>
              <w:t>Prior</w:t>
            </w:r>
            <w:r>
              <w:rPr>
                <w:b/>
                <w:bCs/>
                <w:sz w:val="22"/>
                <w:szCs w:val="22"/>
              </w:rPr>
              <w:t xml:space="preserve"> year</w:t>
            </w:r>
          </w:p>
          <w:p w14:paraId="4009474C" w14:textId="74975BA1" w:rsidR="00256919" w:rsidRPr="00801BC6" w:rsidRDefault="00CA3175" w:rsidP="00CA3175">
            <w:pPr>
              <w:spacing w:line="276" w:lineRule="auto"/>
              <w:jc w:val="center"/>
              <w:rPr>
                <w:sz w:val="22"/>
                <w:szCs w:val="22"/>
              </w:rPr>
            </w:pPr>
            <w:r>
              <w:rPr>
                <w:b/>
                <w:bCs/>
                <w:sz w:val="22"/>
                <w:szCs w:val="22"/>
              </w:rPr>
              <w:t>audited</w:t>
            </w:r>
          </w:p>
        </w:tc>
      </w:tr>
      <w:tr w:rsidR="00C32A5A" w:rsidRPr="00801BC6" w14:paraId="3F086923" w14:textId="77777777" w:rsidTr="001730E1">
        <w:trPr>
          <w:trHeight w:val="313"/>
        </w:trPr>
        <w:tc>
          <w:tcPr>
            <w:tcW w:w="2611" w:type="pct"/>
            <w:shd w:val="clear" w:color="auto" w:fill="0070C0"/>
          </w:tcPr>
          <w:p w14:paraId="251E3BEB" w14:textId="77777777" w:rsidR="00C32A5A" w:rsidRPr="00801BC6" w:rsidRDefault="00C32A5A" w:rsidP="00C708A1">
            <w:pPr>
              <w:pStyle w:val="Header"/>
              <w:tabs>
                <w:tab w:val="clear" w:pos="4320"/>
                <w:tab w:val="clear" w:pos="8640"/>
              </w:tabs>
              <w:spacing w:line="276" w:lineRule="auto"/>
              <w:rPr>
                <w:sz w:val="22"/>
                <w:szCs w:val="22"/>
              </w:rPr>
            </w:pPr>
          </w:p>
        </w:tc>
        <w:tc>
          <w:tcPr>
            <w:tcW w:w="1194" w:type="pct"/>
            <w:shd w:val="clear" w:color="auto" w:fill="0070C0"/>
            <w:vAlign w:val="center"/>
          </w:tcPr>
          <w:p w14:paraId="13ED67A3" w14:textId="77777777" w:rsidR="00C32A5A" w:rsidRPr="00801BC6" w:rsidRDefault="00C32A5A" w:rsidP="00776FA4">
            <w:pPr>
              <w:spacing w:line="276" w:lineRule="auto"/>
              <w:jc w:val="center"/>
              <w:rPr>
                <w:b/>
                <w:sz w:val="22"/>
                <w:szCs w:val="22"/>
              </w:rPr>
            </w:pPr>
            <w:r w:rsidRPr="00801BC6">
              <w:rPr>
                <w:b/>
                <w:sz w:val="22"/>
                <w:szCs w:val="22"/>
              </w:rPr>
              <w:t>Kshs</w:t>
            </w:r>
          </w:p>
        </w:tc>
        <w:tc>
          <w:tcPr>
            <w:tcW w:w="1195" w:type="pct"/>
            <w:shd w:val="clear" w:color="auto" w:fill="0070C0"/>
            <w:vAlign w:val="center"/>
          </w:tcPr>
          <w:p w14:paraId="15AD93B6" w14:textId="77777777" w:rsidR="00C32A5A" w:rsidRPr="00801BC6" w:rsidRDefault="00C32A5A" w:rsidP="00776FA4">
            <w:pPr>
              <w:spacing w:line="276" w:lineRule="auto"/>
              <w:jc w:val="center"/>
              <w:rPr>
                <w:sz w:val="22"/>
                <w:szCs w:val="22"/>
              </w:rPr>
            </w:pPr>
            <w:r w:rsidRPr="00801BC6">
              <w:rPr>
                <w:b/>
                <w:sz w:val="22"/>
                <w:szCs w:val="22"/>
              </w:rPr>
              <w:t>Kshs</w:t>
            </w:r>
          </w:p>
        </w:tc>
      </w:tr>
      <w:tr w:rsidR="00C32A5A" w:rsidRPr="00801BC6" w14:paraId="7A0618F8" w14:textId="77777777" w:rsidTr="001730E1">
        <w:trPr>
          <w:trHeight w:val="324"/>
        </w:trPr>
        <w:tc>
          <w:tcPr>
            <w:tcW w:w="2611" w:type="pct"/>
            <w:shd w:val="clear" w:color="auto" w:fill="auto"/>
          </w:tcPr>
          <w:p w14:paraId="5BE6CD0E" w14:textId="77777777" w:rsidR="00C32A5A" w:rsidRPr="00801BC6" w:rsidRDefault="00C32A5A" w:rsidP="00C708A1">
            <w:pPr>
              <w:pStyle w:val="Header"/>
              <w:tabs>
                <w:tab w:val="clear" w:pos="4320"/>
                <w:tab w:val="clear" w:pos="8640"/>
              </w:tabs>
              <w:spacing w:line="276" w:lineRule="auto"/>
              <w:rPr>
                <w:b/>
                <w:bCs/>
                <w:sz w:val="22"/>
                <w:szCs w:val="22"/>
              </w:rPr>
            </w:pPr>
            <w:r w:rsidRPr="00801BC6">
              <w:rPr>
                <w:b/>
                <w:bCs/>
                <w:sz w:val="22"/>
                <w:szCs w:val="22"/>
              </w:rPr>
              <w:t>Opening valuation</w:t>
            </w:r>
          </w:p>
        </w:tc>
        <w:tc>
          <w:tcPr>
            <w:tcW w:w="1194" w:type="pct"/>
            <w:shd w:val="clear" w:color="auto" w:fill="auto"/>
            <w:vAlign w:val="center"/>
          </w:tcPr>
          <w:p w14:paraId="405588B3" w14:textId="50DA0C1D" w:rsidR="00C32A5A" w:rsidRPr="00801BC6" w:rsidRDefault="002815C4" w:rsidP="00776FA4">
            <w:pPr>
              <w:pStyle w:val="Header"/>
              <w:tabs>
                <w:tab w:val="clear" w:pos="4320"/>
                <w:tab w:val="clear" w:pos="8640"/>
              </w:tabs>
              <w:spacing w:line="276" w:lineRule="auto"/>
              <w:jc w:val="center"/>
              <w:rPr>
                <w:b/>
                <w:bCs/>
                <w:sz w:val="22"/>
                <w:szCs w:val="22"/>
              </w:rPr>
            </w:pPr>
            <w:r w:rsidRPr="00801BC6">
              <w:rPr>
                <w:b/>
                <w:bCs/>
                <w:sz w:val="22"/>
                <w:szCs w:val="22"/>
              </w:rPr>
              <w:t>xxx</w:t>
            </w:r>
          </w:p>
        </w:tc>
        <w:tc>
          <w:tcPr>
            <w:tcW w:w="1195" w:type="pct"/>
            <w:shd w:val="clear" w:color="auto" w:fill="auto"/>
            <w:vAlign w:val="center"/>
          </w:tcPr>
          <w:p w14:paraId="2C6A031C" w14:textId="6A6DCCAC" w:rsidR="00C32A5A" w:rsidRPr="00801BC6" w:rsidRDefault="002815C4" w:rsidP="00776FA4">
            <w:pPr>
              <w:pStyle w:val="Header"/>
              <w:tabs>
                <w:tab w:val="clear" w:pos="4320"/>
                <w:tab w:val="clear" w:pos="8640"/>
              </w:tabs>
              <w:spacing w:line="276" w:lineRule="auto"/>
              <w:jc w:val="center"/>
              <w:rPr>
                <w:b/>
                <w:bCs/>
                <w:sz w:val="22"/>
                <w:szCs w:val="22"/>
              </w:rPr>
            </w:pPr>
            <w:r w:rsidRPr="00801BC6">
              <w:rPr>
                <w:b/>
                <w:bCs/>
                <w:sz w:val="22"/>
                <w:szCs w:val="22"/>
              </w:rPr>
              <w:t>xxx</w:t>
            </w:r>
          </w:p>
        </w:tc>
      </w:tr>
      <w:tr w:rsidR="00C32A5A" w:rsidRPr="00801BC6" w14:paraId="691C5DB3" w14:textId="77777777" w:rsidTr="001730E1">
        <w:trPr>
          <w:trHeight w:val="324"/>
        </w:trPr>
        <w:tc>
          <w:tcPr>
            <w:tcW w:w="2611" w:type="pct"/>
            <w:shd w:val="clear" w:color="auto" w:fill="auto"/>
          </w:tcPr>
          <w:p w14:paraId="56F8CD17" w14:textId="77777777" w:rsidR="00C32A5A" w:rsidRPr="00801BC6" w:rsidRDefault="00C32A5A" w:rsidP="00C708A1">
            <w:pPr>
              <w:pStyle w:val="Header"/>
              <w:tabs>
                <w:tab w:val="clear" w:pos="4320"/>
                <w:tab w:val="clear" w:pos="8640"/>
              </w:tabs>
              <w:spacing w:line="276" w:lineRule="auto"/>
              <w:rPr>
                <w:sz w:val="22"/>
                <w:szCs w:val="22"/>
              </w:rPr>
            </w:pPr>
          </w:p>
        </w:tc>
        <w:tc>
          <w:tcPr>
            <w:tcW w:w="1194" w:type="pct"/>
            <w:shd w:val="clear" w:color="auto" w:fill="auto"/>
            <w:vAlign w:val="center"/>
          </w:tcPr>
          <w:p w14:paraId="21E0D3E2" w14:textId="77777777" w:rsidR="00C32A5A" w:rsidRPr="00801BC6" w:rsidRDefault="00C32A5A" w:rsidP="00776FA4">
            <w:pPr>
              <w:pStyle w:val="Header"/>
              <w:tabs>
                <w:tab w:val="clear" w:pos="4320"/>
                <w:tab w:val="clear" w:pos="8640"/>
              </w:tabs>
              <w:spacing w:line="276" w:lineRule="auto"/>
              <w:jc w:val="center"/>
              <w:rPr>
                <w:sz w:val="22"/>
                <w:szCs w:val="22"/>
              </w:rPr>
            </w:pPr>
          </w:p>
        </w:tc>
        <w:tc>
          <w:tcPr>
            <w:tcW w:w="1195" w:type="pct"/>
            <w:shd w:val="clear" w:color="auto" w:fill="auto"/>
            <w:vAlign w:val="center"/>
          </w:tcPr>
          <w:p w14:paraId="492D477D" w14:textId="77777777" w:rsidR="00C32A5A" w:rsidRPr="00801BC6" w:rsidRDefault="00C32A5A" w:rsidP="00776FA4">
            <w:pPr>
              <w:pStyle w:val="Header"/>
              <w:tabs>
                <w:tab w:val="clear" w:pos="4320"/>
                <w:tab w:val="clear" w:pos="8640"/>
              </w:tabs>
              <w:spacing w:line="276" w:lineRule="auto"/>
              <w:jc w:val="center"/>
              <w:rPr>
                <w:sz w:val="22"/>
                <w:szCs w:val="22"/>
              </w:rPr>
            </w:pPr>
          </w:p>
        </w:tc>
      </w:tr>
      <w:tr w:rsidR="00C32A5A" w:rsidRPr="00801BC6" w14:paraId="21DC16CA" w14:textId="77777777" w:rsidTr="001730E1">
        <w:trPr>
          <w:trHeight w:val="313"/>
        </w:trPr>
        <w:tc>
          <w:tcPr>
            <w:tcW w:w="2611" w:type="pct"/>
            <w:shd w:val="clear" w:color="auto" w:fill="auto"/>
          </w:tcPr>
          <w:p w14:paraId="00438D53" w14:textId="456F7928" w:rsidR="00C32A5A" w:rsidRPr="00801BC6" w:rsidRDefault="00C32A5A" w:rsidP="00C708A1">
            <w:pPr>
              <w:pStyle w:val="Header"/>
              <w:tabs>
                <w:tab w:val="clear" w:pos="4320"/>
                <w:tab w:val="clear" w:pos="8640"/>
              </w:tabs>
              <w:spacing w:line="276" w:lineRule="auto"/>
              <w:rPr>
                <w:b/>
                <w:sz w:val="22"/>
                <w:szCs w:val="22"/>
              </w:rPr>
            </w:pPr>
            <w:r w:rsidRPr="00801BC6">
              <w:rPr>
                <w:b/>
                <w:sz w:val="22"/>
                <w:szCs w:val="22"/>
              </w:rPr>
              <w:t xml:space="preserve">Movements during the </w:t>
            </w:r>
            <w:r w:rsidR="00CA3175">
              <w:rPr>
                <w:b/>
                <w:sz w:val="22"/>
                <w:szCs w:val="22"/>
                <w:lang w:val="en-US"/>
              </w:rPr>
              <w:t xml:space="preserve"> period /</w:t>
            </w:r>
            <w:r w:rsidRPr="00801BC6">
              <w:rPr>
                <w:b/>
                <w:sz w:val="22"/>
                <w:szCs w:val="22"/>
              </w:rPr>
              <w:t>year</w:t>
            </w:r>
          </w:p>
        </w:tc>
        <w:tc>
          <w:tcPr>
            <w:tcW w:w="1194" w:type="pct"/>
            <w:shd w:val="clear" w:color="auto" w:fill="auto"/>
            <w:vAlign w:val="center"/>
          </w:tcPr>
          <w:p w14:paraId="3A914ED8" w14:textId="77777777" w:rsidR="00C32A5A" w:rsidRPr="00801BC6" w:rsidRDefault="00C32A5A" w:rsidP="00776FA4">
            <w:pPr>
              <w:pStyle w:val="Header"/>
              <w:tabs>
                <w:tab w:val="clear" w:pos="4320"/>
                <w:tab w:val="clear" w:pos="8640"/>
              </w:tabs>
              <w:spacing w:line="276" w:lineRule="auto"/>
              <w:jc w:val="center"/>
              <w:rPr>
                <w:b/>
                <w:sz w:val="22"/>
                <w:szCs w:val="22"/>
              </w:rPr>
            </w:pPr>
          </w:p>
        </w:tc>
        <w:tc>
          <w:tcPr>
            <w:tcW w:w="1195" w:type="pct"/>
            <w:shd w:val="clear" w:color="auto" w:fill="auto"/>
            <w:vAlign w:val="center"/>
          </w:tcPr>
          <w:p w14:paraId="738A75F4" w14:textId="77777777" w:rsidR="00C32A5A" w:rsidRPr="00801BC6" w:rsidRDefault="00C32A5A" w:rsidP="00776FA4">
            <w:pPr>
              <w:pStyle w:val="Header"/>
              <w:tabs>
                <w:tab w:val="clear" w:pos="4320"/>
                <w:tab w:val="clear" w:pos="8640"/>
              </w:tabs>
              <w:spacing w:line="276" w:lineRule="auto"/>
              <w:jc w:val="center"/>
              <w:rPr>
                <w:b/>
                <w:sz w:val="22"/>
                <w:szCs w:val="22"/>
              </w:rPr>
            </w:pPr>
          </w:p>
        </w:tc>
      </w:tr>
      <w:tr w:rsidR="00C32A5A" w:rsidRPr="00801BC6" w14:paraId="6FF09E98" w14:textId="77777777" w:rsidTr="001730E1">
        <w:trPr>
          <w:trHeight w:val="324"/>
        </w:trPr>
        <w:tc>
          <w:tcPr>
            <w:tcW w:w="2611" w:type="pct"/>
            <w:shd w:val="clear" w:color="auto" w:fill="auto"/>
          </w:tcPr>
          <w:p w14:paraId="136314AF" w14:textId="15E9B0BC" w:rsidR="00C32A5A" w:rsidRPr="00CA3175" w:rsidRDefault="00C32A5A" w:rsidP="00C708A1">
            <w:pPr>
              <w:pStyle w:val="Header"/>
              <w:tabs>
                <w:tab w:val="clear" w:pos="4320"/>
                <w:tab w:val="clear" w:pos="8640"/>
              </w:tabs>
              <w:spacing w:line="276" w:lineRule="auto"/>
              <w:rPr>
                <w:sz w:val="22"/>
                <w:szCs w:val="22"/>
                <w:lang w:val="en-US"/>
              </w:rPr>
            </w:pPr>
            <w:r w:rsidRPr="00801BC6">
              <w:rPr>
                <w:sz w:val="22"/>
                <w:szCs w:val="22"/>
              </w:rPr>
              <w:t>Additions</w:t>
            </w:r>
            <w:r w:rsidR="00CA3175">
              <w:rPr>
                <w:sz w:val="22"/>
                <w:szCs w:val="22"/>
                <w:lang w:val="en-US"/>
              </w:rPr>
              <w:t xml:space="preserve"> during the period/ year</w:t>
            </w:r>
          </w:p>
        </w:tc>
        <w:tc>
          <w:tcPr>
            <w:tcW w:w="1194" w:type="pct"/>
            <w:shd w:val="clear" w:color="auto" w:fill="auto"/>
            <w:vAlign w:val="center"/>
          </w:tcPr>
          <w:p w14:paraId="5B1D341F" w14:textId="08B26251" w:rsidR="00C32A5A" w:rsidRPr="00801BC6" w:rsidRDefault="002815C4" w:rsidP="00776FA4">
            <w:pPr>
              <w:pStyle w:val="Header"/>
              <w:tabs>
                <w:tab w:val="clear" w:pos="4320"/>
                <w:tab w:val="clear" w:pos="8640"/>
              </w:tabs>
              <w:spacing w:line="276" w:lineRule="auto"/>
              <w:jc w:val="center"/>
              <w:rPr>
                <w:sz w:val="22"/>
                <w:szCs w:val="22"/>
              </w:rPr>
            </w:pPr>
            <w:r w:rsidRPr="00801BC6">
              <w:rPr>
                <w:sz w:val="22"/>
                <w:szCs w:val="22"/>
              </w:rPr>
              <w:t>xxx</w:t>
            </w:r>
          </w:p>
        </w:tc>
        <w:tc>
          <w:tcPr>
            <w:tcW w:w="1195" w:type="pct"/>
            <w:shd w:val="clear" w:color="auto" w:fill="auto"/>
            <w:vAlign w:val="center"/>
          </w:tcPr>
          <w:p w14:paraId="0A656C19" w14:textId="49D7A344" w:rsidR="00C32A5A" w:rsidRPr="00801BC6" w:rsidRDefault="002815C4" w:rsidP="00776FA4">
            <w:pPr>
              <w:pStyle w:val="Header"/>
              <w:tabs>
                <w:tab w:val="clear" w:pos="4320"/>
                <w:tab w:val="clear" w:pos="8640"/>
              </w:tabs>
              <w:spacing w:line="276" w:lineRule="auto"/>
              <w:jc w:val="center"/>
              <w:rPr>
                <w:sz w:val="22"/>
                <w:szCs w:val="22"/>
              </w:rPr>
            </w:pPr>
            <w:r w:rsidRPr="00801BC6">
              <w:rPr>
                <w:sz w:val="22"/>
                <w:szCs w:val="22"/>
              </w:rPr>
              <w:t>xxx</w:t>
            </w:r>
          </w:p>
        </w:tc>
      </w:tr>
      <w:tr w:rsidR="00C32A5A" w:rsidRPr="00801BC6" w14:paraId="45E4729C" w14:textId="77777777" w:rsidTr="001730E1">
        <w:trPr>
          <w:trHeight w:val="324"/>
        </w:trPr>
        <w:tc>
          <w:tcPr>
            <w:tcW w:w="2611" w:type="pct"/>
            <w:shd w:val="clear" w:color="auto" w:fill="auto"/>
          </w:tcPr>
          <w:p w14:paraId="7D01312A" w14:textId="11D4BB75" w:rsidR="00C32A5A" w:rsidRPr="00CA3175" w:rsidRDefault="00C32A5A" w:rsidP="00C708A1">
            <w:pPr>
              <w:pStyle w:val="Header"/>
              <w:tabs>
                <w:tab w:val="clear" w:pos="4320"/>
                <w:tab w:val="clear" w:pos="8640"/>
              </w:tabs>
              <w:spacing w:line="276" w:lineRule="auto"/>
              <w:rPr>
                <w:sz w:val="22"/>
                <w:szCs w:val="22"/>
                <w:lang w:val="en-US"/>
              </w:rPr>
            </w:pPr>
            <w:r w:rsidRPr="00801BC6">
              <w:rPr>
                <w:sz w:val="22"/>
                <w:szCs w:val="22"/>
              </w:rPr>
              <w:t>Disposals</w:t>
            </w:r>
            <w:r w:rsidR="00CA3175">
              <w:rPr>
                <w:sz w:val="22"/>
                <w:szCs w:val="22"/>
                <w:lang w:val="en-US"/>
              </w:rPr>
              <w:t xml:space="preserve"> during the period/year</w:t>
            </w:r>
          </w:p>
        </w:tc>
        <w:tc>
          <w:tcPr>
            <w:tcW w:w="1194" w:type="pct"/>
            <w:shd w:val="clear" w:color="auto" w:fill="auto"/>
            <w:vAlign w:val="center"/>
          </w:tcPr>
          <w:p w14:paraId="31C81384" w14:textId="2B4B8485" w:rsidR="00C32A5A" w:rsidRPr="00801BC6" w:rsidRDefault="002815C4" w:rsidP="00776FA4">
            <w:pPr>
              <w:pStyle w:val="Header"/>
              <w:tabs>
                <w:tab w:val="clear" w:pos="4320"/>
                <w:tab w:val="clear" w:pos="8640"/>
              </w:tabs>
              <w:spacing w:line="276" w:lineRule="auto"/>
              <w:jc w:val="center"/>
              <w:rPr>
                <w:sz w:val="22"/>
                <w:szCs w:val="22"/>
              </w:rPr>
            </w:pPr>
            <w:r w:rsidRPr="00801BC6">
              <w:rPr>
                <w:sz w:val="22"/>
                <w:szCs w:val="22"/>
              </w:rPr>
              <w:t>(xxx)</w:t>
            </w:r>
          </w:p>
        </w:tc>
        <w:tc>
          <w:tcPr>
            <w:tcW w:w="1195" w:type="pct"/>
            <w:shd w:val="clear" w:color="auto" w:fill="auto"/>
            <w:vAlign w:val="center"/>
          </w:tcPr>
          <w:p w14:paraId="63A18126" w14:textId="0BB83B3F" w:rsidR="00C32A5A" w:rsidRPr="00801BC6" w:rsidRDefault="002815C4" w:rsidP="00776FA4">
            <w:pPr>
              <w:pStyle w:val="Header"/>
              <w:tabs>
                <w:tab w:val="clear" w:pos="4320"/>
                <w:tab w:val="clear" w:pos="8640"/>
              </w:tabs>
              <w:spacing w:line="276" w:lineRule="auto"/>
              <w:jc w:val="center"/>
              <w:rPr>
                <w:sz w:val="22"/>
                <w:szCs w:val="22"/>
              </w:rPr>
            </w:pPr>
            <w:r w:rsidRPr="00801BC6">
              <w:rPr>
                <w:sz w:val="22"/>
                <w:szCs w:val="22"/>
              </w:rPr>
              <w:t>(xxx)</w:t>
            </w:r>
          </w:p>
        </w:tc>
      </w:tr>
      <w:tr w:rsidR="00C32A5A" w:rsidRPr="00801BC6" w14:paraId="6698048E" w14:textId="77777777" w:rsidTr="001730E1">
        <w:trPr>
          <w:trHeight w:val="324"/>
        </w:trPr>
        <w:tc>
          <w:tcPr>
            <w:tcW w:w="2611" w:type="pct"/>
            <w:shd w:val="clear" w:color="auto" w:fill="auto"/>
          </w:tcPr>
          <w:p w14:paraId="680DA269" w14:textId="77777777" w:rsidR="00C32A5A" w:rsidRPr="00801BC6" w:rsidRDefault="00C32A5A" w:rsidP="00C708A1">
            <w:pPr>
              <w:pStyle w:val="Header"/>
              <w:tabs>
                <w:tab w:val="clear" w:pos="4320"/>
                <w:tab w:val="clear" w:pos="8640"/>
              </w:tabs>
              <w:spacing w:line="276" w:lineRule="auto"/>
              <w:rPr>
                <w:sz w:val="22"/>
                <w:szCs w:val="22"/>
              </w:rPr>
            </w:pPr>
            <w:r w:rsidRPr="00801BC6">
              <w:rPr>
                <w:sz w:val="22"/>
                <w:szCs w:val="22"/>
              </w:rPr>
              <w:t>Fair value gains/(losses)</w:t>
            </w:r>
          </w:p>
        </w:tc>
        <w:tc>
          <w:tcPr>
            <w:tcW w:w="1194" w:type="pct"/>
            <w:shd w:val="clear" w:color="auto" w:fill="auto"/>
            <w:vAlign w:val="center"/>
          </w:tcPr>
          <w:p w14:paraId="6E1C8AE1" w14:textId="765FF7B7" w:rsidR="00C32A5A" w:rsidRPr="00801BC6" w:rsidRDefault="002815C4" w:rsidP="00776FA4">
            <w:pPr>
              <w:pStyle w:val="Header"/>
              <w:tabs>
                <w:tab w:val="clear" w:pos="4320"/>
                <w:tab w:val="clear" w:pos="8640"/>
              </w:tabs>
              <w:spacing w:line="276" w:lineRule="auto"/>
              <w:jc w:val="center"/>
              <w:rPr>
                <w:sz w:val="22"/>
                <w:szCs w:val="22"/>
              </w:rPr>
            </w:pPr>
            <w:r w:rsidRPr="00801BC6">
              <w:rPr>
                <w:sz w:val="22"/>
                <w:szCs w:val="22"/>
              </w:rPr>
              <w:t>xxx</w:t>
            </w:r>
          </w:p>
        </w:tc>
        <w:tc>
          <w:tcPr>
            <w:tcW w:w="1195" w:type="pct"/>
            <w:shd w:val="clear" w:color="auto" w:fill="auto"/>
            <w:vAlign w:val="center"/>
          </w:tcPr>
          <w:p w14:paraId="5808D9CA" w14:textId="0AA3CC92" w:rsidR="00C32A5A" w:rsidRPr="00801BC6" w:rsidRDefault="002815C4" w:rsidP="00776FA4">
            <w:pPr>
              <w:pStyle w:val="Header"/>
              <w:tabs>
                <w:tab w:val="clear" w:pos="4320"/>
                <w:tab w:val="clear" w:pos="8640"/>
              </w:tabs>
              <w:spacing w:line="276" w:lineRule="auto"/>
              <w:jc w:val="center"/>
              <w:rPr>
                <w:sz w:val="22"/>
                <w:szCs w:val="22"/>
              </w:rPr>
            </w:pPr>
            <w:r w:rsidRPr="00801BC6">
              <w:rPr>
                <w:sz w:val="22"/>
                <w:szCs w:val="22"/>
              </w:rPr>
              <w:t>xxx</w:t>
            </w:r>
          </w:p>
        </w:tc>
      </w:tr>
      <w:tr w:rsidR="00C32A5A" w:rsidRPr="00801BC6" w14:paraId="7FFE671A" w14:textId="77777777" w:rsidTr="001730E1">
        <w:trPr>
          <w:trHeight w:val="313"/>
        </w:trPr>
        <w:tc>
          <w:tcPr>
            <w:tcW w:w="2611" w:type="pct"/>
            <w:shd w:val="clear" w:color="auto" w:fill="auto"/>
          </w:tcPr>
          <w:p w14:paraId="7C7C4D44" w14:textId="4C1EDE99" w:rsidR="00C32A5A" w:rsidRPr="00CA3175" w:rsidRDefault="00C32A5A" w:rsidP="00C708A1">
            <w:pPr>
              <w:pStyle w:val="Header"/>
              <w:tabs>
                <w:tab w:val="clear" w:pos="4320"/>
                <w:tab w:val="clear" w:pos="8640"/>
              </w:tabs>
              <w:spacing w:line="276" w:lineRule="auto"/>
              <w:rPr>
                <w:b/>
                <w:bCs/>
                <w:sz w:val="22"/>
                <w:szCs w:val="22"/>
                <w:lang w:val="en-US"/>
              </w:rPr>
            </w:pPr>
            <w:r w:rsidRPr="00801BC6">
              <w:rPr>
                <w:b/>
                <w:bCs/>
                <w:sz w:val="22"/>
                <w:szCs w:val="22"/>
              </w:rPr>
              <w:t>Closing valuation</w:t>
            </w:r>
            <w:r w:rsidR="00CA3175">
              <w:rPr>
                <w:b/>
                <w:bCs/>
                <w:sz w:val="22"/>
                <w:szCs w:val="22"/>
                <w:lang w:val="en-US"/>
              </w:rPr>
              <w:t xml:space="preserve"> (at the end of the period/ year)</w:t>
            </w:r>
          </w:p>
        </w:tc>
        <w:tc>
          <w:tcPr>
            <w:tcW w:w="1194" w:type="pct"/>
            <w:shd w:val="clear" w:color="auto" w:fill="auto"/>
            <w:vAlign w:val="center"/>
          </w:tcPr>
          <w:p w14:paraId="47AD23B0" w14:textId="12D74109" w:rsidR="00C32A5A" w:rsidRPr="00801BC6" w:rsidRDefault="002815C4" w:rsidP="00776FA4">
            <w:pPr>
              <w:pStyle w:val="Header"/>
              <w:tabs>
                <w:tab w:val="clear" w:pos="4320"/>
                <w:tab w:val="clear" w:pos="8640"/>
              </w:tabs>
              <w:spacing w:line="276" w:lineRule="auto"/>
              <w:jc w:val="center"/>
              <w:rPr>
                <w:b/>
                <w:sz w:val="22"/>
                <w:szCs w:val="22"/>
              </w:rPr>
            </w:pPr>
            <w:r w:rsidRPr="00801BC6">
              <w:rPr>
                <w:b/>
                <w:sz w:val="22"/>
                <w:szCs w:val="22"/>
              </w:rPr>
              <w:t>xxx</w:t>
            </w:r>
          </w:p>
        </w:tc>
        <w:tc>
          <w:tcPr>
            <w:tcW w:w="1195" w:type="pct"/>
            <w:shd w:val="clear" w:color="auto" w:fill="auto"/>
            <w:vAlign w:val="center"/>
          </w:tcPr>
          <w:p w14:paraId="583EE5B0" w14:textId="3C86197A" w:rsidR="00C32A5A" w:rsidRPr="00801BC6" w:rsidRDefault="002815C4" w:rsidP="00776FA4">
            <w:pPr>
              <w:pStyle w:val="Header"/>
              <w:tabs>
                <w:tab w:val="clear" w:pos="4320"/>
                <w:tab w:val="clear" w:pos="8640"/>
              </w:tabs>
              <w:spacing w:line="276" w:lineRule="auto"/>
              <w:jc w:val="center"/>
              <w:rPr>
                <w:b/>
                <w:sz w:val="22"/>
                <w:szCs w:val="22"/>
              </w:rPr>
            </w:pPr>
            <w:r w:rsidRPr="00801BC6">
              <w:rPr>
                <w:b/>
                <w:sz w:val="22"/>
                <w:szCs w:val="22"/>
              </w:rPr>
              <w:t>xxx</w:t>
            </w:r>
          </w:p>
        </w:tc>
      </w:tr>
    </w:tbl>
    <w:p w14:paraId="379015FC" w14:textId="3A907EC3" w:rsidR="00CE0262" w:rsidRDefault="00CE0262" w:rsidP="009B254B">
      <w:pPr>
        <w:pStyle w:val="Header"/>
        <w:tabs>
          <w:tab w:val="clear" w:pos="4320"/>
          <w:tab w:val="clear" w:pos="8640"/>
          <w:tab w:val="decimal" w:pos="5760"/>
          <w:tab w:val="decimal" w:pos="7200"/>
          <w:tab w:val="decimal" w:pos="7938"/>
          <w:tab w:val="decimal" w:pos="9000"/>
        </w:tabs>
        <w:spacing w:line="360" w:lineRule="auto"/>
        <w:ind w:left="709"/>
        <w:rPr>
          <w:b/>
          <w:bCs/>
          <w:i/>
          <w:sz w:val="22"/>
          <w:szCs w:val="22"/>
        </w:rPr>
      </w:pPr>
    </w:p>
    <w:p w14:paraId="79AB455A" w14:textId="049C7478" w:rsidR="0070215C" w:rsidRPr="00495E4F" w:rsidRDefault="00CE0262" w:rsidP="00495E4F">
      <w:pPr>
        <w:autoSpaceDE/>
        <w:autoSpaceDN/>
        <w:rPr>
          <w:b/>
          <w:bCs/>
          <w:i/>
          <w:sz w:val="22"/>
          <w:szCs w:val="22"/>
          <w:lang w:val="x-none"/>
        </w:rPr>
      </w:pPr>
      <w:r>
        <w:rPr>
          <w:b/>
          <w:bCs/>
          <w:i/>
          <w:sz w:val="22"/>
          <w:szCs w:val="22"/>
        </w:rPr>
        <w:br w:type="page"/>
      </w:r>
      <w:r w:rsidRPr="00801BC6">
        <w:rPr>
          <w:b/>
          <w:sz w:val="22"/>
          <w:szCs w:val="22"/>
        </w:rPr>
        <w:lastRenderedPageBreak/>
        <w:t>Notes to the financial statements (continued)</w:t>
      </w:r>
    </w:p>
    <w:p w14:paraId="6778357A" w14:textId="632AAFB8" w:rsidR="00E061D2" w:rsidRPr="00801BC6" w:rsidRDefault="002F7B35" w:rsidP="0070215C">
      <w:pPr>
        <w:pStyle w:val="Header"/>
        <w:tabs>
          <w:tab w:val="clear" w:pos="4320"/>
          <w:tab w:val="clear" w:pos="8640"/>
          <w:tab w:val="decimal" w:pos="5760"/>
          <w:tab w:val="decimal" w:pos="7200"/>
          <w:tab w:val="decimal" w:pos="7938"/>
          <w:tab w:val="decimal" w:pos="9000"/>
        </w:tabs>
        <w:spacing w:line="360" w:lineRule="auto"/>
        <w:rPr>
          <w:b/>
          <w:bCs/>
          <w:i/>
          <w:sz w:val="22"/>
          <w:szCs w:val="22"/>
        </w:rPr>
      </w:pPr>
      <w:r w:rsidRPr="00801BC6">
        <w:rPr>
          <w:b/>
          <w:bCs/>
          <w:i/>
          <w:sz w:val="22"/>
          <w:szCs w:val="22"/>
        </w:rPr>
        <w:t>[Provide short appropriate explanations as necessary</w:t>
      </w:r>
      <w:r w:rsidR="00C26286" w:rsidRPr="00801BC6">
        <w:rPr>
          <w:b/>
          <w:bCs/>
          <w:i/>
          <w:sz w:val="22"/>
          <w:szCs w:val="22"/>
        </w:rPr>
        <w:t>, including make-up of the investments</w:t>
      </w:r>
      <w:r w:rsidR="00E53C14" w:rsidRPr="00801BC6">
        <w:rPr>
          <w:b/>
          <w:bCs/>
          <w:i/>
          <w:sz w:val="22"/>
          <w:szCs w:val="22"/>
        </w:rPr>
        <w:t xml:space="preserve"> in the table below</w:t>
      </w:r>
      <w:r w:rsidRPr="00801BC6">
        <w:rPr>
          <w:b/>
          <w:bCs/>
          <w:i/>
          <w:sz w:val="22"/>
          <w:szCs w:val="22"/>
        </w:rPr>
        <w:t>]</w:t>
      </w:r>
    </w:p>
    <w:p w14:paraId="01471688" w14:textId="6D389B74" w:rsidR="00CF316F" w:rsidRPr="00801BC6" w:rsidRDefault="00CF316F">
      <w:pPr>
        <w:autoSpaceDE/>
        <w:autoSpaceDN/>
        <w:rPr>
          <w:b/>
          <w:bCs/>
          <w:i/>
          <w:sz w:val="22"/>
          <w:szCs w:val="22"/>
          <w:lang w:val="x-none"/>
        </w:rPr>
      </w:pPr>
    </w:p>
    <w:tbl>
      <w:tblPr>
        <w:tblW w:w="5000" w:type="pct"/>
        <w:tblLook w:val="04A0" w:firstRow="1" w:lastRow="0" w:firstColumn="1" w:lastColumn="0" w:noHBand="0" w:noVBand="1"/>
      </w:tblPr>
      <w:tblGrid>
        <w:gridCol w:w="1290"/>
        <w:gridCol w:w="1524"/>
        <w:gridCol w:w="1610"/>
        <w:gridCol w:w="1439"/>
        <w:gridCol w:w="1732"/>
        <w:gridCol w:w="1075"/>
        <w:gridCol w:w="1092"/>
      </w:tblGrid>
      <w:tr w:rsidR="00E53C14" w:rsidRPr="00801BC6" w14:paraId="7CE91CDA" w14:textId="77777777" w:rsidTr="00776FA4">
        <w:trPr>
          <w:trHeight w:val="999"/>
        </w:trPr>
        <w:tc>
          <w:tcPr>
            <w:tcW w:w="685"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09A8827C" w14:textId="77777777" w:rsidR="00E53C14" w:rsidRPr="00801BC6" w:rsidRDefault="00E53C14" w:rsidP="00776FA4">
            <w:pPr>
              <w:autoSpaceDE/>
              <w:autoSpaceDN/>
              <w:spacing w:line="276" w:lineRule="auto"/>
              <w:rPr>
                <w:b/>
                <w:sz w:val="22"/>
                <w:szCs w:val="22"/>
                <w:lang w:eastAsia="en-GB"/>
              </w:rPr>
            </w:pPr>
            <w:r w:rsidRPr="00801BC6">
              <w:rPr>
                <w:b/>
                <w:sz w:val="22"/>
                <w:szCs w:val="22"/>
                <w:lang w:eastAsia="en-GB"/>
              </w:rPr>
              <w:t>Name of entity where investment is held</w:t>
            </w:r>
          </w:p>
        </w:tc>
        <w:tc>
          <w:tcPr>
            <w:tcW w:w="2341" w:type="pct"/>
            <w:gridSpan w:val="3"/>
            <w:tcBorders>
              <w:top w:val="single" w:sz="4" w:space="0" w:color="auto"/>
              <w:left w:val="single" w:sz="4" w:space="0" w:color="auto"/>
              <w:bottom w:val="single" w:sz="4" w:space="0" w:color="auto"/>
              <w:right w:val="single" w:sz="4" w:space="0" w:color="auto"/>
            </w:tcBorders>
            <w:shd w:val="clear" w:color="auto" w:fill="0070C0"/>
            <w:vAlign w:val="bottom"/>
            <w:hideMark/>
          </w:tcPr>
          <w:p w14:paraId="20A27783" w14:textId="77777777" w:rsidR="00E53C14" w:rsidRPr="00801BC6" w:rsidRDefault="00E53C14" w:rsidP="00C708A1">
            <w:pPr>
              <w:autoSpaceDE/>
              <w:autoSpaceDN/>
              <w:spacing w:line="276" w:lineRule="auto"/>
              <w:jc w:val="center"/>
              <w:rPr>
                <w:b/>
                <w:sz w:val="22"/>
                <w:szCs w:val="22"/>
                <w:lang w:eastAsia="en-GB"/>
              </w:rPr>
            </w:pPr>
            <w:r w:rsidRPr="00801BC6">
              <w:rPr>
                <w:b/>
                <w:sz w:val="22"/>
                <w:szCs w:val="22"/>
                <w:lang w:eastAsia="en-GB"/>
              </w:rPr>
              <w:t>No of shares</w:t>
            </w:r>
          </w:p>
        </w:tc>
        <w:tc>
          <w:tcPr>
            <w:tcW w:w="81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3CF935E" w14:textId="77777777" w:rsidR="00E53C14" w:rsidRPr="00801BC6" w:rsidRDefault="00E53C14" w:rsidP="00C708A1">
            <w:pPr>
              <w:autoSpaceDE/>
              <w:autoSpaceDN/>
              <w:spacing w:line="276" w:lineRule="auto"/>
              <w:jc w:val="right"/>
              <w:rPr>
                <w:b/>
                <w:sz w:val="22"/>
                <w:szCs w:val="22"/>
                <w:lang w:eastAsia="en-GB"/>
              </w:rPr>
            </w:pPr>
            <w:r w:rsidRPr="00801BC6">
              <w:rPr>
                <w:b/>
                <w:sz w:val="22"/>
                <w:szCs w:val="22"/>
                <w:lang w:eastAsia="en-GB"/>
              </w:rPr>
              <w:t>Nominal value of shares</w:t>
            </w:r>
            <w:r w:rsidR="00387FC6" w:rsidRPr="00801BC6">
              <w:rPr>
                <w:b/>
                <w:sz w:val="22"/>
                <w:szCs w:val="22"/>
                <w:lang w:eastAsia="en-GB"/>
              </w:rPr>
              <w:t>/purchase price</w:t>
            </w:r>
          </w:p>
        </w:tc>
        <w:tc>
          <w:tcPr>
            <w:tcW w:w="574"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D552829" w14:textId="77777777" w:rsidR="00E53C14" w:rsidRPr="00801BC6" w:rsidRDefault="00E53C14" w:rsidP="00C708A1">
            <w:pPr>
              <w:autoSpaceDE/>
              <w:autoSpaceDN/>
              <w:spacing w:line="276" w:lineRule="auto"/>
              <w:jc w:val="right"/>
              <w:rPr>
                <w:b/>
                <w:sz w:val="22"/>
                <w:szCs w:val="22"/>
                <w:lang w:eastAsia="en-GB"/>
              </w:rPr>
            </w:pPr>
            <w:r w:rsidRPr="00801BC6">
              <w:rPr>
                <w:b/>
                <w:sz w:val="22"/>
                <w:szCs w:val="22"/>
                <w:lang w:eastAsia="en-GB"/>
              </w:rPr>
              <w:t>Fair value of shares</w:t>
            </w:r>
          </w:p>
        </w:tc>
        <w:tc>
          <w:tcPr>
            <w:tcW w:w="583"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6F26A69" w14:textId="77777777" w:rsidR="00E53C14" w:rsidRPr="00801BC6" w:rsidRDefault="00E53C14" w:rsidP="00C708A1">
            <w:pPr>
              <w:autoSpaceDE/>
              <w:autoSpaceDN/>
              <w:spacing w:line="276" w:lineRule="auto"/>
              <w:jc w:val="right"/>
              <w:rPr>
                <w:b/>
                <w:sz w:val="22"/>
                <w:szCs w:val="22"/>
                <w:lang w:eastAsia="en-GB"/>
              </w:rPr>
            </w:pPr>
            <w:r w:rsidRPr="00801BC6">
              <w:rPr>
                <w:b/>
                <w:sz w:val="22"/>
                <w:szCs w:val="22"/>
                <w:lang w:eastAsia="en-GB"/>
              </w:rPr>
              <w:t>Fair value of shares</w:t>
            </w:r>
          </w:p>
        </w:tc>
      </w:tr>
      <w:tr w:rsidR="00E53C14" w:rsidRPr="00801BC6" w14:paraId="2E2692EC" w14:textId="77777777" w:rsidTr="00776FA4">
        <w:trPr>
          <w:trHeight w:val="499"/>
        </w:trPr>
        <w:tc>
          <w:tcPr>
            <w:tcW w:w="68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604C7D1" w14:textId="77777777" w:rsidR="00E53C14" w:rsidRPr="00801BC6" w:rsidRDefault="00E53C14" w:rsidP="00776FA4">
            <w:pPr>
              <w:autoSpaceDE/>
              <w:autoSpaceDN/>
              <w:spacing w:line="276" w:lineRule="auto"/>
              <w:rPr>
                <w:b/>
                <w:sz w:val="22"/>
                <w:szCs w:val="22"/>
                <w:lang w:eastAsia="en-GB"/>
              </w:rPr>
            </w:pPr>
          </w:p>
        </w:tc>
        <w:tc>
          <w:tcPr>
            <w:tcW w:w="804"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507250B3" w14:textId="77777777" w:rsidR="00E53C14" w:rsidRPr="00801BC6" w:rsidRDefault="00E53C14" w:rsidP="00776FA4">
            <w:pPr>
              <w:autoSpaceDE/>
              <w:autoSpaceDN/>
              <w:spacing w:line="276" w:lineRule="auto"/>
              <w:jc w:val="center"/>
              <w:rPr>
                <w:b/>
                <w:sz w:val="22"/>
                <w:szCs w:val="22"/>
                <w:lang w:eastAsia="en-GB"/>
              </w:rPr>
            </w:pPr>
            <w:r w:rsidRPr="00801BC6">
              <w:rPr>
                <w:b/>
                <w:sz w:val="22"/>
                <w:szCs w:val="22"/>
                <w:lang w:eastAsia="en-GB"/>
              </w:rPr>
              <w:t>Direct shareholding</w:t>
            </w:r>
          </w:p>
        </w:tc>
        <w:tc>
          <w:tcPr>
            <w:tcW w:w="848"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4C8ED092" w14:textId="77777777" w:rsidR="00E53C14" w:rsidRPr="00801BC6" w:rsidRDefault="00E53C14" w:rsidP="00776FA4">
            <w:pPr>
              <w:autoSpaceDE/>
              <w:autoSpaceDN/>
              <w:spacing w:line="276" w:lineRule="auto"/>
              <w:jc w:val="center"/>
              <w:rPr>
                <w:b/>
                <w:sz w:val="22"/>
                <w:szCs w:val="22"/>
                <w:lang w:eastAsia="en-GB"/>
              </w:rPr>
            </w:pPr>
            <w:r w:rsidRPr="00801BC6">
              <w:rPr>
                <w:b/>
                <w:sz w:val="22"/>
                <w:szCs w:val="22"/>
                <w:lang w:eastAsia="en-GB"/>
              </w:rPr>
              <w:t>Indirect shareholding</w:t>
            </w:r>
          </w:p>
        </w:tc>
        <w:tc>
          <w:tcPr>
            <w:tcW w:w="689"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1DE4604F" w14:textId="77777777" w:rsidR="00E53C14" w:rsidRPr="00801BC6" w:rsidRDefault="00E53C14" w:rsidP="00776FA4">
            <w:pPr>
              <w:autoSpaceDE/>
              <w:autoSpaceDN/>
              <w:spacing w:line="276" w:lineRule="auto"/>
              <w:jc w:val="center"/>
              <w:rPr>
                <w:b/>
                <w:sz w:val="22"/>
                <w:szCs w:val="22"/>
                <w:lang w:eastAsia="en-GB"/>
              </w:rPr>
            </w:pPr>
            <w:r w:rsidRPr="00801BC6">
              <w:rPr>
                <w:b/>
                <w:sz w:val="22"/>
                <w:szCs w:val="22"/>
                <w:lang w:eastAsia="en-GB"/>
              </w:rPr>
              <w:t>Effective shareholding</w:t>
            </w:r>
          </w:p>
        </w:tc>
        <w:tc>
          <w:tcPr>
            <w:tcW w:w="816"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5D4F866C" w14:textId="77777777" w:rsidR="00E53C14" w:rsidRPr="00801BC6" w:rsidRDefault="00E53C14" w:rsidP="00776FA4">
            <w:pPr>
              <w:autoSpaceDE/>
              <w:autoSpaceDN/>
              <w:spacing w:line="276" w:lineRule="auto"/>
              <w:jc w:val="center"/>
              <w:rPr>
                <w:b/>
                <w:sz w:val="22"/>
                <w:szCs w:val="22"/>
                <w:lang w:eastAsia="en-GB"/>
              </w:rPr>
            </w:pPr>
          </w:p>
        </w:tc>
        <w:tc>
          <w:tcPr>
            <w:tcW w:w="574"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4EE4C143" w14:textId="4025AB85" w:rsidR="00E53C14" w:rsidRPr="00801BC6" w:rsidRDefault="00E53C14" w:rsidP="00776FA4">
            <w:pPr>
              <w:autoSpaceDE/>
              <w:autoSpaceDN/>
              <w:spacing w:line="276" w:lineRule="auto"/>
              <w:jc w:val="center"/>
              <w:rPr>
                <w:b/>
                <w:sz w:val="22"/>
                <w:szCs w:val="22"/>
                <w:lang w:eastAsia="en-GB"/>
              </w:rPr>
            </w:pPr>
            <w:r w:rsidRPr="00801BC6">
              <w:rPr>
                <w:b/>
                <w:sz w:val="22"/>
                <w:szCs w:val="22"/>
                <w:lang w:eastAsia="en-GB"/>
              </w:rPr>
              <w:t xml:space="preserve">Current </w:t>
            </w:r>
            <w:r w:rsidR="001E492F" w:rsidRPr="00801BC6">
              <w:rPr>
                <w:b/>
                <w:sz w:val="22"/>
                <w:szCs w:val="22"/>
                <w:lang w:eastAsia="en-GB"/>
              </w:rPr>
              <w:t>period</w:t>
            </w:r>
          </w:p>
        </w:tc>
        <w:tc>
          <w:tcPr>
            <w:tcW w:w="583"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38D713FD" w14:textId="77777777" w:rsidR="00E53C14" w:rsidRPr="00801BC6" w:rsidRDefault="00E53C14" w:rsidP="00776FA4">
            <w:pPr>
              <w:autoSpaceDE/>
              <w:autoSpaceDN/>
              <w:spacing w:line="276" w:lineRule="auto"/>
              <w:jc w:val="center"/>
              <w:rPr>
                <w:b/>
                <w:sz w:val="22"/>
                <w:szCs w:val="22"/>
                <w:lang w:eastAsia="en-GB"/>
              </w:rPr>
            </w:pPr>
            <w:r w:rsidRPr="00801BC6">
              <w:rPr>
                <w:b/>
                <w:sz w:val="22"/>
                <w:szCs w:val="22"/>
                <w:lang w:eastAsia="en-GB"/>
              </w:rPr>
              <w:t>Prior year</w:t>
            </w:r>
          </w:p>
        </w:tc>
      </w:tr>
      <w:tr w:rsidR="001633DF" w:rsidRPr="00801BC6" w14:paraId="6DC8B376" w14:textId="77777777" w:rsidTr="00776FA4">
        <w:trPr>
          <w:trHeight w:val="250"/>
        </w:trPr>
        <w:tc>
          <w:tcPr>
            <w:tcW w:w="6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F428D" w14:textId="77777777" w:rsidR="001633DF" w:rsidRPr="00801BC6" w:rsidRDefault="001633DF" w:rsidP="00776FA4">
            <w:pPr>
              <w:autoSpaceDE/>
              <w:autoSpaceDN/>
              <w:spacing w:line="276" w:lineRule="auto"/>
              <w:rPr>
                <w:sz w:val="22"/>
                <w:szCs w:val="22"/>
                <w:lang w:eastAsia="en-GB"/>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08D465" w14:textId="48E37B93" w:rsidR="001633DF" w:rsidRPr="00801BC6" w:rsidRDefault="001633DF" w:rsidP="00776FA4">
            <w:pPr>
              <w:autoSpaceDE/>
              <w:autoSpaceDN/>
              <w:spacing w:line="276" w:lineRule="auto"/>
              <w:jc w:val="center"/>
              <w:rPr>
                <w:b/>
                <w:bCs/>
                <w:sz w:val="22"/>
                <w:szCs w:val="22"/>
                <w:lang w:eastAsia="en-GB"/>
              </w:rPr>
            </w:pPr>
            <w:r w:rsidRPr="00801BC6">
              <w:rPr>
                <w:b/>
                <w:sz w:val="22"/>
                <w:szCs w:val="22"/>
                <w:lang w:eastAsia="en-GB"/>
              </w:rPr>
              <w:t>No</w:t>
            </w:r>
          </w:p>
        </w:tc>
        <w:tc>
          <w:tcPr>
            <w:tcW w:w="8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C8F0E0" w14:textId="161C65FE" w:rsidR="001633DF" w:rsidRPr="00801BC6" w:rsidRDefault="001633DF" w:rsidP="00776FA4">
            <w:pPr>
              <w:autoSpaceDE/>
              <w:autoSpaceDN/>
              <w:spacing w:line="276" w:lineRule="auto"/>
              <w:jc w:val="center"/>
              <w:rPr>
                <w:b/>
                <w:bCs/>
                <w:sz w:val="22"/>
                <w:szCs w:val="22"/>
                <w:lang w:eastAsia="en-GB"/>
              </w:rPr>
            </w:pPr>
            <w:r w:rsidRPr="00801BC6">
              <w:rPr>
                <w:b/>
                <w:sz w:val="22"/>
                <w:szCs w:val="22"/>
                <w:lang w:eastAsia="en-GB"/>
              </w:rPr>
              <w:t>No</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CD6E1B" w14:textId="3271868C" w:rsidR="001633DF" w:rsidRPr="00801BC6" w:rsidRDefault="001633DF" w:rsidP="00776FA4">
            <w:pPr>
              <w:autoSpaceDE/>
              <w:autoSpaceDN/>
              <w:spacing w:line="276" w:lineRule="auto"/>
              <w:jc w:val="center"/>
              <w:rPr>
                <w:b/>
                <w:bCs/>
                <w:sz w:val="22"/>
                <w:szCs w:val="22"/>
                <w:lang w:eastAsia="en-GB"/>
              </w:rPr>
            </w:pPr>
            <w:r w:rsidRPr="00801BC6">
              <w:rPr>
                <w:b/>
                <w:sz w:val="22"/>
                <w:szCs w:val="22"/>
                <w:lang w:eastAsia="en-GB"/>
              </w:rPr>
              <w:t>No</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05EC81" w14:textId="0166514C" w:rsidR="001633DF" w:rsidRPr="00801BC6" w:rsidRDefault="001633DF" w:rsidP="00776FA4">
            <w:pPr>
              <w:autoSpaceDE/>
              <w:autoSpaceDN/>
              <w:spacing w:line="276" w:lineRule="auto"/>
              <w:jc w:val="center"/>
              <w:rPr>
                <w:b/>
                <w:bCs/>
                <w:sz w:val="22"/>
                <w:szCs w:val="22"/>
                <w:lang w:eastAsia="en-GB"/>
              </w:rPr>
            </w:pPr>
            <w:r w:rsidRPr="00801BC6">
              <w:rPr>
                <w:b/>
                <w:bCs/>
                <w:sz w:val="22"/>
                <w:szCs w:val="22"/>
                <w:lang w:eastAsia="en-GB"/>
              </w:rPr>
              <w:t>Shs</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4F03E0" w14:textId="77777777" w:rsidR="001633DF" w:rsidRPr="00801BC6" w:rsidRDefault="001633DF" w:rsidP="00776FA4">
            <w:pPr>
              <w:autoSpaceDE/>
              <w:autoSpaceDN/>
              <w:spacing w:line="276" w:lineRule="auto"/>
              <w:jc w:val="center"/>
              <w:rPr>
                <w:b/>
                <w:bCs/>
                <w:sz w:val="22"/>
                <w:szCs w:val="22"/>
                <w:lang w:eastAsia="en-GB"/>
              </w:rPr>
            </w:pPr>
            <w:r w:rsidRPr="00801BC6">
              <w:rPr>
                <w:b/>
                <w:bCs/>
                <w:sz w:val="22"/>
                <w:szCs w:val="22"/>
                <w:lang w:eastAsia="en-GB"/>
              </w:rPr>
              <w:t>Shs</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54A19B" w14:textId="77777777" w:rsidR="001633DF" w:rsidRPr="00801BC6" w:rsidRDefault="001633DF" w:rsidP="00776FA4">
            <w:pPr>
              <w:autoSpaceDE/>
              <w:autoSpaceDN/>
              <w:spacing w:line="276" w:lineRule="auto"/>
              <w:jc w:val="center"/>
              <w:rPr>
                <w:b/>
                <w:bCs/>
                <w:sz w:val="22"/>
                <w:szCs w:val="22"/>
                <w:lang w:eastAsia="en-GB"/>
              </w:rPr>
            </w:pPr>
            <w:r w:rsidRPr="00801BC6">
              <w:rPr>
                <w:b/>
                <w:bCs/>
                <w:sz w:val="22"/>
                <w:szCs w:val="22"/>
                <w:lang w:eastAsia="en-GB"/>
              </w:rPr>
              <w:t>Shs</w:t>
            </w:r>
          </w:p>
        </w:tc>
      </w:tr>
      <w:tr w:rsidR="00E53C14" w:rsidRPr="00801BC6" w14:paraId="237FFA03" w14:textId="77777777" w:rsidTr="00776FA4">
        <w:trPr>
          <w:trHeight w:val="250"/>
        </w:trPr>
        <w:tc>
          <w:tcPr>
            <w:tcW w:w="6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99B552" w14:textId="77777777" w:rsidR="00E53C14" w:rsidRPr="00801BC6" w:rsidRDefault="00E53C14" w:rsidP="00776FA4">
            <w:pPr>
              <w:autoSpaceDE/>
              <w:autoSpaceDN/>
              <w:spacing w:line="276" w:lineRule="auto"/>
              <w:rPr>
                <w:sz w:val="22"/>
                <w:szCs w:val="22"/>
                <w:lang w:eastAsia="en-GB"/>
              </w:rPr>
            </w:pPr>
            <w:r w:rsidRPr="00801BC6">
              <w:rPr>
                <w:sz w:val="22"/>
                <w:szCs w:val="22"/>
                <w:lang w:eastAsia="en-GB"/>
              </w:rPr>
              <w:t>Entity A</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DE394" w14:textId="69D38B28" w:rsidR="00E53C14" w:rsidRPr="00801BC6" w:rsidRDefault="0070215C" w:rsidP="00776FA4">
            <w:pPr>
              <w:autoSpaceDE/>
              <w:autoSpaceDN/>
              <w:spacing w:line="276" w:lineRule="auto"/>
              <w:jc w:val="center"/>
              <w:rPr>
                <w:sz w:val="22"/>
                <w:szCs w:val="22"/>
                <w:lang w:eastAsia="en-GB"/>
              </w:rPr>
            </w:pPr>
            <w:r w:rsidRPr="00801BC6">
              <w:rPr>
                <w:sz w:val="22"/>
                <w:szCs w:val="22"/>
                <w:lang w:eastAsia="en-GB"/>
              </w:rPr>
              <w:t>xxx</w:t>
            </w:r>
          </w:p>
        </w:tc>
        <w:tc>
          <w:tcPr>
            <w:tcW w:w="8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087F8" w14:textId="39108E49" w:rsidR="00E53C14" w:rsidRPr="00801BC6" w:rsidRDefault="0070215C" w:rsidP="00776FA4">
            <w:pPr>
              <w:autoSpaceDE/>
              <w:autoSpaceDN/>
              <w:spacing w:line="276" w:lineRule="auto"/>
              <w:jc w:val="center"/>
              <w:rPr>
                <w:sz w:val="22"/>
                <w:szCs w:val="22"/>
                <w:lang w:eastAsia="en-GB"/>
              </w:rPr>
            </w:pPr>
            <w:r w:rsidRPr="00801BC6">
              <w:rPr>
                <w:sz w:val="22"/>
                <w:szCs w:val="22"/>
                <w:lang w:eastAsia="en-GB"/>
              </w:rPr>
              <w:t>xxx</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8D21D2" w14:textId="3B8D98F9" w:rsidR="00E53C14" w:rsidRPr="00801BC6" w:rsidRDefault="0070215C" w:rsidP="00776FA4">
            <w:pPr>
              <w:autoSpaceDE/>
              <w:autoSpaceDN/>
              <w:spacing w:line="276" w:lineRule="auto"/>
              <w:jc w:val="center"/>
              <w:rPr>
                <w:sz w:val="22"/>
                <w:szCs w:val="22"/>
                <w:lang w:eastAsia="en-GB"/>
              </w:rPr>
            </w:pPr>
            <w:r w:rsidRPr="00801BC6">
              <w:rPr>
                <w:sz w:val="22"/>
                <w:szCs w:val="22"/>
                <w:lang w:eastAsia="en-GB"/>
              </w:rPr>
              <w:t>xxx</w:t>
            </w:r>
          </w:p>
        </w:tc>
        <w:tc>
          <w:tcPr>
            <w:tcW w:w="8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5717FC" w14:textId="23E5F8C8" w:rsidR="00E53C14" w:rsidRPr="00801BC6" w:rsidRDefault="0070215C" w:rsidP="00776FA4">
            <w:pPr>
              <w:autoSpaceDE/>
              <w:autoSpaceDN/>
              <w:spacing w:line="276" w:lineRule="auto"/>
              <w:jc w:val="center"/>
              <w:rPr>
                <w:sz w:val="22"/>
                <w:szCs w:val="22"/>
                <w:lang w:eastAsia="en-GB"/>
              </w:rPr>
            </w:pPr>
            <w:r w:rsidRPr="00801BC6">
              <w:rPr>
                <w:sz w:val="22"/>
                <w:szCs w:val="22"/>
                <w:lang w:eastAsia="en-GB"/>
              </w:rPr>
              <w:t>xxx</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3FD5D9" w14:textId="50770A5D" w:rsidR="00E53C14" w:rsidRPr="00801BC6" w:rsidRDefault="0070215C" w:rsidP="00776FA4">
            <w:pPr>
              <w:autoSpaceDE/>
              <w:autoSpaceDN/>
              <w:spacing w:line="276" w:lineRule="auto"/>
              <w:jc w:val="center"/>
              <w:rPr>
                <w:sz w:val="22"/>
                <w:szCs w:val="22"/>
                <w:lang w:eastAsia="en-GB"/>
              </w:rPr>
            </w:pPr>
            <w:r w:rsidRPr="00801BC6">
              <w:rPr>
                <w:sz w:val="22"/>
                <w:szCs w:val="22"/>
                <w:lang w:eastAsia="en-GB"/>
              </w:rPr>
              <w:t>xxx</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B9B41" w14:textId="775A3F15" w:rsidR="00E53C14" w:rsidRPr="00801BC6" w:rsidRDefault="0070215C" w:rsidP="00776FA4">
            <w:pPr>
              <w:autoSpaceDE/>
              <w:autoSpaceDN/>
              <w:spacing w:line="276" w:lineRule="auto"/>
              <w:jc w:val="center"/>
              <w:rPr>
                <w:sz w:val="22"/>
                <w:szCs w:val="22"/>
                <w:lang w:eastAsia="en-GB"/>
              </w:rPr>
            </w:pPr>
            <w:r w:rsidRPr="00801BC6">
              <w:rPr>
                <w:sz w:val="22"/>
                <w:szCs w:val="22"/>
                <w:lang w:eastAsia="en-GB"/>
              </w:rPr>
              <w:t>xxx</w:t>
            </w:r>
          </w:p>
        </w:tc>
      </w:tr>
      <w:tr w:rsidR="00E53C14" w:rsidRPr="00801BC6" w14:paraId="3DC3626D" w14:textId="77777777" w:rsidTr="00776FA4">
        <w:trPr>
          <w:trHeight w:val="250"/>
        </w:trPr>
        <w:tc>
          <w:tcPr>
            <w:tcW w:w="6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7000E" w14:textId="77777777" w:rsidR="00E53C14" w:rsidRPr="00801BC6" w:rsidRDefault="00E53C14" w:rsidP="00776FA4">
            <w:pPr>
              <w:autoSpaceDE/>
              <w:autoSpaceDN/>
              <w:spacing w:line="276" w:lineRule="auto"/>
              <w:rPr>
                <w:sz w:val="22"/>
                <w:szCs w:val="22"/>
                <w:lang w:eastAsia="en-GB"/>
              </w:rPr>
            </w:pPr>
            <w:r w:rsidRPr="00801BC6">
              <w:rPr>
                <w:sz w:val="22"/>
                <w:szCs w:val="22"/>
                <w:lang w:eastAsia="en-GB"/>
              </w:rPr>
              <w:t>Entity B</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A176A" w14:textId="2B0F5144" w:rsidR="00E53C14" w:rsidRPr="00801BC6" w:rsidRDefault="0070215C" w:rsidP="00776FA4">
            <w:pPr>
              <w:autoSpaceDE/>
              <w:autoSpaceDN/>
              <w:spacing w:line="276" w:lineRule="auto"/>
              <w:jc w:val="center"/>
              <w:rPr>
                <w:sz w:val="22"/>
                <w:szCs w:val="22"/>
                <w:lang w:eastAsia="en-GB"/>
              </w:rPr>
            </w:pPr>
            <w:r w:rsidRPr="00801BC6">
              <w:rPr>
                <w:sz w:val="22"/>
                <w:szCs w:val="22"/>
                <w:lang w:eastAsia="en-GB"/>
              </w:rPr>
              <w:t>xxx</w:t>
            </w:r>
          </w:p>
        </w:tc>
        <w:tc>
          <w:tcPr>
            <w:tcW w:w="8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120F0" w14:textId="672F6AF0" w:rsidR="00E53C14" w:rsidRPr="00801BC6" w:rsidRDefault="0070215C" w:rsidP="00776FA4">
            <w:pPr>
              <w:autoSpaceDE/>
              <w:autoSpaceDN/>
              <w:spacing w:line="276" w:lineRule="auto"/>
              <w:jc w:val="center"/>
              <w:rPr>
                <w:sz w:val="22"/>
                <w:szCs w:val="22"/>
                <w:lang w:eastAsia="en-GB"/>
              </w:rPr>
            </w:pPr>
            <w:r w:rsidRPr="00801BC6">
              <w:rPr>
                <w:sz w:val="22"/>
                <w:szCs w:val="22"/>
                <w:lang w:eastAsia="en-GB"/>
              </w:rPr>
              <w:t>xxx</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F97273" w14:textId="353149E9" w:rsidR="00E53C14" w:rsidRPr="00801BC6" w:rsidRDefault="0070215C" w:rsidP="00776FA4">
            <w:pPr>
              <w:autoSpaceDE/>
              <w:autoSpaceDN/>
              <w:spacing w:line="276" w:lineRule="auto"/>
              <w:jc w:val="center"/>
              <w:rPr>
                <w:sz w:val="22"/>
                <w:szCs w:val="22"/>
                <w:lang w:eastAsia="en-GB"/>
              </w:rPr>
            </w:pPr>
            <w:r w:rsidRPr="00801BC6">
              <w:rPr>
                <w:sz w:val="22"/>
                <w:szCs w:val="22"/>
                <w:lang w:eastAsia="en-GB"/>
              </w:rPr>
              <w:t>xxx</w:t>
            </w:r>
          </w:p>
        </w:tc>
        <w:tc>
          <w:tcPr>
            <w:tcW w:w="8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888C1" w14:textId="2CCA9285" w:rsidR="00E53C14" w:rsidRPr="00801BC6" w:rsidRDefault="0070215C" w:rsidP="00776FA4">
            <w:pPr>
              <w:autoSpaceDE/>
              <w:autoSpaceDN/>
              <w:spacing w:line="276" w:lineRule="auto"/>
              <w:jc w:val="center"/>
              <w:rPr>
                <w:sz w:val="22"/>
                <w:szCs w:val="22"/>
                <w:lang w:eastAsia="en-GB"/>
              </w:rPr>
            </w:pPr>
            <w:r w:rsidRPr="00801BC6">
              <w:rPr>
                <w:sz w:val="22"/>
                <w:szCs w:val="22"/>
                <w:lang w:eastAsia="en-GB"/>
              </w:rPr>
              <w:t>xxx</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3524B" w14:textId="75FE8E30" w:rsidR="00E53C14" w:rsidRPr="00801BC6" w:rsidRDefault="0070215C" w:rsidP="00776FA4">
            <w:pPr>
              <w:autoSpaceDE/>
              <w:autoSpaceDN/>
              <w:spacing w:line="276" w:lineRule="auto"/>
              <w:jc w:val="center"/>
              <w:rPr>
                <w:sz w:val="22"/>
                <w:szCs w:val="22"/>
                <w:lang w:eastAsia="en-GB"/>
              </w:rPr>
            </w:pPr>
            <w:r w:rsidRPr="00801BC6">
              <w:rPr>
                <w:sz w:val="22"/>
                <w:szCs w:val="22"/>
                <w:lang w:eastAsia="en-GB"/>
              </w:rPr>
              <w:t>xxx</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8DC98" w14:textId="7771A4F1" w:rsidR="00E53C14" w:rsidRPr="00801BC6" w:rsidRDefault="0070215C" w:rsidP="00776FA4">
            <w:pPr>
              <w:autoSpaceDE/>
              <w:autoSpaceDN/>
              <w:spacing w:line="276" w:lineRule="auto"/>
              <w:jc w:val="center"/>
              <w:rPr>
                <w:sz w:val="22"/>
                <w:szCs w:val="22"/>
                <w:lang w:eastAsia="en-GB"/>
              </w:rPr>
            </w:pPr>
            <w:r w:rsidRPr="00801BC6">
              <w:rPr>
                <w:sz w:val="22"/>
                <w:szCs w:val="22"/>
                <w:lang w:eastAsia="en-GB"/>
              </w:rPr>
              <w:t>xxx</w:t>
            </w:r>
          </w:p>
        </w:tc>
      </w:tr>
      <w:tr w:rsidR="00E53C14" w:rsidRPr="00801BC6" w14:paraId="0065C00B" w14:textId="77777777" w:rsidTr="00776FA4">
        <w:trPr>
          <w:trHeight w:val="250"/>
        </w:trPr>
        <w:tc>
          <w:tcPr>
            <w:tcW w:w="6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A3B3B6" w14:textId="77777777" w:rsidR="00E53C14" w:rsidRPr="00801BC6" w:rsidRDefault="00E53C14" w:rsidP="00776FA4">
            <w:pPr>
              <w:autoSpaceDE/>
              <w:autoSpaceDN/>
              <w:spacing w:line="276" w:lineRule="auto"/>
              <w:rPr>
                <w:sz w:val="22"/>
                <w:szCs w:val="22"/>
                <w:lang w:eastAsia="en-GB"/>
              </w:rPr>
            </w:pPr>
            <w:r w:rsidRPr="00801BC6">
              <w:rPr>
                <w:sz w:val="22"/>
                <w:szCs w:val="22"/>
                <w:lang w:eastAsia="en-GB"/>
              </w:rPr>
              <w:t>Entity C</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204DE" w14:textId="4EFC3DB0" w:rsidR="00E53C14" w:rsidRPr="00801BC6" w:rsidRDefault="0070215C" w:rsidP="00776FA4">
            <w:pPr>
              <w:autoSpaceDE/>
              <w:autoSpaceDN/>
              <w:spacing w:line="276" w:lineRule="auto"/>
              <w:jc w:val="center"/>
              <w:rPr>
                <w:sz w:val="22"/>
                <w:szCs w:val="22"/>
                <w:lang w:eastAsia="en-GB"/>
              </w:rPr>
            </w:pPr>
            <w:r w:rsidRPr="00801BC6">
              <w:rPr>
                <w:sz w:val="22"/>
                <w:szCs w:val="22"/>
                <w:lang w:eastAsia="en-GB"/>
              </w:rPr>
              <w:t>xxx</w:t>
            </w:r>
          </w:p>
        </w:tc>
        <w:tc>
          <w:tcPr>
            <w:tcW w:w="8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F17184" w14:textId="0A8AE2C1" w:rsidR="00E53C14" w:rsidRPr="00801BC6" w:rsidRDefault="0070215C" w:rsidP="00776FA4">
            <w:pPr>
              <w:autoSpaceDE/>
              <w:autoSpaceDN/>
              <w:spacing w:line="276" w:lineRule="auto"/>
              <w:jc w:val="center"/>
              <w:rPr>
                <w:sz w:val="22"/>
                <w:szCs w:val="22"/>
                <w:lang w:eastAsia="en-GB"/>
              </w:rPr>
            </w:pPr>
            <w:r w:rsidRPr="00801BC6">
              <w:rPr>
                <w:sz w:val="22"/>
                <w:szCs w:val="22"/>
                <w:lang w:eastAsia="en-GB"/>
              </w:rPr>
              <w:t>xxx</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CCFFD" w14:textId="7DC6DFB1" w:rsidR="00E53C14" w:rsidRPr="00801BC6" w:rsidRDefault="0070215C" w:rsidP="00776FA4">
            <w:pPr>
              <w:autoSpaceDE/>
              <w:autoSpaceDN/>
              <w:spacing w:line="276" w:lineRule="auto"/>
              <w:jc w:val="center"/>
              <w:rPr>
                <w:sz w:val="22"/>
                <w:szCs w:val="22"/>
                <w:lang w:eastAsia="en-GB"/>
              </w:rPr>
            </w:pPr>
            <w:r w:rsidRPr="00801BC6">
              <w:rPr>
                <w:sz w:val="22"/>
                <w:szCs w:val="22"/>
                <w:lang w:eastAsia="en-GB"/>
              </w:rPr>
              <w:t>xxx</w:t>
            </w:r>
          </w:p>
        </w:tc>
        <w:tc>
          <w:tcPr>
            <w:tcW w:w="8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3DA46" w14:textId="4D52B293" w:rsidR="00E53C14" w:rsidRPr="00801BC6" w:rsidRDefault="0070215C" w:rsidP="00776FA4">
            <w:pPr>
              <w:autoSpaceDE/>
              <w:autoSpaceDN/>
              <w:spacing w:line="276" w:lineRule="auto"/>
              <w:jc w:val="center"/>
              <w:rPr>
                <w:sz w:val="22"/>
                <w:szCs w:val="22"/>
                <w:lang w:eastAsia="en-GB"/>
              </w:rPr>
            </w:pPr>
            <w:r w:rsidRPr="00801BC6">
              <w:rPr>
                <w:sz w:val="22"/>
                <w:szCs w:val="22"/>
                <w:lang w:eastAsia="en-GB"/>
              </w:rPr>
              <w:t>xxx</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9A691" w14:textId="36F82A41" w:rsidR="00E53C14" w:rsidRPr="00801BC6" w:rsidRDefault="0070215C" w:rsidP="00776FA4">
            <w:pPr>
              <w:autoSpaceDE/>
              <w:autoSpaceDN/>
              <w:spacing w:line="276" w:lineRule="auto"/>
              <w:jc w:val="center"/>
              <w:rPr>
                <w:sz w:val="22"/>
                <w:szCs w:val="22"/>
                <w:lang w:eastAsia="en-GB"/>
              </w:rPr>
            </w:pPr>
            <w:r w:rsidRPr="00801BC6">
              <w:rPr>
                <w:sz w:val="22"/>
                <w:szCs w:val="22"/>
                <w:lang w:eastAsia="en-GB"/>
              </w:rPr>
              <w:t>xxx</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7DB53" w14:textId="021F4E40" w:rsidR="00E53C14" w:rsidRPr="00801BC6" w:rsidRDefault="0070215C" w:rsidP="00776FA4">
            <w:pPr>
              <w:autoSpaceDE/>
              <w:autoSpaceDN/>
              <w:spacing w:line="276" w:lineRule="auto"/>
              <w:jc w:val="center"/>
              <w:rPr>
                <w:sz w:val="22"/>
                <w:szCs w:val="22"/>
                <w:lang w:eastAsia="en-GB"/>
              </w:rPr>
            </w:pPr>
            <w:r w:rsidRPr="00801BC6">
              <w:rPr>
                <w:sz w:val="22"/>
                <w:szCs w:val="22"/>
                <w:lang w:eastAsia="en-GB"/>
              </w:rPr>
              <w:t>xxx</w:t>
            </w:r>
          </w:p>
        </w:tc>
      </w:tr>
      <w:tr w:rsidR="00E53C14" w:rsidRPr="00801BC6" w14:paraId="6B57CF99" w14:textId="77777777" w:rsidTr="00776FA4">
        <w:trPr>
          <w:trHeight w:val="264"/>
        </w:trPr>
        <w:tc>
          <w:tcPr>
            <w:tcW w:w="6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852502" w14:textId="77777777" w:rsidR="00E53C14" w:rsidRPr="00801BC6" w:rsidRDefault="00E53C14" w:rsidP="00776FA4">
            <w:pPr>
              <w:autoSpaceDE/>
              <w:autoSpaceDN/>
              <w:spacing w:line="276" w:lineRule="auto"/>
              <w:rPr>
                <w:sz w:val="22"/>
                <w:szCs w:val="22"/>
                <w:lang w:eastAsia="en-GB"/>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E9B4B7" w14:textId="3787F25A" w:rsidR="00E53C14" w:rsidRPr="00801BC6" w:rsidRDefault="0070215C" w:rsidP="00776FA4">
            <w:pPr>
              <w:autoSpaceDE/>
              <w:autoSpaceDN/>
              <w:spacing w:line="276" w:lineRule="auto"/>
              <w:jc w:val="center"/>
              <w:rPr>
                <w:b/>
                <w:bCs/>
                <w:sz w:val="22"/>
                <w:szCs w:val="22"/>
                <w:lang w:eastAsia="en-GB"/>
              </w:rPr>
            </w:pPr>
            <w:r w:rsidRPr="00801BC6">
              <w:rPr>
                <w:b/>
                <w:bCs/>
                <w:sz w:val="22"/>
                <w:szCs w:val="22"/>
                <w:lang w:eastAsia="en-GB"/>
              </w:rPr>
              <w:t>xxx</w:t>
            </w:r>
          </w:p>
        </w:tc>
        <w:tc>
          <w:tcPr>
            <w:tcW w:w="8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C6A36D" w14:textId="625E979C" w:rsidR="00E53C14" w:rsidRPr="00801BC6" w:rsidRDefault="0070215C" w:rsidP="00776FA4">
            <w:pPr>
              <w:autoSpaceDE/>
              <w:autoSpaceDN/>
              <w:spacing w:line="276" w:lineRule="auto"/>
              <w:jc w:val="center"/>
              <w:rPr>
                <w:b/>
                <w:bCs/>
                <w:sz w:val="22"/>
                <w:szCs w:val="22"/>
                <w:lang w:eastAsia="en-GB"/>
              </w:rPr>
            </w:pPr>
            <w:r w:rsidRPr="00801BC6">
              <w:rPr>
                <w:b/>
                <w:bCs/>
                <w:sz w:val="22"/>
                <w:szCs w:val="22"/>
                <w:lang w:eastAsia="en-GB"/>
              </w:rPr>
              <w:t>xxx</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78695C" w14:textId="730C49B3" w:rsidR="00E53C14" w:rsidRPr="00801BC6" w:rsidRDefault="0070215C" w:rsidP="00776FA4">
            <w:pPr>
              <w:autoSpaceDE/>
              <w:autoSpaceDN/>
              <w:spacing w:line="276" w:lineRule="auto"/>
              <w:jc w:val="center"/>
              <w:rPr>
                <w:b/>
                <w:bCs/>
                <w:sz w:val="22"/>
                <w:szCs w:val="22"/>
                <w:lang w:eastAsia="en-GB"/>
              </w:rPr>
            </w:pPr>
            <w:r w:rsidRPr="00801BC6">
              <w:rPr>
                <w:b/>
                <w:bCs/>
                <w:sz w:val="22"/>
                <w:szCs w:val="22"/>
                <w:lang w:eastAsia="en-GB"/>
              </w:rPr>
              <w:t>xxx</w:t>
            </w:r>
          </w:p>
        </w:tc>
        <w:tc>
          <w:tcPr>
            <w:tcW w:w="8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6EC352" w14:textId="3E9AAA7E" w:rsidR="00E53C14" w:rsidRPr="00801BC6" w:rsidRDefault="0070215C" w:rsidP="00776FA4">
            <w:pPr>
              <w:autoSpaceDE/>
              <w:autoSpaceDN/>
              <w:spacing w:line="276" w:lineRule="auto"/>
              <w:jc w:val="center"/>
              <w:rPr>
                <w:b/>
                <w:bCs/>
                <w:sz w:val="22"/>
                <w:szCs w:val="22"/>
                <w:lang w:eastAsia="en-GB"/>
              </w:rPr>
            </w:pPr>
            <w:r w:rsidRPr="00801BC6">
              <w:rPr>
                <w:b/>
                <w:bCs/>
                <w:sz w:val="22"/>
                <w:szCs w:val="22"/>
                <w:lang w:eastAsia="en-GB"/>
              </w:rPr>
              <w:t>xxx</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47CC8B" w14:textId="57D1E80B" w:rsidR="00E53C14" w:rsidRPr="00801BC6" w:rsidRDefault="0070215C" w:rsidP="00776FA4">
            <w:pPr>
              <w:autoSpaceDE/>
              <w:autoSpaceDN/>
              <w:spacing w:line="276" w:lineRule="auto"/>
              <w:jc w:val="center"/>
              <w:rPr>
                <w:b/>
                <w:bCs/>
                <w:sz w:val="22"/>
                <w:szCs w:val="22"/>
                <w:lang w:eastAsia="en-GB"/>
              </w:rPr>
            </w:pPr>
            <w:r w:rsidRPr="00801BC6">
              <w:rPr>
                <w:b/>
                <w:bCs/>
                <w:sz w:val="22"/>
                <w:szCs w:val="22"/>
                <w:lang w:eastAsia="en-GB"/>
              </w:rPr>
              <w:t>xxx</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7EF3B2" w14:textId="1BD4FDBC" w:rsidR="00E53C14" w:rsidRPr="00801BC6" w:rsidRDefault="0070215C" w:rsidP="00776FA4">
            <w:pPr>
              <w:autoSpaceDE/>
              <w:autoSpaceDN/>
              <w:spacing w:line="276" w:lineRule="auto"/>
              <w:jc w:val="center"/>
              <w:rPr>
                <w:b/>
                <w:bCs/>
                <w:sz w:val="22"/>
                <w:szCs w:val="22"/>
                <w:lang w:eastAsia="en-GB"/>
              </w:rPr>
            </w:pPr>
            <w:r w:rsidRPr="00801BC6">
              <w:rPr>
                <w:b/>
                <w:bCs/>
                <w:sz w:val="22"/>
                <w:szCs w:val="22"/>
                <w:lang w:eastAsia="en-GB"/>
              </w:rPr>
              <w:t>xxx</w:t>
            </w:r>
          </w:p>
        </w:tc>
      </w:tr>
    </w:tbl>
    <w:p w14:paraId="1F7BF550" w14:textId="77777777" w:rsidR="009B254B" w:rsidRPr="00801BC6" w:rsidRDefault="009B254B">
      <w:pPr>
        <w:autoSpaceDE/>
        <w:autoSpaceDN/>
        <w:rPr>
          <w:b/>
          <w:sz w:val="22"/>
          <w:szCs w:val="22"/>
          <w:lang w:val="en-US"/>
        </w:rPr>
      </w:pPr>
    </w:p>
    <w:p w14:paraId="51228C8A" w14:textId="2E2DD183" w:rsidR="002F7B35" w:rsidRPr="005E706F" w:rsidRDefault="00E44C6E" w:rsidP="005E706F">
      <w:pPr>
        <w:pStyle w:val="ListParagraph"/>
        <w:numPr>
          <w:ilvl w:val="0"/>
          <w:numId w:val="28"/>
        </w:numPr>
        <w:rPr>
          <w:rFonts w:eastAsia="Arial"/>
          <w:b/>
          <w:bCs/>
          <w:w w:val="109"/>
          <w:sz w:val="22"/>
          <w:szCs w:val="22"/>
        </w:rPr>
      </w:pPr>
      <w:r w:rsidRPr="00801BC6">
        <w:rPr>
          <w:rFonts w:eastAsia="Arial"/>
          <w:b/>
          <w:bCs/>
          <w:w w:val="109"/>
          <w:sz w:val="22"/>
          <w:szCs w:val="22"/>
        </w:rPr>
        <w:t>Unquoted Investments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0"/>
        <w:gridCol w:w="2331"/>
        <w:gridCol w:w="2331"/>
      </w:tblGrid>
      <w:tr w:rsidR="00256919" w:rsidRPr="00801BC6" w14:paraId="709247A5" w14:textId="77777777" w:rsidTr="00776FA4">
        <w:trPr>
          <w:trHeight w:val="322"/>
        </w:trPr>
        <w:tc>
          <w:tcPr>
            <w:tcW w:w="2611" w:type="pct"/>
            <w:shd w:val="clear" w:color="auto" w:fill="0070C0"/>
          </w:tcPr>
          <w:p w14:paraId="35765E21" w14:textId="77777777" w:rsidR="00256919" w:rsidRPr="00801BC6" w:rsidRDefault="00256919" w:rsidP="00256919">
            <w:pPr>
              <w:pStyle w:val="Header"/>
              <w:tabs>
                <w:tab w:val="clear" w:pos="4320"/>
                <w:tab w:val="clear" w:pos="8640"/>
              </w:tabs>
              <w:spacing w:line="276" w:lineRule="auto"/>
              <w:rPr>
                <w:sz w:val="22"/>
                <w:szCs w:val="22"/>
              </w:rPr>
            </w:pPr>
          </w:p>
        </w:tc>
        <w:tc>
          <w:tcPr>
            <w:tcW w:w="1194" w:type="pct"/>
            <w:shd w:val="clear" w:color="auto" w:fill="0070C0"/>
            <w:vAlign w:val="center"/>
          </w:tcPr>
          <w:p w14:paraId="74558880" w14:textId="1220FD41" w:rsidR="00776FA4" w:rsidRPr="00801BC6" w:rsidRDefault="00340CB5" w:rsidP="00776FA4">
            <w:pPr>
              <w:spacing w:line="276" w:lineRule="auto"/>
              <w:jc w:val="center"/>
              <w:rPr>
                <w:b/>
                <w:bCs/>
                <w:sz w:val="22"/>
                <w:szCs w:val="22"/>
              </w:rPr>
            </w:pPr>
            <w:r w:rsidRPr="00801BC6">
              <w:rPr>
                <w:b/>
                <w:bCs/>
                <w:sz w:val="22"/>
                <w:szCs w:val="22"/>
              </w:rPr>
              <w:t>Period ended</w:t>
            </w:r>
          </w:p>
          <w:p w14:paraId="6C066C7D" w14:textId="09895383" w:rsidR="00340CB5" w:rsidRPr="00801BC6" w:rsidRDefault="00340CB5" w:rsidP="00776FA4">
            <w:pPr>
              <w:spacing w:line="276" w:lineRule="auto"/>
              <w:jc w:val="center"/>
              <w:rPr>
                <w:b/>
                <w:bCs/>
                <w:sz w:val="22"/>
                <w:szCs w:val="22"/>
              </w:rPr>
            </w:pPr>
            <w:r w:rsidRPr="00801BC6">
              <w:rPr>
                <w:b/>
                <w:bCs/>
                <w:sz w:val="22"/>
                <w:szCs w:val="22"/>
              </w:rPr>
              <w:t>Sep*/Dec*/</w:t>
            </w:r>
          </w:p>
          <w:p w14:paraId="1905E338" w14:textId="1644F198" w:rsidR="00256919" w:rsidRPr="00801BC6" w:rsidRDefault="00340CB5" w:rsidP="00776FA4">
            <w:pPr>
              <w:spacing w:line="276" w:lineRule="auto"/>
              <w:jc w:val="center"/>
              <w:rPr>
                <w:b/>
                <w:sz w:val="22"/>
                <w:szCs w:val="22"/>
              </w:rPr>
            </w:pPr>
            <w:r w:rsidRPr="00801BC6">
              <w:rPr>
                <w:b/>
                <w:bCs/>
                <w:sz w:val="22"/>
                <w:szCs w:val="22"/>
              </w:rPr>
              <w:t>Mar*/Jun* 20xx</w:t>
            </w:r>
          </w:p>
        </w:tc>
        <w:tc>
          <w:tcPr>
            <w:tcW w:w="1194" w:type="pct"/>
            <w:shd w:val="clear" w:color="auto" w:fill="0070C0"/>
            <w:vAlign w:val="center"/>
          </w:tcPr>
          <w:p w14:paraId="0C4527A9" w14:textId="77777777" w:rsidR="00A919E9" w:rsidRDefault="008D78F4" w:rsidP="00776FA4">
            <w:pPr>
              <w:spacing w:line="276" w:lineRule="auto"/>
              <w:jc w:val="center"/>
              <w:rPr>
                <w:b/>
                <w:bCs/>
                <w:sz w:val="22"/>
                <w:szCs w:val="22"/>
              </w:rPr>
            </w:pPr>
            <w:r>
              <w:rPr>
                <w:b/>
                <w:bCs/>
                <w:sz w:val="22"/>
                <w:szCs w:val="22"/>
              </w:rPr>
              <w:t xml:space="preserve">Prior </w:t>
            </w:r>
            <w:r w:rsidR="00A919E9">
              <w:rPr>
                <w:b/>
                <w:bCs/>
                <w:sz w:val="22"/>
                <w:szCs w:val="22"/>
              </w:rPr>
              <w:t xml:space="preserve">year </w:t>
            </w:r>
          </w:p>
          <w:p w14:paraId="11EA9CE9" w14:textId="30035E4B" w:rsidR="00256919" w:rsidRPr="00801BC6" w:rsidRDefault="00A919E9" w:rsidP="00776FA4">
            <w:pPr>
              <w:spacing w:line="276" w:lineRule="auto"/>
              <w:jc w:val="center"/>
              <w:rPr>
                <w:sz w:val="22"/>
                <w:szCs w:val="22"/>
              </w:rPr>
            </w:pPr>
            <w:r>
              <w:rPr>
                <w:b/>
                <w:bCs/>
                <w:sz w:val="22"/>
                <w:szCs w:val="22"/>
              </w:rPr>
              <w:t>audited</w:t>
            </w:r>
          </w:p>
        </w:tc>
      </w:tr>
      <w:tr w:rsidR="00395723" w:rsidRPr="00801BC6" w14:paraId="327FF1B9" w14:textId="77777777" w:rsidTr="00776FA4">
        <w:trPr>
          <w:trHeight w:val="311"/>
        </w:trPr>
        <w:tc>
          <w:tcPr>
            <w:tcW w:w="2611" w:type="pct"/>
            <w:shd w:val="clear" w:color="auto" w:fill="0070C0"/>
          </w:tcPr>
          <w:p w14:paraId="36D37D34" w14:textId="77777777" w:rsidR="00395723" w:rsidRPr="00801BC6" w:rsidRDefault="00395723" w:rsidP="00C708A1">
            <w:pPr>
              <w:pStyle w:val="Header"/>
              <w:tabs>
                <w:tab w:val="clear" w:pos="4320"/>
                <w:tab w:val="clear" w:pos="8640"/>
              </w:tabs>
              <w:spacing w:line="276" w:lineRule="auto"/>
              <w:rPr>
                <w:sz w:val="22"/>
                <w:szCs w:val="22"/>
              </w:rPr>
            </w:pPr>
          </w:p>
        </w:tc>
        <w:tc>
          <w:tcPr>
            <w:tcW w:w="1194" w:type="pct"/>
            <w:shd w:val="clear" w:color="auto" w:fill="0070C0"/>
            <w:vAlign w:val="center"/>
          </w:tcPr>
          <w:p w14:paraId="6A76FBE5" w14:textId="77777777" w:rsidR="00395723" w:rsidRPr="00801BC6" w:rsidRDefault="00395723" w:rsidP="00776FA4">
            <w:pPr>
              <w:spacing w:line="276" w:lineRule="auto"/>
              <w:jc w:val="center"/>
              <w:rPr>
                <w:b/>
                <w:sz w:val="22"/>
                <w:szCs w:val="22"/>
              </w:rPr>
            </w:pPr>
            <w:r w:rsidRPr="00801BC6">
              <w:rPr>
                <w:b/>
                <w:sz w:val="22"/>
                <w:szCs w:val="22"/>
              </w:rPr>
              <w:t>Kshs</w:t>
            </w:r>
          </w:p>
        </w:tc>
        <w:tc>
          <w:tcPr>
            <w:tcW w:w="1194" w:type="pct"/>
            <w:shd w:val="clear" w:color="auto" w:fill="0070C0"/>
            <w:vAlign w:val="center"/>
          </w:tcPr>
          <w:p w14:paraId="71AA6F62" w14:textId="77777777" w:rsidR="00395723" w:rsidRPr="00801BC6" w:rsidRDefault="00395723" w:rsidP="00776FA4">
            <w:pPr>
              <w:spacing w:line="276" w:lineRule="auto"/>
              <w:jc w:val="center"/>
              <w:rPr>
                <w:sz w:val="22"/>
                <w:szCs w:val="22"/>
              </w:rPr>
            </w:pPr>
            <w:r w:rsidRPr="00801BC6">
              <w:rPr>
                <w:b/>
                <w:sz w:val="22"/>
                <w:szCs w:val="22"/>
              </w:rPr>
              <w:t>Kshs</w:t>
            </w:r>
          </w:p>
        </w:tc>
      </w:tr>
      <w:tr w:rsidR="00E31F44" w:rsidRPr="00801BC6" w14:paraId="08C9BAB2" w14:textId="77777777" w:rsidTr="00776FA4">
        <w:trPr>
          <w:trHeight w:val="322"/>
        </w:trPr>
        <w:tc>
          <w:tcPr>
            <w:tcW w:w="2611" w:type="pct"/>
            <w:shd w:val="clear" w:color="auto" w:fill="auto"/>
          </w:tcPr>
          <w:p w14:paraId="71690811" w14:textId="77777777" w:rsidR="00E31F44" w:rsidRPr="00801BC6" w:rsidRDefault="00E31F44" w:rsidP="00C708A1">
            <w:pPr>
              <w:pStyle w:val="Header"/>
              <w:tabs>
                <w:tab w:val="clear" w:pos="4320"/>
                <w:tab w:val="clear" w:pos="8640"/>
              </w:tabs>
              <w:spacing w:line="276" w:lineRule="auto"/>
              <w:rPr>
                <w:b/>
                <w:sz w:val="22"/>
                <w:szCs w:val="22"/>
              </w:rPr>
            </w:pPr>
            <w:r w:rsidRPr="00801BC6">
              <w:rPr>
                <w:b/>
                <w:sz w:val="22"/>
                <w:szCs w:val="22"/>
              </w:rPr>
              <w:t>COST</w:t>
            </w:r>
          </w:p>
        </w:tc>
        <w:tc>
          <w:tcPr>
            <w:tcW w:w="1194" w:type="pct"/>
            <w:shd w:val="clear" w:color="auto" w:fill="auto"/>
            <w:vAlign w:val="center"/>
          </w:tcPr>
          <w:p w14:paraId="6567676A" w14:textId="77777777" w:rsidR="00E31F44" w:rsidRPr="00801BC6" w:rsidRDefault="00E31F44" w:rsidP="00776FA4">
            <w:pPr>
              <w:pStyle w:val="Header"/>
              <w:tabs>
                <w:tab w:val="clear" w:pos="4320"/>
                <w:tab w:val="clear" w:pos="8640"/>
              </w:tabs>
              <w:spacing w:line="276" w:lineRule="auto"/>
              <w:jc w:val="center"/>
              <w:rPr>
                <w:b/>
                <w:sz w:val="22"/>
                <w:szCs w:val="22"/>
              </w:rPr>
            </w:pPr>
          </w:p>
        </w:tc>
        <w:tc>
          <w:tcPr>
            <w:tcW w:w="1194" w:type="pct"/>
            <w:shd w:val="clear" w:color="auto" w:fill="auto"/>
            <w:vAlign w:val="center"/>
          </w:tcPr>
          <w:p w14:paraId="4AF7356F" w14:textId="77777777" w:rsidR="00E31F44" w:rsidRPr="00801BC6" w:rsidRDefault="00E31F44" w:rsidP="00776FA4">
            <w:pPr>
              <w:pStyle w:val="Header"/>
              <w:tabs>
                <w:tab w:val="clear" w:pos="4320"/>
                <w:tab w:val="clear" w:pos="8640"/>
              </w:tabs>
              <w:spacing w:line="276" w:lineRule="auto"/>
              <w:jc w:val="center"/>
              <w:rPr>
                <w:b/>
                <w:sz w:val="22"/>
                <w:szCs w:val="22"/>
              </w:rPr>
            </w:pPr>
          </w:p>
        </w:tc>
      </w:tr>
      <w:tr w:rsidR="00E31F44" w:rsidRPr="00801BC6" w14:paraId="47A7E0CF" w14:textId="77777777" w:rsidTr="00776FA4">
        <w:trPr>
          <w:trHeight w:val="322"/>
        </w:trPr>
        <w:tc>
          <w:tcPr>
            <w:tcW w:w="2611" w:type="pct"/>
            <w:shd w:val="clear" w:color="auto" w:fill="auto"/>
          </w:tcPr>
          <w:p w14:paraId="3E0BEA33" w14:textId="046A9B8F" w:rsidR="00E31F44" w:rsidRPr="00801BC6" w:rsidRDefault="00E31F44" w:rsidP="00C708A1">
            <w:pPr>
              <w:pStyle w:val="Header"/>
              <w:tabs>
                <w:tab w:val="clear" w:pos="4320"/>
                <w:tab w:val="clear" w:pos="8640"/>
              </w:tabs>
              <w:spacing w:line="276" w:lineRule="auto"/>
              <w:rPr>
                <w:b/>
                <w:bCs/>
                <w:sz w:val="22"/>
                <w:szCs w:val="22"/>
                <w:lang w:val="en-US"/>
              </w:rPr>
            </w:pPr>
            <w:r w:rsidRPr="00801BC6">
              <w:rPr>
                <w:b/>
                <w:bCs/>
                <w:sz w:val="22"/>
                <w:szCs w:val="22"/>
              </w:rPr>
              <w:t>A</w:t>
            </w:r>
            <w:r w:rsidR="001E492F" w:rsidRPr="00801BC6">
              <w:rPr>
                <w:b/>
                <w:bCs/>
                <w:sz w:val="22"/>
                <w:szCs w:val="22"/>
                <w:lang w:val="en-US"/>
              </w:rPr>
              <w:t xml:space="preserve">s at beginning of the </w:t>
            </w:r>
            <w:r w:rsidR="00A919E9">
              <w:rPr>
                <w:b/>
                <w:bCs/>
                <w:sz w:val="22"/>
                <w:szCs w:val="22"/>
                <w:lang w:val="en-US"/>
              </w:rPr>
              <w:t>year</w:t>
            </w:r>
          </w:p>
        </w:tc>
        <w:tc>
          <w:tcPr>
            <w:tcW w:w="1194" w:type="pct"/>
            <w:shd w:val="clear" w:color="auto" w:fill="auto"/>
            <w:vAlign w:val="center"/>
          </w:tcPr>
          <w:p w14:paraId="6A246E75" w14:textId="1BEA63F1" w:rsidR="00E31F44" w:rsidRPr="00801BC6" w:rsidRDefault="009460D0" w:rsidP="00776FA4">
            <w:pPr>
              <w:pStyle w:val="Header"/>
              <w:tabs>
                <w:tab w:val="clear" w:pos="4320"/>
                <w:tab w:val="clear" w:pos="8640"/>
              </w:tabs>
              <w:spacing w:line="276" w:lineRule="auto"/>
              <w:jc w:val="center"/>
              <w:rPr>
                <w:b/>
                <w:bCs/>
                <w:sz w:val="22"/>
                <w:szCs w:val="22"/>
              </w:rPr>
            </w:pPr>
            <w:r w:rsidRPr="00801BC6">
              <w:rPr>
                <w:b/>
                <w:bCs/>
                <w:sz w:val="22"/>
                <w:szCs w:val="22"/>
              </w:rPr>
              <w:t>xxx</w:t>
            </w:r>
          </w:p>
        </w:tc>
        <w:tc>
          <w:tcPr>
            <w:tcW w:w="1194" w:type="pct"/>
            <w:shd w:val="clear" w:color="auto" w:fill="auto"/>
            <w:vAlign w:val="center"/>
          </w:tcPr>
          <w:p w14:paraId="12AE66BB" w14:textId="0DFFC571" w:rsidR="00E31F44" w:rsidRPr="00801BC6" w:rsidRDefault="009460D0" w:rsidP="00776FA4">
            <w:pPr>
              <w:pStyle w:val="Header"/>
              <w:tabs>
                <w:tab w:val="clear" w:pos="4320"/>
                <w:tab w:val="clear" w:pos="8640"/>
              </w:tabs>
              <w:spacing w:line="276" w:lineRule="auto"/>
              <w:jc w:val="center"/>
              <w:rPr>
                <w:b/>
                <w:bCs/>
                <w:sz w:val="22"/>
                <w:szCs w:val="22"/>
              </w:rPr>
            </w:pPr>
            <w:r w:rsidRPr="00801BC6">
              <w:rPr>
                <w:b/>
                <w:bCs/>
                <w:sz w:val="22"/>
                <w:szCs w:val="22"/>
              </w:rPr>
              <w:t>xxx</w:t>
            </w:r>
          </w:p>
        </w:tc>
      </w:tr>
      <w:tr w:rsidR="00E31F44" w:rsidRPr="00801BC6" w14:paraId="62268C82" w14:textId="77777777" w:rsidTr="00776FA4">
        <w:trPr>
          <w:trHeight w:val="311"/>
        </w:trPr>
        <w:tc>
          <w:tcPr>
            <w:tcW w:w="2611" w:type="pct"/>
            <w:shd w:val="clear" w:color="auto" w:fill="auto"/>
          </w:tcPr>
          <w:p w14:paraId="0E684CFA" w14:textId="77777777" w:rsidR="00E31F44" w:rsidRPr="00801BC6" w:rsidRDefault="00E31F44" w:rsidP="00C708A1">
            <w:pPr>
              <w:pStyle w:val="Header"/>
              <w:tabs>
                <w:tab w:val="clear" w:pos="4320"/>
                <w:tab w:val="clear" w:pos="8640"/>
              </w:tabs>
              <w:spacing w:line="276" w:lineRule="auto"/>
              <w:rPr>
                <w:sz w:val="22"/>
                <w:szCs w:val="22"/>
              </w:rPr>
            </w:pPr>
            <w:r w:rsidRPr="00801BC6">
              <w:rPr>
                <w:sz w:val="22"/>
                <w:szCs w:val="22"/>
              </w:rPr>
              <w:t>Additions</w:t>
            </w:r>
          </w:p>
        </w:tc>
        <w:tc>
          <w:tcPr>
            <w:tcW w:w="1194" w:type="pct"/>
            <w:shd w:val="clear" w:color="auto" w:fill="auto"/>
            <w:vAlign w:val="center"/>
          </w:tcPr>
          <w:p w14:paraId="525DDC40" w14:textId="2A2D7CF5" w:rsidR="00E31F44" w:rsidRPr="00801BC6" w:rsidRDefault="009460D0" w:rsidP="00776FA4">
            <w:pPr>
              <w:pStyle w:val="Header"/>
              <w:tabs>
                <w:tab w:val="clear" w:pos="4320"/>
                <w:tab w:val="clear" w:pos="8640"/>
              </w:tabs>
              <w:spacing w:line="276" w:lineRule="auto"/>
              <w:jc w:val="center"/>
              <w:rPr>
                <w:sz w:val="22"/>
                <w:szCs w:val="22"/>
              </w:rPr>
            </w:pPr>
            <w:r w:rsidRPr="00801BC6">
              <w:rPr>
                <w:sz w:val="22"/>
                <w:szCs w:val="22"/>
              </w:rPr>
              <w:t>xxx</w:t>
            </w:r>
          </w:p>
        </w:tc>
        <w:tc>
          <w:tcPr>
            <w:tcW w:w="1194" w:type="pct"/>
            <w:shd w:val="clear" w:color="auto" w:fill="auto"/>
            <w:vAlign w:val="center"/>
          </w:tcPr>
          <w:p w14:paraId="75D75D63" w14:textId="0889D8ED" w:rsidR="00E31F44" w:rsidRPr="00801BC6" w:rsidRDefault="009460D0" w:rsidP="00776FA4">
            <w:pPr>
              <w:pStyle w:val="Header"/>
              <w:tabs>
                <w:tab w:val="clear" w:pos="4320"/>
                <w:tab w:val="clear" w:pos="8640"/>
              </w:tabs>
              <w:spacing w:line="276" w:lineRule="auto"/>
              <w:jc w:val="center"/>
              <w:rPr>
                <w:sz w:val="22"/>
                <w:szCs w:val="22"/>
              </w:rPr>
            </w:pPr>
            <w:r w:rsidRPr="00801BC6">
              <w:rPr>
                <w:sz w:val="22"/>
                <w:szCs w:val="22"/>
              </w:rPr>
              <w:t>xxx</w:t>
            </w:r>
          </w:p>
        </w:tc>
      </w:tr>
      <w:tr w:rsidR="00D631FB" w:rsidRPr="00801BC6" w14:paraId="62F37312" w14:textId="77777777" w:rsidTr="00776FA4">
        <w:trPr>
          <w:trHeight w:val="322"/>
        </w:trPr>
        <w:tc>
          <w:tcPr>
            <w:tcW w:w="2611" w:type="pct"/>
            <w:shd w:val="clear" w:color="auto" w:fill="auto"/>
          </w:tcPr>
          <w:p w14:paraId="7BE946A4" w14:textId="77777777" w:rsidR="00D631FB" w:rsidRPr="00801BC6" w:rsidRDefault="00D631FB" w:rsidP="00C708A1">
            <w:pPr>
              <w:pStyle w:val="Header"/>
              <w:tabs>
                <w:tab w:val="clear" w:pos="4320"/>
                <w:tab w:val="clear" w:pos="8640"/>
              </w:tabs>
              <w:spacing w:line="276" w:lineRule="auto"/>
              <w:rPr>
                <w:sz w:val="22"/>
                <w:szCs w:val="22"/>
              </w:rPr>
            </w:pPr>
            <w:r w:rsidRPr="00801BC6">
              <w:rPr>
                <w:sz w:val="22"/>
                <w:szCs w:val="22"/>
              </w:rPr>
              <w:t>Fair value gains/(losses)</w:t>
            </w:r>
          </w:p>
        </w:tc>
        <w:tc>
          <w:tcPr>
            <w:tcW w:w="1194" w:type="pct"/>
            <w:shd w:val="clear" w:color="auto" w:fill="auto"/>
            <w:vAlign w:val="center"/>
          </w:tcPr>
          <w:p w14:paraId="3F48059A" w14:textId="4740CC85" w:rsidR="00D631FB" w:rsidRPr="00801BC6" w:rsidRDefault="009460D0" w:rsidP="00776FA4">
            <w:pPr>
              <w:pStyle w:val="Header"/>
              <w:tabs>
                <w:tab w:val="clear" w:pos="4320"/>
                <w:tab w:val="clear" w:pos="8640"/>
              </w:tabs>
              <w:spacing w:line="276" w:lineRule="auto"/>
              <w:jc w:val="center"/>
              <w:rPr>
                <w:sz w:val="22"/>
                <w:szCs w:val="22"/>
              </w:rPr>
            </w:pPr>
            <w:r w:rsidRPr="00801BC6">
              <w:rPr>
                <w:sz w:val="22"/>
                <w:szCs w:val="22"/>
              </w:rPr>
              <w:t>xxx</w:t>
            </w:r>
          </w:p>
        </w:tc>
        <w:tc>
          <w:tcPr>
            <w:tcW w:w="1194" w:type="pct"/>
            <w:shd w:val="clear" w:color="auto" w:fill="auto"/>
            <w:vAlign w:val="center"/>
          </w:tcPr>
          <w:p w14:paraId="490BC0E2" w14:textId="4EDFF2F2" w:rsidR="00D631FB" w:rsidRPr="00801BC6" w:rsidRDefault="009460D0" w:rsidP="00776FA4">
            <w:pPr>
              <w:pStyle w:val="Header"/>
              <w:tabs>
                <w:tab w:val="clear" w:pos="4320"/>
                <w:tab w:val="clear" w:pos="8640"/>
              </w:tabs>
              <w:spacing w:line="276" w:lineRule="auto"/>
              <w:jc w:val="center"/>
              <w:rPr>
                <w:sz w:val="22"/>
                <w:szCs w:val="22"/>
              </w:rPr>
            </w:pPr>
            <w:r w:rsidRPr="00801BC6">
              <w:rPr>
                <w:sz w:val="22"/>
                <w:szCs w:val="22"/>
              </w:rPr>
              <w:t>xxx</w:t>
            </w:r>
          </w:p>
        </w:tc>
      </w:tr>
      <w:tr w:rsidR="00E31F44" w:rsidRPr="00801BC6" w14:paraId="3E24828B" w14:textId="77777777" w:rsidTr="00776FA4">
        <w:trPr>
          <w:trHeight w:val="322"/>
        </w:trPr>
        <w:tc>
          <w:tcPr>
            <w:tcW w:w="2611" w:type="pct"/>
            <w:shd w:val="clear" w:color="auto" w:fill="auto"/>
          </w:tcPr>
          <w:p w14:paraId="309252A1" w14:textId="77777777" w:rsidR="00E31F44" w:rsidRPr="00801BC6" w:rsidRDefault="00E31F44" w:rsidP="00C708A1">
            <w:pPr>
              <w:pStyle w:val="Header"/>
              <w:tabs>
                <w:tab w:val="clear" w:pos="4320"/>
                <w:tab w:val="clear" w:pos="8640"/>
              </w:tabs>
              <w:spacing w:line="276" w:lineRule="auto"/>
              <w:rPr>
                <w:sz w:val="22"/>
                <w:szCs w:val="22"/>
              </w:rPr>
            </w:pPr>
            <w:r w:rsidRPr="00801BC6">
              <w:rPr>
                <w:sz w:val="22"/>
                <w:szCs w:val="22"/>
              </w:rPr>
              <w:t>Disposals</w:t>
            </w:r>
          </w:p>
        </w:tc>
        <w:tc>
          <w:tcPr>
            <w:tcW w:w="1194" w:type="pct"/>
            <w:shd w:val="clear" w:color="auto" w:fill="auto"/>
            <w:vAlign w:val="center"/>
          </w:tcPr>
          <w:p w14:paraId="7878C333" w14:textId="19273945" w:rsidR="00E31F44" w:rsidRPr="00801BC6" w:rsidRDefault="009460D0" w:rsidP="00776FA4">
            <w:pPr>
              <w:pStyle w:val="Header"/>
              <w:tabs>
                <w:tab w:val="clear" w:pos="4320"/>
                <w:tab w:val="clear" w:pos="8640"/>
              </w:tabs>
              <w:spacing w:line="276" w:lineRule="auto"/>
              <w:jc w:val="center"/>
              <w:rPr>
                <w:sz w:val="22"/>
                <w:szCs w:val="22"/>
              </w:rPr>
            </w:pPr>
            <w:r w:rsidRPr="00801BC6">
              <w:rPr>
                <w:sz w:val="22"/>
                <w:szCs w:val="22"/>
              </w:rPr>
              <w:t>(xxx)</w:t>
            </w:r>
          </w:p>
        </w:tc>
        <w:tc>
          <w:tcPr>
            <w:tcW w:w="1194" w:type="pct"/>
            <w:shd w:val="clear" w:color="auto" w:fill="auto"/>
            <w:vAlign w:val="center"/>
          </w:tcPr>
          <w:p w14:paraId="4BE57E21" w14:textId="1A6CCE35" w:rsidR="00E31F44" w:rsidRPr="00801BC6" w:rsidRDefault="009460D0" w:rsidP="00776FA4">
            <w:pPr>
              <w:pStyle w:val="Header"/>
              <w:tabs>
                <w:tab w:val="clear" w:pos="4320"/>
                <w:tab w:val="clear" w:pos="8640"/>
              </w:tabs>
              <w:spacing w:line="276" w:lineRule="auto"/>
              <w:jc w:val="center"/>
              <w:rPr>
                <w:sz w:val="22"/>
                <w:szCs w:val="22"/>
              </w:rPr>
            </w:pPr>
            <w:r w:rsidRPr="00801BC6">
              <w:rPr>
                <w:sz w:val="22"/>
                <w:szCs w:val="22"/>
              </w:rPr>
              <w:t>(xxx)</w:t>
            </w:r>
          </w:p>
        </w:tc>
      </w:tr>
      <w:tr w:rsidR="00E31F44" w:rsidRPr="00801BC6" w14:paraId="52C2477F" w14:textId="77777777" w:rsidTr="00776FA4">
        <w:trPr>
          <w:trHeight w:val="322"/>
        </w:trPr>
        <w:tc>
          <w:tcPr>
            <w:tcW w:w="2611" w:type="pct"/>
            <w:shd w:val="clear" w:color="auto" w:fill="auto"/>
          </w:tcPr>
          <w:p w14:paraId="00E9555C" w14:textId="6B9FA9D7" w:rsidR="00E31F44" w:rsidRPr="00801BC6" w:rsidRDefault="00E31F44" w:rsidP="00C708A1">
            <w:pPr>
              <w:pStyle w:val="Header"/>
              <w:tabs>
                <w:tab w:val="clear" w:pos="4320"/>
                <w:tab w:val="clear" w:pos="8640"/>
              </w:tabs>
              <w:spacing w:line="276" w:lineRule="auto"/>
              <w:rPr>
                <w:b/>
                <w:bCs/>
                <w:sz w:val="22"/>
                <w:szCs w:val="22"/>
                <w:lang w:val="en-US"/>
              </w:rPr>
            </w:pPr>
            <w:r w:rsidRPr="00801BC6">
              <w:rPr>
                <w:b/>
                <w:bCs/>
                <w:sz w:val="22"/>
                <w:szCs w:val="22"/>
              </w:rPr>
              <w:t>A</w:t>
            </w:r>
            <w:r w:rsidR="001E492F" w:rsidRPr="00801BC6">
              <w:rPr>
                <w:b/>
                <w:bCs/>
                <w:sz w:val="22"/>
                <w:szCs w:val="22"/>
                <w:lang w:val="en-US"/>
              </w:rPr>
              <w:t>s at end of period</w:t>
            </w:r>
          </w:p>
        </w:tc>
        <w:tc>
          <w:tcPr>
            <w:tcW w:w="1194" w:type="pct"/>
            <w:shd w:val="clear" w:color="auto" w:fill="auto"/>
            <w:vAlign w:val="center"/>
          </w:tcPr>
          <w:p w14:paraId="127C6671" w14:textId="4782B9AC" w:rsidR="00E31F44" w:rsidRPr="00801BC6" w:rsidRDefault="009460D0" w:rsidP="00776FA4">
            <w:pPr>
              <w:pStyle w:val="Header"/>
              <w:tabs>
                <w:tab w:val="clear" w:pos="4320"/>
                <w:tab w:val="clear" w:pos="8640"/>
              </w:tabs>
              <w:spacing w:line="276" w:lineRule="auto"/>
              <w:jc w:val="center"/>
              <w:rPr>
                <w:b/>
                <w:bCs/>
                <w:sz w:val="22"/>
                <w:szCs w:val="22"/>
              </w:rPr>
            </w:pPr>
            <w:r w:rsidRPr="00801BC6">
              <w:rPr>
                <w:b/>
                <w:bCs/>
                <w:sz w:val="22"/>
                <w:szCs w:val="22"/>
              </w:rPr>
              <w:t>xxx</w:t>
            </w:r>
          </w:p>
        </w:tc>
        <w:tc>
          <w:tcPr>
            <w:tcW w:w="1194" w:type="pct"/>
            <w:shd w:val="clear" w:color="auto" w:fill="auto"/>
            <w:vAlign w:val="center"/>
          </w:tcPr>
          <w:p w14:paraId="4972C37C" w14:textId="60762137" w:rsidR="00E31F44" w:rsidRPr="00801BC6" w:rsidRDefault="009460D0" w:rsidP="00776FA4">
            <w:pPr>
              <w:pStyle w:val="Header"/>
              <w:tabs>
                <w:tab w:val="clear" w:pos="4320"/>
                <w:tab w:val="clear" w:pos="8640"/>
              </w:tabs>
              <w:spacing w:line="276" w:lineRule="auto"/>
              <w:jc w:val="center"/>
              <w:rPr>
                <w:b/>
                <w:bCs/>
                <w:sz w:val="22"/>
                <w:szCs w:val="22"/>
              </w:rPr>
            </w:pPr>
            <w:r w:rsidRPr="00801BC6">
              <w:rPr>
                <w:b/>
                <w:bCs/>
                <w:sz w:val="22"/>
                <w:szCs w:val="22"/>
              </w:rPr>
              <w:t>xxx</w:t>
            </w:r>
          </w:p>
        </w:tc>
      </w:tr>
      <w:tr w:rsidR="00E31F44" w:rsidRPr="00801BC6" w14:paraId="1252A996" w14:textId="77777777" w:rsidTr="00776FA4">
        <w:trPr>
          <w:trHeight w:val="311"/>
        </w:trPr>
        <w:tc>
          <w:tcPr>
            <w:tcW w:w="2611" w:type="pct"/>
            <w:shd w:val="clear" w:color="auto" w:fill="auto"/>
          </w:tcPr>
          <w:p w14:paraId="652CDEA0" w14:textId="77777777" w:rsidR="00E31F44" w:rsidRPr="00801BC6" w:rsidRDefault="00E31F44" w:rsidP="00C708A1">
            <w:pPr>
              <w:pStyle w:val="Header"/>
              <w:tabs>
                <w:tab w:val="clear" w:pos="4320"/>
                <w:tab w:val="clear" w:pos="8640"/>
              </w:tabs>
              <w:spacing w:line="276" w:lineRule="auto"/>
              <w:rPr>
                <w:b/>
                <w:sz w:val="22"/>
                <w:szCs w:val="22"/>
              </w:rPr>
            </w:pPr>
            <w:r w:rsidRPr="00801BC6">
              <w:rPr>
                <w:b/>
                <w:sz w:val="22"/>
                <w:szCs w:val="22"/>
              </w:rPr>
              <w:t>IMPAIRMENT</w:t>
            </w:r>
          </w:p>
        </w:tc>
        <w:tc>
          <w:tcPr>
            <w:tcW w:w="1194" w:type="pct"/>
            <w:shd w:val="clear" w:color="auto" w:fill="auto"/>
            <w:vAlign w:val="center"/>
          </w:tcPr>
          <w:p w14:paraId="05658CA0" w14:textId="77777777" w:rsidR="00E31F44" w:rsidRPr="00801BC6" w:rsidRDefault="00E31F44" w:rsidP="00776FA4">
            <w:pPr>
              <w:pStyle w:val="Header"/>
              <w:tabs>
                <w:tab w:val="clear" w:pos="4320"/>
                <w:tab w:val="clear" w:pos="8640"/>
              </w:tabs>
              <w:spacing w:line="276" w:lineRule="auto"/>
              <w:jc w:val="center"/>
              <w:rPr>
                <w:b/>
                <w:sz w:val="22"/>
                <w:szCs w:val="22"/>
              </w:rPr>
            </w:pPr>
          </w:p>
        </w:tc>
        <w:tc>
          <w:tcPr>
            <w:tcW w:w="1194" w:type="pct"/>
            <w:shd w:val="clear" w:color="auto" w:fill="auto"/>
            <w:vAlign w:val="center"/>
          </w:tcPr>
          <w:p w14:paraId="23D08A34" w14:textId="77777777" w:rsidR="00E31F44" w:rsidRPr="00801BC6" w:rsidRDefault="00E31F44" w:rsidP="00776FA4">
            <w:pPr>
              <w:pStyle w:val="Header"/>
              <w:tabs>
                <w:tab w:val="clear" w:pos="4320"/>
                <w:tab w:val="clear" w:pos="8640"/>
              </w:tabs>
              <w:spacing w:line="276" w:lineRule="auto"/>
              <w:jc w:val="center"/>
              <w:rPr>
                <w:b/>
                <w:sz w:val="22"/>
                <w:szCs w:val="22"/>
              </w:rPr>
            </w:pPr>
          </w:p>
        </w:tc>
      </w:tr>
      <w:tr w:rsidR="00E31F44" w:rsidRPr="00801BC6" w14:paraId="0E5687D4" w14:textId="77777777" w:rsidTr="00776FA4">
        <w:trPr>
          <w:trHeight w:val="322"/>
        </w:trPr>
        <w:tc>
          <w:tcPr>
            <w:tcW w:w="2611" w:type="pct"/>
            <w:shd w:val="clear" w:color="auto" w:fill="auto"/>
          </w:tcPr>
          <w:p w14:paraId="084097EB" w14:textId="1755F884" w:rsidR="00E31F44" w:rsidRPr="00801BC6" w:rsidRDefault="00E31F44" w:rsidP="00C708A1">
            <w:pPr>
              <w:pStyle w:val="Header"/>
              <w:tabs>
                <w:tab w:val="clear" w:pos="4320"/>
                <w:tab w:val="clear" w:pos="8640"/>
              </w:tabs>
              <w:spacing w:line="276" w:lineRule="auto"/>
              <w:rPr>
                <w:b/>
                <w:bCs/>
                <w:sz w:val="22"/>
                <w:szCs w:val="22"/>
                <w:lang w:val="en-US"/>
              </w:rPr>
            </w:pPr>
            <w:r w:rsidRPr="00801BC6">
              <w:rPr>
                <w:b/>
                <w:bCs/>
                <w:sz w:val="22"/>
                <w:szCs w:val="22"/>
              </w:rPr>
              <w:t>A</w:t>
            </w:r>
            <w:r w:rsidR="001E492F" w:rsidRPr="00801BC6">
              <w:rPr>
                <w:b/>
                <w:bCs/>
                <w:sz w:val="22"/>
                <w:szCs w:val="22"/>
                <w:lang w:val="en-US"/>
              </w:rPr>
              <w:t>s at beginning of the period</w:t>
            </w:r>
          </w:p>
        </w:tc>
        <w:tc>
          <w:tcPr>
            <w:tcW w:w="1194" w:type="pct"/>
            <w:shd w:val="clear" w:color="auto" w:fill="auto"/>
            <w:vAlign w:val="center"/>
          </w:tcPr>
          <w:p w14:paraId="3110BD3B" w14:textId="26B57E72" w:rsidR="00E31F44" w:rsidRPr="00801BC6" w:rsidRDefault="009460D0" w:rsidP="00776FA4">
            <w:pPr>
              <w:pStyle w:val="Header"/>
              <w:tabs>
                <w:tab w:val="clear" w:pos="4320"/>
                <w:tab w:val="clear" w:pos="8640"/>
              </w:tabs>
              <w:spacing w:line="276" w:lineRule="auto"/>
              <w:jc w:val="center"/>
              <w:rPr>
                <w:b/>
                <w:bCs/>
                <w:sz w:val="22"/>
                <w:szCs w:val="22"/>
              </w:rPr>
            </w:pPr>
            <w:r w:rsidRPr="00801BC6">
              <w:rPr>
                <w:b/>
                <w:bCs/>
                <w:sz w:val="22"/>
                <w:szCs w:val="22"/>
              </w:rPr>
              <w:t>xxx</w:t>
            </w:r>
          </w:p>
        </w:tc>
        <w:tc>
          <w:tcPr>
            <w:tcW w:w="1194" w:type="pct"/>
            <w:shd w:val="clear" w:color="auto" w:fill="auto"/>
            <w:vAlign w:val="center"/>
          </w:tcPr>
          <w:p w14:paraId="6A385660" w14:textId="45C64C09" w:rsidR="00E31F44" w:rsidRPr="00801BC6" w:rsidRDefault="009460D0" w:rsidP="00776FA4">
            <w:pPr>
              <w:pStyle w:val="Header"/>
              <w:tabs>
                <w:tab w:val="clear" w:pos="4320"/>
                <w:tab w:val="clear" w:pos="8640"/>
              </w:tabs>
              <w:spacing w:line="276" w:lineRule="auto"/>
              <w:jc w:val="center"/>
              <w:rPr>
                <w:b/>
                <w:bCs/>
                <w:sz w:val="22"/>
                <w:szCs w:val="22"/>
              </w:rPr>
            </w:pPr>
            <w:r w:rsidRPr="00801BC6">
              <w:rPr>
                <w:b/>
                <w:bCs/>
                <w:sz w:val="22"/>
                <w:szCs w:val="22"/>
              </w:rPr>
              <w:t>xxx</w:t>
            </w:r>
          </w:p>
        </w:tc>
      </w:tr>
      <w:tr w:rsidR="00E31F44" w:rsidRPr="00801BC6" w14:paraId="02A158C1" w14:textId="77777777" w:rsidTr="00776FA4">
        <w:trPr>
          <w:trHeight w:val="322"/>
        </w:trPr>
        <w:tc>
          <w:tcPr>
            <w:tcW w:w="2611" w:type="pct"/>
            <w:shd w:val="clear" w:color="auto" w:fill="auto"/>
          </w:tcPr>
          <w:p w14:paraId="28A59986" w14:textId="77777777" w:rsidR="00E31F44" w:rsidRPr="00801BC6" w:rsidRDefault="00E31F44" w:rsidP="00C708A1">
            <w:pPr>
              <w:pStyle w:val="Header"/>
              <w:tabs>
                <w:tab w:val="clear" w:pos="4320"/>
                <w:tab w:val="clear" w:pos="8640"/>
              </w:tabs>
              <w:spacing w:line="276" w:lineRule="auto"/>
              <w:rPr>
                <w:sz w:val="22"/>
                <w:szCs w:val="22"/>
              </w:rPr>
            </w:pPr>
            <w:r w:rsidRPr="00801BC6">
              <w:rPr>
                <w:sz w:val="22"/>
                <w:szCs w:val="22"/>
              </w:rPr>
              <w:t>Disposals</w:t>
            </w:r>
          </w:p>
        </w:tc>
        <w:tc>
          <w:tcPr>
            <w:tcW w:w="1194" w:type="pct"/>
            <w:shd w:val="clear" w:color="auto" w:fill="auto"/>
            <w:vAlign w:val="center"/>
          </w:tcPr>
          <w:p w14:paraId="73FF646C" w14:textId="6B65D030" w:rsidR="00E31F44" w:rsidRPr="00801BC6" w:rsidRDefault="009460D0" w:rsidP="00776FA4">
            <w:pPr>
              <w:pStyle w:val="Header"/>
              <w:tabs>
                <w:tab w:val="clear" w:pos="4320"/>
                <w:tab w:val="clear" w:pos="8640"/>
              </w:tabs>
              <w:spacing w:line="276" w:lineRule="auto"/>
              <w:jc w:val="center"/>
              <w:rPr>
                <w:sz w:val="22"/>
                <w:szCs w:val="22"/>
              </w:rPr>
            </w:pPr>
            <w:r w:rsidRPr="00801BC6">
              <w:rPr>
                <w:sz w:val="22"/>
                <w:szCs w:val="22"/>
              </w:rPr>
              <w:t>(xxx)</w:t>
            </w:r>
          </w:p>
        </w:tc>
        <w:tc>
          <w:tcPr>
            <w:tcW w:w="1194" w:type="pct"/>
            <w:shd w:val="clear" w:color="auto" w:fill="auto"/>
            <w:vAlign w:val="center"/>
          </w:tcPr>
          <w:p w14:paraId="27BC6CA9" w14:textId="1E80BF7B" w:rsidR="00E31F44" w:rsidRPr="00801BC6" w:rsidRDefault="009460D0" w:rsidP="00776FA4">
            <w:pPr>
              <w:pStyle w:val="Header"/>
              <w:tabs>
                <w:tab w:val="clear" w:pos="4320"/>
                <w:tab w:val="clear" w:pos="8640"/>
              </w:tabs>
              <w:spacing w:line="276" w:lineRule="auto"/>
              <w:jc w:val="center"/>
              <w:rPr>
                <w:sz w:val="22"/>
                <w:szCs w:val="22"/>
              </w:rPr>
            </w:pPr>
            <w:r w:rsidRPr="00801BC6">
              <w:rPr>
                <w:sz w:val="22"/>
                <w:szCs w:val="22"/>
              </w:rPr>
              <w:t>(xxx)</w:t>
            </w:r>
          </w:p>
        </w:tc>
      </w:tr>
      <w:tr w:rsidR="00E31F44" w:rsidRPr="00801BC6" w14:paraId="6E2B91DE" w14:textId="77777777" w:rsidTr="00776FA4">
        <w:trPr>
          <w:trHeight w:val="311"/>
        </w:trPr>
        <w:tc>
          <w:tcPr>
            <w:tcW w:w="2611" w:type="pct"/>
            <w:shd w:val="clear" w:color="auto" w:fill="auto"/>
          </w:tcPr>
          <w:p w14:paraId="02D690ED" w14:textId="77A4C7ED" w:rsidR="00E31F44" w:rsidRPr="00801BC6" w:rsidRDefault="00E31F44" w:rsidP="00C708A1">
            <w:pPr>
              <w:pStyle w:val="Header"/>
              <w:tabs>
                <w:tab w:val="clear" w:pos="4320"/>
                <w:tab w:val="clear" w:pos="8640"/>
              </w:tabs>
              <w:spacing w:line="276" w:lineRule="auto"/>
              <w:rPr>
                <w:sz w:val="22"/>
                <w:szCs w:val="22"/>
                <w:lang w:val="en-US"/>
              </w:rPr>
            </w:pPr>
            <w:r w:rsidRPr="00801BC6">
              <w:rPr>
                <w:sz w:val="22"/>
                <w:szCs w:val="22"/>
              </w:rPr>
              <w:t xml:space="preserve">Impairment loss in the </w:t>
            </w:r>
            <w:r w:rsidR="001E492F" w:rsidRPr="00801BC6">
              <w:rPr>
                <w:sz w:val="22"/>
                <w:szCs w:val="22"/>
                <w:lang w:val="en-US"/>
              </w:rPr>
              <w:t>period</w:t>
            </w:r>
          </w:p>
        </w:tc>
        <w:tc>
          <w:tcPr>
            <w:tcW w:w="1194" w:type="pct"/>
            <w:shd w:val="clear" w:color="auto" w:fill="auto"/>
            <w:vAlign w:val="center"/>
          </w:tcPr>
          <w:p w14:paraId="7C827909" w14:textId="1A2A7228" w:rsidR="00E31F44" w:rsidRPr="00801BC6" w:rsidRDefault="009460D0" w:rsidP="00776FA4">
            <w:pPr>
              <w:pStyle w:val="Header"/>
              <w:tabs>
                <w:tab w:val="clear" w:pos="4320"/>
                <w:tab w:val="clear" w:pos="8640"/>
              </w:tabs>
              <w:spacing w:line="276" w:lineRule="auto"/>
              <w:jc w:val="center"/>
              <w:rPr>
                <w:sz w:val="22"/>
                <w:szCs w:val="22"/>
              </w:rPr>
            </w:pPr>
            <w:r w:rsidRPr="00801BC6">
              <w:rPr>
                <w:sz w:val="22"/>
                <w:szCs w:val="22"/>
              </w:rPr>
              <w:t>(xxx)</w:t>
            </w:r>
          </w:p>
        </w:tc>
        <w:tc>
          <w:tcPr>
            <w:tcW w:w="1194" w:type="pct"/>
            <w:shd w:val="clear" w:color="auto" w:fill="auto"/>
            <w:vAlign w:val="center"/>
          </w:tcPr>
          <w:p w14:paraId="346A542A" w14:textId="2A564125" w:rsidR="00E31F44" w:rsidRPr="00801BC6" w:rsidRDefault="009460D0" w:rsidP="00776FA4">
            <w:pPr>
              <w:pStyle w:val="Header"/>
              <w:tabs>
                <w:tab w:val="clear" w:pos="4320"/>
                <w:tab w:val="clear" w:pos="8640"/>
              </w:tabs>
              <w:spacing w:line="276" w:lineRule="auto"/>
              <w:jc w:val="center"/>
              <w:rPr>
                <w:sz w:val="22"/>
                <w:szCs w:val="22"/>
              </w:rPr>
            </w:pPr>
            <w:r w:rsidRPr="00801BC6">
              <w:rPr>
                <w:sz w:val="22"/>
                <w:szCs w:val="22"/>
              </w:rPr>
              <w:t>(xxx)</w:t>
            </w:r>
          </w:p>
        </w:tc>
      </w:tr>
      <w:tr w:rsidR="00E31F44" w:rsidRPr="00801BC6" w14:paraId="5E5FEFD2" w14:textId="77777777" w:rsidTr="00776FA4">
        <w:trPr>
          <w:trHeight w:val="322"/>
        </w:trPr>
        <w:tc>
          <w:tcPr>
            <w:tcW w:w="2611" w:type="pct"/>
            <w:shd w:val="clear" w:color="auto" w:fill="auto"/>
          </w:tcPr>
          <w:p w14:paraId="081ED828" w14:textId="7E65C36B" w:rsidR="00E31F44" w:rsidRPr="00801BC6" w:rsidRDefault="00E31F44" w:rsidP="00C708A1">
            <w:pPr>
              <w:pStyle w:val="Header"/>
              <w:tabs>
                <w:tab w:val="clear" w:pos="4320"/>
                <w:tab w:val="clear" w:pos="8640"/>
              </w:tabs>
              <w:spacing w:line="276" w:lineRule="auto"/>
              <w:rPr>
                <w:b/>
                <w:bCs/>
                <w:sz w:val="22"/>
                <w:szCs w:val="22"/>
                <w:lang w:val="en-US"/>
              </w:rPr>
            </w:pPr>
            <w:r w:rsidRPr="00801BC6">
              <w:rPr>
                <w:b/>
                <w:bCs/>
                <w:sz w:val="22"/>
                <w:szCs w:val="22"/>
              </w:rPr>
              <w:t>A</w:t>
            </w:r>
            <w:r w:rsidR="001E492F" w:rsidRPr="00801BC6">
              <w:rPr>
                <w:b/>
                <w:bCs/>
                <w:sz w:val="22"/>
                <w:szCs w:val="22"/>
                <w:lang w:val="en-US"/>
              </w:rPr>
              <w:t>s at end of the period</w:t>
            </w:r>
          </w:p>
        </w:tc>
        <w:tc>
          <w:tcPr>
            <w:tcW w:w="1194" w:type="pct"/>
            <w:shd w:val="clear" w:color="auto" w:fill="auto"/>
            <w:vAlign w:val="center"/>
          </w:tcPr>
          <w:p w14:paraId="22572BCF" w14:textId="14DF4853" w:rsidR="00E31F44" w:rsidRPr="00801BC6" w:rsidRDefault="009460D0" w:rsidP="00776FA4">
            <w:pPr>
              <w:pStyle w:val="Header"/>
              <w:tabs>
                <w:tab w:val="clear" w:pos="4320"/>
                <w:tab w:val="clear" w:pos="8640"/>
              </w:tabs>
              <w:spacing w:line="276" w:lineRule="auto"/>
              <w:jc w:val="center"/>
              <w:rPr>
                <w:b/>
                <w:bCs/>
                <w:sz w:val="22"/>
                <w:szCs w:val="22"/>
              </w:rPr>
            </w:pPr>
            <w:r w:rsidRPr="00801BC6">
              <w:rPr>
                <w:b/>
                <w:bCs/>
                <w:sz w:val="22"/>
                <w:szCs w:val="22"/>
              </w:rPr>
              <w:t>xxx</w:t>
            </w:r>
          </w:p>
        </w:tc>
        <w:tc>
          <w:tcPr>
            <w:tcW w:w="1194" w:type="pct"/>
            <w:shd w:val="clear" w:color="auto" w:fill="auto"/>
            <w:vAlign w:val="center"/>
          </w:tcPr>
          <w:p w14:paraId="05385D4C" w14:textId="23F2BA03" w:rsidR="00E31F44" w:rsidRPr="00801BC6" w:rsidRDefault="009460D0" w:rsidP="00776FA4">
            <w:pPr>
              <w:pStyle w:val="Header"/>
              <w:tabs>
                <w:tab w:val="clear" w:pos="4320"/>
                <w:tab w:val="clear" w:pos="8640"/>
              </w:tabs>
              <w:spacing w:line="276" w:lineRule="auto"/>
              <w:jc w:val="center"/>
              <w:rPr>
                <w:b/>
                <w:sz w:val="22"/>
                <w:szCs w:val="22"/>
              </w:rPr>
            </w:pPr>
            <w:r w:rsidRPr="00801BC6">
              <w:rPr>
                <w:b/>
                <w:sz w:val="22"/>
                <w:szCs w:val="22"/>
              </w:rPr>
              <w:t>xxx</w:t>
            </w:r>
          </w:p>
        </w:tc>
      </w:tr>
      <w:tr w:rsidR="009B254B" w:rsidRPr="00801BC6" w14:paraId="3B46A3AD" w14:textId="77777777" w:rsidTr="00776FA4">
        <w:trPr>
          <w:trHeight w:val="322"/>
        </w:trPr>
        <w:tc>
          <w:tcPr>
            <w:tcW w:w="2611" w:type="pct"/>
            <w:shd w:val="clear" w:color="auto" w:fill="auto"/>
          </w:tcPr>
          <w:p w14:paraId="6D8573B9" w14:textId="77777777" w:rsidR="009B254B" w:rsidRPr="00801BC6" w:rsidRDefault="009B254B" w:rsidP="009B254B">
            <w:pPr>
              <w:pStyle w:val="Header"/>
              <w:tabs>
                <w:tab w:val="clear" w:pos="4320"/>
                <w:tab w:val="clear" w:pos="8640"/>
              </w:tabs>
              <w:spacing w:line="276" w:lineRule="auto"/>
              <w:rPr>
                <w:b/>
                <w:sz w:val="22"/>
                <w:szCs w:val="22"/>
              </w:rPr>
            </w:pPr>
            <w:r w:rsidRPr="00801BC6">
              <w:rPr>
                <w:b/>
                <w:sz w:val="22"/>
                <w:szCs w:val="22"/>
              </w:rPr>
              <w:t>NET BOOK VALUE</w:t>
            </w:r>
          </w:p>
        </w:tc>
        <w:tc>
          <w:tcPr>
            <w:tcW w:w="1194" w:type="pct"/>
            <w:shd w:val="clear" w:color="auto" w:fill="auto"/>
            <w:vAlign w:val="center"/>
          </w:tcPr>
          <w:p w14:paraId="33B56AD5" w14:textId="19D1920B" w:rsidR="009B254B" w:rsidRPr="00801BC6" w:rsidRDefault="009460D0" w:rsidP="00776FA4">
            <w:pPr>
              <w:pStyle w:val="Header"/>
              <w:tabs>
                <w:tab w:val="clear" w:pos="4320"/>
                <w:tab w:val="clear" w:pos="8640"/>
              </w:tabs>
              <w:spacing w:line="276" w:lineRule="auto"/>
              <w:jc w:val="center"/>
              <w:rPr>
                <w:b/>
                <w:sz w:val="22"/>
                <w:szCs w:val="22"/>
              </w:rPr>
            </w:pPr>
            <w:r w:rsidRPr="00801BC6">
              <w:rPr>
                <w:b/>
                <w:sz w:val="22"/>
                <w:szCs w:val="22"/>
              </w:rPr>
              <w:t>xxx</w:t>
            </w:r>
          </w:p>
        </w:tc>
        <w:tc>
          <w:tcPr>
            <w:tcW w:w="1194" w:type="pct"/>
            <w:shd w:val="clear" w:color="auto" w:fill="auto"/>
            <w:vAlign w:val="center"/>
          </w:tcPr>
          <w:p w14:paraId="51D03323" w14:textId="7E08FD4E" w:rsidR="009B254B" w:rsidRPr="00801BC6" w:rsidRDefault="009460D0" w:rsidP="00776FA4">
            <w:pPr>
              <w:pStyle w:val="Header"/>
              <w:tabs>
                <w:tab w:val="clear" w:pos="4320"/>
                <w:tab w:val="clear" w:pos="8640"/>
              </w:tabs>
              <w:spacing w:line="276" w:lineRule="auto"/>
              <w:jc w:val="center"/>
              <w:rPr>
                <w:b/>
                <w:sz w:val="22"/>
                <w:szCs w:val="22"/>
              </w:rPr>
            </w:pPr>
            <w:r w:rsidRPr="00801BC6">
              <w:rPr>
                <w:b/>
                <w:sz w:val="22"/>
                <w:szCs w:val="22"/>
              </w:rPr>
              <w:t>xxx</w:t>
            </w:r>
          </w:p>
        </w:tc>
      </w:tr>
    </w:tbl>
    <w:p w14:paraId="7171D96F" w14:textId="5661D3A2" w:rsidR="00E061D2" w:rsidRPr="00801BC6" w:rsidRDefault="00E44C6E" w:rsidP="00E061D2">
      <w:pPr>
        <w:pStyle w:val="Header"/>
        <w:tabs>
          <w:tab w:val="clear" w:pos="4320"/>
          <w:tab w:val="clear" w:pos="8640"/>
          <w:tab w:val="decimal" w:pos="5760"/>
          <w:tab w:val="decimal" w:pos="7938"/>
          <w:tab w:val="decimal" w:pos="9214"/>
        </w:tabs>
        <w:spacing w:line="360" w:lineRule="auto"/>
        <w:rPr>
          <w:b/>
          <w:bCs/>
          <w:sz w:val="22"/>
          <w:szCs w:val="22"/>
        </w:rPr>
      </w:pPr>
      <w:r w:rsidRPr="00801BC6">
        <w:rPr>
          <w:b/>
          <w:bCs/>
          <w:i/>
          <w:sz w:val="22"/>
          <w:szCs w:val="22"/>
        </w:rPr>
        <w:t>[Provide short appropriate explanations as necessary, including make-up under the table below]</w:t>
      </w:r>
      <w:r w:rsidR="002F7B35" w:rsidRPr="00801BC6">
        <w:rPr>
          <w:b/>
          <w:bCs/>
          <w:sz w:val="22"/>
          <w:szCs w:val="22"/>
        </w:rPr>
        <w:tab/>
      </w:r>
      <w:r w:rsidR="002F7B35" w:rsidRPr="00801BC6">
        <w:rPr>
          <w:b/>
          <w:bCs/>
          <w:sz w:val="22"/>
          <w:szCs w:val="22"/>
        </w:rPr>
        <w:tab/>
      </w:r>
    </w:p>
    <w:p w14:paraId="6B23C5A2" w14:textId="6BAB4EAE" w:rsidR="00F21A9D" w:rsidRPr="006A713C" w:rsidRDefault="00E061D2" w:rsidP="005E706F">
      <w:pPr>
        <w:autoSpaceDE/>
        <w:autoSpaceDN/>
        <w:rPr>
          <w:b/>
          <w:bCs/>
          <w:sz w:val="22"/>
          <w:szCs w:val="22"/>
          <w:lang w:val="x-none"/>
        </w:rPr>
      </w:pPr>
      <w:r w:rsidRPr="00801BC6">
        <w:rPr>
          <w:b/>
          <w:bCs/>
          <w:sz w:val="22"/>
          <w:szCs w:val="22"/>
        </w:rPr>
        <w:br w:type="page"/>
      </w:r>
      <w:r w:rsidR="002847F1" w:rsidRPr="00801BC6">
        <w:rPr>
          <w:b/>
          <w:sz w:val="22"/>
          <w:szCs w:val="22"/>
        </w:rPr>
        <w:lastRenderedPageBreak/>
        <w:t>Notes to the financial statements (continued)</w:t>
      </w:r>
    </w:p>
    <w:tbl>
      <w:tblPr>
        <w:tblW w:w="5000" w:type="pct"/>
        <w:tblLook w:val="04A0" w:firstRow="1" w:lastRow="0" w:firstColumn="1" w:lastColumn="0" w:noHBand="0" w:noVBand="1"/>
      </w:tblPr>
      <w:tblGrid>
        <w:gridCol w:w="1307"/>
        <w:gridCol w:w="1512"/>
        <w:gridCol w:w="1511"/>
        <w:gridCol w:w="1513"/>
        <w:gridCol w:w="1127"/>
        <w:gridCol w:w="1396"/>
        <w:gridCol w:w="1396"/>
      </w:tblGrid>
      <w:tr w:rsidR="00F21A9D" w:rsidRPr="00801BC6" w14:paraId="62083B94" w14:textId="77777777" w:rsidTr="0070215C">
        <w:trPr>
          <w:trHeight w:val="984"/>
        </w:trPr>
        <w:tc>
          <w:tcPr>
            <w:tcW w:w="66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7AF6E89" w14:textId="77777777" w:rsidR="00F21A9D" w:rsidRPr="00801BC6" w:rsidRDefault="00F21A9D" w:rsidP="00C708A1">
            <w:pPr>
              <w:autoSpaceDE/>
              <w:autoSpaceDN/>
              <w:spacing w:line="276" w:lineRule="auto"/>
              <w:rPr>
                <w:b/>
                <w:sz w:val="22"/>
                <w:szCs w:val="22"/>
                <w:lang w:eastAsia="en-GB"/>
              </w:rPr>
            </w:pPr>
            <w:r w:rsidRPr="00801BC6">
              <w:rPr>
                <w:b/>
                <w:sz w:val="22"/>
                <w:szCs w:val="22"/>
                <w:lang w:eastAsia="en-GB"/>
              </w:rPr>
              <w:t>Name of entity where investment is held</w:t>
            </w:r>
          </w:p>
        </w:tc>
        <w:tc>
          <w:tcPr>
            <w:tcW w:w="2323" w:type="pct"/>
            <w:gridSpan w:val="3"/>
            <w:tcBorders>
              <w:top w:val="single" w:sz="4" w:space="0" w:color="auto"/>
              <w:left w:val="single" w:sz="4" w:space="0" w:color="auto"/>
              <w:bottom w:val="single" w:sz="4" w:space="0" w:color="auto"/>
              <w:right w:val="single" w:sz="4" w:space="0" w:color="auto"/>
            </w:tcBorders>
            <w:shd w:val="clear" w:color="auto" w:fill="0070C0"/>
            <w:vAlign w:val="bottom"/>
            <w:hideMark/>
          </w:tcPr>
          <w:p w14:paraId="6030574F" w14:textId="77777777" w:rsidR="00F21A9D" w:rsidRPr="00801BC6" w:rsidRDefault="00F21A9D" w:rsidP="00C708A1">
            <w:pPr>
              <w:autoSpaceDE/>
              <w:autoSpaceDN/>
              <w:spacing w:line="276" w:lineRule="auto"/>
              <w:jc w:val="center"/>
              <w:rPr>
                <w:b/>
                <w:sz w:val="22"/>
                <w:szCs w:val="22"/>
                <w:lang w:eastAsia="en-GB"/>
              </w:rPr>
            </w:pPr>
            <w:r w:rsidRPr="00801BC6">
              <w:rPr>
                <w:b/>
                <w:sz w:val="22"/>
                <w:szCs w:val="22"/>
                <w:lang w:eastAsia="en-GB"/>
              </w:rPr>
              <w:t>No of shares</w:t>
            </w:r>
          </w:p>
        </w:tc>
        <w:tc>
          <w:tcPr>
            <w:tcW w:w="577"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9924DDD" w14:textId="77777777" w:rsidR="00F21A9D" w:rsidRPr="00801BC6" w:rsidRDefault="00F21A9D" w:rsidP="00C708A1">
            <w:pPr>
              <w:autoSpaceDE/>
              <w:autoSpaceDN/>
              <w:spacing w:line="276" w:lineRule="auto"/>
              <w:jc w:val="right"/>
              <w:rPr>
                <w:b/>
                <w:sz w:val="22"/>
                <w:szCs w:val="22"/>
                <w:lang w:eastAsia="en-GB"/>
              </w:rPr>
            </w:pPr>
            <w:r w:rsidRPr="00801BC6">
              <w:rPr>
                <w:b/>
                <w:sz w:val="22"/>
                <w:szCs w:val="22"/>
                <w:lang w:eastAsia="en-GB"/>
              </w:rPr>
              <w:t>Nominal value of shares</w:t>
            </w:r>
            <w:r w:rsidR="00387FC6" w:rsidRPr="00801BC6">
              <w:rPr>
                <w:b/>
                <w:sz w:val="22"/>
                <w:szCs w:val="22"/>
                <w:lang w:eastAsia="en-GB"/>
              </w:rPr>
              <w:t>/ purchase price</w:t>
            </w:r>
          </w:p>
        </w:tc>
        <w:tc>
          <w:tcPr>
            <w:tcW w:w="71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CC1DACC" w14:textId="77777777" w:rsidR="00F21A9D" w:rsidRPr="00801BC6" w:rsidRDefault="00387FC6" w:rsidP="00C708A1">
            <w:pPr>
              <w:autoSpaceDE/>
              <w:autoSpaceDN/>
              <w:spacing w:line="276" w:lineRule="auto"/>
              <w:jc w:val="right"/>
              <w:rPr>
                <w:b/>
                <w:sz w:val="22"/>
                <w:szCs w:val="22"/>
                <w:lang w:eastAsia="en-GB"/>
              </w:rPr>
            </w:pPr>
            <w:r w:rsidRPr="00801BC6">
              <w:rPr>
                <w:b/>
                <w:sz w:val="22"/>
                <w:szCs w:val="22"/>
                <w:lang w:eastAsia="en-GB"/>
              </w:rPr>
              <w:t>Value of shares less impairment</w:t>
            </w:r>
          </w:p>
        </w:tc>
        <w:tc>
          <w:tcPr>
            <w:tcW w:w="71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3F390D5" w14:textId="77777777" w:rsidR="00F21A9D" w:rsidRPr="00801BC6" w:rsidRDefault="00387FC6" w:rsidP="00C708A1">
            <w:pPr>
              <w:autoSpaceDE/>
              <w:autoSpaceDN/>
              <w:spacing w:line="276" w:lineRule="auto"/>
              <w:jc w:val="right"/>
              <w:rPr>
                <w:b/>
                <w:sz w:val="22"/>
                <w:szCs w:val="22"/>
                <w:lang w:eastAsia="en-GB"/>
              </w:rPr>
            </w:pPr>
            <w:r w:rsidRPr="00801BC6">
              <w:rPr>
                <w:b/>
                <w:sz w:val="22"/>
                <w:szCs w:val="22"/>
                <w:lang w:eastAsia="en-GB"/>
              </w:rPr>
              <w:t>Value of shares less impairment</w:t>
            </w:r>
          </w:p>
        </w:tc>
      </w:tr>
      <w:tr w:rsidR="009B254B" w:rsidRPr="00801BC6" w14:paraId="252727F2" w14:textId="77777777" w:rsidTr="00776FA4">
        <w:trPr>
          <w:trHeight w:val="491"/>
        </w:trPr>
        <w:tc>
          <w:tcPr>
            <w:tcW w:w="66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0E294DF" w14:textId="77777777" w:rsidR="00F21A9D" w:rsidRPr="00801BC6" w:rsidRDefault="00F21A9D" w:rsidP="00C708A1">
            <w:pPr>
              <w:autoSpaceDE/>
              <w:autoSpaceDN/>
              <w:spacing w:line="276" w:lineRule="auto"/>
              <w:rPr>
                <w:b/>
                <w:sz w:val="22"/>
                <w:szCs w:val="22"/>
                <w:lang w:eastAsia="en-GB"/>
              </w:rPr>
            </w:pPr>
          </w:p>
        </w:tc>
        <w:tc>
          <w:tcPr>
            <w:tcW w:w="774"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3F7635BC" w14:textId="77777777" w:rsidR="00F21A9D" w:rsidRPr="00801BC6" w:rsidRDefault="00F21A9D" w:rsidP="00776FA4">
            <w:pPr>
              <w:autoSpaceDE/>
              <w:autoSpaceDN/>
              <w:spacing w:line="276" w:lineRule="auto"/>
              <w:jc w:val="center"/>
              <w:rPr>
                <w:b/>
                <w:sz w:val="22"/>
                <w:szCs w:val="22"/>
                <w:lang w:eastAsia="en-GB"/>
              </w:rPr>
            </w:pPr>
            <w:r w:rsidRPr="00801BC6">
              <w:rPr>
                <w:b/>
                <w:sz w:val="22"/>
                <w:szCs w:val="22"/>
                <w:lang w:eastAsia="en-GB"/>
              </w:rPr>
              <w:t>Direct shareholding</w:t>
            </w:r>
          </w:p>
        </w:tc>
        <w:tc>
          <w:tcPr>
            <w:tcW w:w="774"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34F8378D" w14:textId="77777777" w:rsidR="00F21A9D" w:rsidRPr="00801BC6" w:rsidRDefault="00F21A9D" w:rsidP="00776FA4">
            <w:pPr>
              <w:autoSpaceDE/>
              <w:autoSpaceDN/>
              <w:spacing w:line="276" w:lineRule="auto"/>
              <w:jc w:val="center"/>
              <w:rPr>
                <w:b/>
                <w:sz w:val="22"/>
                <w:szCs w:val="22"/>
                <w:lang w:eastAsia="en-GB"/>
              </w:rPr>
            </w:pPr>
            <w:r w:rsidRPr="00801BC6">
              <w:rPr>
                <w:b/>
                <w:sz w:val="22"/>
                <w:szCs w:val="22"/>
                <w:lang w:eastAsia="en-GB"/>
              </w:rPr>
              <w:t>Indirect shareholding</w:t>
            </w:r>
          </w:p>
        </w:tc>
        <w:tc>
          <w:tcPr>
            <w:tcW w:w="774"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3177F64A" w14:textId="77777777" w:rsidR="00F21A9D" w:rsidRPr="00801BC6" w:rsidRDefault="00F21A9D" w:rsidP="00776FA4">
            <w:pPr>
              <w:autoSpaceDE/>
              <w:autoSpaceDN/>
              <w:spacing w:line="276" w:lineRule="auto"/>
              <w:jc w:val="center"/>
              <w:rPr>
                <w:b/>
                <w:sz w:val="22"/>
                <w:szCs w:val="22"/>
                <w:lang w:eastAsia="en-GB"/>
              </w:rPr>
            </w:pPr>
            <w:r w:rsidRPr="00801BC6">
              <w:rPr>
                <w:b/>
                <w:sz w:val="22"/>
                <w:szCs w:val="22"/>
                <w:lang w:eastAsia="en-GB"/>
              </w:rPr>
              <w:t>Effective shareholding</w:t>
            </w:r>
          </w:p>
        </w:tc>
        <w:tc>
          <w:tcPr>
            <w:tcW w:w="577"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62303518" w14:textId="77777777" w:rsidR="00F21A9D" w:rsidRPr="00801BC6" w:rsidRDefault="00F21A9D" w:rsidP="00776FA4">
            <w:pPr>
              <w:autoSpaceDE/>
              <w:autoSpaceDN/>
              <w:spacing w:line="276" w:lineRule="auto"/>
              <w:jc w:val="center"/>
              <w:rPr>
                <w:b/>
                <w:sz w:val="22"/>
                <w:szCs w:val="22"/>
                <w:lang w:eastAsia="en-GB"/>
              </w:rPr>
            </w:pPr>
          </w:p>
        </w:tc>
        <w:tc>
          <w:tcPr>
            <w:tcW w:w="715"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6E71CD1B" w14:textId="3CBD2395" w:rsidR="00F21A9D" w:rsidRPr="00801BC6" w:rsidRDefault="00F21A9D" w:rsidP="00776FA4">
            <w:pPr>
              <w:autoSpaceDE/>
              <w:autoSpaceDN/>
              <w:spacing w:line="276" w:lineRule="auto"/>
              <w:jc w:val="center"/>
              <w:rPr>
                <w:b/>
                <w:sz w:val="22"/>
                <w:szCs w:val="22"/>
                <w:lang w:eastAsia="en-GB"/>
              </w:rPr>
            </w:pPr>
            <w:r w:rsidRPr="00801BC6">
              <w:rPr>
                <w:b/>
                <w:sz w:val="22"/>
                <w:szCs w:val="22"/>
                <w:lang w:eastAsia="en-GB"/>
              </w:rPr>
              <w:t xml:space="preserve">Current </w:t>
            </w:r>
            <w:r w:rsidR="001E492F" w:rsidRPr="00801BC6">
              <w:rPr>
                <w:b/>
                <w:sz w:val="22"/>
                <w:szCs w:val="22"/>
                <w:lang w:eastAsia="en-GB"/>
              </w:rPr>
              <w:t>period</w:t>
            </w:r>
          </w:p>
        </w:tc>
        <w:tc>
          <w:tcPr>
            <w:tcW w:w="715"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1ED67A86" w14:textId="77777777" w:rsidR="00F21A9D" w:rsidRPr="00801BC6" w:rsidRDefault="00F21A9D" w:rsidP="00776FA4">
            <w:pPr>
              <w:autoSpaceDE/>
              <w:autoSpaceDN/>
              <w:spacing w:line="276" w:lineRule="auto"/>
              <w:jc w:val="center"/>
              <w:rPr>
                <w:b/>
                <w:sz w:val="22"/>
                <w:szCs w:val="22"/>
                <w:lang w:eastAsia="en-GB"/>
              </w:rPr>
            </w:pPr>
            <w:r w:rsidRPr="00801BC6">
              <w:rPr>
                <w:b/>
                <w:sz w:val="22"/>
                <w:szCs w:val="22"/>
                <w:lang w:eastAsia="en-GB"/>
              </w:rPr>
              <w:t>Prior year</w:t>
            </w:r>
          </w:p>
        </w:tc>
      </w:tr>
      <w:tr w:rsidR="00487491" w:rsidRPr="00801BC6" w14:paraId="3C640254" w14:textId="77777777" w:rsidTr="00776FA4">
        <w:trPr>
          <w:trHeight w:val="246"/>
        </w:trPr>
        <w:tc>
          <w:tcPr>
            <w:tcW w:w="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42A68" w14:textId="77777777" w:rsidR="00487491" w:rsidRPr="00801BC6" w:rsidRDefault="00487491" w:rsidP="00C708A1">
            <w:pPr>
              <w:autoSpaceDE/>
              <w:autoSpaceDN/>
              <w:spacing w:line="276" w:lineRule="auto"/>
              <w:rPr>
                <w:sz w:val="22"/>
                <w:szCs w:val="22"/>
                <w:lang w:eastAsia="en-GB"/>
              </w:rPr>
            </w:pP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BBA29" w14:textId="10F663A2" w:rsidR="00487491" w:rsidRPr="00801BC6" w:rsidRDefault="00487491" w:rsidP="00776FA4">
            <w:pPr>
              <w:autoSpaceDE/>
              <w:autoSpaceDN/>
              <w:spacing w:line="276" w:lineRule="auto"/>
              <w:jc w:val="center"/>
              <w:rPr>
                <w:b/>
                <w:bCs/>
                <w:sz w:val="22"/>
                <w:szCs w:val="22"/>
                <w:lang w:eastAsia="en-GB"/>
              </w:rPr>
            </w:pPr>
            <w:r w:rsidRPr="00801BC6">
              <w:rPr>
                <w:b/>
                <w:bCs/>
                <w:sz w:val="22"/>
                <w:szCs w:val="22"/>
                <w:lang w:eastAsia="en-GB"/>
              </w:rPr>
              <w:t>No</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1A3B0" w14:textId="0486C340" w:rsidR="00487491" w:rsidRPr="00801BC6" w:rsidRDefault="00487491" w:rsidP="00776FA4">
            <w:pPr>
              <w:autoSpaceDE/>
              <w:autoSpaceDN/>
              <w:spacing w:line="276" w:lineRule="auto"/>
              <w:jc w:val="center"/>
              <w:rPr>
                <w:b/>
                <w:bCs/>
                <w:sz w:val="22"/>
                <w:szCs w:val="22"/>
                <w:lang w:eastAsia="en-GB"/>
              </w:rPr>
            </w:pPr>
            <w:r w:rsidRPr="00801BC6">
              <w:rPr>
                <w:b/>
                <w:bCs/>
                <w:sz w:val="22"/>
                <w:szCs w:val="22"/>
                <w:lang w:eastAsia="en-GB"/>
              </w:rPr>
              <w:t>No</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618D41" w14:textId="47772B99" w:rsidR="00487491" w:rsidRPr="00801BC6" w:rsidRDefault="00487491" w:rsidP="00776FA4">
            <w:pPr>
              <w:autoSpaceDE/>
              <w:autoSpaceDN/>
              <w:spacing w:line="276" w:lineRule="auto"/>
              <w:jc w:val="center"/>
              <w:rPr>
                <w:b/>
                <w:bCs/>
                <w:sz w:val="22"/>
                <w:szCs w:val="22"/>
                <w:lang w:eastAsia="en-GB"/>
              </w:rPr>
            </w:pPr>
            <w:r w:rsidRPr="00801BC6">
              <w:rPr>
                <w:b/>
                <w:bCs/>
                <w:sz w:val="22"/>
                <w:szCs w:val="22"/>
                <w:lang w:eastAsia="en-GB"/>
              </w:rPr>
              <w:t>No</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74A2D1" w14:textId="0A8038FF" w:rsidR="00487491" w:rsidRPr="00801BC6" w:rsidRDefault="00487491" w:rsidP="00776FA4">
            <w:pPr>
              <w:autoSpaceDE/>
              <w:autoSpaceDN/>
              <w:spacing w:line="276" w:lineRule="auto"/>
              <w:jc w:val="center"/>
              <w:rPr>
                <w:b/>
                <w:bCs/>
                <w:sz w:val="22"/>
                <w:szCs w:val="22"/>
                <w:lang w:eastAsia="en-GB"/>
              </w:rPr>
            </w:pPr>
            <w:r w:rsidRPr="00801BC6">
              <w:rPr>
                <w:b/>
                <w:bCs/>
                <w:sz w:val="22"/>
                <w:szCs w:val="22"/>
                <w:lang w:eastAsia="en-GB"/>
              </w:rPr>
              <w:t>Shs</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973292" w14:textId="77777777" w:rsidR="00487491" w:rsidRPr="00801BC6" w:rsidRDefault="00487491" w:rsidP="00776FA4">
            <w:pPr>
              <w:autoSpaceDE/>
              <w:autoSpaceDN/>
              <w:spacing w:line="276" w:lineRule="auto"/>
              <w:jc w:val="center"/>
              <w:rPr>
                <w:b/>
                <w:bCs/>
                <w:sz w:val="22"/>
                <w:szCs w:val="22"/>
                <w:lang w:eastAsia="en-GB"/>
              </w:rPr>
            </w:pPr>
            <w:r w:rsidRPr="00801BC6">
              <w:rPr>
                <w:b/>
                <w:bCs/>
                <w:sz w:val="22"/>
                <w:szCs w:val="22"/>
                <w:lang w:eastAsia="en-GB"/>
              </w:rPr>
              <w:t>Shs</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7BF49C" w14:textId="77777777" w:rsidR="00487491" w:rsidRPr="00801BC6" w:rsidRDefault="00487491" w:rsidP="00776FA4">
            <w:pPr>
              <w:autoSpaceDE/>
              <w:autoSpaceDN/>
              <w:spacing w:line="276" w:lineRule="auto"/>
              <w:jc w:val="center"/>
              <w:rPr>
                <w:b/>
                <w:bCs/>
                <w:sz w:val="22"/>
                <w:szCs w:val="22"/>
                <w:lang w:eastAsia="en-GB"/>
              </w:rPr>
            </w:pPr>
            <w:r w:rsidRPr="00801BC6">
              <w:rPr>
                <w:b/>
                <w:bCs/>
                <w:sz w:val="22"/>
                <w:szCs w:val="22"/>
                <w:lang w:eastAsia="en-GB"/>
              </w:rPr>
              <w:t>Shs</w:t>
            </w:r>
          </w:p>
        </w:tc>
      </w:tr>
      <w:tr w:rsidR="00F21A9D" w:rsidRPr="00801BC6" w14:paraId="6FD9FEE9" w14:textId="77777777" w:rsidTr="00776FA4">
        <w:trPr>
          <w:trHeight w:val="246"/>
        </w:trPr>
        <w:tc>
          <w:tcPr>
            <w:tcW w:w="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A1B71" w14:textId="77777777" w:rsidR="00F21A9D" w:rsidRPr="00801BC6" w:rsidRDefault="00F21A9D" w:rsidP="00C708A1">
            <w:pPr>
              <w:autoSpaceDE/>
              <w:autoSpaceDN/>
              <w:spacing w:line="276" w:lineRule="auto"/>
              <w:rPr>
                <w:sz w:val="22"/>
                <w:szCs w:val="22"/>
                <w:lang w:eastAsia="en-GB"/>
              </w:rPr>
            </w:pP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BBB077" w14:textId="77777777" w:rsidR="00F21A9D" w:rsidRPr="00801BC6" w:rsidRDefault="00F21A9D" w:rsidP="00776FA4">
            <w:pPr>
              <w:autoSpaceDE/>
              <w:autoSpaceDN/>
              <w:spacing w:line="276" w:lineRule="auto"/>
              <w:jc w:val="center"/>
              <w:rPr>
                <w:sz w:val="22"/>
                <w:szCs w:val="22"/>
                <w:lang w:eastAsia="en-GB"/>
              </w:rPr>
            </w:pP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6DAD15" w14:textId="77777777" w:rsidR="00F21A9D" w:rsidRPr="00801BC6" w:rsidRDefault="00F21A9D" w:rsidP="00776FA4">
            <w:pPr>
              <w:autoSpaceDE/>
              <w:autoSpaceDN/>
              <w:spacing w:line="276" w:lineRule="auto"/>
              <w:jc w:val="center"/>
              <w:rPr>
                <w:sz w:val="22"/>
                <w:szCs w:val="22"/>
                <w:lang w:eastAsia="en-GB"/>
              </w:rPr>
            </w:pP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95CF2D" w14:textId="77777777" w:rsidR="00F21A9D" w:rsidRPr="00801BC6" w:rsidRDefault="00F21A9D" w:rsidP="00776FA4">
            <w:pPr>
              <w:autoSpaceDE/>
              <w:autoSpaceDN/>
              <w:spacing w:line="276" w:lineRule="auto"/>
              <w:jc w:val="center"/>
              <w:rPr>
                <w:sz w:val="22"/>
                <w:szCs w:val="22"/>
                <w:lang w:eastAsia="en-GB"/>
              </w:rPr>
            </w:pPr>
          </w:p>
        </w:tc>
        <w:tc>
          <w:tcPr>
            <w:tcW w:w="5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39D54D" w14:textId="77777777" w:rsidR="00F21A9D" w:rsidRPr="00801BC6" w:rsidRDefault="00F21A9D" w:rsidP="00776FA4">
            <w:pPr>
              <w:autoSpaceDE/>
              <w:autoSpaceDN/>
              <w:spacing w:line="276" w:lineRule="auto"/>
              <w:jc w:val="center"/>
              <w:rPr>
                <w:sz w:val="22"/>
                <w:szCs w:val="22"/>
                <w:lang w:eastAsia="en-GB"/>
              </w:rPr>
            </w:pP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B8D0A6" w14:textId="77777777" w:rsidR="00F21A9D" w:rsidRPr="00801BC6" w:rsidRDefault="00F21A9D" w:rsidP="00776FA4">
            <w:pPr>
              <w:autoSpaceDE/>
              <w:autoSpaceDN/>
              <w:spacing w:line="276" w:lineRule="auto"/>
              <w:jc w:val="center"/>
              <w:rPr>
                <w:sz w:val="22"/>
                <w:szCs w:val="22"/>
                <w:lang w:eastAsia="en-GB"/>
              </w:rPr>
            </w:pP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95CCE" w14:textId="77777777" w:rsidR="00F21A9D" w:rsidRPr="00801BC6" w:rsidRDefault="00F21A9D" w:rsidP="00776FA4">
            <w:pPr>
              <w:autoSpaceDE/>
              <w:autoSpaceDN/>
              <w:spacing w:line="276" w:lineRule="auto"/>
              <w:jc w:val="center"/>
              <w:rPr>
                <w:sz w:val="22"/>
                <w:szCs w:val="22"/>
                <w:lang w:eastAsia="en-GB"/>
              </w:rPr>
            </w:pPr>
          </w:p>
        </w:tc>
      </w:tr>
      <w:tr w:rsidR="00F21A9D" w:rsidRPr="00801BC6" w14:paraId="079AC361" w14:textId="77777777" w:rsidTr="00776FA4">
        <w:trPr>
          <w:trHeight w:val="246"/>
        </w:trPr>
        <w:tc>
          <w:tcPr>
            <w:tcW w:w="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513B4" w14:textId="77777777" w:rsidR="00F21A9D" w:rsidRPr="00801BC6" w:rsidRDefault="00F21A9D" w:rsidP="00C708A1">
            <w:pPr>
              <w:autoSpaceDE/>
              <w:autoSpaceDN/>
              <w:spacing w:line="276" w:lineRule="auto"/>
              <w:rPr>
                <w:sz w:val="22"/>
                <w:szCs w:val="22"/>
                <w:lang w:eastAsia="en-GB"/>
              </w:rPr>
            </w:pPr>
            <w:r w:rsidRPr="00801BC6">
              <w:rPr>
                <w:sz w:val="22"/>
                <w:szCs w:val="22"/>
                <w:lang w:eastAsia="en-GB"/>
              </w:rPr>
              <w:t>Entity A</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198F6" w14:textId="77777777" w:rsidR="00F21A9D" w:rsidRPr="00801BC6" w:rsidRDefault="00F21A9D" w:rsidP="00776FA4">
            <w:pPr>
              <w:autoSpaceDE/>
              <w:autoSpaceDN/>
              <w:spacing w:line="276" w:lineRule="auto"/>
              <w:jc w:val="center"/>
              <w:rPr>
                <w:sz w:val="22"/>
                <w:szCs w:val="22"/>
                <w:lang w:eastAsia="en-GB"/>
              </w:rPr>
            </w:pPr>
            <w:r w:rsidRPr="00801BC6">
              <w:rPr>
                <w:sz w:val="22"/>
                <w:szCs w:val="22"/>
                <w:lang w:eastAsia="en-GB"/>
              </w:rPr>
              <w:t>xxx</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75F487" w14:textId="77777777" w:rsidR="00F21A9D" w:rsidRPr="00801BC6" w:rsidRDefault="00F21A9D" w:rsidP="00776FA4">
            <w:pPr>
              <w:autoSpaceDE/>
              <w:autoSpaceDN/>
              <w:spacing w:line="276" w:lineRule="auto"/>
              <w:jc w:val="center"/>
              <w:rPr>
                <w:sz w:val="22"/>
                <w:szCs w:val="22"/>
                <w:lang w:eastAsia="en-GB"/>
              </w:rPr>
            </w:pPr>
            <w:r w:rsidRPr="00801BC6">
              <w:rPr>
                <w:sz w:val="22"/>
                <w:szCs w:val="22"/>
                <w:lang w:eastAsia="en-GB"/>
              </w:rPr>
              <w:t>xxx</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32ACBF" w14:textId="77777777" w:rsidR="00F21A9D" w:rsidRPr="00801BC6" w:rsidRDefault="00F21A9D" w:rsidP="00776FA4">
            <w:pPr>
              <w:autoSpaceDE/>
              <w:autoSpaceDN/>
              <w:spacing w:line="276" w:lineRule="auto"/>
              <w:jc w:val="center"/>
              <w:rPr>
                <w:sz w:val="22"/>
                <w:szCs w:val="22"/>
                <w:lang w:eastAsia="en-GB"/>
              </w:rPr>
            </w:pPr>
            <w:r w:rsidRPr="00801BC6">
              <w:rPr>
                <w:sz w:val="22"/>
                <w:szCs w:val="22"/>
                <w:lang w:eastAsia="en-GB"/>
              </w:rPr>
              <w:t>xxx</w:t>
            </w:r>
          </w:p>
        </w:tc>
        <w:tc>
          <w:tcPr>
            <w:tcW w:w="5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9DCB9" w14:textId="412BE464" w:rsidR="00F21A9D" w:rsidRPr="00801BC6" w:rsidRDefault="002815C4" w:rsidP="00776FA4">
            <w:pPr>
              <w:autoSpaceDE/>
              <w:autoSpaceDN/>
              <w:spacing w:line="276" w:lineRule="auto"/>
              <w:jc w:val="center"/>
              <w:rPr>
                <w:sz w:val="22"/>
                <w:szCs w:val="22"/>
                <w:lang w:eastAsia="en-GB"/>
              </w:rPr>
            </w:pPr>
            <w:r w:rsidRPr="00801BC6">
              <w:rPr>
                <w:sz w:val="22"/>
                <w:szCs w:val="22"/>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58E07" w14:textId="0C106F54" w:rsidR="00F21A9D" w:rsidRPr="00801BC6" w:rsidRDefault="002815C4" w:rsidP="00776FA4">
            <w:pPr>
              <w:autoSpaceDE/>
              <w:autoSpaceDN/>
              <w:spacing w:line="276" w:lineRule="auto"/>
              <w:jc w:val="center"/>
              <w:rPr>
                <w:sz w:val="22"/>
                <w:szCs w:val="22"/>
                <w:lang w:eastAsia="en-GB"/>
              </w:rPr>
            </w:pPr>
            <w:r w:rsidRPr="00801BC6">
              <w:rPr>
                <w:sz w:val="22"/>
                <w:szCs w:val="22"/>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6A73E" w14:textId="20A2477B" w:rsidR="00F21A9D" w:rsidRPr="00801BC6" w:rsidRDefault="002815C4" w:rsidP="00776FA4">
            <w:pPr>
              <w:autoSpaceDE/>
              <w:autoSpaceDN/>
              <w:spacing w:line="276" w:lineRule="auto"/>
              <w:jc w:val="center"/>
              <w:rPr>
                <w:sz w:val="22"/>
                <w:szCs w:val="22"/>
                <w:lang w:eastAsia="en-GB"/>
              </w:rPr>
            </w:pPr>
            <w:r w:rsidRPr="00801BC6">
              <w:rPr>
                <w:sz w:val="22"/>
                <w:szCs w:val="22"/>
                <w:lang w:eastAsia="en-GB"/>
              </w:rPr>
              <w:t>xxx</w:t>
            </w:r>
          </w:p>
        </w:tc>
      </w:tr>
      <w:tr w:rsidR="00F21A9D" w:rsidRPr="00801BC6" w14:paraId="75A30642" w14:textId="77777777" w:rsidTr="00776FA4">
        <w:trPr>
          <w:trHeight w:val="246"/>
        </w:trPr>
        <w:tc>
          <w:tcPr>
            <w:tcW w:w="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60926" w14:textId="77777777" w:rsidR="00F21A9D" w:rsidRPr="00801BC6" w:rsidRDefault="00F21A9D" w:rsidP="00C708A1">
            <w:pPr>
              <w:autoSpaceDE/>
              <w:autoSpaceDN/>
              <w:spacing w:line="276" w:lineRule="auto"/>
              <w:rPr>
                <w:sz w:val="22"/>
                <w:szCs w:val="22"/>
                <w:lang w:eastAsia="en-GB"/>
              </w:rPr>
            </w:pPr>
            <w:r w:rsidRPr="00801BC6">
              <w:rPr>
                <w:sz w:val="22"/>
                <w:szCs w:val="22"/>
                <w:lang w:eastAsia="en-GB"/>
              </w:rPr>
              <w:t>Entity B</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D9D763" w14:textId="77777777" w:rsidR="00F21A9D" w:rsidRPr="00801BC6" w:rsidRDefault="00F21A9D" w:rsidP="00776FA4">
            <w:pPr>
              <w:autoSpaceDE/>
              <w:autoSpaceDN/>
              <w:spacing w:line="276" w:lineRule="auto"/>
              <w:jc w:val="center"/>
              <w:rPr>
                <w:sz w:val="22"/>
                <w:szCs w:val="22"/>
                <w:lang w:eastAsia="en-GB"/>
              </w:rPr>
            </w:pPr>
            <w:r w:rsidRPr="00801BC6">
              <w:rPr>
                <w:sz w:val="22"/>
                <w:szCs w:val="22"/>
                <w:lang w:eastAsia="en-GB"/>
              </w:rPr>
              <w:t>xxx</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28CFFA" w14:textId="77777777" w:rsidR="00F21A9D" w:rsidRPr="00801BC6" w:rsidRDefault="00F21A9D" w:rsidP="00776FA4">
            <w:pPr>
              <w:autoSpaceDE/>
              <w:autoSpaceDN/>
              <w:spacing w:line="276" w:lineRule="auto"/>
              <w:jc w:val="center"/>
              <w:rPr>
                <w:sz w:val="22"/>
                <w:szCs w:val="22"/>
                <w:lang w:eastAsia="en-GB"/>
              </w:rPr>
            </w:pPr>
            <w:r w:rsidRPr="00801BC6">
              <w:rPr>
                <w:sz w:val="22"/>
                <w:szCs w:val="22"/>
                <w:lang w:eastAsia="en-GB"/>
              </w:rPr>
              <w:t>xxx</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BF6995" w14:textId="77777777" w:rsidR="00F21A9D" w:rsidRPr="00801BC6" w:rsidRDefault="00F21A9D" w:rsidP="00776FA4">
            <w:pPr>
              <w:autoSpaceDE/>
              <w:autoSpaceDN/>
              <w:spacing w:line="276" w:lineRule="auto"/>
              <w:jc w:val="center"/>
              <w:rPr>
                <w:sz w:val="22"/>
                <w:szCs w:val="22"/>
                <w:lang w:eastAsia="en-GB"/>
              </w:rPr>
            </w:pPr>
            <w:r w:rsidRPr="00801BC6">
              <w:rPr>
                <w:sz w:val="22"/>
                <w:szCs w:val="22"/>
                <w:lang w:eastAsia="en-GB"/>
              </w:rPr>
              <w:t>xxx</w:t>
            </w:r>
          </w:p>
        </w:tc>
        <w:tc>
          <w:tcPr>
            <w:tcW w:w="5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426912" w14:textId="2583E58D" w:rsidR="00F21A9D" w:rsidRPr="00801BC6" w:rsidRDefault="002815C4" w:rsidP="00776FA4">
            <w:pPr>
              <w:autoSpaceDE/>
              <w:autoSpaceDN/>
              <w:spacing w:line="276" w:lineRule="auto"/>
              <w:jc w:val="center"/>
              <w:rPr>
                <w:sz w:val="22"/>
                <w:szCs w:val="22"/>
                <w:lang w:eastAsia="en-GB"/>
              </w:rPr>
            </w:pPr>
            <w:r w:rsidRPr="00801BC6">
              <w:rPr>
                <w:sz w:val="22"/>
                <w:szCs w:val="22"/>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5BF9E" w14:textId="26C5E40B" w:rsidR="00F21A9D" w:rsidRPr="00801BC6" w:rsidRDefault="002815C4" w:rsidP="00776FA4">
            <w:pPr>
              <w:autoSpaceDE/>
              <w:autoSpaceDN/>
              <w:spacing w:line="276" w:lineRule="auto"/>
              <w:jc w:val="center"/>
              <w:rPr>
                <w:sz w:val="22"/>
                <w:szCs w:val="22"/>
                <w:lang w:eastAsia="en-GB"/>
              </w:rPr>
            </w:pPr>
            <w:r w:rsidRPr="00801BC6">
              <w:rPr>
                <w:sz w:val="22"/>
                <w:szCs w:val="22"/>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54CF56" w14:textId="3ADCE2FD" w:rsidR="00F21A9D" w:rsidRPr="00801BC6" w:rsidRDefault="002815C4" w:rsidP="00776FA4">
            <w:pPr>
              <w:autoSpaceDE/>
              <w:autoSpaceDN/>
              <w:spacing w:line="276" w:lineRule="auto"/>
              <w:jc w:val="center"/>
              <w:rPr>
                <w:sz w:val="22"/>
                <w:szCs w:val="22"/>
                <w:lang w:eastAsia="en-GB"/>
              </w:rPr>
            </w:pPr>
            <w:r w:rsidRPr="00801BC6">
              <w:rPr>
                <w:sz w:val="22"/>
                <w:szCs w:val="22"/>
                <w:lang w:eastAsia="en-GB"/>
              </w:rPr>
              <w:t>xxx</w:t>
            </w:r>
          </w:p>
        </w:tc>
      </w:tr>
      <w:tr w:rsidR="00F21A9D" w:rsidRPr="00801BC6" w14:paraId="07F5AE1A" w14:textId="77777777" w:rsidTr="00776FA4">
        <w:trPr>
          <w:trHeight w:val="246"/>
        </w:trPr>
        <w:tc>
          <w:tcPr>
            <w:tcW w:w="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40106" w14:textId="77777777" w:rsidR="00F21A9D" w:rsidRPr="00801BC6" w:rsidRDefault="00F21A9D" w:rsidP="00C708A1">
            <w:pPr>
              <w:autoSpaceDE/>
              <w:autoSpaceDN/>
              <w:spacing w:line="276" w:lineRule="auto"/>
              <w:rPr>
                <w:sz w:val="22"/>
                <w:szCs w:val="22"/>
                <w:lang w:eastAsia="en-GB"/>
              </w:rPr>
            </w:pPr>
            <w:r w:rsidRPr="00801BC6">
              <w:rPr>
                <w:sz w:val="22"/>
                <w:szCs w:val="22"/>
                <w:lang w:eastAsia="en-GB"/>
              </w:rPr>
              <w:t>Entity C</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7FE27" w14:textId="77777777" w:rsidR="00F21A9D" w:rsidRPr="00801BC6" w:rsidRDefault="00F21A9D" w:rsidP="00776FA4">
            <w:pPr>
              <w:autoSpaceDE/>
              <w:autoSpaceDN/>
              <w:spacing w:line="276" w:lineRule="auto"/>
              <w:jc w:val="center"/>
              <w:rPr>
                <w:sz w:val="22"/>
                <w:szCs w:val="22"/>
                <w:lang w:eastAsia="en-GB"/>
              </w:rPr>
            </w:pPr>
            <w:r w:rsidRPr="00801BC6">
              <w:rPr>
                <w:sz w:val="22"/>
                <w:szCs w:val="22"/>
                <w:lang w:eastAsia="en-GB"/>
              </w:rPr>
              <w:t>xxx</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DCFC6" w14:textId="77777777" w:rsidR="00F21A9D" w:rsidRPr="00801BC6" w:rsidRDefault="00F21A9D" w:rsidP="00776FA4">
            <w:pPr>
              <w:autoSpaceDE/>
              <w:autoSpaceDN/>
              <w:spacing w:line="276" w:lineRule="auto"/>
              <w:jc w:val="center"/>
              <w:rPr>
                <w:sz w:val="22"/>
                <w:szCs w:val="22"/>
                <w:lang w:eastAsia="en-GB"/>
              </w:rPr>
            </w:pPr>
            <w:r w:rsidRPr="00801BC6">
              <w:rPr>
                <w:sz w:val="22"/>
                <w:szCs w:val="22"/>
                <w:lang w:eastAsia="en-GB"/>
              </w:rPr>
              <w:t>xxx</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989BD9" w14:textId="77777777" w:rsidR="00F21A9D" w:rsidRPr="00801BC6" w:rsidRDefault="00F21A9D" w:rsidP="00776FA4">
            <w:pPr>
              <w:autoSpaceDE/>
              <w:autoSpaceDN/>
              <w:spacing w:line="276" w:lineRule="auto"/>
              <w:jc w:val="center"/>
              <w:rPr>
                <w:sz w:val="22"/>
                <w:szCs w:val="22"/>
                <w:lang w:eastAsia="en-GB"/>
              </w:rPr>
            </w:pPr>
            <w:r w:rsidRPr="00801BC6">
              <w:rPr>
                <w:sz w:val="22"/>
                <w:szCs w:val="22"/>
                <w:lang w:eastAsia="en-GB"/>
              </w:rPr>
              <w:t>xxx</w:t>
            </w:r>
          </w:p>
        </w:tc>
        <w:tc>
          <w:tcPr>
            <w:tcW w:w="5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FA129" w14:textId="13CB11E7" w:rsidR="00F21A9D" w:rsidRPr="00801BC6" w:rsidRDefault="002815C4" w:rsidP="00776FA4">
            <w:pPr>
              <w:autoSpaceDE/>
              <w:autoSpaceDN/>
              <w:spacing w:line="276" w:lineRule="auto"/>
              <w:jc w:val="center"/>
              <w:rPr>
                <w:sz w:val="22"/>
                <w:szCs w:val="22"/>
                <w:lang w:eastAsia="en-GB"/>
              </w:rPr>
            </w:pPr>
            <w:r w:rsidRPr="00801BC6">
              <w:rPr>
                <w:sz w:val="22"/>
                <w:szCs w:val="22"/>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666C1" w14:textId="06465196" w:rsidR="00F21A9D" w:rsidRPr="00801BC6" w:rsidRDefault="002815C4" w:rsidP="00776FA4">
            <w:pPr>
              <w:autoSpaceDE/>
              <w:autoSpaceDN/>
              <w:spacing w:line="276" w:lineRule="auto"/>
              <w:jc w:val="center"/>
              <w:rPr>
                <w:sz w:val="22"/>
                <w:szCs w:val="22"/>
                <w:lang w:eastAsia="en-GB"/>
              </w:rPr>
            </w:pPr>
            <w:r w:rsidRPr="00801BC6">
              <w:rPr>
                <w:sz w:val="22"/>
                <w:szCs w:val="22"/>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0D12F" w14:textId="74A73967" w:rsidR="00F21A9D" w:rsidRPr="00801BC6" w:rsidRDefault="002815C4" w:rsidP="00776FA4">
            <w:pPr>
              <w:autoSpaceDE/>
              <w:autoSpaceDN/>
              <w:spacing w:line="276" w:lineRule="auto"/>
              <w:jc w:val="center"/>
              <w:rPr>
                <w:sz w:val="22"/>
                <w:szCs w:val="22"/>
                <w:lang w:eastAsia="en-GB"/>
              </w:rPr>
            </w:pPr>
            <w:r w:rsidRPr="00801BC6">
              <w:rPr>
                <w:sz w:val="22"/>
                <w:szCs w:val="22"/>
                <w:lang w:eastAsia="en-GB"/>
              </w:rPr>
              <w:t>xxx</w:t>
            </w:r>
          </w:p>
        </w:tc>
      </w:tr>
      <w:tr w:rsidR="00F21A9D" w:rsidRPr="00801BC6" w14:paraId="740C6821" w14:textId="77777777" w:rsidTr="00776FA4">
        <w:trPr>
          <w:trHeight w:val="246"/>
        </w:trPr>
        <w:tc>
          <w:tcPr>
            <w:tcW w:w="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4CD7F" w14:textId="77777777" w:rsidR="00F21A9D" w:rsidRPr="00801BC6" w:rsidRDefault="00F21A9D" w:rsidP="00C708A1">
            <w:pPr>
              <w:autoSpaceDE/>
              <w:autoSpaceDN/>
              <w:spacing w:line="276" w:lineRule="auto"/>
              <w:rPr>
                <w:sz w:val="22"/>
                <w:szCs w:val="22"/>
                <w:lang w:eastAsia="en-GB"/>
              </w:rPr>
            </w:pPr>
            <w:r w:rsidRPr="00801BC6">
              <w:rPr>
                <w:sz w:val="22"/>
                <w:szCs w:val="22"/>
                <w:lang w:eastAsia="en-GB"/>
              </w:rPr>
              <w:t>Entity D</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C67DD" w14:textId="77777777" w:rsidR="00F21A9D" w:rsidRPr="00801BC6" w:rsidRDefault="00F21A9D" w:rsidP="00776FA4">
            <w:pPr>
              <w:autoSpaceDE/>
              <w:autoSpaceDN/>
              <w:spacing w:line="276" w:lineRule="auto"/>
              <w:jc w:val="center"/>
              <w:rPr>
                <w:sz w:val="22"/>
                <w:szCs w:val="22"/>
                <w:lang w:eastAsia="en-GB"/>
              </w:rPr>
            </w:pPr>
            <w:r w:rsidRPr="00801BC6">
              <w:rPr>
                <w:sz w:val="22"/>
                <w:szCs w:val="22"/>
                <w:lang w:eastAsia="en-GB"/>
              </w:rPr>
              <w:t>xxx</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596452" w14:textId="77777777" w:rsidR="00F21A9D" w:rsidRPr="00801BC6" w:rsidRDefault="00F21A9D" w:rsidP="00776FA4">
            <w:pPr>
              <w:autoSpaceDE/>
              <w:autoSpaceDN/>
              <w:spacing w:line="276" w:lineRule="auto"/>
              <w:jc w:val="center"/>
              <w:rPr>
                <w:sz w:val="22"/>
                <w:szCs w:val="22"/>
                <w:lang w:eastAsia="en-GB"/>
              </w:rPr>
            </w:pPr>
            <w:r w:rsidRPr="00801BC6">
              <w:rPr>
                <w:sz w:val="22"/>
                <w:szCs w:val="22"/>
                <w:lang w:eastAsia="en-GB"/>
              </w:rPr>
              <w:t>xxx</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A923A" w14:textId="77777777" w:rsidR="00F21A9D" w:rsidRPr="00801BC6" w:rsidRDefault="00F21A9D" w:rsidP="00776FA4">
            <w:pPr>
              <w:autoSpaceDE/>
              <w:autoSpaceDN/>
              <w:spacing w:line="276" w:lineRule="auto"/>
              <w:jc w:val="center"/>
              <w:rPr>
                <w:sz w:val="22"/>
                <w:szCs w:val="22"/>
                <w:lang w:eastAsia="en-GB"/>
              </w:rPr>
            </w:pPr>
            <w:r w:rsidRPr="00801BC6">
              <w:rPr>
                <w:sz w:val="22"/>
                <w:szCs w:val="22"/>
                <w:lang w:eastAsia="en-GB"/>
              </w:rPr>
              <w:t>xxx</w:t>
            </w:r>
          </w:p>
        </w:tc>
        <w:tc>
          <w:tcPr>
            <w:tcW w:w="5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89F41" w14:textId="574070E9" w:rsidR="00F21A9D" w:rsidRPr="00801BC6" w:rsidRDefault="002815C4" w:rsidP="00776FA4">
            <w:pPr>
              <w:autoSpaceDE/>
              <w:autoSpaceDN/>
              <w:spacing w:line="276" w:lineRule="auto"/>
              <w:jc w:val="center"/>
              <w:rPr>
                <w:sz w:val="22"/>
                <w:szCs w:val="22"/>
                <w:lang w:eastAsia="en-GB"/>
              </w:rPr>
            </w:pPr>
            <w:r w:rsidRPr="00801BC6">
              <w:rPr>
                <w:sz w:val="22"/>
                <w:szCs w:val="22"/>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22E78" w14:textId="46C81D23" w:rsidR="00F21A9D" w:rsidRPr="00801BC6" w:rsidRDefault="002815C4" w:rsidP="00776FA4">
            <w:pPr>
              <w:autoSpaceDE/>
              <w:autoSpaceDN/>
              <w:spacing w:line="276" w:lineRule="auto"/>
              <w:jc w:val="center"/>
              <w:rPr>
                <w:sz w:val="22"/>
                <w:szCs w:val="22"/>
                <w:lang w:eastAsia="en-GB"/>
              </w:rPr>
            </w:pPr>
            <w:r w:rsidRPr="00801BC6">
              <w:rPr>
                <w:sz w:val="22"/>
                <w:szCs w:val="22"/>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3D91BA" w14:textId="1450D050" w:rsidR="00F21A9D" w:rsidRPr="00801BC6" w:rsidRDefault="002815C4" w:rsidP="00776FA4">
            <w:pPr>
              <w:autoSpaceDE/>
              <w:autoSpaceDN/>
              <w:spacing w:line="276" w:lineRule="auto"/>
              <w:jc w:val="center"/>
              <w:rPr>
                <w:sz w:val="22"/>
                <w:szCs w:val="22"/>
                <w:lang w:eastAsia="en-GB"/>
              </w:rPr>
            </w:pPr>
            <w:r w:rsidRPr="00801BC6">
              <w:rPr>
                <w:sz w:val="22"/>
                <w:szCs w:val="22"/>
                <w:lang w:eastAsia="en-GB"/>
              </w:rPr>
              <w:t>xxx</w:t>
            </w:r>
          </w:p>
        </w:tc>
      </w:tr>
      <w:tr w:rsidR="00F21A9D" w:rsidRPr="00801BC6" w14:paraId="607A7A2A" w14:textId="77777777" w:rsidTr="00776FA4">
        <w:trPr>
          <w:trHeight w:val="260"/>
        </w:trPr>
        <w:tc>
          <w:tcPr>
            <w:tcW w:w="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3B8D8" w14:textId="77777777" w:rsidR="00F21A9D" w:rsidRPr="00801BC6" w:rsidRDefault="00F21A9D" w:rsidP="00C708A1">
            <w:pPr>
              <w:autoSpaceDE/>
              <w:autoSpaceDN/>
              <w:spacing w:line="276" w:lineRule="auto"/>
              <w:rPr>
                <w:sz w:val="22"/>
                <w:szCs w:val="22"/>
                <w:lang w:eastAsia="en-GB"/>
              </w:rPr>
            </w:pP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D6FDDF" w14:textId="77777777" w:rsidR="00F21A9D" w:rsidRPr="00801BC6" w:rsidRDefault="00F21A9D" w:rsidP="00776FA4">
            <w:pPr>
              <w:autoSpaceDE/>
              <w:autoSpaceDN/>
              <w:spacing w:line="276" w:lineRule="auto"/>
              <w:jc w:val="center"/>
              <w:rPr>
                <w:b/>
                <w:bCs/>
                <w:sz w:val="22"/>
                <w:szCs w:val="22"/>
                <w:lang w:eastAsia="en-GB"/>
              </w:rPr>
            </w:pPr>
            <w:r w:rsidRPr="00801BC6">
              <w:rPr>
                <w:b/>
                <w:bCs/>
                <w:sz w:val="22"/>
                <w:szCs w:val="22"/>
                <w:lang w:eastAsia="en-GB"/>
              </w:rPr>
              <w:t>xxx</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D6582F" w14:textId="77777777" w:rsidR="00F21A9D" w:rsidRPr="00801BC6" w:rsidRDefault="00F21A9D" w:rsidP="00776FA4">
            <w:pPr>
              <w:autoSpaceDE/>
              <w:autoSpaceDN/>
              <w:spacing w:line="276" w:lineRule="auto"/>
              <w:jc w:val="center"/>
              <w:rPr>
                <w:b/>
                <w:bCs/>
                <w:sz w:val="22"/>
                <w:szCs w:val="22"/>
                <w:lang w:eastAsia="en-GB"/>
              </w:rPr>
            </w:pPr>
            <w:r w:rsidRPr="00801BC6">
              <w:rPr>
                <w:b/>
                <w:bCs/>
                <w:sz w:val="22"/>
                <w:szCs w:val="22"/>
                <w:lang w:eastAsia="en-GB"/>
              </w:rPr>
              <w:t>xxx</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01ECCC" w14:textId="77777777" w:rsidR="00F21A9D" w:rsidRPr="00801BC6" w:rsidRDefault="00F21A9D" w:rsidP="00776FA4">
            <w:pPr>
              <w:autoSpaceDE/>
              <w:autoSpaceDN/>
              <w:spacing w:line="276" w:lineRule="auto"/>
              <w:jc w:val="center"/>
              <w:rPr>
                <w:b/>
                <w:bCs/>
                <w:sz w:val="22"/>
                <w:szCs w:val="22"/>
                <w:lang w:eastAsia="en-GB"/>
              </w:rPr>
            </w:pPr>
            <w:r w:rsidRPr="00801BC6">
              <w:rPr>
                <w:b/>
                <w:bCs/>
                <w:sz w:val="22"/>
                <w:szCs w:val="22"/>
                <w:lang w:eastAsia="en-GB"/>
              </w:rPr>
              <w:t>xxx</w:t>
            </w:r>
          </w:p>
        </w:tc>
        <w:tc>
          <w:tcPr>
            <w:tcW w:w="5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E63357" w14:textId="0A2992E8" w:rsidR="00F21A9D" w:rsidRPr="00801BC6" w:rsidRDefault="002815C4" w:rsidP="00776FA4">
            <w:pPr>
              <w:autoSpaceDE/>
              <w:autoSpaceDN/>
              <w:spacing w:line="276" w:lineRule="auto"/>
              <w:jc w:val="center"/>
              <w:rPr>
                <w:b/>
                <w:bCs/>
                <w:sz w:val="22"/>
                <w:szCs w:val="22"/>
                <w:lang w:eastAsia="en-GB"/>
              </w:rPr>
            </w:pPr>
            <w:r w:rsidRPr="00801BC6">
              <w:rPr>
                <w:b/>
                <w:bCs/>
                <w:sz w:val="22"/>
                <w:szCs w:val="22"/>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4C534C" w14:textId="7108CAB1" w:rsidR="00F21A9D" w:rsidRPr="00801BC6" w:rsidRDefault="002815C4" w:rsidP="00776FA4">
            <w:pPr>
              <w:autoSpaceDE/>
              <w:autoSpaceDN/>
              <w:spacing w:line="276" w:lineRule="auto"/>
              <w:jc w:val="center"/>
              <w:rPr>
                <w:b/>
                <w:bCs/>
                <w:sz w:val="22"/>
                <w:szCs w:val="22"/>
                <w:lang w:eastAsia="en-GB"/>
              </w:rPr>
            </w:pPr>
            <w:r w:rsidRPr="00801BC6">
              <w:rPr>
                <w:b/>
                <w:bCs/>
                <w:sz w:val="22"/>
                <w:szCs w:val="22"/>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4310D" w14:textId="46BC4D64" w:rsidR="00F21A9D" w:rsidRPr="00801BC6" w:rsidRDefault="002815C4" w:rsidP="00776FA4">
            <w:pPr>
              <w:autoSpaceDE/>
              <w:autoSpaceDN/>
              <w:spacing w:line="276" w:lineRule="auto"/>
              <w:jc w:val="center"/>
              <w:rPr>
                <w:b/>
                <w:bCs/>
                <w:sz w:val="22"/>
                <w:szCs w:val="22"/>
                <w:lang w:eastAsia="en-GB"/>
              </w:rPr>
            </w:pPr>
            <w:r w:rsidRPr="00801BC6">
              <w:rPr>
                <w:b/>
                <w:bCs/>
                <w:sz w:val="22"/>
                <w:szCs w:val="22"/>
                <w:lang w:eastAsia="en-GB"/>
              </w:rPr>
              <w:t>xxx</w:t>
            </w:r>
          </w:p>
        </w:tc>
      </w:tr>
    </w:tbl>
    <w:p w14:paraId="55AD912C" w14:textId="46F24175" w:rsidR="00F21A9D" w:rsidRPr="00801BC6" w:rsidRDefault="00F21A9D" w:rsidP="00A5131E">
      <w:pPr>
        <w:pStyle w:val="Header"/>
        <w:tabs>
          <w:tab w:val="clear" w:pos="4320"/>
          <w:tab w:val="clear" w:pos="8640"/>
          <w:tab w:val="decimal" w:pos="5760"/>
          <w:tab w:val="decimal" w:pos="7200"/>
          <w:tab w:val="decimal" w:pos="7938"/>
          <w:tab w:val="decimal" w:pos="9000"/>
        </w:tabs>
        <w:spacing w:line="360" w:lineRule="auto"/>
        <w:rPr>
          <w:i/>
          <w:sz w:val="22"/>
          <w:szCs w:val="22"/>
        </w:rPr>
      </w:pPr>
    </w:p>
    <w:p w14:paraId="2717E63D" w14:textId="3928B194" w:rsidR="00700E38" w:rsidRPr="005E706F" w:rsidRDefault="00E44C6E" w:rsidP="005E706F">
      <w:pPr>
        <w:pStyle w:val="ListParagraph"/>
        <w:numPr>
          <w:ilvl w:val="0"/>
          <w:numId w:val="28"/>
        </w:numPr>
        <w:rPr>
          <w:rFonts w:eastAsia="Arial"/>
          <w:b/>
          <w:bCs/>
          <w:w w:val="109"/>
          <w:sz w:val="22"/>
          <w:szCs w:val="22"/>
        </w:rPr>
      </w:pPr>
      <w:r w:rsidRPr="00801BC6">
        <w:rPr>
          <w:rFonts w:eastAsia="Arial"/>
          <w:b/>
          <w:bCs/>
          <w:w w:val="109"/>
          <w:sz w:val="22"/>
          <w:szCs w:val="22"/>
        </w:rPr>
        <w:t>Inventories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2189"/>
        <w:gridCol w:w="2191"/>
      </w:tblGrid>
      <w:tr w:rsidR="00256919" w:rsidRPr="00801BC6" w14:paraId="084CE989" w14:textId="77777777" w:rsidTr="00776FA4">
        <w:tc>
          <w:tcPr>
            <w:tcW w:w="2757" w:type="pct"/>
            <w:shd w:val="clear" w:color="auto" w:fill="0070C0"/>
          </w:tcPr>
          <w:p w14:paraId="58F41DBA" w14:textId="77777777" w:rsidR="00256919" w:rsidRPr="00801BC6" w:rsidRDefault="00256919" w:rsidP="00256919">
            <w:pPr>
              <w:pStyle w:val="Header"/>
              <w:tabs>
                <w:tab w:val="clear" w:pos="4320"/>
                <w:tab w:val="clear" w:pos="8640"/>
              </w:tabs>
              <w:spacing w:line="276" w:lineRule="auto"/>
              <w:rPr>
                <w:sz w:val="22"/>
                <w:szCs w:val="22"/>
              </w:rPr>
            </w:pPr>
          </w:p>
        </w:tc>
        <w:tc>
          <w:tcPr>
            <w:tcW w:w="1121" w:type="pct"/>
            <w:shd w:val="clear" w:color="auto" w:fill="0070C0"/>
          </w:tcPr>
          <w:p w14:paraId="2FCA9B25" w14:textId="71D10CF8" w:rsidR="00776FA4" w:rsidRPr="00801BC6" w:rsidRDefault="00340CB5" w:rsidP="001730E1">
            <w:pPr>
              <w:spacing w:line="276" w:lineRule="auto"/>
              <w:jc w:val="center"/>
              <w:rPr>
                <w:b/>
                <w:bCs/>
                <w:sz w:val="22"/>
                <w:szCs w:val="22"/>
              </w:rPr>
            </w:pPr>
            <w:r w:rsidRPr="00801BC6">
              <w:rPr>
                <w:b/>
                <w:bCs/>
                <w:sz w:val="22"/>
                <w:szCs w:val="22"/>
              </w:rPr>
              <w:t>Period ended</w:t>
            </w:r>
          </w:p>
          <w:p w14:paraId="2711742A" w14:textId="236D3658" w:rsidR="00340CB5" w:rsidRPr="00801BC6" w:rsidRDefault="00340CB5" w:rsidP="001730E1">
            <w:pPr>
              <w:spacing w:line="276" w:lineRule="auto"/>
              <w:jc w:val="center"/>
              <w:rPr>
                <w:b/>
                <w:bCs/>
                <w:sz w:val="22"/>
                <w:szCs w:val="22"/>
              </w:rPr>
            </w:pPr>
            <w:r w:rsidRPr="00801BC6">
              <w:rPr>
                <w:b/>
                <w:bCs/>
                <w:sz w:val="22"/>
                <w:szCs w:val="22"/>
              </w:rPr>
              <w:t>Sep*/Dec*/</w:t>
            </w:r>
          </w:p>
          <w:p w14:paraId="28253D77" w14:textId="63A22D26" w:rsidR="00256919" w:rsidRPr="00801BC6" w:rsidRDefault="00340CB5" w:rsidP="001730E1">
            <w:pPr>
              <w:spacing w:line="276" w:lineRule="auto"/>
              <w:jc w:val="center"/>
              <w:rPr>
                <w:b/>
                <w:sz w:val="22"/>
                <w:szCs w:val="22"/>
              </w:rPr>
            </w:pPr>
            <w:r w:rsidRPr="00801BC6">
              <w:rPr>
                <w:b/>
                <w:bCs/>
                <w:sz w:val="22"/>
                <w:szCs w:val="22"/>
              </w:rPr>
              <w:t>March*/June* 20xx</w:t>
            </w:r>
          </w:p>
        </w:tc>
        <w:tc>
          <w:tcPr>
            <w:tcW w:w="1122" w:type="pct"/>
            <w:shd w:val="clear" w:color="auto" w:fill="0070C0"/>
          </w:tcPr>
          <w:p w14:paraId="66AACCC0" w14:textId="77777777" w:rsidR="00447F56" w:rsidRDefault="00447F56" w:rsidP="00447F56">
            <w:pPr>
              <w:spacing w:line="276" w:lineRule="auto"/>
              <w:jc w:val="center"/>
              <w:rPr>
                <w:b/>
                <w:bCs/>
                <w:sz w:val="22"/>
                <w:szCs w:val="22"/>
              </w:rPr>
            </w:pPr>
            <w:r>
              <w:rPr>
                <w:b/>
                <w:bCs/>
                <w:sz w:val="22"/>
                <w:szCs w:val="22"/>
              </w:rPr>
              <w:t xml:space="preserve">Prior year </w:t>
            </w:r>
          </w:p>
          <w:p w14:paraId="37B3D05A" w14:textId="417DD6A3" w:rsidR="00256919" w:rsidRPr="00801BC6" w:rsidRDefault="00447F56" w:rsidP="00447F56">
            <w:pPr>
              <w:spacing w:line="276" w:lineRule="auto"/>
              <w:jc w:val="center"/>
              <w:rPr>
                <w:sz w:val="22"/>
                <w:szCs w:val="22"/>
              </w:rPr>
            </w:pPr>
            <w:r>
              <w:rPr>
                <w:b/>
                <w:bCs/>
                <w:sz w:val="22"/>
                <w:szCs w:val="22"/>
              </w:rPr>
              <w:t>audited</w:t>
            </w:r>
          </w:p>
        </w:tc>
      </w:tr>
      <w:tr w:rsidR="00DF2E7F" w:rsidRPr="00801BC6" w14:paraId="4E9F4A4E" w14:textId="77777777" w:rsidTr="00776FA4">
        <w:tc>
          <w:tcPr>
            <w:tcW w:w="2757" w:type="pct"/>
            <w:shd w:val="clear" w:color="auto" w:fill="0070C0"/>
          </w:tcPr>
          <w:p w14:paraId="09A7E246" w14:textId="77777777" w:rsidR="00DF2E7F" w:rsidRPr="00801BC6" w:rsidRDefault="00DF2E7F" w:rsidP="00C708A1">
            <w:pPr>
              <w:pStyle w:val="Header"/>
              <w:tabs>
                <w:tab w:val="clear" w:pos="4320"/>
                <w:tab w:val="clear" w:pos="8640"/>
              </w:tabs>
              <w:spacing w:line="276" w:lineRule="auto"/>
              <w:rPr>
                <w:sz w:val="22"/>
                <w:szCs w:val="22"/>
              </w:rPr>
            </w:pPr>
          </w:p>
        </w:tc>
        <w:tc>
          <w:tcPr>
            <w:tcW w:w="1121" w:type="pct"/>
            <w:shd w:val="clear" w:color="auto" w:fill="0070C0"/>
          </w:tcPr>
          <w:p w14:paraId="08A03F12" w14:textId="77777777" w:rsidR="00DF2E7F" w:rsidRPr="00801BC6" w:rsidRDefault="00DF2E7F" w:rsidP="001730E1">
            <w:pPr>
              <w:spacing w:line="276" w:lineRule="auto"/>
              <w:jc w:val="center"/>
              <w:rPr>
                <w:b/>
                <w:sz w:val="22"/>
                <w:szCs w:val="22"/>
              </w:rPr>
            </w:pPr>
            <w:r w:rsidRPr="00801BC6">
              <w:rPr>
                <w:b/>
                <w:sz w:val="22"/>
                <w:szCs w:val="22"/>
              </w:rPr>
              <w:t>Kshs</w:t>
            </w:r>
          </w:p>
        </w:tc>
        <w:tc>
          <w:tcPr>
            <w:tcW w:w="1122" w:type="pct"/>
            <w:shd w:val="clear" w:color="auto" w:fill="0070C0"/>
          </w:tcPr>
          <w:p w14:paraId="06A04C64" w14:textId="77777777" w:rsidR="00DF2E7F" w:rsidRPr="00801BC6" w:rsidRDefault="00DF2E7F" w:rsidP="001730E1">
            <w:pPr>
              <w:spacing w:line="276" w:lineRule="auto"/>
              <w:jc w:val="center"/>
              <w:rPr>
                <w:sz w:val="22"/>
                <w:szCs w:val="22"/>
              </w:rPr>
            </w:pPr>
            <w:r w:rsidRPr="00801BC6">
              <w:rPr>
                <w:b/>
                <w:sz w:val="22"/>
                <w:szCs w:val="22"/>
              </w:rPr>
              <w:t>Kshs</w:t>
            </w:r>
          </w:p>
        </w:tc>
      </w:tr>
      <w:tr w:rsidR="00DF2E7F" w:rsidRPr="00801BC6" w14:paraId="2D8B4D06" w14:textId="77777777" w:rsidTr="00776FA4">
        <w:tc>
          <w:tcPr>
            <w:tcW w:w="2757" w:type="pct"/>
            <w:shd w:val="clear" w:color="auto" w:fill="auto"/>
          </w:tcPr>
          <w:p w14:paraId="4E873096" w14:textId="39EA969E" w:rsidR="00DF2E7F" w:rsidRPr="00801BC6" w:rsidRDefault="006152F0" w:rsidP="00C708A1">
            <w:pPr>
              <w:pStyle w:val="Header"/>
              <w:tabs>
                <w:tab w:val="clear" w:pos="4320"/>
                <w:tab w:val="clear" w:pos="8640"/>
              </w:tabs>
              <w:spacing w:line="276" w:lineRule="auto"/>
              <w:rPr>
                <w:sz w:val="22"/>
                <w:szCs w:val="22"/>
              </w:rPr>
            </w:pPr>
            <w:r w:rsidRPr="00801BC6">
              <w:rPr>
                <w:sz w:val="22"/>
                <w:szCs w:val="22"/>
                <w:lang w:val="en-US"/>
              </w:rPr>
              <w:t>Ge</w:t>
            </w:r>
            <w:r w:rsidR="006D2AB3" w:rsidRPr="00801BC6">
              <w:rPr>
                <w:sz w:val="22"/>
                <w:szCs w:val="22"/>
                <w:lang w:val="en-US"/>
              </w:rPr>
              <w:t>neral</w:t>
            </w:r>
            <w:r w:rsidRPr="00801BC6">
              <w:rPr>
                <w:sz w:val="22"/>
                <w:szCs w:val="22"/>
              </w:rPr>
              <w:t xml:space="preserve"> </w:t>
            </w:r>
            <w:r w:rsidR="00DF2E7F" w:rsidRPr="00801BC6">
              <w:rPr>
                <w:sz w:val="22"/>
                <w:szCs w:val="22"/>
              </w:rPr>
              <w:t>stores</w:t>
            </w:r>
          </w:p>
        </w:tc>
        <w:tc>
          <w:tcPr>
            <w:tcW w:w="1121" w:type="pct"/>
            <w:shd w:val="clear" w:color="auto" w:fill="auto"/>
          </w:tcPr>
          <w:p w14:paraId="335FCC46" w14:textId="21ED9F4E" w:rsidR="00DF2E7F"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c>
          <w:tcPr>
            <w:tcW w:w="1122" w:type="pct"/>
            <w:shd w:val="clear" w:color="auto" w:fill="auto"/>
          </w:tcPr>
          <w:p w14:paraId="7D2C74D7" w14:textId="47130FB0" w:rsidR="00DF2E7F"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r>
      <w:tr w:rsidR="00D63425" w:rsidRPr="00801BC6" w14:paraId="71DED3C8" w14:textId="77777777" w:rsidTr="00776FA4">
        <w:tc>
          <w:tcPr>
            <w:tcW w:w="2757" w:type="pct"/>
            <w:shd w:val="clear" w:color="auto" w:fill="auto"/>
          </w:tcPr>
          <w:p w14:paraId="58CD1DE5" w14:textId="1DB92A56" w:rsidR="00D63425" w:rsidRPr="00801BC6" w:rsidRDefault="00D63425" w:rsidP="00D63425">
            <w:pPr>
              <w:pStyle w:val="Header"/>
              <w:tabs>
                <w:tab w:val="clear" w:pos="4320"/>
                <w:tab w:val="clear" w:pos="8640"/>
              </w:tabs>
              <w:spacing w:line="276" w:lineRule="auto"/>
              <w:rPr>
                <w:sz w:val="22"/>
                <w:szCs w:val="22"/>
                <w:lang w:val="en-US"/>
              </w:rPr>
            </w:pPr>
            <w:r w:rsidRPr="00801BC6">
              <w:rPr>
                <w:sz w:val="22"/>
                <w:szCs w:val="22"/>
                <w:lang w:val="en-US"/>
              </w:rPr>
              <w:t>Chemicals &amp; Laboratory items</w:t>
            </w:r>
          </w:p>
        </w:tc>
        <w:tc>
          <w:tcPr>
            <w:tcW w:w="1121" w:type="pct"/>
            <w:shd w:val="clear" w:color="auto" w:fill="auto"/>
          </w:tcPr>
          <w:p w14:paraId="5000BBD3" w14:textId="5C8838DA"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c>
          <w:tcPr>
            <w:tcW w:w="1122" w:type="pct"/>
            <w:shd w:val="clear" w:color="auto" w:fill="auto"/>
          </w:tcPr>
          <w:p w14:paraId="47325B21" w14:textId="3D174EA4"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r>
      <w:tr w:rsidR="00D63425" w:rsidRPr="00801BC6" w14:paraId="0EE85203" w14:textId="77777777" w:rsidTr="00776FA4">
        <w:tc>
          <w:tcPr>
            <w:tcW w:w="2757" w:type="pct"/>
            <w:shd w:val="clear" w:color="auto" w:fill="auto"/>
          </w:tcPr>
          <w:p w14:paraId="6841AB7C" w14:textId="0BA36606" w:rsidR="00D63425" w:rsidRPr="00801BC6" w:rsidRDefault="00D63425" w:rsidP="00D63425">
            <w:pPr>
              <w:pStyle w:val="Header"/>
              <w:tabs>
                <w:tab w:val="clear" w:pos="4320"/>
                <w:tab w:val="clear" w:pos="8640"/>
              </w:tabs>
              <w:spacing w:line="276" w:lineRule="auto"/>
              <w:rPr>
                <w:sz w:val="22"/>
                <w:szCs w:val="22"/>
                <w:lang w:val="en-US"/>
              </w:rPr>
            </w:pPr>
            <w:r w:rsidRPr="00801BC6">
              <w:rPr>
                <w:sz w:val="22"/>
                <w:szCs w:val="22"/>
                <w:lang w:val="en-US"/>
              </w:rPr>
              <w:t xml:space="preserve">Water fittings and Accessories </w:t>
            </w:r>
          </w:p>
        </w:tc>
        <w:tc>
          <w:tcPr>
            <w:tcW w:w="1121" w:type="pct"/>
            <w:shd w:val="clear" w:color="auto" w:fill="auto"/>
          </w:tcPr>
          <w:p w14:paraId="3A5CA5F0" w14:textId="61644CF5"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c>
          <w:tcPr>
            <w:tcW w:w="1122" w:type="pct"/>
            <w:shd w:val="clear" w:color="auto" w:fill="auto"/>
          </w:tcPr>
          <w:p w14:paraId="0F56C5A0" w14:textId="13CB39B5"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r>
      <w:tr w:rsidR="00D63425" w:rsidRPr="00801BC6" w14:paraId="383528AB" w14:textId="77777777" w:rsidTr="00776FA4">
        <w:tc>
          <w:tcPr>
            <w:tcW w:w="2757" w:type="pct"/>
            <w:shd w:val="clear" w:color="auto" w:fill="auto"/>
          </w:tcPr>
          <w:p w14:paraId="0279F90A" w14:textId="6327F02F" w:rsidR="00D63425" w:rsidRPr="00801BC6" w:rsidRDefault="00D63425" w:rsidP="00D63425">
            <w:pPr>
              <w:pStyle w:val="Header"/>
              <w:tabs>
                <w:tab w:val="clear" w:pos="4320"/>
                <w:tab w:val="clear" w:pos="8640"/>
              </w:tabs>
              <w:spacing w:line="276" w:lineRule="auto"/>
              <w:rPr>
                <w:sz w:val="22"/>
                <w:szCs w:val="22"/>
                <w:lang w:val="en-US"/>
              </w:rPr>
            </w:pPr>
            <w:r w:rsidRPr="00801BC6">
              <w:rPr>
                <w:sz w:val="22"/>
                <w:szCs w:val="22"/>
                <w:lang w:val="en-US"/>
              </w:rPr>
              <w:t>Water meters</w:t>
            </w:r>
          </w:p>
        </w:tc>
        <w:tc>
          <w:tcPr>
            <w:tcW w:w="1121" w:type="pct"/>
            <w:shd w:val="clear" w:color="auto" w:fill="auto"/>
          </w:tcPr>
          <w:p w14:paraId="1C539B39" w14:textId="7D0E0AE5"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c>
          <w:tcPr>
            <w:tcW w:w="1122" w:type="pct"/>
            <w:shd w:val="clear" w:color="auto" w:fill="auto"/>
          </w:tcPr>
          <w:p w14:paraId="4E76A217" w14:textId="03C8C64E"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r>
      <w:tr w:rsidR="00D63425" w:rsidRPr="00801BC6" w14:paraId="1893A732" w14:textId="77777777" w:rsidTr="00776FA4">
        <w:tc>
          <w:tcPr>
            <w:tcW w:w="2757" w:type="pct"/>
            <w:shd w:val="clear" w:color="auto" w:fill="auto"/>
          </w:tcPr>
          <w:p w14:paraId="2290D40E" w14:textId="63D33763" w:rsidR="00D63425" w:rsidRPr="00801BC6" w:rsidRDefault="00D63425" w:rsidP="00D63425">
            <w:pPr>
              <w:pStyle w:val="Header"/>
              <w:tabs>
                <w:tab w:val="clear" w:pos="4320"/>
                <w:tab w:val="clear" w:pos="8640"/>
              </w:tabs>
              <w:spacing w:line="276" w:lineRule="auto"/>
              <w:rPr>
                <w:sz w:val="22"/>
                <w:szCs w:val="22"/>
                <w:lang w:val="en-US"/>
              </w:rPr>
            </w:pPr>
            <w:r w:rsidRPr="00801BC6">
              <w:rPr>
                <w:sz w:val="22"/>
                <w:szCs w:val="22"/>
                <w:lang w:val="en-US"/>
              </w:rPr>
              <w:t>Uniform and protective clothing</w:t>
            </w:r>
          </w:p>
        </w:tc>
        <w:tc>
          <w:tcPr>
            <w:tcW w:w="1121" w:type="pct"/>
            <w:shd w:val="clear" w:color="auto" w:fill="auto"/>
          </w:tcPr>
          <w:p w14:paraId="2923E026" w14:textId="7FA7FD6D"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c>
          <w:tcPr>
            <w:tcW w:w="1122" w:type="pct"/>
            <w:shd w:val="clear" w:color="auto" w:fill="auto"/>
          </w:tcPr>
          <w:p w14:paraId="605ADB15" w14:textId="552858BC"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r>
      <w:tr w:rsidR="00D63425" w:rsidRPr="00801BC6" w14:paraId="35BF251F" w14:textId="77777777" w:rsidTr="00776FA4">
        <w:tc>
          <w:tcPr>
            <w:tcW w:w="2757" w:type="pct"/>
            <w:shd w:val="clear" w:color="auto" w:fill="auto"/>
          </w:tcPr>
          <w:p w14:paraId="5416AED4" w14:textId="77777777" w:rsidR="00D63425" w:rsidRPr="00801BC6" w:rsidRDefault="00D63425" w:rsidP="00D63425">
            <w:pPr>
              <w:pStyle w:val="Header"/>
              <w:tabs>
                <w:tab w:val="clear" w:pos="4320"/>
                <w:tab w:val="clear" w:pos="8640"/>
              </w:tabs>
              <w:spacing w:line="276" w:lineRule="auto"/>
              <w:rPr>
                <w:sz w:val="22"/>
                <w:szCs w:val="22"/>
              </w:rPr>
            </w:pPr>
            <w:r w:rsidRPr="00801BC6">
              <w:rPr>
                <w:sz w:val="22"/>
                <w:szCs w:val="22"/>
              </w:rPr>
              <w:t>Fuel, oil and lubricants</w:t>
            </w:r>
          </w:p>
        </w:tc>
        <w:tc>
          <w:tcPr>
            <w:tcW w:w="1121" w:type="pct"/>
            <w:shd w:val="clear" w:color="auto" w:fill="auto"/>
          </w:tcPr>
          <w:p w14:paraId="053DD815" w14:textId="60A4524E"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c>
          <w:tcPr>
            <w:tcW w:w="1122" w:type="pct"/>
            <w:shd w:val="clear" w:color="auto" w:fill="auto"/>
          </w:tcPr>
          <w:p w14:paraId="309741AC" w14:textId="7721F2DA"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r>
      <w:tr w:rsidR="00D63425" w:rsidRPr="00801BC6" w14:paraId="321213E4" w14:textId="77777777" w:rsidTr="00776FA4">
        <w:tc>
          <w:tcPr>
            <w:tcW w:w="2757" w:type="pct"/>
            <w:shd w:val="clear" w:color="auto" w:fill="auto"/>
          </w:tcPr>
          <w:p w14:paraId="00FFF49A" w14:textId="77777777" w:rsidR="00D63425" w:rsidRPr="00801BC6" w:rsidRDefault="00D63425" w:rsidP="00D63425">
            <w:pPr>
              <w:pStyle w:val="Header"/>
              <w:tabs>
                <w:tab w:val="clear" w:pos="4320"/>
                <w:tab w:val="clear" w:pos="8640"/>
              </w:tabs>
              <w:spacing w:line="276" w:lineRule="auto"/>
              <w:rPr>
                <w:sz w:val="22"/>
                <w:szCs w:val="22"/>
              </w:rPr>
            </w:pPr>
            <w:r w:rsidRPr="00801BC6">
              <w:rPr>
                <w:sz w:val="22"/>
                <w:szCs w:val="22"/>
              </w:rPr>
              <w:t>Motor vehicle spare parts</w:t>
            </w:r>
          </w:p>
        </w:tc>
        <w:tc>
          <w:tcPr>
            <w:tcW w:w="1121" w:type="pct"/>
            <w:shd w:val="clear" w:color="auto" w:fill="auto"/>
          </w:tcPr>
          <w:p w14:paraId="76575F5B" w14:textId="6985DA74"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c>
          <w:tcPr>
            <w:tcW w:w="1122" w:type="pct"/>
            <w:shd w:val="clear" w:color="auto" w:fill="auto"/>
          </w:tcPr>
          <w:p w14:paraId="10F214BB" w14:textId="44F6FC7A"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r>
      <w:tr w:rsidR="00D63425" w:rsidRPr="00801BC6" w14:paraId="3C18B2FE" w14:textId="77777777" w:rsidTr="00776FA4">
        <w:tc>
          <w:tcPr>
            <w:tcW w:w="2757" w:type="pct"/>
            <w:shd w:val="clear" w:color="auto" w:fill="auto"/>
          </w:tcPr>
          <w:p w14:paraId="7A91D004" w14:textId="77777777" w:rsidR="00D63425" w:rsidRPr="00801BC6" w:rsidRDefault="00D63425" w:rsidP="00D63425">
            <w:pPr>
              <w:pStyle w:val="Header"/>
              <w:tabs>
                <w:tab w:val="clear" w:pos="4320"/>
                <w:tab w:val="clear" w:pos="8640"/>
              </w:tabs>
              <w:spacing w:line="276" w:lineRule="auto"/>
              <w:rPr>
                <w:sz w:val="22"/>
                <w:szCs w:val="22"/>
              </w:rPr>
            </w:pPr>
            <w:r w:rsidRPr="00801BC6">
              <w:rPr>
                <w:sz w:val="22"/>
                <w:szCs w:val="22"/>
              </w:rPr>
              <w:t>Goods in transit</w:t>
            </w:r>
          </w:p>
        </w:tc>
        <w:tc>
          <w:tcPr>
            <w:tcW w:w="1121" w:type="pct"/>
            <w:shd w:val="clear" w:color="auto" w:fill="auto"/>
          </w:tcPr>
          <w:p w14:paraId="46E62084" w14:textId="13BA0B59"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c>
          <w:tcPr>
            <w:tcW w:w="1122" w:type="pct"/>
            <w:shd w:val="clear" w:color="auto" w:fill="auto"/>
          </w:tcPr>
          <w:p w14:paraId="057A338F" w14:textId="60591A24"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r>
      <w:tr w:rsidR="00D63425" w:rsidRPr="00801BC6" w14:paraId="3EF049B7" w14:textId="77777777" w:rsidTr="00776FA4">
        <w:tc>
          <w:tcPr>
            <w:tcW w:w="2757" w:type="pct"/>
            <w:shd w:val="clear" w:color="auto" w:fill="auto"/>
          </w:tcPr>
          <w:p w14:paraId="1A977D0A" w14:textId="77777777" w:rsidR="00D63425" w:rsidRPr="00801BC6" w:rsidRDefault="00D63425" w:rsidP="00D63425">
            <w:pPr>
              <w:pStyle w:val="Header"/>
              <w:tabs>
                <w:tab w:val="clear" w:pos="4320"/>
                <w:tab w:val="clear" w:pos="8640"/>
              </w:tabs>
              <w:spacing w:line="276" w:lineRule="auto"/>
              <w:rPr>
                <w:sz w:val="22"/>
                <w:szCs w:val="22"/>
              </w:rPr>
            </w:pPr>
            <w:r w:rsidRPr="00801BC6">
              <w:rPr>
                <w:sz w:val="22"/>
                <w:szCs w:val="22"/>
              </w:rPr>
              <w:t>Stationery and general stores</w:t>
            </w:r>
          </w:p>
        </w:tc>
        <w:tc>
          <w:tcPr>
            <w:tcW w:w="1121" w:type="pct"/>
            <w:shd w:val="clear" w:color="auto" w:fill="auto"/>
          </w:tcPr>
          <w:p w14:paraId="40A4960A" w14:textId="7CEF193A"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c>
          <w:tcPr>
            <w:tcW w:w="1122" w:type="pct"/>
            <w:shd w:val="clear" w:color="auto" w:fill="auto"/>
          </w:tcPr>
          <w:p w14:paraId="051CDA53" w14:textId="6BEA5A25"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r>
      <w:tr w:rsidR="00D63425" w:rsidRPr="00801BC6" w14:paraId="33B83A78" w14:textId="77777777" w:rsidTr="00776FA4">
        <w:tc>
          <w:tcPr>
            <w:tcW w:w="2757" w:type="pct"/>
            <w:shd w:val="clear" w:color="auto" w:fill="auto"/>
          </w:tcPr>
          <w:p w14:paraId="2348C7BA" w14:textId="77777777" w:rsidR="00D63425" w:rsidRPr="00801BC6" w:rsidRDefault="00D63425" w:rsidP="00D63425">
            <w:pPr>
              <w:pStyle w:val="Header"/>
              <w:tabs>
                <w:tab w:val="clear" w:pos="4320"/>
                <w:tab w:val="clear" w:pos="8640"/>
              </w:tabs>
              <w:spacing w:line="276" w:lineRule="auto"/>
              <w:rPr>
                <w:sz w:val="22"/>
                <w:szCs w:val="22"/>
                <w:lang w:val="en-US"/>
              </w:rPr>
            </w:pPr>
            <w:r w:rsidRPr="00801BC6">
              <w:rPr>
                <w:sz w:val="22"/>
                <w:szCs w:val="22"/>
                <w:lang w:val="en-US"/>
              </w:rPr>
              <w:t>Finished goods</w:t>
            </w:r>
          </w:p>
        </w:tc>
        <w:tc>
          <w:tcPr>
            <w:tcW w:w="1121" w:type="pct"/>
            <w:shd w:val="clear" w:color="auto" w:fill="auto"/>
          </w:tcPr>
          <w:p w14:paraId="3A22E0AB" w14:textId="128FE763"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c>
          <w:tcPr>
            <w:tcW w:w="1122" w:type="pct"/>
            <w:shd w:val="clear" w:color="auto" w:fill="auto"/>
          </w:tcPr>
          <w:p w14:paraId="6711DF81" w14:textId="3596F23B"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r>
      <w:tr w:rsidR="00D63425" w:rsidRPr="00801BC6" w14:paraId="556E9468" w14:textId="77777777" w:rsidTr="00776FA4">
        <w:tc>
          <w:tcPr>
            <w:tcW w:w="2757" w:type="pct"/>
            <w:shd w:val="clear" w:color="auto" w:fill="auto"/>
          </w:tcPr>
          <w:p w14:paraId="0D6AC64F" w14:textId="0B518763" w:rsidR="00D63425" w:rsidRPr="00801BC6" w:rsidRDefault="00D63425" w:rsidP="00D63425">
            <w:pPr>
              <w:pStyle w:val="Header"/>
              <w:tabs>
                <w:tab w:val="clear" w:pos="4320"/>
                <w:tab w:val="clear" w:pos="8640"/>
              </w:tabs>
              <w:spacing w:line="276" w:lineRule="auto"/>
              <w:rPr>
                <w:sz w:val="22"/>
                <w:szCs w:val="22"/>
                <w:lang w:val="en-US"/>
              </w:rPr>
            </w:pPr>
            <w:r w:rsidRPr="00801BC6">
              <w:rPr>
                <w:sz w:val="22"/>
                <w:szCs w:val="22"/>
                <w:lang w:val="en-US"/>
              </w:rPr>
              <w:t>Work in progress</w:t>
            </w:r>
          </w:p>
        </w:tc>
        <w:tc>
          <w:tcPr>
            <w:tcW w:w="1121" w:type="pct"/>
            <w:shd w:val="clear" w:color="auto" w:fill="auto"/>
          </w:tcPr>
          <w:p w14:paraId="5446775A" w14:textId="3A4796CE"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c>
          <w:tcPr>
            <w:tcW w:w="1122" w:type="pct"/>
            <w:shd w:val="clear" w:color="auto" w:fill="auto"/>
          </w:tcPr>
          <w:p w14:paraId="2E5D8972" w14:textId="7A76FD1B"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r>
      <w:tr w:rsidR="00D63425" w:rsidRPr="00801BC6" w14:paraId="4DCA980B" w14:textId="77777777" w:rsidTr="00776FA4">
        <w:tc>
          <w:tcPr>
            <w:tcW w:w="2757" w:type="pct"/>
            <w:shd w:val="clear" w:color="auto" w:fill="auto"/>
          </w:tcPr>
          <w:p w14:paraId="47978865" w14:textId="33F2DE6A" w:rsidR="00D63425" w:rsidRPr="00801BC6" w:rsidRDefault="00D63425" w:rsidP="00D63425">
            <w:pPr>
              <w:pStyle w:val="Header"/>
              <w:tabs>
                <w:tab w:val="clear" w:pos="4320"/>
                <w:tab w:val="clear" w:pos="8640"/>
              </w:tabs>
              <w:spacing w:line="276" w:lineRule="auto"/>
              <w:rPr>
                <w:sz w:val="22"/>
                <w:szCs w:val="22"/>
                <w:lang w:val="en-US"/>
              </w:rPr>
            </w:pPr>
            <w:r w:rsidRPr="00801BC6">
              <w:rPr>
                <w:sz w:val="22"/>
                <w:szCs w:val="22"/>
                <w:lang w:val="en-US"/>
              </w:rPr>
              <w:t>Less: Impairment of stocks</w:t>
            </w:r>
          </w:p>
        </w:tc>
        <w:tc>
          <w:tcPr>
            <w:tcW w:w="1121" w:type="pct"/>
            <w:shd w:val="clear" w:color="auto" w:fill="auto"/>
          </w:tcPr>
          <w:p w14:paraId="1B585D6A" w14:textId="3B9281F5" w:rsidR="00D63425" w:rsidRPr="00801BC6" w:rsidRDefault="0070215C" w:rsidP="001730E1">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1122" w:type="pct"/>
            <w:shd w:val="clear" w:color="auto" w:fill="auto"/>
          </w:tcPr>
          <w:p w14:paraId="2804735E" w14:textId="05852CA3"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lang w:val="en-US"/>
              </w:rPr>
              <w:t>(xxx)</w:t>
            </w:r>
          </w:p>
        </w:tc>
      </w:tr>
      <w:tr w:rsidR="00D63425" w:rsidRPr="00801BC6" w14:paraId="6DB6BCE5" w14:textId="77777777" w:rsidTr="00776FA4">
        <w:tc>
          <w:tcPr>
            <w:tcW w:w="2757" w:type="pct"/>
            <w:shd w:val="clear" w:color="auto" w:fill="auto"/>
          </w:tcPr>
          <w:p w14:paraId="3DA7E8EF" w14:textId="60694994" w:rsidR="00D63425" w:rsidRPr="00801BC6" w:rsidRDefault="00D63425" w:rsidP="00D63425">
            <w:pPr>
              <w:pStyle w:val="Header"/>
              <w:tabs>
                <w:tab w:val="clear" w:pos="4320"/>
                <w:tab w:val="clear" w:pos="8640"/>
              </w:tabs>
              <w:spacing w:line="276" w:lineRule="auto"/>
              <w:rPr>
                <w:b/>
                <w:bCs/>
                <w:sz w:val="22"/>
                <w:szCs w:val="22"/>
                <w:lang w:val="en-US"/>
              </w:rPr>
            </w:pPr>
            <w:r w:rsidRPr="00801BC6">
              <w:rPr>
                <w:b/>
                <w:bCs/>
                <w:sz w:val="22"/>
                <w:szCs w:val="22"/>
                <w:lang w:val="en-US"/>
              </w:rPr>
              <w:t xml:space="preserve">Total </w:t>
            </w:r>
          </w:p>
        </w:tc>
        <w:tc>
          <w:tcPr>
            <w:tcW w:w="1121" w:type="pct"/>
            <w:shd w:val="clear" w:color="auto" w:fill="auto"/>
          </w:tcPr>
          <w:p w14:paraId="6D9FDC68" w14:textId="74CE8B36" w:rsidR="00D63425" w:rsidRPr="00801BC6" w:rsidRDefault="0070215C" w:rsidP="001730E1">
            <w:pPr>
              <w:pStyle w:val="Header"/>
              <w:tabs>
                <w:tab w:val="clear" w:pos="4320"/>
                <w:tab w:val="clear" w:pos="8640"/>
              </w:tabs>
              <w:spacing w:line="276" w:lineRule="auto"/>
              <w:jc w:val="center"/>
              <w:rPr>
                <w:b/>
                <w:sz w:val="22"/>
                <w:szCs w:val="22"/>
              </w:rPr>
            </w:pPr>
            <w:r w:rsidRPr="00801BC6">
              <w:rPr>
                <w:b/>
                <w:sz w:val="22"/>
                <w:szCs w:val="22"/>
              </w:rPr>
              <w:t>xxx</w:t>
            </w:r>
          </w:p>
        </w:tc>
        <w:tc>
          <w:tcPr>
            <w:tcW w:w="1122" w:type="pct"/>
            <w:shd w:val="clear" w:color="auto" w:fill="auto"/>
          </w:tcPr>
          <w:p w14:paraId="28D77BD7" w14:textId="7B0F87C6" w:rsidR="00D63425" w:rsidRPr="00801BC6" w:rsidRDefault="0070215C" w:rsidP="001730E1">
            <w:pPr>
              <w:pStyle w:val="Header"/>
              <w:tabs>
                <w:tab w:val="clear" w:pos="4320"/>
                <w:tab w:val="clear" w:pos="8640"/>
              </w:tabs>
              <w:spacing w:line="276" w:lineRule="auto"/>
              <w:jc w:val="center"/>
              <w:rPr>
                <w:b/>
                <w:sz w:val="22"/>
                <w:szCs w:val="22"/>
              </w:rPr>
            </w:pPr>
            <w:r w:rsidRPr="00801BC6">
              <w:rPr>
                <w:b/>
                <w:sz w:val="22"/>
                <w:szCs w:val="22"/>
              </w:rPr>
              <w:t>xxx</w:t>
            </w:r>
          </w:p>
        </w:tc>
      </w:tr>
    </w:tbl>
    <w:p w14:paraId="7628302B" w14:textId="09C571F3" w:rsidR="002F7B35" w:rsidRPr="00801BC6" w:rsidRDefault="002F7B35" w:rsidP="0070215C">
      <w:pPr>
        <w:pStyle w:val="Header"/>
        <w:tabs>
          <w:tab w:val="clear" w:pos="4320"/>
          <w:tab w:val="clear" w:pos="8640"/>
          <w:tab w:val="decimal" w:pos="5760"/>
          <w:tab w:val="decimal" w:pos="7200"/>
          <w:tab w:val="decimal" w:pos="7938"/>
          <w:tab w:val="decimal" w:pos="9000"/>
        </w:tabs>
        <w:spacing w:line="360" w:lineRule="auto"/>
        <w:rPr>
          <w:b/>
          <w:bCs/>
          <w:i/>
          <w:sz w:val="22"/>
          <w:szCs w:val="22"/>
        </w:rPr>
      </w:pPr>
      <w:r w:rsidRPr="00801BC6">
        <w:rPr>
          <w:b/>
          <w:bCs/>
          <w:i/>
          <w:sz w:val="22"/>
          <w:szCs w:val="22"/>
        </w:rPr>
        <w:t>[Provide short appropriate explanations as necessary]</w:t>
      </w:r>
    </w:p>
    <w:p w14:paraId="76B12B33" w14:textId="43074C71" w:rsidR="00E061D2" w:rsidRPr="00801BC6" w:rsidRDefault="00E061D2">
      <w:pPr>
        <w:autoSpaceDE/>
        <w:autoSpaceDN/>
        <w:rPr>
          <w:b/>
          <w:bCs/>
          <w:i/>
          <w:sz w:val="22"/>
          <w:szCs w:val="22"/>
          <w:lang w:val="x-none"/>
        </w:rPr>
      </w:pPr>
      <w:r w:rsidRPr="00801BC6">
        <w:rPr>
          <w:b/>
          <w:bCs/>
          <w:i/>
          <w:sz w:val="22"/>
          <w:szCs w:val="22"/>
        </w:rPr>
        <w:br w:type="page"/>
      </w:r>
    </w:p>
    <w:p w14:paraId="0A0C6B30" w14:textId="5583A0BC" w:rsidR="00207303" w:rsidRPr="005E706F" w:rsidRDefault="002847F1" w:rsidP="005E706F">
      <w:pPr>
        <w:autoSpaceDE/>
        <w:autoSpaceDN/>
        <w:rPr>
          <w:b/>
          <w:sz w:val="22"/>
          <w:szCs w:val="22"/>
        </w:rPr>
      </w:pPr>
      <w:r w:rsidRPr="00801BC6">
        <w:rPr>
          <w:b/>
          <w:sz w:val="22"/>
          <w:szCs w:val="22"/>
        </w:rPr>
        <w:lastRenderedPageBreak/>
        <w:t>Notes to the financial statements (continued)</w:t>
      </w:r>
    </w:p>
    <w:p w14:paraId="6C0BD14B" w14:textId="1DB44800" w:rsidR="00E44C6E" w:rsidRPr="00801BC6" w:rsidRDefault="00700E38" w:rsidP="00E061D2">
      <w:pPr>
        <w:pStyle w:val="Header"/>
        <w:tabs>
          <w:tab w:val="clear" w:pos="4320"/>
          <w:tab w:val="clear" w:pos="8640"/>
          <w:tab w:val="decimal" w:pos="5760"/>
          <w:tab w:val="decimal" w:pos="7200"/>
          <w:tab w:val="decimal" w:pos="7920"/>
          <w:tab w:val="decimal" w:pos="9000"/>
        </w:tabs>
        <w:spacing w:line="360" w:lineRule="auto"/>
        <w:ind w:left="180" w:hanging="180"/>
        <w:rPr>
          <w:b/>
          <w:sz w:val="22"/>
          <w:szCs w:val="22"/>
          <w:lang w:val="en-US"/>
        </w:rPr>
      </w:pPr>
      <w:r w:rsidRPr="00801BC6">
        <w:rPr>
          <w:b/>
          <w:sz w:val="22"/>
          <w:szCs w:val="22"/>
          <w:lang w:val="en-US"/>
        </w:rPr>
        <w:t>2</w:t>
      </w:r>
      <w:r w:rsidR="0070215C" w:rsidRPr="00801BC6">
        <w:rPr>
          <w:b/>
          <w:sz w:val="22"/>
          <w:szCs w:val="22"/>
          <w:lang w:val="en-US"/>
        </w:rPr>
        <w:t>8</w:t>
      </w:r>
      <w:r w:rsidRPr="00801BC6">
        <w:rPr>
          <w:b/>
          <w:sz w:val="22"/>
          <w:szCs w:val="22"/>
          <w:lang w:val="en-US"/>
        </w:rPr>
        <w:t xml:space="preserve"> a) </w:t>
      </w:r>
      <w:r w:rsidR="00207303" w:rsidRPr="00801BC6">
        <w:rPr>
          <w:b/>
          <w:sz w:val="22"/>
          <w:szCs w:val="22"/>
          <w:lang w:val="en-US"/>
        </w:rPr>
        <w:t>Reconciliation of Impairment Allowance for Inventories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261"/>
        <w:gridCol w:w="2261"/>
      </w:tblGrid>
      <w:tr w:rsidR="00256919" w:rsidRPr="00801BC6" w14:paraId="75085FC9" w14:textId="77777777" w:rsidTr="00776FA4">
        <w:trPr>
          <w:trHeight w:val="327"/>
        </w:trPr>
        <w:tc>
          <w:tcPr>
            <w:tcW w:w="2684" w:type="pct"/>
            <w:tcBorders>
              <w:top w:val="single" w:sz="4" w:space="0" w:color="auto"/>
              <w:left w:val="single" w:sz="4" w:space="0" w:color="auto"/>
              <w:bottom w:val="single" w:sz="4" w:space="0" w:color="auto"/>
              <w:right w:val="single" w:sz="4" w:space="0" w:color="auto"/>
            </w:tcBorders>
            <w:shd w:val="clear" w:color="auto" w:fill="0070C0"/>
            <w:noWrap/>
            <w:hideMark/>
          </w:tcPr>
          <w:p w14:paraId="4AF2A3E9" w14:textId="77777777" w:rsidR="00256919" w:rsidRPr="00801BC6" w:rsidRDefault="00256919" w:rsidP="00256919">
            <w:pPr>
              <w:autoSpaceDE/>
              <w:autoSpaceDN/>
              <w:spacing w:line="276" w:lineRule="auto"/>
              <w:rPr>
                <w:b/>
                <w:bCs/>
                <w:sz w:val="22"/>
                <w:szCs w:val="22"/>
                <w:lang w:eastAsia="en-GB"/>
              </w:rPr>
            </w:pPr>
            <w:r w:rsidRPr="00801BC6">
              <w:rPr>
                <w:b/>
                <w:bCs/>
                <w:sz w:val="22"/>
                <w:szCs w:val="22"/>
                <w:lang w:eastAsia="en-GB"/>
              </w:rPr>
              <w:t>Description</w:t>
            </w:r>
          </w:p>
        </w:tc>
        <w:tc>
          <w:tcPr>
            <w:tcW w:w="1158" w:type="pct"/>
            <w:tcBorders>
              <w:top w:val="single" w:sz="4" w:space="0" w:color="auto"/>
              <w:left w:val="single" w:sz="4" w:space="0" w:color="auto"/>
              <w:bottom w:val="single" w:sz="4" w:space="0" w:color="auto"/>
              <w:right w:val="single" w:sz="4" w:space="0" w:color="auto"/>
            </w:tcBorders>
            <w:shd w:val="clear" w:color="auto" w:fill="0070C0"/>
            <w:vAlign w:val="center"/>
          </w:tcPr>
          <w:p w14:paraId="56A56958" w14:textId="6AE35B5C" w:rsidR="00776FA4" w:rsidRPr="00801BC6" w:rsidRDefault="00340CB5" w:rsidP="00776FA4">
            <w:pPr>
              <w:spacing w:line="276" w:lineRule="auto"/>
              <w:jc w:val="center"/>
              <w:rPr>
                <w:b/>
                <w:bCs/>
                <w:sz w:val="22"/>
                <w:szCs w:val="22"/>
              </w:rPr>
            </w:pPr>
            <w:r w:rsidRPr="00801BC6">
              <w:rPr>
                <w:b/>
                <w:bCs/>
                <w:sz w:val="22"/>
                <w:szCs w:val="22"/>
              </w:rPr>
              <w:t>Period ended</w:t>
            </w:r>
          </w:p>
          <w:p w14:paraId="762FFB0A" w14:textId="4212647A" w:rsidR="00340CB5" w:rsidRPr="00801BC6" w:rsidRDefault="00340CB5" w:rsidP="00776FA4">
            <w:pPr>
              <w:spacing w:line="276" w:lineRule="auto"/>
              <w:jc w:val="center"/>
              <w:rPr>
                <w:b/>
                <w:bCs/>
                <w:sz w:val="22"/>
                <w:szCs w:val="22"/>
              </w:rPr>
            </w:pPr>
            <w:r w:rsidRPr="00801BC6">
              <w:rPr>
                <w:b/>
                <w:bCs/>
                <w:sz w:val="22"/>
                <w:szCs w:val="22"/>
              </w:rPr>
              <w:t>Sep*/Dec*/</w:t>
            </w:r>
          </w:p>
          <w:p w14:paraId="59870E4A" w14:textId="6789FFBA" w:rsidR="00256919" w:rsidRPr="00801BC6" w:rsidRDefault="00340CB5" w:rsidP="00776FA4">
            <w:pPr>
              <w:autoSpaceDE/>
              <w:autoSpaceDN/>
              <w:spacing w:line="276" w:lineRule="auto"/>
              <w:jc w:val="center"/>
              <w:rPr>
                <w:b/>
                <w:bCs/>
                <w:sz w:val="22"/>
                <w:szCs w:val="22"/>
                <w:lang w:val="en-US"/>
              </w:rPr>
            </w:pPr>
            <w:r w:rsidRPr="00801BC6">
              <w:rPr>
                <w:b/>
                <w:bCs/>
                <w:sz w:val="22"/>
                <w:szCs w:val="22"/>
              </w:rPr>
              <w:t>Mar*/Jun* 20xx</w:t>
            </w:r>
          </w:p>
        </w:tc>
        <w:tc>
          <w:tcPr>
            <w:tcW w:w="115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04F4691" w14:textId="77777777" w:rsidR="00121055" w:rsidRDefault="00121055" w:rsidP="00121055">
            <w:pPr>
              <w:spacing w:line="276" w:lineRule="auto"/>
              <w:jc w:val="center"/>
              <w:rPr>
                <w:b/>
                <w:bCs/>
                <w:sz w:val="22"/>
                <w:szCs w:val="22"/>
              </w:rPr>
            </w:pPr>
            <w:r>
              <w:rPr>
                <w:b/>
                <w:bCs/>
                <w:sz w:val="22"/>
                <w:szCs w:val="22"/>
              </w:rPr>
              <w:t xml:space="preserve">Prior year </w:t>
            </w:r>
          </w:p>
          <w:p w14:paraId="2D3C1542" w14:textId="6C52F061" w:rsidR="00256919" w:rsidRPr="00801BC6" w:rsidRDefault="00121055" w:rsidP="00121055">
            <w:pPr>
              <w:autoSpaceDE/>
              <w:autoSpaceDN/>
              <w:spacing w:line="276" w:lineRule="auto"/>
              <w:jc w:val="center"/>
              <w:rPr>
                <w:b/>
                <w:bCs/>
                <w:sz w:val="22"/>
                <w:szCs w:val="22"/>
                <w:lang w:val="en-US"/>
              </w:rPr>
            </w:pPr>
            <w:r>
              <w:rPr>
                <w:b/>
                <w:bCs/>
                <w:sz w:val="22"/>
                <w:szCs w:val="22"/>
              </w:rPr>
              <w:t>audited</w:t>
            </w:r>
          </w:p>
        </w:tc>
      </w:tr>
      <w:tr w:rsidR="00700E38" w:rsidRPr="00801BC6" w14:paraId="29612804" w14:textId="77777777" w:rsidTr="00776FA4">
        <w:trPr>
          <w:trHeight w:val="20"/>
        </w:trPr>
        <w:tc>
          <w:tcPr>
            <w:tcW w:w="2684" w:type="pct"/>
            <w:tcBorders>
              <w:top w:val="single" w:sz="4" w:space="0" w:color="auto"/>
              <w:left w:val="single" w:sz="4" w:space="0" w:color="auto"/>
              <w:bottom w:val="single" w:sz="4" w:space="0" w:color="auto"/>
              <w:right w:val="single" w:sz="4" w:space="0" w:color="auto"/>
            </w:tcBorders>
            <w:shd w:val="clear" w:color="auto" w:fill="0070C0"/>
            <w:noWrap/>
            <w:hideMark/>
          </w:tcPr>
          <w:p w14:paraId="5D4FA7EA" w14:textId="77777777" w:rsidR="00700E38" w:rsidRPr="00801BC6" w:rsidRDefault="00700E38" w:rsidP="00F56005">
            <w:pPr>
              <w:autoSpaceDE/>
              <w:autoSpaceDN/>
              <w:spacing w:line="276" w:lineRule="auto"/>
              <w:rPr>
                <w:b/>
                <w:bCs/>
                <w:sz w:val="22"/>
                <w:szCs w:val="22"/>
                <w:lang w:eastAsia="en-GB"/>
              </w:rPr>
            </w:pPr>
          </w:p>
        </w:tc>
        <w:tc>
          <w:tcPr>
            <w:tcW w:w="1158" w:type="pct"/>
            <w:tcBorders>
              <w:top w:val="single" w:sz="4" w:space="0" w:color="auto"/>
              <w:left w:val="single" w:sz="4" w:space="0" w:color="auto"/>
              <w:bottom w:val="single" w:sz="4" w:space="0" w:color="auto"/>
              <w:right w:val="single" w:sz="4" w:space="0" w:color="auto"/>
            </w:tcBorders>
            <w:shd w:val="clear" w:color="auto" w:fill="0070C0"/>
            <w:vAlign w:val="center"/>
          </w:tcPr>
          <w:p w14:paraId="53E9ACA0" w14:textId="77777777" w:rsidR="00700E38" w:rsidRPr="00801BC6" w:rsidRDefault="00700E38" w:rsidP="00776FA4">
            <w:pPr>
              <w:autoSpaceDE/>
              <w:autoSpaceDN/>
              <w:spacing w:line="276" w:lineRule="auto"/>
              <w:jc w:val="center"/>
              <w:rPr>
                <w:b/>
                <w:bCs/>
                <w:sz w:val="22"/>
                <w:szCs w:val="22"/>
                <w:lang w:val="en-US"/>
              </w:rPr>
            </w:pPr>
            <w:r w:rsidRPr="00801BC6">
              <w:rPr>
                <w:b/>
                <w:bCs/>
                <w:sz w:val="22"/>
                <w:szCs w:val="22"/>
                <w:lang w:val="en-US"/>
              </w:rPr>
              <w:t>KShs</w:t>
            </w:r>
          </w:p>
        </w:tc>
        <w:tc>
          <w:tcPr>
            <w:tcW w:w="115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6905030" w14:textId="74746F12" w:rsidR="00700E38" w:rsidRPr="00801BC6" w:rsidRDefault="00700E38" w:rsidP="00776FA4">
            <w:pPr>
              <w:autoSpaceDE/>
              <w:autoSpaceDN/>
              <w:spacing w:line="276" w:lineRule="auto"/>
              <w:jc w:val="center"/>
              <w:rPr>
                <w:b/>
                <w:bCs/>
                <w:sz w:val="22"/>
                <w:szCs w:val="22"/>
                <w:lang w:val="en-US"/>
              </w:rPr>
            </w:pPr>
            <w:r w:rsidRPr="00801BC6">
              <w:rPr>
                <w:b/>
                <w:bCs/>
                <w:sz w:val="22"/>
                <w:szCs w:val="22"/>
                <w:lang w:val="en-US"/>
              </w:rPr>
              <w:t>KShs</w:t>
            </w:r>
          </w:p>
        </w:tc>
      </w:tr>
      <w:tr w:rsidR="00700E38" w:rsidRPr="00801BC6" w14:paraId="15C4298B" w14:textId="77777777" w:rsidTr="00776FA4">
        <w:trPr>
          <w:trHeight w:val="20"/>
        </w:trPr>
        <w:tc>
          <w:tcPr>
            <w:tcW w:w="2684" w:type="pct"/>
            <w:shd w:val="clear" w:color="auto" w:fill="auto"/>
            <w:noWrap/>
            <w:hideMark/>
          </w:tcPr>
          <w:p w14:paraId="0F48EE7C" w14:textId="172BC7FD" w:rsidR="00700E38" w:rsidRPr="00801BC6" w:rsidRDefault="00700E38" w:rsidP="00F56005">
            <w:pPr>
              <w:autoSpaceDE/>
              <w:autoSpaceDN/>
              <w:spacing w:line="276" w:lineRule="auto"/>
              <w:rPr>
                <w:sz w:val="22"/>
                <w:szCs w:val="22"/>
                <w:lang w:val="en-US"/>
              </w:rPr>
            </w:pPr>
            <w:r w:rsidRPr="00801BC6">
              <w:rPr>
                <w:sz w:val="22"/>
                <w:szCs w:val="22"/>
                <w:lang w:val="en-US"/>
              </w:rPr>
              <w:t xml:space="preserve">At the beginning of the </w:t>
            </w:r>
            <w:r w:rsidR="00121055">
              <w:rPr>
                <w:sz w:val="22"/>
                <w:szCs w:val="22"/>
                <w:lang w:val="en-US"/>
              </w:rPr>
              <w:t>year</w:t>
            </w:r>
          </w:p>
        </w:tc>
        <w:tc>
          <w:tcPr>
            <w:tcW w:w="1158" w:type="pct"/>
            <w:vAlign w:val="center"/>
          </w:tcPr>
          <w:p w14:paraId="7BF1B408" w14:textId="77777777" w:rsidR="00700E38" w:rsidRPr="00801BC6" w:rsidRDefault="00700E38" w:rsidP="00776FA4">
            <w:pPr>
              <w:autoSpaceDE/>
              <w:autoSpaceDN/>
              <w:spacing w:line="276" w:lineRule="auto"/>
              <w:jc w:val="center"/>
              <w:rPr>
                <w:sz w:val="22"/>
                <w:szCs w:val="22"/>
                <w:lang w:val="en-US"/>
              </w:rPr>
            </w:pPr>
            <w:r w:rsidRPr="00801BC6">
              <w:rPr>
                <w:sz w:val="22"/>
                <w:szCs w:val="22"/>
                <w:lang w:val="en-US"/>
              </w:rPr>
              <w:t>xxx</w:t>
            </w:r>
          </w:p>
        </w:tc>
        <w:tc>
          <w:tcPr>
            <w:tcW w:w="1158" w:type="pct"/>
            <w:shd w:val="clear" w:color="auto" w:fill="auto"/>
            <w:noWrap/>
            <w:vAlign w:val="center"/>
            <w:hideMark/>
          </w:tcPr>
          <w:p w14:paraId="02947E76" w14:textId="77777777" w:rsidR="00700E38" w:rsidRPr="00801BC6" w:rsidRDefault="00700E38" w:rsidP="00776FA4">
            <w:pPr>
              <w:autoSpaceDE/>
              <w:autoSpaceDN/>
              <w:spacing w:line="276" w:lineRule="auto"/>
              <w:jc w:val="center"/>
              <w:rPr>
                <w:sz w:val="22"/>
                <w:szCs w:val="22"/>
                <w:lang w:val="en-US"/>
              </w:rPr>
            </w:pPr>
            <w:r w:rsidRPr="00801BC6">
              <w:rPr>
                <w:sz w:val="22"/>
                <w:szCs w:val="22"/>
                <w:lang w:val="en-US"/>
              </w:rPr>
              <w:t>xxx</w:t>
            </w:r>
          </w:p>
        </w:tc>
      </w:tr>
      <w:tr w:rsidR="00700E38" w:rsidRPr="00801BC6" w14:paraId="713318F4" w14:textId="77777777" w:rsidTr="00776FA4">
        <w:trPr>
          <w:trHeight w:val="20"/>
        </w:trPr>
        <w:tc>
          <w:tcPr>
            <w:tcW w:w="2684" w:type="pct"/>
            <w:shd w:val="clear" w:color="auto" w:fill="auto"/>
            <w:noWrap/>
          </w:tcPr>
          <w:p w14:paraId="217A8793" w14:textId="2C63E335" w:rsidR="00700E38" w:rsidRPr="00801BC6" w:rsidRDefault="00700E38" w:rsidP="00F56005">
            <w:pPr>
              <w:autoSpaceDE/>
              <w:autoSpaceDN/>
              <w:spacing w:line="276" w:lineRule="auto"/>
              <w:rPr>
                <w:sz w:val="22"/>
                <w:szCs w:val="22"/>
                <w:lang w:val="en-US"/>
              </w:rPr>
            </w:pPr>
            <w:r w:rsidRPr="00801BC6">
              <w:rPr>
                <w:sz w:val="22"/>
                <w:szCs w:val="22"/>
                <w:lang w:val="en-US"/>
              </w:rPr>
              <w:t>Additional provision</w:t>
            </w:r>
            <w:r w:rsidR="00121055">
              <w:rPr>
                <w:sz w:val="22"/>
                <w:szCs w:val="22"/>
                <w:lang w:val="en-US"/>
              </w:rPr>
              <w:t>s</w:t>
            </w:r>
          </w:p>
        </w:tc>
        <w:tc>
          <w:tcPr>
            <w:tcW w:w="1158" w:type="pct"/>
            <w:vAlign w:val="center"/>
          </w:tcPr>
          <w:p w14:paraId="74AFE738" w14:textId="77777777" w:rsidR="00700E38" w:rsidRPr="00801BC6" w:rsidRDefault="00700E38" w:rsidP="00776FA4">
            <w:pPr>
              <w:autoSpaceDE/>
              <w:autoSpaceDN/>
              <w:spacing w:line="276" w:lineRule="auto"/>
              <w:jc w:val="center"/>
              <w:rPr>
                <w:sz w:val="22"/>
                <w:szCs w:val="22"/>
                <w:lang w:val="en-US"/>
              </w:rPr>
            </w:pPr>
            <w:r w:rsidRPr="00801BC6">
              <w:rPr>
                <w:sz w:val="22"/>
                <w:szCs w:val="22"/>
                <w:lang w:val="en-US"/>
              </w:rPr>
              <w:t>xxx</w:t>
            </w:r>
          </w:p>
        </w:tc>
        <w:tc>
          <w:tcPr>
            <w:tcW w:w="1158" w:type="pct"/>
            <w:shd w:val="clear" w:color="auto" w:fill="auto"/>
            <w:noWrap/>
            <w:vAlign w:val="center"/>
            <w:hideMark/>
          </w:tcPr>
          <w:p w14:paraId="1B4640DD" w14:textId="77777777" w:rsidR="00700E38" w:rsidRPr="00801BC6" w:rsidRDefault="00700E38" w:rsidP="00776FA4">
            <w:pPr>
              <w:autoSpaceDE/>
              <w:autoSpaceDN/>
              <w:spacing w:line="276" w:lineRule="auto"/>
              <w:jc w:val="center"/>
              <w:rPr>
                <w:sz w:val="22"/>
                <w:szCs w:val="22"/>
                <w:lang w:val="en-US"/>
              </w:rPr>
            </w:pPr>
            <w:r w:rsidRPr="00801BC6">
              <w:rPr>
                <w:sz w:val="22"/>
                <w:szCs w:val="22"/>
                <w:lang w:val="en-US"/>
              </w:rPr>
              <w:t>xxx</w:t>
            </w:r>
          </w:p>
        </w:tc>
      </w:tr>
      <w:tr w:rsidR="00700E38" w:rsidRPr="00801BC6" w14:paraId="51E8DB1A" w14:textId="77777777" w:rsidTr="00776FA4">
        <w:trPr>
          <w:trHeight w:val="20"/>
        </w:trPr>
        <w:tc>
          <w:tcPr>
            <w:tcW w:w="2684" w:type="pct"/>
            <w:shd w:val="clear" w:color="auto" w:fill="auto"/>
            <w:noWrap/>
          </w:tcPr>
          <w:p w14:paraId="50512B19" w14:textId="1F9EF0AA" w:rsidR="00700E38" w:rsidRPr="00801BC6" w:rsidRDefault="00700E38" w:rsidP="00F56005">
            <w:pPr>
              <w:autoSpaceDE/>
              <w:autoSpaceDN/>
              <w:spacing w:line="276" w:lineRule="auto"/>
              <w:rPr>
                <w:sz w:val="22"/>
                <w:szCs w:val="22"/>
                <w:lang w:val="en-US"/>
              </w:rPr>
            </w:pPr>
            <w:r w:rsidRPr="00801BC6">
              <w:rPr>
                <w:sz w:val="22"/>
                <w:szCs w:val="22"/>
                <w:lang w:val="en-US"/>
              </w:rPr>
              <w:t xml:space="preserve">Recovered </w:t>
            </w:r>
          </w:p>
        </w:tc>
        <w:tc>
          <w:tcPr>
            <w:tcW w:w="1158" w:type="pct"/>
            <w:vAlign w:val="center"/>
          </w:tcPr>
          <w:p w14:paraId="54EF2BA2" w14:textId="77777777" w:rsidR="00700E38" w:rsidRPr="00801BC6" w:rsidRDefault="00700E38" w:rsidP="00776FA4">
            <w:pPr>
              <w:autoSpaceDE/>
              <w:autoSpaceDN/>
              <w:spacing w:line="276" w:lineRule="auto"/>
              <w:jc w:val="center"/>
              <w:rPr>
                <w:sz w:val="22"/>
                <w:szCs w:val="22"/>
                <w:lang w:val="en-US"/>
              </w:rPr>
            </w:pPr>
            <w:r w:rsidRPr="00801BC6">
              <w:rPr>
                <w:sz w:val="22"/>
                <w:szCs w:val="22"/>
                <w:lang w:val="en-US"/>
              </w:rPr>
              <w:t>(xxx)</w:t>
            </w:r>
          </w:p>
        </w:tc>
        <w:tc>
          <w:tcPr>
            <w:tcW w:w="1158" w:type="pct"/>
            <w:shd w:val="clear" w:color="auto" w:fill="auto"/>
            <w:noWrap/>
            <w:vAlign w:val="center"/>
            <w:hideMark/>
          </w:tcPr>
          <w:p w14:paraId="7669BF9D" w14:textId="77777777" w:rsidR="00700E38" w:rsidRPr="00801BC6" w:rsidRDefault="00700E38" w:rsidP="00776FA4">
            <w:pPr>
              <w:autoSpaceDE/>
              <w:autoSpaceDN/>
              <w:spacing w:line="276" w:lineRule="auto"/>
              <w:jc w:val="center"/>
              <w:rPr>
                <w:sz w:val="22"/>
                <w:szCs w:val="22"/>
                <w:lang w:val="en-US"/>
              </w:rPr>
            </w:pPr>
            <w:r w:rsidRPr="00801BC6">
              <w:rPr>
                <w:sz w:val="22"/>
                <w:szCs w:val="22"/>
                <w:lang w:val="en-US"/>
              </w:rPr>
              <w:t>(xxx)</w:t>
            </w:r>
          </w:p>
        </w:tc>
      </w:tr>
      <w:tr w:rsidR="00700E38" w:rsidRPr="00801BC6" w14:paraId="1C3C752B" w14:textId="77777777" w:rsidTr="00776FA4">
        <w:trPr>
          <w:trHeight w:val="20"/>
        </w:trPr>
        <w:tc>
          <w:tcPr>
            <w:tcW w:w="2684" w:type="pct"/>
            <w:shd w:val="clear" w:color="auto" w:fill="auto"/>
            <w:noWrap/>
            <w:hideMark/>
          </w:tcPr>
          <w:p w14:paraId="6D2A5207" w14:textId="06FD558E" w:rsidR="00700E38" w:rsidRPr="00801BC6" w:rsidRDefault="00700E38" w:rsidP="00F56005">
            <w:pPr>
              <w:autoSpaceDE/>
              <w:autoSpaceDN/>
              <w:spacing w:line="276" w:lineRule="auto"/>
              <w:rPr>
                <w:sz w:val="22"/>
                <w:szCs w:val="22"/>
                <w:lang w:val="en-US"/>
              </w:rPr>
            </w:pPr>
            <w:r w:rsidRPr="00801BC6">
              <w:rPr>
                <w:sz w:val="22"/>
                <w:szCs w:val="22"/>
                <w:lang w:val="en-US"/>
              </w:rPr>
              <w:t xml:space="preserve">Written off </w:t>
            </w:r>
          </w:p>
        </w:tc>
        <w:tc>
          <w:tcPr>
            <w:tcW w:w="1158" w:type="pct"/>
            <w:vAlign w:val="center"/>
          </w:tcPr>
          <w:p w14:paraId="0B99D1BB" w14:textId="77777777" w:rsidR="00700E38" w:rsidRPr="00801BC6" w:rsidRDefault="00700E38" w:rsidP="00776FA4">
            <w:pPr>
              <w:autoSpaceDE/>
              <w:autoSpaceDN/>
              <w:spacing w:line="276" w:lineRule="auto"/>
              <w:jc w:val="center"/>
              <w:rPr>
                <w:sz w:val="22"/>
                <w:szCs w:val="22"/>
                <w:lang w:val="en-US"/>
              </w:rPr>
            </w:pPr>
            <w:r w:rsidRPr="00801BC6">
              <w:rPr>
                <w:sz w:val="22"/>
                <w:szCs w:val="22"/>
                <w:lang w:val="en-US"/>
              </w:rPr>
              <w:t>(xxx)</w:t>
            </w:r>
          </w:p>
        </w:tc>
        <w:tc>
          <w:tcPr>
            <w:tcW w:w="1158" w:type="pct"/>
            <w:shd w:val="clear" w:color="auto" w:fill="auto"/>
            <w:noWrap/>
            <w:vAlign w:val="center"/>
            <w:hideMark/>
          </w:tcPr>
          <w:p w14:paraId="270F97BA" w14:textId="77777777" w:rsidR="00700E38" w:rsidRPr="00801BC6" w:rsidRDefault="00700E38" w:rsidP="00776FA4">
            <w:pPr>
              <w:autoSpaceDE/>
              <w:autoSpaceDN/>
              <w:spacing w:line="276" w:lineRule="auto"/>
              <w:jc w:val="center"/>
              <w:rPr>
                <w:sz w:val="22"/>
                <w:szCs w:val="22"/>
                <w:lang w:val="en-US"/>
              </w:rPr>
            </w:pPr>
            <w:r w:rsidRPr="00801BC6">
              <w:rPr>
                <w:sz w:val="22"/>
                <w:szCs w:val="22"/>
                <w:lang w:val="en-US"/>
              </w:rPr>
              <w:t>(xxx)</w:t>
            </w:r>
          </w:p>
        </w:tc>
      </w:tr>
      <w:tr w:rsidR="00700E38" w:rsidRPr="00801BC6" w14:paraId="5B20E68C" w14:textId="77777777" w:rsidTr="00776FA4">
        <w:trPr>
          <w:trHeight w:val="20"/>
        </w:trPr>
        <w:tc>
          <w:tcPr>
            <w:tcW w:w="2684" w:type="pct"/>
            <w:shd w:val="clear" w:color="auto" w:fill="auto"/>
            <w:noWrap/>
            <w:hideMark/>
          </w:tcPr>
          <w:p w14:paraId="5667A7BF" w14:textId="477148BD" w:rsidR="00700E38" w:rsidRPr="00801BC6" w:rsidRDefault="00700E38" w:rsidP="00F56005">
            <w:pPr>
              <w:autoSpaceDE/>
              <w:autoSpaceDN/>
              <w:spacing w:line="276" w:lineRule="auto"/>
              <w:rPr>
                <w:sz w:val="22"/>
                <w:szCs w:val="22"/>
                <w:lang w:val="en-US"/>
              </w:rPr>
            </w:pPr>
            <w:r w:rsidRPr="00801BC6">
              <w:rPr>
                <w:sz w:val="22"/>
                <w:szCs w:val="22"/>
                <w:lang w:val="en-US"/>
              </w:rPr>
              <w:t xml:space="preserve">At the end of the </w:t>
            </w:r>
            <w:r w:rsidR="00DC7B50" w:rsidRPr="00801BC6">
              <w:rPr>
                <w:sz w:val="22"/>
                <w:szCs w:val="22"/>
                <w:lang w:val="en-US"/>
              </w:rPr>
              <w:t>period</w:t>
            </w:r>
            <w:r w:rsidR="00121055">
              <w:rPr>
                <w:sz w:val="22"/>
                <w:szCs w:val="22"/>
                <w:lang w:val="en-US"/>
              </w:rPr>
              <w:t>/ year</w:t>
            </w:r>
          </w:p>
        </w:tc>
        <w:tc>
          <w:tcPr>
            <w:tcW w:w="1158" w:type="pct"/>
            <w:vAlign w:val="center"/>
          </w:tcPr>
          <w:p w14:paraId="619B1BE8" w14:textId="77777777" w:rsidR="00700E38" w:rsidRPr="00801BC6" w:rsidRDefault="00700E38" w:rsidP="00776FA4">
            <w:pPr>
              <w:autoSpaceDE/>
              <w:autoSpaceDN/>
              <w:spacing w:line="276" w:lineRule="auto"/>
              <w:jc w:val="center"/>
              <w:rPr>
                <w:b/>
                <w:bCs/>
                <w:sz w:val="22"/>
                <w:szCs w:val="22"/>
                <w:lang w:val="en-US"/>
              </w:rPr>
            </w:pPr>
            <w:r w:rsidRPr="00801BC6">
              <w:rPr>
                <w:b/>
                <w:bCs/>
                <w:sz w:val="22"/>
                <w:szCs w:val="22"/>
                <w:lang w:val="en-US"/>
              </w:rPr>
              <w:t>xxx</w:t>
            </w:r>
          </w:p>
        </w:tc>
        <w:tc>
          <w:tcPr>
            <w:tcW w:w="1158" w:type="pct"/>
            <w:shd w:val="clear" w:color="auto" w:fill="auto"/>
            <w:noWrap/>
            <w:vAlign w:val="center"/>
            <w:hideMark/>
          </w:tcPr>
          <w:p w14:paraId="168A851A" w14:textId="77777777" w:rsidR="00700E38" w:rsidRPr="00801BC6" w:rsidRDefault="00700E38" w:rsidP="00776FA4">
            <w:pPr>
              <w:autoSpaceDE/>
              <w:autoSpaceDN/>
              <w:spacing w:line="276" w:lineRule="auto"/>
              <w:jc w:val="center"/>
              <w:rPr>
                <w:b/>
                <w:bCs/>
                <w:sz w:val="22"/>
                <w:szCs w:val="22"/>
                <w:lang w:val="en-US"/>
              </w:rPr>
            </w:pPr>
            <w:r w:rsidRPr="00801BC6">
              <w:rPr>
                <w:b/>
                <w:bCs/>
                <w:sz w:val="22"/>
                <w:szCs w:val="22"/>
                <w:lang w:val="en-US"/>
              </w:rPr>
              <w:t>xxx</w:t>
            </w:r>
          </w:p>
        </w:tc>
      </w:tr>
    </w:tbl>
    <w:p w14:paraId="12EF3EA8" w14:textId="29B598F4" w:rsidR="00C708A1" w:rsidRPr="00801BC6" w:rsidRDefault="00C708A1">
      <w:pPr>
        <w:autoSpaceDE/>
        <w:autoSpaceDN/>
        <w:rPr>
          <w:b/>
          <w:sz w:val="22"/>
          <w:szCs w:val="22"/>
          <w:lang w:val="x-none"/>
        </w:rPr>
      </w:pPr>
    </w:p>
    <w:p w14:paraId="4C3277A3" w14:textId="6524EF93" w:rsidR="00207303" w:rsidRPr="005E706F" w:rsidRDefault="002D5E71" w:rsidP="005E706F">
      <w:pPr>
        <w:pStyle w:val="ListParagraph"/>
        <w:numPr>
          <w:ilvl w:val="0"/>
          <w:numId w:val="28"/>
        </w:numPr>
        <w:rPr>
          <w:rFonts w:eastAsia="Arial"/>
          <w:b/>
          <w:bCs/>
          <w:w w:val="109"/>
          <w:sz w:val="22"/>
          <w:szCs w:val="22"/>
        </w:rPr>
      </w:pPr>
      <w:r w:rsidRPr="00801BC6">
        <w:rPr>
          <w:rFonts w:eastAsia="Arial"/>
          <w:b/>
          <w:bCs/>
          <w:w w:val="109"/>
          <w:sz w:val="22"/>
          <w:szCs w:val="22"/>
        </w:rPr>
        <w:t>)</w:t>
      </w:r>
      <w:r w:rsidR="00F425F1" w:rsidRPr="00801BC6">
        <w:rPr>
          <w:rFonts w:eastAsia="Arial"/>
          <w:b/>
          <w:bCs/>
          <w:w w:val="109"/>
          <w:sz w:val="22"/>
          <w:szCs w:val="22"/>
        </w:rPr>
        <w:tab/>
      </w:r>
      <w:r w:rsidR="00E44C6E" w:rsidRPr="00801BC6">
        <w:rPr>
          <w:rFonts w:eastAsia="Arial"/>
          <w:b/>
          <w:bCs/>
          <w:w w:val="109"/>
          <w:sz w:val="22"/>
          <w:szCs w:val="22"/>
        </w:rPr>
        <w:t>Trade and Other Receivables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261"/>
        <w:gridCol w:w="2261"/>
      </w:tblGrid>
      <w:tr w:rsidR="00256919" w:rsidRPr="00801BC6" w14:paraId="2E4C07C0" w14:textId="77777777" w:rsidTr="00776FA4">
        <w:tc>
          <w:tcPr>
            <w:tcW w:w="2684" w:type="pct"/>
            <w:shd w:val="clear" w:color="auto" w:fill="0070C0"/>
          </w:tcPr>
          <w:p w14:paraId="1B16D069" w14:textId="77777777" w:rsidR="00256919" w:rsidRPr="00801BC6" w:rsidRDefault="00256919" w:rsidP="00256919">
            <w:pPr>
              <w:pStyle w:val="Header"/>
              <w:tabs>
                <w:tab w:val="clear" w:pos="4320"/>
                <w:tab w:val="clear" w:pos="8640"/>
              </w:tabs>
              <w:spacing w:line="276" w:lineRule="auto"/>
              <w:rPr>
                <w:sz w:val="22"/>
                <w:szCs w:val="22"/>
                <w:lang w:val="en-US"/>
              </w:rPr>
            </w:pPr>
          </w:p>
        </w:tc>
        <w:tc>
          <w:tcPr>
            <w:tcW w:w="1158" w:type="pct"/>
            <w:shd w:val="clear" w:color="auto" w:fill="0070C0"/>
            <w:vAlign w:val="center"/>
          </w:tcPr>
          <w:p w14:paraId="2EEC20CB" w14:textId="042774E3" w:rsidR="00776FA4" w:rsidRPr="00801BC6" w:rsidRDefault="00340CB5" w:rsidP="00776FA4">
            <w:pPr>
              <w:spacing w:line="276" w:lineRule="auto"/>
              <w:jc w:val="center"/>
              <w:rPr>
                <w:b/>
                <w:bCs/>
                <w:sz w:val="22"/>
                <w:szCs w:val="22"/>
              </w:rPr>
            </w:pPr>
            <w:r w:rsidRPr="00801BC6">
              <w:rPr>
                <w:b/>
                <w:bCs/>
                <w:sz w:val="22"/>
                <w:szCs w:val="22"/>
              </w:rPr>
              <w:t>Period ended</w:t>
            </w:r>
          </w:p>
          <w:p w14:paraId="156A7AAE" w14:textId="1E4A9969" w:rsidR="00340CB5" w:rsidRPr="00801BC6" w:rsidRDefault="00340CB5" w:rsidP="00776FA4">
            <w:pPr>
              <w:spacing w:line="276" w:lineRule="auto"/>
              <w:jc w:val="center"/>
              <w:rPr>
                <w:b/>
                <w:bCs/>
                <w:sz w:val="22"/>
                <w:szCs w:val="22"/>
              </w:rPr>
            </w:pPr>
            <w:r w:rsidRPr="00801BC6">
              <w:rPr>
                <w:b/>
                <w:bCs/>
                <w:sz w:val="22"/>
                <w:szCs w:val="22"/>
              </w:rPr>
              <w:t>Sep*/Dec*/</w:t>
            </w:r>
          </w:p>
          <w:p w14:paraId="55460A8F" w14:textId="3114C071" w:rsidR="00256919" w:rsidRPr="00801BC6" w:rsidRDefault="00340CB5" w:rsidP="00776FA4">
            <w:pPr>
              <w:spacing w:line="276" w:lineRule="auto"/>
              <w:jc w:val="center"/>
              <w:rPr>
                <w:b/>
                <w:sz w:val="22"/>
                <w:szCs w:val="22"/>
              </w:rPr>
            </w:pPr>
            <w:r w:rsidRPr="00801BC6">
              <w:rPr>
                <w:b/>
                <w:bCs/>
                <w:sz w:val="22"/>
                <w:szCs w:val="22"/>
              </w:rPr>
              <w:t>Mar*/Jun* 20xx</w:t>
            </w:r>
          </w:p>
        </w:tc>
        <w:tc>
          <w:tcPr>
            <w:tcW w:w="1158" w:type="pct"/>
            <w:shd w:val="clear" w:color="auto" w:fill="0070C0"/>
            <w:vAlign w:val="center"/>
          </w:tcPr>
          <w:p w14:paraId="3470697D" w14:textId="77777777" w:rsidR="00121055" w:rsidRDefault="00121055" w:rsidP="00121055">
            <w:pPr>
              <w:spacing w:line="276" w:lineRule="auto"/>
              <w:jc w:val="center"/>
              <w:rPr>
                <w:b/>
                <w:bCs/>
                <w:sz w:val="22"/>
                <w:szCs w:val="22"/>
              </w:rPr>
            </w:pPr>
            <w:r>
              <w:rPr>
                <w:b/>
                <w:bCs/>
                <w:sz w:val="22"/>
                <w:szCs w:val="22"/>
              </w:rPr>
              <w:t xml:space="preserve">Prior year </w:t>
            </w:r>
          </w:p>
          <w:p w14:paraId="7B0FF58C" w14:textId="578BA412" w:rsidR="00256919" w:rsidRPr="00801BC6" w:rsidRDefault="00121055" w:rsidP="00121055">
            <w:pPr>
              <w:spacing w:line="276" w:lineRule="auto"/>
              <w:jc w:val="center"/>
              <w:rPr>
                <w:sz w:val="22"/>
                <w:szCs w:val="22"/>
              </w:rPr>
            </w:pPr>
            <w:r>
              <w:rPr>
                <w:b/>
                <w:bCs/>
                <w:sz w:val="22"/>
                <w:szCs w:val="22"/>
              </w:rPr>
              <w:t>audited</w:t>
            </w:r>
          </w:p>
        </w:tc>
      </w:tr>
      <w:tr w:rsidR="00256919" w:rsidRPr="00801BC6" w14:paraId="16171587" w14:textId="77777777" w:rsidTr="00776FA4">
        <w:tc>
          <w:tcPr>
            <w:tcW w:w="2684" w:type="pct"/>
            <w:shd w:val="clear" w:color="auto" w:fill="0070C0"/>
          </w:tcPr>
          <w:p w14:paraId="35D22F63" w14:textId="77777777" w:rsidR="00256919" w:rsidRPr="00801BC6" w:rsidRDefault="00256919" w:rsidP="00256919">
            <w:pPr>
              <w:pStyle w:val="Header"/>
              <w:tabs>
                <w:tab w:val="clear" w:pos="4320"/>
                <w:tab w:val="clear" w:pos="8640"/>
              </w:tabs>
              <w:spacing w:line="276" w:lineRule="auto"/>
              <w:rPr>
                <w:sz w:val="22"/>
                <w:szCs w:val="22"/>
              </w:rPr>
            </w:pPr>
          </w:p>
        </w:tc>
        <w:tc>
          <w:tcPr>
            <w:tcW w:w="1158" w:type="pct"/>
            <w:shd w:val="clear" w:color="auto" w:fill="0070C0"/>
            <w:vAlign w:val="center"/>
          </w:tcPr>
          <w:p w14:paraId="5B70AC40" w14:textId="1E0B1B06" w:rsidR="00256919" w:rsidRPr="00801BC6" w:rsidRDefault="00256919" w:rsidP="00776FA4">
            <w:pPr>
              <w:spacing w:line="276" w:lineRule="auto"/>
              <w:jc w:val="center"/>
              <w:rPr>
                <w:b/>
                <w:sz w:val="22"/>
                <w:szCs w:val="22"/>
              </w:rPr>
            </w:pPr>
            <w:r w:rsidRPr="00801BC6">
              <w:rPr>
                <w:b/>
                <w:bCs/>
                <w:sz w:val="22"/>
                <w:szCs w:val="22"/>
                <w:lang w:val="en-US"/>
              </w:rPr>
              <w:t>KShs</w:t>
            </w:r>
          </w:p>
        </w:tc>
        <w:tc>
          <w:tcPr>
            <w:tcW w:w="1158" w:type="pct"/>
            <w:shd w:val="clear" w:color="auto" w:fill="0070C0"/>
            <w:vAlign w:val="center"/>
          </w:tcPr>
          <w:p w14:paraId="0C8CF170" w14:textId="626E06F6" w:rsidR="00256919" w:rsidRPr="00801BC6" w:rsidRDefault="00256919" w:rsidP="00776FA4">
            <w:pPr>
              <w:spacing w:line="276" w:lineRule="auto"/>
              <w:jc w:val="center"/>
              <w:rPr>
                <w:sz w:val="22"/>
                <w:szCs w:val="22"/>
              </w:rPr>
            </w:pPr>
            <w:r w:rsidRPr="00801BC6">
              <w:rPr>
                <w:b/>
                <w:bCs/>
                <w:sz w:val="22"/>
                <w:szCs w:val="22"/>
                <w:lang w:val="en-US"/>
              </w:rPr>
              <w:t>KShs</w:t>
            </w:r>
          </w:p>
        </w:tc>
      </w:tr>
      <w:tr w:rsidR="00DF2E7F" w:rsidRPr="00801BC6" w14:paraId="425DEBD9" w14:textId="77777777" w:rsidTr="00776FA4">
        <w:tc>
          <w:tcPr>
            <w:tcW w:w="2684" w:type="pct"/>
            <w:shd w:val="clear" w:color="auto" w:fill="auto"/>
          </w:tcPr>
          <w:p w14:paraId="49E24852" w14:textId="072F6BAD" w:rsidR="00DF2E7F" w:rsidRPr="00801BC6" w:rsidRDefault="00357611" w:rsidP="00C708A1">
            <w:pPr>
              <w:pStyle w:val="Header"/>
              <w:tabs>
                <w:tab w:val="clear" w:pos="4320"/>
                <w:tab w:val="clear" w:pos="8640"/>
              </w:tabs>
              <w:spacing w:line="276" w:lineRule="auto"/>
              <w:rPr>
                <w:sz w:val="22"/>
                <w:szCs w:val="22"/>
                <w:lang w:val="en-US"/>
              </w:rPr>
            </w:pPr>
            <w:r w:rsidRPr="00801BC6">
              <w:rPr>
                <w:sz w:val="22"/>
                <w:szCs w:val="22"/>
              </w:rPr>
              <w:t>Trade receivables (</w:t>
            </w:r>
            <w:r w:rsidR="00824ABB" w:rsidRPr="00801BC6">
              <w:rPr>
                <w:sz w:val="22"/>
                <w:szCs w:val="22"/>
              </w:rPr>
              <w:t xml:space="preserve">note </w:t>
            </w:r>
            <w:r w:rsidR="00824ABB" w:rsidRPr="00801BC6">
              <w:rPr>
                <w:sz w:val="22"/>
                <w:szCs w:val="22"/>
                <w:lang w:val="en-US"/>
              </w:rPr>
              <w:t>(</w:t>
            </w:r>
            <w:r w:rsidR="00824ABB" w:rsidRPr="00801BC6">
              <w:rPr>
                <w:sz w:val="22"/>
                <w:szCs w:val="22"/>
              </w:rPr>
              <w:t>2</w:t>
            </w:r>
            <w:r w:rsidR="00854172">
              <w:rPr>
                <w:sz w:val="22"/>
                <w:szCs w:val="22"/>
                <w:lang w:val="en-US"/>
              </w:rPr>
              <w:t>8</w:t>
            </w:r>
            <w:r w:rsidR="00824ABB" w:rsidRPr="00801BC6">
              <w:rPr>
                <w:sz w:val="22"/>
                <w:szCs w:val="22"/>
              </w:rPr>
              <w:t>a</w:t>
            </w:r>
            <w:r w:rsidR="00824ABB" w:rsidRPr="00801BC6">
              <w:rPr>
                <w:sz w:val="22"/>
                <w:szCs w:val="22"/>
                <w:lang w:val="en-US"/>
              </w:rPr>
              <w:t>)</w:t>
            </w:r>
            <w:r w:rsidR="00824ABB" w:rsidRPr="00801BC6">
              <w:rPr>
                <w:sz w:val="22"/>
                <w:szCs w:val="22"/>
              </w:rPr>
              <w:t>)</w:t>
            </w:r>
          </w:p>
        </w:tc>
        <w:tc>
          <w:tcPr>
            <w:tcW w:w="1158" w:type="pct"/>
            <w:shd w:val="clear" w:color="auto" w:fill="auto"/>
            <w:vAlign w:val="center"/>
          </w:tcPr>
          <w:p w14:paraId="08FD50BA" w14:textId="516878E4" w:rsidR="00DF2E7F" w:rsidRPr="00801BC6" w:rsidRDefault="00824ABB" w:rsidP="00776FA4">
            <w:pPr>
              <w:pStyle w:val="Header"/>
              <w:tabs>
                <w:tab w:val="clear" w:pos="4320"/>
                <w:tab w:val="clear" w:pos="8640"/>
              </w:tabs>
              <w:spacing w:line="276" w:lineRule="auto"/>
              <w:jc w:val="center"/>
              <w:rPr>
                <w:sz w:val="22"/>
                <w:szCs w:val="22"/>
              </w:rPr>
            </w:pPr>
            <w:r w:rsidRPr="00801BC6">
              <w:rPr>
                <w:sz w:val="22"/>
                <w:szCs w:val="22"/>
              </w:rPr>
              <w:t>xxx</w:t>
            </w:r>
          </w:p>
        </w:tc>
        <w:tc>
          <w:tcPr>
            <w:tcW w:w="1158" w:type="pct"/>
            <w:shd w:val="clear" w:color="auto" w:fill="auto"/>
            <w:vAlign w:val="center"/>
          </w:tcPr>
          <w:p w14:paraId="790EA85D" w14:textId="0A59F352" w:rsidR="00DF2E7F" w:rsidRPr="00801BC6" w:rsidRDefault="00824ABB" w:rsidP="00776FA4">
            <w:pPr>
              <w:pStyle w:val="Header"/>
              <w:tabs>
                <w:tab w:val="clear" w:pos="4320"/>
                <w:tab w:val="clear" w:pos="8640"/>
              </w:tabs>
              <w:spacing w:line="276" w:lineRule="auto"/>
              <w:jc w:val="center"/>
              <w:rPr>
                <w:sz w:val="22"/>
                <w:szCs w:val="22"/>
              </w:rPr>
            </w:pPr>
            <w:r w:rsidRPr="00801BC6">
              <w:rPr>
                <w:sz w:val="22"/>
                <w:szCs w:val="22"/>
              </w:rPr>
              <w:t>xxx</w:t>
            </w:r>
          </w:p>
        </w:tc>
      </w:tr>
      <w:tr w:rsidR="00DF2E7F" w:rsidRPr="00801BC6" w14:paraId="257695C0" w14:textId="77777777" w:rsidTr="00776FA4">
        <w:tc>
          <w:tcPr>
            <w:tcW w:w="2684" w:type="pct"/>
            <w:shd w:val="clear" w:color="auto" w:fill="auto"/>
          </w:tcPr>
          <w:p w14:paraId="282DCB9C" w14:textId="77777777" w:rsidR="00DF2E7F" w:rsidRPr="00801BC6" w:rsidRDefault="00DF2E7F" w:rsidP="00C708A1">
            <w:pPr>
              <w:pStyle w:val="Header"/>
              <w:tabs>
                <w:tab w:val="clear" w:pos="4320"/>
                <w:tab w:val="clear" w:pos="8640"/>
              </w:tabs>
              <w:spacing w:line="276" w:lineRule="auto"/>
              <w:rPr>
                <w:sz w:val="22"/>
                <w:szCs w:val="22"/>
              </w:rPr>
            </w:pPr>
            <w:r w:rsidRPr="00801BC6">
              <w:rPr>
                <w:sz w:val="22"/>
                <w:szCs w:val="22"/>
              </w:rPr>
              <w:t>Deposits and prepayments</w:t>
            </w:r>
          </w:p>
        </w:tc>
        <w:tc>
          <w:tcPr>
            <w:tcW w:w="1158" w:type="pct"/>
            <w:shd w:val="clear" w:color="auto" w:fill="auto"/>
            <w:vAlign w:val="center"/>
          </w:tcPr>
          <w:p w14:paraId="7FE8E919" w14:textId="0066435E" w:rsidR="00DF2E7F" w:rsidRPr="00801BC6" w:rsidRDefault="00824ABB" w:rsidP="00776FA4">
            <w:pPr>
              <w:pStyle w:val="Header"/>
              <w:tabs>
                <w:tab w:val="clear" w:pos="4320"/>
                <w:tab w:val="clear" w:pos="8640"/>
              </w:tabs>
              <w:spacing w:line="276" w:lineRule="auto"/>
              <w:jc w:val="center"/>
              <w:rPr>
                <w:sz w:val="22"/>
                <w:szCs w:val="22"/>
              </w:rPr>
            </w:pPr>
            <w:r w:rsidRPr="00801BC6">
              <w:rPr>
                <w:sz w:val="22"/>
                <w:szCs w:val="22"/>
              </w:rPr>
              <w:t>xxx</w:t>
            </w:r>
          </w:p>
        </w:tc>
        <w:tc>
          <w:tcPr>
            <w:tcW w:w="1158" w:type="pct"/>
            <w:shd w:val="clear" w:color="auto" w:fill="auto"/>
            <w:vAlign w:val="center"/>
          </w:tcPr>
          <w:p w14:paraId="25436496" w14:textId="3B99BEBD" w:rsidR="00DF2E7F" w:rsidRPr="00801BC6" w:rsidRDefault="00824ABB" w:rsidP="00776FA4">
            <w:pPr>
              <w:pStyle w:val="Header"/>
              <w:tabs>
                <w:tab w:val="clear" w:pos="4320"/>
                <w:tab w:val="clear" w:pos="8640"/>
              </w:tabs>
              <w:spacing w:line="276" w:lineRule="auto"/>
              <w:jc w:val="center"/>
              <w:rPr>
                <w:sz w:val="22"/>
                <w:szCs w:val="22"/>
              </w:rPr>
            </w:pPr>
            <w:r w:rsidRPr="00801BC6">
              <w:rPr>
                <w:sz w:val="22"/>
                <w:szCs w:val="22"/>
              </w:rPr>
              <w:t>xxx</w:t>
            </w:r>
          </w:p>
        </w:tc>
      </w:tr>
      <w:tr w:rsidR="00DF2E7F" w:rsidRPr="00801BC6" w14:paraId="353D4B95" w14:textId="77777777" w:rsidTr="00776FA4">
        <w:tc>
          <w:tcPr>
            <w:tcW w:w="2684" w:type="pct"/>
            <w:shd w:val="clear" w:color="auto" w:fill="auto"/>
          </w:tcPr>
          <w:p w14:paraId="515BB69F" w14:textId="77777777" w:rsidR="00DF2E7F" w:rsidRPr="00801BC6" w:rsidRDefault="00DF2E7F" w:rsidP="00C708A1">
            <w:pPr>
              <w:pStyle w:val="Header"/>
              <w:tabs>
                <w:tab w:val="clear" w:pos="4320"/>
                <w:tab w:val="clear" w:pos="8640"/>
              </w:tabs>
              <w:spacing w:line="276" w:lineRule="auto"/>
              <w:rPr>
                <w:sz w:val="22"/>
                <w:szCs w:val="22"/>
              </w:rPr>
            </w:pPr>
            <w:r w:rsidRPr="00801BC6">
              <w:rPr>
                <w:sz w:val="22"/>
                <w:szCs w:val="22"/>
              </w:rPr>
              <w:t>VAT recoverable</w:t>
            </w:r>
          </w:p>
        </w:tc>
        <w:tc>
          <w:tcPr>
            <w:tcW w:w="1158" w:type="pct"/>
            <w:shd w:val="clear" w:color="auto" w:fill="auto"/>
            <w:vAlign w:val="center"/>
          </w:tcPr>
          <w:p w14:paraId="4679E3BA" w14:textId="21D04A3F" w:rsidR="00DF2E7F" w:rsidRPr="00801BC6" w:rsidRDefault="00824ABB" w:rsidP="00776FA4">
            <w:pPr>
              <w:pStyle w:val="Header"/>
              <w:tabs>
                <w:tab w:val="clear" w:pos="4320"/>
                <w:tab w:val="clear" w:pos="8640"/>
              </w:tabs>
              <w:spacing w:line="276" w:lineRule="auto"/>
              <w:jc w:val="center"/>
              <w:rPr>
                <w:sz w:val="22"/>
                <w:szCs w:val="22"/>
              </w:rPr>
            </w:pPr>
            <w:r w:rsidRPr="00801BC6">
              <w:rPr>
                <w:sz w:val="22"/>
                <w:szCs w:val="22"/>
              </w:rPr>
              <w:t>xxx</w:t>
            </w:r>
          </w:p>
        </w:tc>
        <w:tc>
          <w:tcPr>
            <w:tcW w:w="1158" w:type="pct"/>
            <w:shd w:val="clear" w:color="auto" w:fill="auto"/>
            <w:vAlign w:val="center"/>
          </w:tcPr>
          <w:p w14:paraId="4D223AF9" w14:textId="484785D0" w:rsidR="00DF2E7F" w:rsidRPr="00801BC6" w:rsidRDefault="00824ABB" w:rsidP="00776FA4">
            <w:pPr>
              <w:pStyle w:val="Header"/>
              <w:tabs>
                <w:tab w:val="clear" w:pos="4320"/>
                <w:tab w:val="clear" w:pos="8640"/>
              </w:tabs>
              <w:spacing w:line="276" w:lineRule="auto"/>
              <w:jc w:val="center"/>
              <w:rPr>
                <w:sz w:val="22"/>
                <w:szCs w:val="22"/>
              </w:rPr>
            </w:pPr>
            <w:r w:rsidRPr="00801BC6">
              <w:rPr>
                <w:sz w:val="22"/>
                <w:szCs w:val="22"/>
              </w:rPr>
              <w:t>xxx</w:t>
            </w:r>
          </w:p>
        </w:tc>
      </w:tr>
      <w:tr w:rsidR="00DF2E7F" w:rsidRPr="00801BC6" w14:paraId="5240BC05" w14:textId="77777777" w:rsidTr="00776FA4">
        <w:tc>
          <w:tcPr>
            <w:tcW w:w="2684" w:type="pct"/>
            <w:shd w:val="clear" w:color="auto" w:fill="auto"/>
          </w:tcPr>
          <w:p w14:paraId="0B8966E7" w14:textId="2CC57FBA" w:rsidR="00DF2E7F" w:rsidRPr="00801BC6" w:rsidRDefault="00357611" w:rsidP="00C708A1">
            <w:pPr>
              <w:pStyle w:val="Header"/>
              <w:tabs>
                <w:tab w:val="clear" w:pos="4320"/>
                <w:tab w:val="clear" w:pos="8640"/>
              </w:tabs>
              <w:spacing w:line="276" w:lineRule="auto"/>
              <w:rPr>
                <w:sz w:val="22"/>
                <w:szCs w:val="22"/>
              </w:rPr>
            </w:pPr>
            <w:r w:rsidRPr="00801BC6">
              <w:rPr>
                <w:sz w:val="22"/>
                <w:szCs w:val="22"/>
              </w:rPr>
              <w:t>Staff receivables (note 2</w:t>
            </w:r>
            <w:r w:rsidR="00854172">
              <w:rPr>
                <w:sz w:val="22"/>
                <w:szCs w:val="22"/>
                <w:lang w:val="en-US"/>
              </w:rPr>
              <w:t>8</w:t>
            </w:r>
            <w:r w:rsidR="00DF2E7F" w:rsidRPr="00801BC6">
              <w:rPr>
                <w:sz w:val="22"/>
                <w:szCs w:val="22"/>
              </w:rPr>
              <w:t xml:space="preserve"> (</w:t>
            </w:r>
            <w:r w:rsidR="00824ABB" w:rsidRPr="00801BC6">
              <w:rPr>
                <w:sz w:val="22"/>
                <w:szCs w:val="22"/>
              </w:rPr>
              <w:t>c</w:t>
            </w:r>
            <w:r w:rsidR="00DF2E7F" w:rsidRPr="00801BC6">
              <w:rPr>
                <w:sz w:val="22"/>
                <w:szCs w:val="22"/>
              </w:rPr>
              <w:t>))</w:t>
            </w:r>
          </w:p>
        </w:tc>
        <w:tc>
          <w:tcPr>
            <w:tcW w:w="1158" w:type="pct"/>
            <w:shd w:val="clear" w:color="auto" w:fill="auto"/>
            <w:vAlign w:val="center"/>
          </w:tcPr>
          <w:p w14:paraId="313D623E" w14:textId="4D7AE4B5" w:rsidR="00DF2E7F" w:rsidRPr="00801BC6" w:rsidRDefault="00824ABB" w:rsidP="00776FA4">
            <w:pPr>
              <w:pStyle w:val="Header"/>
              <w:tabs>
                <w:tab w:val="clear" w:pos="4320"/>
                <w:tab w:val="clear" w:pos="8640"/>
              </w:tabs>
              <w:spacing w:line="276" w:lineRule="auto"/>
              <w:jc w:val="center"/>
              <w:rPr>
                <w:sz w:val="22"/>
                <w:szCs w:val="22"/>
              </w:rPr>
            </w:pPr>
            <w:r w:rsidRPr="00801BC6">
              <w:rPr>
                <w:sz w:val="22"/>
                <w:szCs w:val="22"/>
              </w:rPr>
              <w:t>xxx</w:t>
            </w:r>
          </w:p>
        </w:tc>
        <w:tc>
          <w:tcPr>
            <w:tcW w:w="1158" w:type="pct"/>
            <w:shd w:val="clear" w:color="auto" w:fill="auto"/>
            <w:vAlign w:val="center"/>
          </w:tcPr>
          <w:p w14:paraId="1AEEB274" w14:textId="13E30CB8" w:rsidR="00DF2E7F" w:rsidRPr="00801BC6" w:rsidRDefault="00824ABB" w:rsidP="00776FA4">
            <w:pPr>
              <w:pStyle w:val="Header"/>
              <w:tabs>
                <w:tab w:val="clear" w:pos="4320"/>
                <w:tab w:val="clear" w:pos="8640"/>
              </w:tabs>
              <w:spacing w:line="276" w:lineRule="auto"/>
              <w:jc w:val="center"/>
              <w:rPr>
                <w:sz w:val="22"/>
                <w:szCs w:val="22"/>
              </w:rPr>
            </w:pPr>
            <w:r w:rsidRPr="00801BC6">
              <w:rPr>
                <w:sz w:val="22"/>
                <w:szCs w:val="22"/>
              </w:rPr>
              <w:t>xxx</w:t>
            </w:r>
          </w:p>
        </w:tc>
      </w:tr>
      <w:tr w:rsidR="00DF2E7F" w:rsidRPr="00801BC6" w14:paraId="28E0EEFB" w14:textId="77777777" w:rsidTr="00776FA4">
        <w:tc>
          <w:tcPr>
            <w:tcW w:w="2684" w:type="pct"/>
            <w:shd w:val="clear" w:color="auto" w:fill="auto"/>
          </w:tcPr>
          <w:p w14:paraId="1879E848" w14:textId="77777777" w:rsidR="00DF2E7F" w:rsidRPr="00801BC6" w:rsidRDefault="00DF2E7F" w:rsidP="00C708A1">
            <w:pPr>
              <w:pStyle w:val="Header"/>
              <w:tabs>
                <w:tab w:val="clear" w:pos="4320"/>
                <w:tab w:val="clear" w:pos="8640"/>
              </w:tabs>
              <w:spacing w:line="276" w:lineRule="auto"/>
              <w:rPr>
                <w:sz w:val="22"/>
                <w:szCs w:val="22"/>
              </w:rPr>
            </w:pPr>
            <w:r w:rsidRPr="00801BC6">
              <w:rPr>
                <w:sz w:val="22"/>
                <w:szCs w:val="22"/>
              </w:rPr>
              <w:t>Other receivables</w:t>
            </w:r>
          </w:p>
        </w:tc>
        <w:tc>
          <w:tcPr>
            <w:tcW w:w="1158" w:type="pct"/>
            <w:shd w:val="clear" w:color="auto" w:fill="auto"/>
            <w:vAlign w:val="center"/>
          </w:tcPr>
          <w:p w14:paraId="17D0CB2E" w14:textId="283E476C" w:rsidR="00DF2E7F" w:rsidRPr="00801BC6" w:rsidRDefault="00824ABB" w:rsidP="00776FA4">
            <w:pPr>
              <w:pStyle w:val="Header"/>
              <w:tabs>
                <w:tab w:val="clear" w:pos="4320"/>
                <w:tab w:val="clear" w:pos="8640"/>
              </w:tabs>
              <w:spacing w:line="276" w:lineRule="auto"/>
              <w:jc w:val="center"/>
              <w:rPr>
                <w:sz w:val="22"/>
                <w:szCs w:val="22"/>
              </w:rPr>
            </w:pPr>
            <w:r w:rsidRPr="00801BC6">
              <w:rPr>
                <w:sz w:val="22"/>
                <w:szCs w:val="22"/>
              </w:rPr>
              <w:t>xxx</w:t>
            </w:r>
          </w:p>
        </w:tc>
        <w:tc>
          <w:tcPr>
            <w:tcW w:w="1158" w:type="pct"/>
            <w:shd w:val="clear" w:color="auto" w:fill="auto"/>
            <w:vAlign w:val="center"/>
          </w:tcPr>
          <w:p w14:paraId="400F5FF4" w14:textId="4ECCFF63" w:rsidR="00DF2E7F" w:rsidRPr="00801BC6" w:rsidRDefault="00824ABB" w:rsidP="00776FA4">
            <w:pPr>
              <w:pStyle w:val="Header"/>
              <w:tabs>
                <w:tab w:val="clear" w:pos="4320"/>
                <w:tab w:val="clear" w:pos="8640"/>
              </w:tabs>
              <w:spacing w:line="276" w:lineRule="auto"/>
              <w:jc w:val="center"/>
              <w:rPr>
                <w:sz w:val="22"/>
                <w:szCs w:val="22"/>
              </w:rPr>
            </w:pPr>
            <w:r w:rsidRPr="00801BC6">
              <w:rPr>
                <w:sz w:val="22"/>
                <w:szCs w:val="22"/>
              </w:rPr>
              <w:t>xxx</w:t>
            </w:r>
          </w:p>
        </w:tc>
      </w:tr>
      <w:tr w:rsidR="00DF2E7F" w:rsidRPr="00801BC6" w14:paraId="2471AEAB" w14:textId="77777777" w:rsidTr="00776FA4">
        <w:tc>
          <w:tcPr>
            <w:tcW w:w="2684" w:type="pct"/>
            <w:shd w:val="clear" w:color="auto" w:fill="auto"/>
          </w:tcPr>
          <w:p w14:paraId="30955E01" w14:textId="77777777" w:rsidR="00DF2E7F" w:rsidRPr="00801BC6" w:rsidRDefault="00DF2E7F" w:rsidP="00C708A1">
            <w:pPr>
              <w:pStyle w:val="Header"/>
              <w:tabs>
                <w:tab w:val="clear" w:pos="4320"/>
                <w:tab w:val="clear" w:pos="8640"/>
              </w:tabs>
              <w:spacing w:line="276" w:lineRule="auto"/>
              <w:rPr>
                <w:b/>
                <w:bCs/>
                <w:sz w:val="22"/>
                <w:szCs w:val="22"/>
              </w:rPr>
            </w:pPr>
            <w:r w:rsidRPr="00801BC6">
              <w:rPr>
                <w:b/>
                <w:bCs/>
                <w:sz w:val="22"/>
                <w:szCs w:val="22"/>
              </w:rPr>
              <w:t>Gross trade and other receivables</w:t>
            </w:r>
          </w:p>
        </w:tc>
        <w:tc>
          <w:tcPr>
            <w:tcW w:w="1158" w:type="pct"/>
            <w:shd w:val="clear" w:color="auto" w:fill="auto"/>
            <w:vAlign w:val="center"/>
          </w:tcPr>
          <w:p w14:paraId="6D442C7E" w14:textId="08267D9E" w:rsidR="00DF2E7F" w:rsidRPr="00801BC6" w:rsidRDefault="00824ABB" w:rsidP="00776FA4">
            <w:pPr>
              <w:pStyle w:val="Header"/>
              <w:tabs>
                <w:tab w:val="clear" w:pos="4320"/>
                <w:tab w:val="clear" w:pos="8640"/>
              </w:tabs>
              <w:spacing w:line="276" w:lineRule="auto"/>
              <w:jc w:val="center"/>
              <w:rPr>
                <w:b/>
                <w:bCs/>
                <w:sz w:val="22"/>
                <w:szCs w:val="22"/>
              </w:rPr>
            </w:pPr>
            <w:r w:rsidRPr="00801BC6">
              <w:rPr>
                <w:b/>
                <w:bCs/>
                <w:sz w:val="22"/>
                <w:szCs w:val="22"/>
              </w:rPr>
              <w:t>xxx</w:t>
            </w:r>
          </w:p>
        </w:tc>
        <w:tc>
          <w:tcPr>
            <w:tcW w:w="1158" w:type="pct"/>
            <w:shd w:val="clear" w:color="auto" w:fill="auto"/>
            <w:vAlign w:val="center"/>
          </w:tcPr>
          <w:p w14:paraId="6B6BDFB2" w14:textId="6EA844C1" w:rsidR="00DF2E7F" w:rsidRPr="00801BC6" w:rsidRDefault="00824ABB" w:rsidP="00776FA4">
            <w:pPr>
              <w:pStyle w:val="Header"/>
              <w:tabs>
                <w:tab w:val="clear" w:pos="4320"/>
                <w:tab w:val="clear" w:pos="8640"/>
              </w:tabs>
              <w:spacing w:line="276" w:lineRule="auto"/>
              <w:jc w:val="center"/>
              <w:rPr>
                <w:b/>
                <w:bCs/>
                <w:sz w:val="22"/>
                <w:szCs w:val="22"/>
              </w:rPr>
            </w:pPr>
            <w:r w:rsidRPr="00801BC6">
              <w:rPr>
                <w:b/>
                <w:bCs/>
                <w:sz w:val="22"/>
                <w:szCs w:val="22"/>
              </w:rPr>
              <w:t>xxx</w:t>
            </w:r>
          </w:p>
        </w:tc>
      </w:tr>
      <w:tr w:rsidR="00DF2E7F" w:rsidRPr="00801BC6" w14:paraId="72E60F3C" w14:textId="77777777" w:rsidTr="00776FA4">
        <w:tc>
          <w:tcPr>
            <w:tcW w:w="2684" w:type="pct"/>
            <w:shd w:val="clear" w:color="auto" w:fill="auto"/>
          </w:tcPr>
          <w:p w14:paraId="3846AB77" w14:textId="2FC1C2C9" w:rsidR="00DF2E7F" w:rsidRPr="00854172" w:rsidRDefault="00DF2E7F" w:rsidP="00C708A1">
            <w:pPr>
              <w:pStyle w:val="Header"/>
              <w:tabs>
                <w:tab w:val="clear" w:pos="4320"/>
                <w:tab w:val="clear" w:pos="8640"/>
              </w:tabs>
              <w:spacing w:line="276" w:lineRule="auto"/>
              <w:rPr>
                <w:sz w:val="22"/>
                <w:szCs w:val="22"/>
                <w:lang w:val="en-US"/>
              </w:rPr>
            </w:pPr>
            <w:r w:rsidRPr="00801BC6">
              <w:rPr>
                <w:sz w:val="22"/>
                <w:szCs w:val="22"/>
              </w:rPr>
              <w:t>Provision for bad and doubtful receivable</w:t>
            </w:r>
            <w:r w:rsidR="00854172">
              <w:rPr>
                <w:sz w:val="22"/>
                <w:szCs w:val="22"/>
                <w:lang w:val="en-US"/>
              </w:rPr>
              <w:t>s</w:t>
            </w:r>
          </w:p>
        </w:tc>
        <w:tc>
          <w:tcPr>
            <w:tcW w:w="1158" w:type="pct"/>
            <w:shd w:val="clear" w:color="auto" w:fill="auto"/>
            <w:vAlign w:val="center"/>
          </w:tcPr>
          <w:p w14:paraId="0A2CC9CD" w14:textId="09BBA00A" w:rsidR="00DF2E7F" w:rsidRPr="00801BC6" w:rsidRDefault="00824ABB" w:rsidP="00776FA4">
            <w:pPr>
              <w:pStyle w:val="Header"/>
              <w:tabs>
                <w:tab w:val="clear" w:pos="4320"/>
                <w:tab w:val="clear" w:pos="8640"/>
              </w:tabs>
              <w:spacing w:line="276" w:lineRule="auto"/>
              <w:jc w:val="center"/>
              <w:rPr>
                <w:sz w:val="22"/>
                <w:szCs w:val="22"/>
              </w:rPr>
            </w:pPr>
            <w:r w:rsidRPr="00801BC6">
              <w:rPr>
                <w:sz w:val="22"/>
                <w:szCs w:val="22"/>
              </w:rPr>
              <w:t>(xxx)</w:t>
            </w:r>
          </w:p>
        </w:tc>
        <w:tc>
          <w:tcPr>
            <w:tcW w:w="1158" w:type="pct"/>
            <w:shd w:val="clear" w:color="auto" w:fill="auto"/>
            <w:vAlign w:val="center"/>
          </w:tcPr>
          <w:p w14:paraId="73468194" w14:textId="1558BE0B" w:rsidR="00DF2E7F" w:rsidRPr="00801BC6" w:rsidRDefault="00824ABB" w:rsidP="00776FA4">
            <w:pPr>
              <w:pStyle w:val="Header"/>
              <w:tabs>
                <w:tab w:val="clear" w:pos="4320"/>
                <w:tab w:val="clear" w:pos="8640"/>
              </w:tabs>
              <w:spacing w:line="276" w:lineRule="auto"/>
              <w:jc w:val="center"/>
              <w:rPr>
                <w:sz w:val="22"/>
                <w:szCs w:val="22"/>
              </w:rPr>
            </w:pPr>
            <w:r w:rsidRPr="00801BC6">
              <w:rPr>
                <w:sz w:val="22"/>
                <w:szCs w:val="22"/>
              </w:rPr>
              <w:t>(xxx)</w:t>
            </w:r>
          </w:p>
        </w:tc>
      </w:tr>
      <w:tr w:rsidR="00DF2E7F" w:rsidRPr="00801BC6" w14:paraId="3588C33B" w14:textId="77777777" w:rsidTr="00776FA4">
        <w:tc>
          <w:tcPr>
            <w:tcW w:w="2684" w:type="pct"/>
            <w:shd w:val="clear" w:color="auto" w:fill="auto"/>
          </w:tcPr>
          <w:p w14:paraId="294CBC3B" w14:textId="77777777" w:rsidR="00DF2E7F" w:rsidRPr="00801BC6" w:rsidRDefault="00DF2E7F" w:rsidP="00C708A1">
            <w:pPr>
              <w:pStyle w:val="Header"/>
              <w:tabs>
                <w:tab w:val="clear" w:pos="4320"/>
                <w:tab w:val="clear" w:pos="8640"/>
              </w:tabs>
              <w:spacing w:line="276" w:lineRule="auto"/>
              <w:rPr>
                <w:b/>
                <w:sz w:val="22"/>
                <w:szCs w:val="22"/>
              </w:rPr>
            </w:pPr>
            <w:r w:rsidRPr="00801BC6">
              <w:rPr>
                <w:b/>
                <w:sz w:val="22"/>
                <w:szCs w:val="22"/>
              </w:rPr>
              <w:t>Net trade and other receivables</w:t>
            </w:r>
          </w:p>
        </w:tc>
        <w:tc>
          <w:tcPr>
            <w:tcW w:w="1158" w:type="pct"/>
            <w:shd w:val="clear" w:color="auto" w:fill="auto"/>
            <w:vAlign w:val="center"/>
          </w:tcPr>
          <w:p w14:paraId="7FDDF4E1" w14:textId="1B899F18" w:rsidR="00DF2E7F" w:rsidRPr="00801BC6" w:rsidRDefault="00824ABB" w:rsidP="00776FA4">
            <w:pPr>
              <w:pStyle w:val="Header"/>
              <w:tabs>
                <w:tab w:val="clear" w:pos="4320"/>
                <w:tab w:val="clear" w:pos="8640"/>
              </w:tabs>
              <w:spacing w:line="276" w:lineRule="auto"/>
              <w:jc w:val="center"/>
              <w:rPr>
                <w:b/>
                <w:sz w:val="22"/>
                <w:szCs w:val="22"/>
              </w:rPr>
            </w:pPr>
            <w:r w:rsidRPr="00801BC6">
              <w:rPr>
                <w:b/>
                <w:sz w:val="22"/>
                <w:szCs w:val="22"/>
              </w:rPr>
              <w:t>xxx</w:t>
            </w:r>
          </w:p>
        </w:tc>
        <w:tc>
          <w:tcPr>
            <w:tcW w:w="1158" w:type="pct"/>
            <w:shd w:val="clear" w:color="auto" w:fill="auto"/>
            <w:vAlign w:val="center"/>
          </w:tcPr>
          <w:p w14:paraId="01084697" w14:textId="383CA5DE" w:rsidR="00DF2E7F" w:rsidRPr="00801BC6" w:rsidRDefault="00824ABB" w:rsidP="00776FA4">
            <w:pPr>
              <w:pStyle w:val="Header"/>
              <w:tabs>
                <w:tab w:val="clear" w:pos="4320"/>
                <w:tab w:val="clear" w:pos="8640"/>
              </w:tabs>
              <w:spacing w:line="276" w:lineRule="auto"/>
              <w:jc w:val="center"/>
              <w:rPr>
                <w:b/>
                <w:sz w:val="22"/>
                <w:szCs w:val="22"/>
              </w:rPr>
            </w:pPr>
            <w:r w:rsidRPr="00801BC6">
              <w:rPr>
                <w:b/>
                <w:sz w:val="22"/>
                <w:szCs w:val="22"/>
              </w:rPr>
              <w:t>xxx</w:t>
            </w:r>
          </w:p>
        </w:tc>
      </w:tr>
    </w:tbl>
    <w:p w14:paraId="5A87A339" w14:textId="0CA7336A" w:rsidR="009E3DAB" w:rsidRPr="00801BC6" w:rsidRDefault="009E3DAB" w:rsidP="00E86F4A">
      <w:pPr>
        <w:rPr>
          <w:b/>
          <w:bCs/>
          <w:sz w:val="22"/>
          <w:szCs w:val="22"/>
        </w:rPr>
      </w:pPr>
    </w:p>
    <w:p w14:paraId="72359522" w14:textId="55ACC364" w:rsidR="00E061D2" w:rsidRPr="00801BC6" w:rsidRDefault="009E3DAB" w:rsidP="001730E1">
      <w:pPr>
        <w:autoSpaceDE/>
        <w:autoSpaceDN/>
        <w:rPr>
          <w:b/>
          <w:bCs/>
          <w:sz w:val="22"/>
          <w:szCs w:val="22"/>
        </w:rPr>
      </w:pPr>
      <w:r w:rsidRPr="00801BC6">
        <w:rPr>
          <w:b/>
          <w:bCs/>
          <w:sz w:val="22"/>
          <w:szCs w:val="22"/>
        </w:rPr>
        <w:br w:type="page"/>
      </w:r>
    </w:p>
    <w:p w14:paraId="5BEC5E5D" w14:textId="78807E0C" w:rsidR="00FF728F" w:rsidRPr="009D4850" w:rsidRDefault="00FF728F" w:rsidP="009D4850">
      <w:pPr>
        <w:autoSpaceDE/>
        <w:autoSpaceDN/>
        <w:rPr>
          <w:b/>
          <w:sz w:val="22"/>
          <w:szCs w:val="22"/>
        </w:rPr>
      </w:pPr>
      <w:r w:rsidRPr="00801BC6">
        <w:rPr>
          <w:b/>
          <w:sz w:val="22"/>
          <w:szCs w:val="22"/>
        </w:rPr>
        <w:lastRenderedPageBreak/>
        <w:t>Notes to the financial statements (continued)</w:t>
      </w:r>
    </w:p>
    <w:p w14:paraId="232DD23B" w14:textId="7A1198D9" w:rsidR="00E86F4A" w:rsidRPr="00801BC6" w:rsidRDefault="00FF728F" w:rsidP="00E86F4A">
      <w:pPr>
        <w:rPr>
          <w:b/>
          <w:bCs/>
          <w:sz w:val="22"/>
          <w:szCs w:val="22"/>
        </w:rPr>
      </w:pPr>
      <w:r>
        <w:rPr>
          <w:b/>
          <w:bCs/>
          <w:sz w:val="22"/>
          <w:szCs w:val="22"/>
        </w:rPr>
        <w:t xml:space="preserve">28 (a) </w:t>
      </w:r>
      <w:r w:rsidR="00E44C6E" w:rsidRPr="00801BC6">
        <w:rPr>
          <w:b/>
          <w:bCs/>
          <w:sz w:val="22"/>
          <w:szCs w:val="22"/>
        </w:rPr>
        <w:t>Trade Receivables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261"/>
        <w:gridCol w:w="2261"/>
      </w:tblGrid>
      <w:tr w:rsidR="00171E22" w:rsidRPr="00801BC6" w14:paraId="721E2191" w14:textId="77777777" w:rsidTr="00776FA4">
        <w:tc>
          <w:tcPr>
            <w:tcW w:w="2684" w:type="pct"/>
            <w:shd w:val="clear" w:color="auto" w:fill="0070C0"/>
          </w:tcPr>
          <w:p w14:paraId="6B64903B" w14:textId="77777777" w:rsidR="00171E22" w:rsidRPr="00801BC6" w:rsidRDefault="00171E22" w:rsidP="00171E22">
            <w:pPr>
              <w:pStyle w:val="Header"/>
              <w:tabs>
                <w:tab w:val="clear" w:pos="4320"/>
                <w:tab w:val="clear" w:pos="8640"/>
              </w:tabs>
              <w:spacing w:line="276" w:lineRule="auto"/>
              <w:rPr>
                <w:sz w:val="22"/>
                <w:szCs w:val="22"/>
              </w:rPr>
            </w:pPr>
          </w:p>
        </w:tc>
        <w:tc>
          <w:tcPr>
            <w:tcW w:w="1158" w:type="pct"/>
            <w:shd w:val="clear" w:color="auto" w:fill="0070C0"/>
          </w:tcPr>
          <w:p w14:paraId="61396210" w14:textId="77777777" w:rsidR="00776FA4" w:rsidRPr="00801BC6" w:rsidRDefault="00340CB5" w:rsidP="00340CB5">
            <w:pPr>
              <w:spacing w:line="276" w:lineRule="auto"/>
              <w:jc w:val="center"/>
              <w:rPr>
                <w:b/>
                <w:bCs/>
                <w:sz w:val="22"/>
                <w:szCs w:val="22"/>
              </w:rPr>
            </w:pPr>
            <w:r w:rsidRPr="00801BC6">
              <w:rPr>
                <w:b/>
                <w:bCs/>
                <w:sz w:val="22"/>
                <w:szCs w:val="22"/>
              </w:rPr>
              <w:t>Period ended</w:t>
            </w:r>
          </w:p>
          <w:p w14:paraId="212F7D8D" w14:textId="5B9AEB15" w:rsidR="00340CB5" w:rsidRPr="00801BC6" w:rsidRDefault="00340CB5" w:rsidP="00340CB5">
            <w:pPr>
              <w:spacing w:line="276" w:lineRule="auto"/>
              <w:jc w:val="center"/>
              <w:rPr>
                <w:b/>
                <w:bCs/>
                <w:sz w:val="22"/>
                <w:szCs w:val="22"/>
              </w:rPr>
            </w:pPr>
            <w:r w:rsidRPr="00801BC6">
              <w:rPr>
                <w:b/>
                <w:bCs/>
                <w:sz w:val="22"/>
                <w:szCs w:val="22"/>
              </w:rPr>
              <w:t xml:space="preserve"> Sep*/Dec*/</w:t>
            </w:r>
          </w:p>
          <w:p w14:paraId="0BFE25B1" w14:textId="1E57F840" w:rsidR="00171E22" w:rsidRPr="00801BC6" w:rsidRDefault="00340CB5" w:rsidP="00340CB5">
            <w:pPr>
              <w:spacing w:line="276" w:lineRule="auto"/>
              <w:jc w:val="center"/>
              <w:rPr>
                <w:b/>
                <w:sz w:val="22"/>
                <w:szCs w:val="22"/>
              </w:rPr>
            </w:pPr>
            <w:r w:rsidRPr="00801BC6">
              <w:rPr>
                <w:b/>
                <w:bCs/>
                <w:sz w:val="22"/>
                <w:szCs w:val="22"/>
              </w:rPr>
              <w:t>Mar*/Ju* 20xx</w:t>
            </w:r>
          </w:p>
        </w:tc>
        <w:tc>
          <w:tcPr>
            <w:tcW w:w="1158" w:type="pct"/>
            <w:shd w:val="clear" w:color="auto" w:fill="0070C0"/>
          </w:tcPr>
          <w:p w14:paraId="5C07C739" w14:textId="77777777" w:rsidR="00854172" w:rsidRDefault="00854172" w:rsidP="00854172">
            <w:pPr>
              <w:spacing w:line="276" w:lineRule="auto"/>
              <w:jc w:val="center"/>
              <w:rPr>
                <w:b/>
                <w:bCs/>
                <w:sz w:val="22"/>
                <w:szCs w:val="22"/>
              </w:rPr>
            </w:pPr>
            <w:r>
              <w:rPr>
                <w:b/>
                <w:bCs/>
                <w:sz w:val="22"/>
                <w:szCs w:val="22"/>
              </w:rPr>
              <w:t xml:space="preserve">Prior year </w:t>
            </w:r>
          </w:p>
          <w:p w14:paraId="2FF8AD53" w14:textId="3172BC36" w:rsidR="00171E22" w:rsidRPr="00801BC6" w:rsidRDefault="00854172" w:rsidP="00854172">
            <w:pPr>
              <w:spacing w:line="276" w:lineRule="auto"/>
              <w:jc w:val="center"/>
              <w:rPr>
                <w:sz w:val="22"/>
                <w:szCs w:val="22"/>
              </w:rPr>
            </w:pPr>
            <w:r>
              <w:rPr>
                <w:b/>
                <w:bCs/>
                <w:sz w:val="22"/>
                <w:szCs w:val="22"/>
              </w:rPr>
              <w:t>audited</w:t>
            </w:r>
          </w:p>
        </w:tc>
      </w:tr>
      <w:tr w:rsidR="004337E7" w:rsidRPr="00801BC6" w14:paraId="0A197FF3" w14:textId="77777777" w:rsidTr="00776FA4">
        <w:tc>
          <w:tcPr>
            <w:tcW w:w="2684" w:type="pct"/>
            <w:shd w:val="clear" w:color="auto" w:fill="0070C0"/>
          </w:tcPr>
          <w:p w14:paraId="08FA9E68" w14:textId="77777777" w:rsidR="004337E7" w:rsidRPr="00801BC6" w:rsidRDefault="004337E7" w:rsidP="00C708A1">
            <w:pPr>
              <w:pStyle w:val="Header"/>
              <w:tabs>
                <w:tab w:val="clear" w:pos="4320"/>
                <w:tab w:val="clear" w:pos="8640"/>
              </w:tabs>
              <w:spacing w:line="276" w:lineRule="auto"/>
              <w:rPr>
                <w:sz w:val="22"/>
                <w:szCs w:val="22"/>
              </w:rPr>
            </w:pPr>
          </w:p>
        </w:tc>
        <w:tc>
          <w:tcPr>
            <w:tcW w:w="1158" w:type="pct"/>
            <w:shd w:val="clear" w:color="auto" w:fill="0070C0"/>
          </w:tcPr>
          <w:p w14:paraId="119BB076" w14:textId="77777777" w:rsidR="004337E7" w:rsidRPr="00801BC6" w:rsidRDefault="004337E7" w:rsidP="00493CEA">
            <w:pPr>
              <w:spacing w:line="276" w:lineRule="auto"/>
              <w:jc w:val="center"/>
              <w:rPr>
                <w:b/>
                <w:sz w:val="22"/>
                <w:szCs w:val="22"/>
              </w:rPr>
            </w:pPr>
            <w:r w:rsidRPr="00801BC6">
              <w:rPr>
                <w:b/>
                <w:sz w:val="22"/>
                <w:szCs w:val="22"/>
              </w:rPr>
              <w:t>Kshs</w:t>
            </w:r>
          </w:p>
        </w:tc>
        <w:tc>
          <w:tcPr>
            <w:tcW w:w="1158" w:type="pct"/>
            <w:shd w:val="clear" w:color="auto" w:fill="0070C0"/>
          </w:tcPr>
          <w:p w14:paraId="1CCD4695" w14:textId="77777777" w:rsidR="004337E7" w:rsidRPr="00801BC6" w:rsidRDefault="004337E7" w:rsidP="00493CEA">
            <w:pPr>
              <w:spacing w:line="276" w:lineRule="auto"/>
              <w:jc w:val="center"/>
              <w:rPr>
                <w:sz w:val="22"/>
                <w:szCs w:val="22"/>
              </w:rPr>
            </w:pPr>
            <w:r w:rsidRPr="00801BC6">
              <w:rPr>
                <w:b/>
                <w:sz w:val="22"/>
                <w:szCs w:val="22"/>
              </w:rPr>
              <w:t>Kshs</w:t>
            </w:r>
          </w:p>
        </w:tc>
      </w:tr>
      <w:tr w:rsidR="004337E7" w:rsidRPr="00801BC6" w14:paraId="0D3F6302" w14:textId="77777777" w:rsidTr="00776FA4">
        <w:tc>
          <w:tcPr>
            <w:tcW w:w="2684" w:type="pct"/>
            <w:shd w:val="clear" w:color="auto" w:fill="auto"/>
          </w:tcPr>
          <w:p w14:paraId="3AC5BA97" w14:textId="77777777" w:rsidR="004337E7" w:rsidRPr="00801BC6" w:rsidRDefault="004337E7" w:rsidP="00C708A1">
            <w:pPr>
              <w:pStyle w:val="Header"/>
              <w:tabs>
                <w:tab w:val="clear" w:pos="4320"/>
                <w:tab w:val="clear" w:pos="8640"/>
              </w:tabs>
              <w:spacing w:line="276" w:lineRule="auto"/>
              <w:rPr>
                <w:sz w:val="22"/>
                <w:szCs w:val="22"/>
              </w:rPr>
            </w:pPr>
            <w:r w:rsidRPr="00801BC6">
              <w:rPr>
                <w:sz w:val="22"/>
                <w:szCs w:val="22"/>
              </w:rPr>
              <w:t>Gross trade receivables</w:t>
            </w:r>
          </w:p>
        </w:tc>
        <w:tc>
          <w:tcPr>
            <w:tcW w:w="1158" w:type="pct"/>
            <w:shd w:val="clear" w:color="auto" w:fill="auto"/>
          </w:tcPr>
          <w:p w14:paraId="4E9409B2" w14:textId="5F073690" w:rsidR="004337E7" w:rsidRPr="00801BC6" w:rsidRDefault="00B60125" w:rsidP="00493CEA">
            <w:pPr>
              <w:pStyle w:val="Header"/>
              <w:tabs>
                <w:tab w:val="clear" w:pos="4320"/>
                <w:tab w:val="clear" w:pos="8640"/>
              </w:tabs>
              <w:spacing w:line="276" w:lineRule="auto"/>
              <w:jc w:val="center"/>
              <w:rPr>
                <w:sz w:val="22"/>
                <w:szCs w:val="22"/>
              </w:rPr>
            </w:pPr>
            <w:r w:rsidRPr="00801BC6">
              <w:rPr>
                <w:sz w:val="22"/>
                <w:szCs w:val="22"/>
              </w:rPr>
              <w:t>xxx</w:t>
            </w:r>
          </w:p>
        </w:tc>
        <w:tc>
          <w:tcPr>
            <w:tcW w:w="1158" w:type="pct"/>
            <w:shd w:val="clear" w:color="auto" w:fill="auto"/>
          </w:tcPr>
          <w:p w14:paraId="2044DF83" w14:textId="4EB4ABB7" w:rsidR="004337E7" w:rsidRPr="00801BC6" w:rsidRDefault="00B60125" w:rsidP="00493CEA">
            <w:pPr>
              <w:pStyle w:val="Header"/>
              <w:tabs>
                <w:tab w:val="clear" w:pos="4320"/>
                <w:tab w:val="clear" w:pos="8640"/>
              </w:tabs>
              <w:spacing w:line="276" w:lineRule="auto"/>
              <w:jc w:val="center"/>
              <w:rPr>
                <w:sz w:val="22"/>
                <w:szCs w:val="22"/>
              </w:rPr>
            </w:pPr>
            <w:r w:rsidRPr="00801BC6">
              <w:rPr>
                <w:sz w:val="22"/>
                <w:szCs w:val="22"/>
              </w:rPr>
              <w:t>xxx</w:t>
            </w:r>
          </w:p>
        </w:tc>
      </w:tr>
      <w:tr w:rsidR="004337E7" w:rsidRPr="00801BC6" w14:paraId="57D4DF99" w14:textId="77777777" w:rsidTr="00776FA4">
        <w:tc>
          <w:tcPr>
            <w:tcW w:w="2684" w:type="pct"/>
            <w:shd w:val="clear" w:color="auto" w:fill="auto"/>
          </w:tcPr>
          <w:p w14:paraId="53C602F7" w14:textId="77777777" w:rsidR="004337E7" w:rsidRPr="00801BC6" w:rsidRDefault="004337E7" w:rsidP="00C708A1">
            <w:pPr>
              <w:pStyle w:val="Header"/>
              <w:tabs>
                <w:tab w:val="clear" w:pos="4320"/>
                <w:tab w:val="clear" w:pos="8640"/>
              </w:tabs>
              <w:spacing w:line="276" w:lineRule="auto"/>
              <w:rPr>
                <w:sz w:val="22"/>
                <w:szCs w:val="22"/>
              </w:rPr>
            </w:pPr>
            <w:r w:rsidRPr="00801BC6">
              <w:rPr>
                <w:sz w:val="22"/>
                <w:szCs w:val="22"/>
              </w:rPr>
              <w:t>Provision for doubtful receivables</w:t>
            </w:r>
          </w:p>
        </w:tc>
        <w:tc>
          <w:tcPr>
            <w:tcW w:w="1158" w:type="pct"/>
            <w:shd w:val="clear" w:color="auto" w:fill="auto"/>
          </w:tcPr>
          <w:p w14:paraId="6E6CA341" w14:textId="37E13952" w:rsidR="004337E7" w:rsidRPr="00801BC6" w:rsidRDefault="00B60125" w:rsidP="00493CEA">
            <w:pPr>
              <w:pStyle w:val="Header"/>
              <w:tabs>
                <w:tab w:val="clear" w:pos="4320"/>
                <w:tab w:val="clear" w:pos="8640"/>
              </w:tabs>
              <w:spacing w:line="276" w:lineRule="auto"/>
              <w:jc w:val="center"/>
              <w:rPr>
                <w:sz w:val="22"/>
                <w:szCs w:val="22"/>
              </w:rPr>
            </w:pPr>
            <w:r w:rsidRPr="00801BC6">
              <w:rPr>
                <w:sz w:val="22"/>
                <w:szCs w:val="22"/>
              </w:rPr>
              <w:t>(xxx)</w:t>
            </w:r>
          </w:p>
        </w:tc>
        <w:tc>
          <w:tcPr>
            <w:tcW w:w="1158" w:type="pct"/>
            <w:shd w:val="clear" w:color="auto" w:fill="auto"/>
          </w:tcPr>
          <w:p w14:paraId="58BFF989" w14:textId="5CE7A436" w:rsidR="004337E7" w:rsidRPr="00801BC6" w:rsidRDefault="00B60125" w:rsidP="00493CEA">
            <w:pPr>
              <w:pStyle w:val="Header"/>
              <w:tabs>
                <w:tab w:val="clear" w:pos="4320"/>
                <w:tab w:val="clear" w:pos="8640"/>
              </w:tabs>
              <w:spacing w:line="276" w:lineRule="auto"/>
              <w:jc w:val="center"/>
              <w:rPr>
                <w:sz w:val="22"/>
                <w:szCs w:val="22"/>
              </w:rPr>
            </w:pPr>
            <w:r w:rsidRPr="00801BC6">
              <w:rPr>
                <w:sz w:val="22"/>
                <w:szCs w:val="22"/>
              </w:rPr>
              <w:t>(xxx)</w:t>
            </w:r>
          </w:p>
        </w:tc>
      </w:tr>
      <w:tr w:rsidR="004337E7" w:rsidRPr="00801BC6" w14:paraId="2BC11446" w14:textId="77777777" w:rsidTr="00776FA4">
        <w:tc>
          <w:tcPr>
            <w:tcW w:w="2684" w:type="pct"/>
            <w:shd w:val="clear" w:color="auto" w:fill="auto"/>
          </w:tcPr>
          <w:p w14:paraId="64F89033" w14:textId="65004DA0" w:rsidR="004337E7" w:rsidRPr="00801BC6" w:rsidRDefault="00207303" w:rsidP="00C708A1">
            <w:pPr>
              <w:pStyle w:val="Header"/>
              <w:tabs>
                <w:tab w:val="clear" w:pos="4320"/>
                <w:tab w:val="clear" w:pos="8640"/>
              </w:tabs>
              <w:spacing w:line="276" w:lineRule="auto"/>
              <w:rPr>
                <w:sz w:val="22"/>
                <w:szCs w:val="22"/>
                <w:lang w:val="en-US"/>
              </w:rPr>
            </w:pPr>
            <w:r w:rsidRPr="00801BC6">
              <w:rPr>
                <w:sz w:val="22"/>
                <w:szCs w:val="22"/>
                <w:lang w:val="en-US"/>
              </w:rPr>
              <w:t>Net trade receivables</w:t>
            </w:r>
          </w:p>
        </w:tc>
        <w:tc>
          <w:tcPr>
            <w:tcW w:w="1158" w:type="pct"/>
            <w:shd w:val="clear" w:color="auto" w:fill="auto"/>
          </w:tcPr>
          <w:p w14:paraId="2EC0D004" w14:textId="5FB8A812" w:rsidR="004337E7" w:rsidRPr="00801BC6" w:rsidRDefault="00B60125" w:rsidP="00493CEA">
            <w:pPr>
              <w:pStyle w:val="Header"/>
              <w:tabs>
                <w:tab w:val="clear" w:pos="4320"/>
                <w:tab w:val="clear" w:pos="8640"/>
              </w:tabs>
              <w:spacing w:line="276" w:lineRule="auto"/>
              <w:jc w:val="center"/>
              <w:rPr>
                <w:sz w:val="22"/>
                <w:szCs w:val="22"/>
              </w:rPr>
            </w:pPr>
            <w:r w:rsidRPr="00801BC6">
              <w:rPr>
                <w:sz w:val="22"/>
                <w:szCs w:val="22"/>
              </w:rPr>
              <w:t>xxx</w:t>
            </w:r>
          </w:p>
        </w:tc>
        <w:tc>
          <w:tcPr>
            <w:tcW w:w="1158" w:type="pct"/>
            <w:shd w:val="clear" w:color="auto" w:fill="auto"/>
          </w:tcPr>
          <w:p w14:paraId="35F8FAFA" w14:textId="14E8C3C1" w:rsidR="004337E7" w:rsidRPr="00801BC6" w:rsidRDefault="00B60125" w:rsidP="00493CEA">
            <w:pPr>
              <w:pStyle w:val="Header"/>
              <w:tabs>
                <w:tab w:val="clear" w:pos="4320"/>
                <w:tab w:val="clear" w:pos="8640"/>
              </w:tabs>
              <w:spacing w:line="276" w:lineRule="auto"/>
              <w:jc w:val="center"/>
              <w:rPr>
                <w:sz w:val="22"/>
                <w:szCs w:val="22"/>
              </w:rPr>
            </w:pPr>
            <w:r w:rsidRPr="00801BC6">
              <w:rPr>
                <w:sz w:val="22"/>
                <w:szCs w:val="22"/>
              </w:rPr>
              <w:t>xxx</w:t>
            </w:r>
          </w:p>
        </w:tc>
      </w:tr>
      <w:tr w:rsidR="004337E7" w:rsidRPr="00801BC6" w14:paraId="25D4CF87" w14:textId="77777777" w:rsidTr="00776FA4">
        <w:tc>
          <w:tcPr>
            <w:tcW w:w="2684" w:type="pct"/>
            <w:shd w:val="clear" w:color="auto" w:fill="auto"/>
          </w:tcPr>
          <w:p w14:paraId="5FC8F96C" w14:textId="77777777" w:rsidR="004337E7" w:rsidRPr="00801BC6" w:rsidRDefault="004337E7" w:rsidP="00C708A1">
            <w:pPr>
              <w:pStyle w:val="Header"/>
              <w:tabs>
                <w:tab w:val="clear" w:pos="4320"/>
                <w:tab w:val="clear" w:pos="8640"/>
              </w:tabs>
              <w:spacing w:line="276" w:lineRule="auto"/>
              <w:rPr>
                <w:i/>
                <w:sz w:val="22"/>
                <w:szCs w:val="22"/>
              </w:rPr>
            </w:pPr>
          </w:p>
        </w:tc>
        <w:tc>
          <w:tcPr>
            <w:tcW w:w="1158" w:type="pct"/>
            <w:shd w:val="clear" w:color="auto" w:fill="auto"/>
          </w:tcPr>
          <w:p w14:paraId="3C159D18" w14:textId="77777777" w:rsidR="004337E7" w:rsidRPr="00801BC6" w:rsidRDefault="004337E7" w:rsidP="00C708A1">
            <w:pPr>
              <w:pStyle w:val="Header"/>
              <w:tabs>
                <w:tab w:val="clear" w:pos="4320"/>
                <w:tab w:val="clear" w:pos="8640"/>
              </w:tabs>
              <w:spacing w:line="276" w:lineRule="auto"/>
              <w:jc w:val="right"/>
              <w:rPr>
                <w:i/>
                <w:sz w:val="22"/>
                <w:szCs w:val="22"/>
              </w:rPr>
            </w:pPr>
          </w:p>
        </w:tc>
        <w:tc>
          <w:tcPr>
            <w:tcW w:w="1158" w:type="pct"/>
            <w:shd w:val="clear" w:color="auto" w:fill="auto"/>
          </w:tcPr>
          <w:p w14:paraId="24387B09" w14:textId="77777777" w:rsidR="004337E7" w:rsidRPr="00801BC6" w:rsidRDefault="004337E7" w:rsidP="00C708A1">
            <w:pPr>
              <w:pStyle w:val="Header"/>
              <w:tabs>
                <w:tab w:val="clear" w:pos="4320"/>
                <w:tab w:val="clear" w:pos="8640"/>
              </w:tabs>
              <w:spacing w:line="276" w:lineRule="auto"/>
              <w:jc w:val="right"/>
              <w:rPr>
                <w:i/>
                <w:sz w:val="22"/>
                <w:szCs w:val="22"/>
              </w:rPr>
            </w:pPr>
          </w:p>
        </w:tc>
      </w:tr>
      <w:tr w:rsidR="00207303" w:rsidRPr="00801BC6" w14:paraId="2FCC67EB" w14:textId="77777777" w:rsidTr="00CD5651">
        <w:tc>
          <w:tcPr>
            <w:tcW w:w="5000" w:type="pct"/>
            <w:gridSpan w:val="3"/>
            <w:shd w:val="clear" w:color="auto" w:fill="auto"/>
          </w:tcPr>
          <w:p w14:paraId="5F21D3EF" w14:textId="5F804341" w:rsidR="00207303" w:rsidRPr="00801BC6" w:rsidRDefault="00DC7B50" w:rsidP="00207303">
            <w:pPr>
              <w:pStyle w:val="Header"/>
              <w:tabs>
                <w:tab w:val="clear" w:pos="4320"/>
                <w:tab w:val="clear" w:pos="8640"/>
              </w:tabs>
              <w:spacing w:line="276" w:lineRule="auto"/>
              <w:rPr>
                <w:b/>
                <w:bCs/>
                <w:sz w:val="22"/>
                <w:szCs w:val="22"/>
              </w:rPr>
            </w:pPr>
            <w:r w:rsidRPr="00801BC6">
              <w:rPr>
                <w:b/>
                <w:bCs/>
                <w:sz w:val="22"/>
                <w:szCs w:val="22"/>
                <w:lang w:val="en-US"/>
              </w:rPr>
              <w:t>T</w:t>
            </w:r>
            <w:r w:rsidR="00B60125" w:rsidRPr="00801BC6">
              <w:rPr>
                <w:b/>
                <w:bCs/>
                <w:sz w:val="22"/>
                <w:szCs w:val="22"/>
              </w:rPr>
              <w:t>he ageing analysis of the gross trade receivables was as follows:</w:t>
            </w:r>
          </w:p>
        </w:tc>
      </w:tr>
      <w:tr w:rsidR="004337E7" w:rsidRPr="00801BC6" w14:paraId="20522A4C" w14:textId="77777777" w:rsidTr="00776FA4">
        <w:tc>
          <w:tcPr>
            <w:tcW w:w="2684" w:type="pct"/>
            <w:shd w:val="clear" w:color="auto" w:fill="auto"/>
          </w:tcPr>
          <w:p w14:paraId="53AC0699" w14:textId="77777777" w:rsidR="004337E7" w:rsidRPr="00801BC6" w:rsidRDefault="004337E7" w:rsidP="00C708A1">
            <w:pPr>
              <w:pStyle w:val="Header"/>
              <w:tabs>
                <w:tab w:val="clear" w:pos="4320"/>
                <w:tab w:val="clear" w:pos="8640"/>
              </w:tabs>
              <w:spacing w:line="276" w:lineRule="auto"/>
              <w:rPr>
                <w:sz w:val="22"/>
                <w:szCs w:val="22"/>
              </w:rPr>
            </w:pPr>
            <w:r w:rsidRPr="00801BC6">
              <w:rPr>
                <w:sz w:val="22"/>
                <w:szCs w:val="22"/>
              </w:rPr>
              <w:t>Less than 30 days</w:t>
            </w:r>
          </w:p>
        </w:tc>
        <w:tc>
          <w:tcPr>
            <w:tcW w:w="1158" w:type="pct"/>
            <w:shd w:val="clear" w:color="auto" w:fill="auto"/>
          </w:tcPr>
          <w:p w14:paraId="09860FB9" w14:textId="6E317128" w:rsidR="004337E7" w:rsidRPr="00801BC6" w:rsidRDefault="00B60125" w:rsidP="00493CEA">
            <w:pPr>
              <w:pStyle w:val="Header"/>
              <w:tabs>
                <w:tab w:val="clear" w:pos="4320"/>
                <w:tab w:val="clear" w:pos="8640"/>
              </w:tabs>
              <w:spacing w:line="276" w:lineRule="auto"/>
              <w:jc w:val="center"/>
              <w:rPr>
                <w:sz w:val="22"/>
                <w:szCs w:val="22"/>
              </w:rPr>
            </w:pPr>
            <w:r w:rsidRPr="00801BC6">
              <w:rPr>
                <w:sz w:val="22"/>
                <w:szCs w:val="22"/>
              </w:rPr>
              <w:t>xxx</w:t>
            </w:r>
          </w:p>
        </w:tc>
        <w:tc>
          <w:tcPr>
            <w:tcW w:w="1158" w:type="pct"/>
            <w:shd w:val="clear" w:color="auto" w:fill="auto"/>
          </w:tcPr>
          <w:p w14:paraId="7715F483" w14:textId="13C6224B" w:rsidR="004337E7" w:rsidRPr="00801BC6" w:rsidRDefault="00B60125" w:rsidP="00493CEA">
            <w:pPr>
              <w:pStyle w:val="Header"/>
              <w:tabs>
                <w:tab w:val="clear" w:pos="4320"/>
                <w:tab w:val="clear" w:pos="8640"/>
              </w:tabs>
              <w:spacing w:line="276" w:lineRule="auto"/>
              <w:jc w:val="center"/>
              <w:rPr>
                <w:sz w:val="22"/>
                <w:szCs w:val="22"/>
              </w:rPr>
            </w:pPr>
            <w:r w:rsidRPr="00801BC6">
              <w:rPr>
                <w:sz w:val="22"/>
                <w:szCs w:val="22"/>
              </w:rPr>
              <w:t>xxx</w:t>
            </w:r>
          </w:p>
        </w:tc>
      </w:tr>
      <w:tr w:rsidR="004337E7" w:rsidRPr="00801BC6" w14:paraId="43DF3602" w14:textId="77777777" w:rsidTr="00776FA4">
        <w:tc>
          <w:tcPr>
            <w:tcW w:w="2684" w:type="pct"/>
            <w:shd w:val="clear" w:color="auto" w:fill="auto"/>
          </w:tcPr>
          <w:p w14:paraId="0B2D5DE2" w14:textId="77777777" w:rsidR="004337E7" w:rsidRPr="00801BC6" w:rsidRDefault="004337E7" w:rsidP="00C708A1">
            <w:pPr>
              <w:pStyle w:val="Header"/>
              <w:tabs>
                <w:tab w:val="clear" w:pos="4320"/>
                <w:tab w:val="clear" w:pos="8640"/>
              </w:tabs>
              <w:spacing w:line="276" w:lineRule="auto"/>
              <w:rPr>
                <w:sz w:val="22"/>
                <w:szCs w:val="22"/>
              </w:rPr>
            </w:pPr>
            <w:r w:rsidRPr="00801BC6">
              <w:rPr>
                <w:sz w:val="22"/>
                <w:szCs w:val="22"/>
              </w:rPr>
              <w:t>Between 30 and 60 days</w:t>
            </w:r>
          </w:p>
        </w:tc>
        <w:tc>
          <w:tcPr>
            <w:tcW w:w="1158" w:type="pct"/>
            <w:shd w:val="clear" w:color="auto" w:fill="auto"/>
          </w:tcPr>
          <w:p w14:paraId="66776A63" w14:textId="2CC665A3" w:rsidR="004337E7" w:rsidRPr="00801BC6" w:rsidRDefault="00B60125" w:rsidP="00493CEA">
            <w:pPr>
              <w:pStyle w:val="Header"/>
              <w:tabs>
                <w:tab w:val="clear" w:pos="4320"/>
                <w:tab w:val="clear" w:pos="8640"/>
              </w:tabs>
              <w:spacing w:line="276" w:lineRule="auto"/>
              <w:jc w:val="center"/>
              <w:rPr>
                <w:sz w:val="22"/>
                <w:szCs w:val="22"/>
              </w:rPr>
            </w:pPr>
            <w:r w:rsidRPr="00801BC6">
              <w:rPr>
                <w:sz w:val="22"/>
                <w:szCs w:val="22"/>
              </w:rPr>
              <w:t>xxx</w:t>
            </w:r>
          </w:p>
        </w:tc>
        <w:tc>
          <w:tcPr>
            <w:tcW w:w="1158" w:type="pct"/>
            <w:shd w:val="clear" w:color="auto" w:fill="auto"/>
          </w:tcPr>
          <w:p w14:paraId="0E393627" w14:textId="7B51C491" w:rsidR="004337E7" w:rsidRPr="00801BC6" w:rsidRDefault="00B60125" w:rsidP="00493CEA">
            <w:pPr>
              <w:pStyle w:val="Header"/>
              <w:tabs>
                <w:tab w:val="clear" w:pos="4320"/>
                <w:tab w:val="clear" w:pos="8640"/>
              </w:tabs>
              <w:spacing w:line="276" w:lineRule="auto"/>
              <w:jc w:val="center"/>
              <w:rPr>
                <w:sz w:val="22"/>
                <w:szCs w:val="22"/>
              </w:rPr>
            </w:pPr>
            <w:r w:rsidRPr="00801BC6">
              <w:rPr>
                <w:sz w:val="22"/>
                <w:szCs w:val="22"/>
              </w:rPr>
              <w:t>xxx</w:t>
            </w:r>
          </w:p>
        </w:tc>
      </w:tr>
      <w:tr w:rsidR="004337E7" w:rsidRPr="00801BC6" w14:paraId="1811814B" w14:textId="77777777" w:rsidTr="00776FA4">
        <w:tc>
          <w:tcPr>
            <w:tcW w:w="2684" w:type="pct"/>
            <w:shd w:val="clear" w:color="auto" w:fill="auto"/>
          </w:tcPr>
          <w:p w14:paraId="6527BB46" w14:textId="77777777" w:rsidR="004337E7" w:rsidRPr="00801BC6" w:rsidRDefault="004337E7" w:rsidP="00C708A1">
            <w:pPr>
              <w:pStyle w:val="Header"/>
              <w:tabs>
                <w:tab w:val="clear" w:pos="4320"/>
                <w:tab w:val="clear" w:pos="8640"/>
              </w:tabs>
              <w:spacing w:line="276" w:lineRule="auto"/>
              <w:rPr>
                <w:sz w:val="22"/>
                <w:szCs w:val="22"/>
              </w:rPr>
            </w:pPr>
            <w:r w:rsidRPr="00801BC6">
              <w:rPr>
                <w:sz w:val="22"/>
                <w:szCs w:val="22"/>
              </w:rPr>
              <w:t>Between 61 and 90 days</w:t>
            </w:r>
          </w:p>
        </w:tc>
        <w:tc>
          <w:tcPr>
            <w:tcW w:w="1158" w:type="pct"/>
            <w:shd w:val="clear" w:color="auto" w:fill="auto"/>
          </w:tcPr>
          <w:p w14:paraId="40485062" w14:textId="0863A11D" w:rsidR="004337E7" w:rsidRPr="00801BC6" w:rsidRDefault="00B60125" w:rsidP="00493CEA">
            <w:pPr>
              <w:pStyle w:val="Header"/>
              <w:tabs>
                <w:tab w:val="clear" w:pos="4320"/>
                <w:tab w:val="clear" w:pos="8640"/>
              </w:tabs>
              <w:spacing w:line="276" w:lineRule="auto"/>
              <w:jc w:val="center"/>
              <w:rPr>
                <w:sz w:val="22"/>
                <w:szCs w:val="22"/>
              </w:rPr>
            </w:pPr>
            <w:r w:rsidRPr="00801BC6">
              <w:rPr>
                <w:sz w:val="22"/>
                <w:szCs w:val="22"/>
              </w:rPr>
              <w:t>xxx</w:t>
            </w:r>
          </w:p>
        </w:tc>
        <w:tc>
          <w:tcPr>
            <w:tcW w:w="1158" w:type="pct"/>
            <w:shd w:val="clear" w:color="auto" w:fill="auto"/>
          </w:tcPr>
          <w:p w14:paraId="3140A548" w14:textId="3BAFA32B" w:rsidR="004337E7" w:rsidRPr="00801BC6" w:rsidRDefault="00B60125" w:rsidP="00493CEA">
            <w:pPr>
              <w:pStyle w:val="Header"/>
              <w:tabs>
                <w:tab w:val="clear" w:pos="4320"/>
                <w:tab w:val="clear" w:pos="8640"/>
              </w:tabs>
              <w:spacing w:line="276" w:lineRule="auto"/>
              <w:jc w:val="center"/>
              <w:rPr>
                <w:sz w:val="22"/>
                <w:szCs w:val="22"/>
              </w:rPr>
            </w:pPr>
            <w:r w:rsidRPr="00801BC6">
              <w:rPr>
                <w:sz w:val="22"/>
                <w:szCs w:val="22"/>
              </w:rPr>
              <w:t>xx</w:t>
            </w:r>
          </w:p>
        </w:tc>
      </w:tr>
      <w:tr w:rsidR="004337E7" w:rsidRPr="00801BC6" w14:paraId="11CA0994" w14:textId="77777777" w:rsidTr="00776FA4">
        <w:tc>
          <w:tcPr>
            <w:tcW w:w="2684" w:type="pct"/>
            <w:shd w:val="clear" w:color="auto" w:fill="auto"/>
          </w:tcPr>
          <w:p w14:paraId="7299CE52" w14:textId="77777777" w:rsidR="004337E7" w:rsidRPr="00801BC6" w:rsidRDefault="004337E7" w:rsidP="00C708A1">
            <w:pPr>
              <w:pStyle w:val="Header"/>
              <w:tabs>
                <w:tab w:val="clear" w:pos="4320"/>
                <w:tab w:val="clear" w:pos="8640"/>
              </w:tabs>
              <w:spacing w:line="276" w:lineRule="auto"/>
              <w:rPr>
                <w:sz w:val="22"/>
                <w:szCs w:val="22"/>
              </w:rPr>
            </w:pPr>
            <w:r w:rsidRPr="00801BC6">
              <w:rPr>
                <w:sz w:val="22"/>
                <w:szCs w:val="22"/>
              </w:rPr>
              <w:t>Between 91 and 120 days</w:t>
            </w:r>
          </w:p>
        </w:tc>
        <w:tc>
          <w:tcPr>
            <w:tcW w:w="1158" w:type="pct"/>
            <w:shd w:val="clear" w:color="auto" w:fill="auto"/>
          </w:tcPr>
          <w:p w14:paraId="118D02D9" w14:textId="70B21ADE" w:rsidR="004337E7" w:rsidRPr="00801BC6" w:rsidRDefault="00B60125" w:rsidP="00493CEA">
            <w:pPr>
              <w:pStyle w:val="Header"/>
              <w:tabs>
                <w:tab w:val="clear" w:pos="4320"/>
                <w:tab w:val="clear" w:pos="8640"/>
              </w:tabs>
              <w:spacing w:line="276" w:lineRule="auto"/>
              <w:jc w:val="center"/>
              <w:rPr>
                <w:sz w:val="22"/>
                <w:szCs w:val="22"/>
              </w:rPr>
            </w:pPr>
            <w:r w:rsidRPr="00801BC6">
              <w:rPr>
                <w:sz w:val="22"/>
                <w:szCs w:val="22"/>
              </w:rPr>
              <w:t>xxx</w:t>
            </w:r>
          </w:p>
        </w:tc>
        <w:tc>
          <w:tcPr>
            <w:tcW w:w="1158" w:type="pct"/>
            <w:shd w:val="clear" w:color="auto" w:fill="auto"/>
          </w:tcPr>
          <w:p w14:paraId="69B2F767" w14:textId="3736A54A" w:rsidR="004337E7" w:rsidRPr="00801BC6" w:rsidRDefault="00B60125" w:rsidP="00493CEA">
            <w:pPr>
              <w:pStyle w:val="Header"/>
              <w:tabs>
                <w:tab w:val="clear" w:pos="4320"/>
                <w:tab w:val="clear" w:pos="8640"/>
              </w:tabs>
              <w:spacing w:line="276" w:lineRule="auto"/>
              <w:jc w:val="center"/>
              <w:rPr>
                <w:sz w:val="22"/>
                <w:szCs w:val="22"/>
              </w:rPr>
            </w:pPr>
            <w:r w:rsidRPr="00801BC6">
              <w:rPr>
                <w:sz w:val="22"/>
                <w:szCs w:val="22"/>
              </w:rPr>
              <w:t>xxx</w:t>
            </w:r>
          </w:p>
        </w:tc>
      </w:tr>
      <w:tr w:rsidR="004337E7" w:rsidRPr="00801BC6" w14:paraId="1DD411DB" w14:textId="77777777" w:rsidTr="00776FA4">
        <w:tc>
          <w:tcPr>
            <w:tcW w:w="2684" w:type="pct"/>
            <w:shd w:val="clear" w:color="auto" w:fill="auto"/>
          </w:tcPr>
          <w:p w14:paraId="0EDE4078" w14:textId="77777777" w:rsidR="004337E7" w:rsidRPr="00801BC6" w:rsidRDefault="004337E7" w:rsidP="00C708A1">
            <w:pPr>
              <w:pStyle w:val="Header"/>
              <w:tabs>
                <w:tab w:val="clear" w:pos="4320"/>
                <w:tab w:val="clear" w:pos="8640"/>
              </w:tabs>
              <w:spacing w:line="276" w:lineRule="auto"/>
              <w:rPr>
                <w:sz w:val="22"/>
                <w:szCs w:val="22"/>
              </w:rPr>
            </w:pPr>
            <w:r w:rsidRPr="00801BC6">
              <w:rPr>
                <w:sz w:val="22"/>
                <w:szCs w:val="22"/>
              </w:rPr>
              <w:t>Over 120 days</w:t>
            </w:r>
          </w:p>
        </w:tc>
        <w:tc>
          <w:tcPr>
            <w:tcW w:w="1158" w:type="pct"/>
            <w:shd w:val="clear" w:color="auto" w:fill="auto"/>
          </w:tcPr>
          <w:p w14:paraId="7F5BFCED" w14:textId="4BDA5766" w:rsidR="004337E7" w:rsidRPr="00801BC6" w:rsidRDefault="00B60125" w:rsidP="00493CEA">
            <w:pPr>
              <w:pStyle w:val="Header"/>
              <w:tabs>
                <w:tab w:val="clear" w:pos="4320"/>
                <w:tab w:val="clear" w:pos="8640"/>
              </w:tabs>
              <w:spacing w:line="276" w:lineRule="auto"/>
              <w:jc w:val="center"/>
              <w:rPr>
                <w:sz w:val="22"/>
                <w:szCs w:val="22"/>
              </w:rPr>
            </w:pPr>
            <w:r w:rsidRPr="00801BC6">
              <w:rPr>
                <w:sz w:val="22"/>
                <w:szCs w:val="22"/>
              </w:rPr>
              <w:t>xxx</w:t>
            </w:r>
          </w:p>
        </w:tc>
        <w:tc>
          <w:tcPr>
            <w:tcW w:w="1158" w:type="pct"/>
            <w:shd w:val="clear" w:color="auto" w:fill="auto"/>
          </w:tcPr>
          <w:p w14:paraId="07031F4A" w14:textId="4A6A93E2" w:rsidR="004337E7" w:rsidRPr="00801BC6" w:rsidRDefault="00B60125" w:rsidP="00493CEA">
            <w:pPr>
              <w:pStyle w:val="Header"/>
              <w:tabs>
                <w:tab w:val="clear" w:pos="4320"/>
                <w:tab w:val="clear" w:pos="8640"/>
              </w:tabs>
              <w:spacing w:line="276" w:lineRule="auto"/>
              <w:jc w:val="center"/>
              <w:rPr>
                <w:sz w:val="22"/>
                <w:szCs w:val="22"/>
              </w:rPr>
            </w:pPr>
            <w:r w:rsidRPr="00801BC6">
              <w:rPr>
                <w:sz w:val="22"/>
                <w:szCs w:val="22"/>
              </w:rPr>
              <w:t>xxx</w:t>
            </w:r>
          </w:p>
        </w:tc>
      </w:tr>
      <w:tr w:rsidR="004337E7" w:rsidRPr="00801BC6" w14:paraId="6975C194" w14:textId="77777777" w:rsidTr="00776FA4">
        <w:tc>
          <w:tcPr>
            <w:tcW w:w="2684" w:type="pct"/>
            <w:shd w:val="clear" w:color="auto" w:fill="auto"/>
          </w:tcPr>
          <w:p w14:paraId="0B44DB54" w14:textId="537A71B2" w:rsidR="004337E7" w:rsidRPr="00801BC6" w:rsidRDefault="00207303" w:rsidP="00C708A1">
            <w:pPr>
              <w:pStyle w:val="Header"/>
              <w:tabs>
                <w:tab w:val="clear" w:pos="4320"/>
                <w:tab w:val="clear" w:pos="8640"/>
              </w:tabs>
              <w:spacing w:line="276" w:lineRule="auto"/>
              <w:rPr>
                <w:b/>
                <w:bCs/>
                <w:sz w:val="22"/>
                <w:szCs w:val="22"/>
                <w:lang w:val="en-US"/>
              </w:rPr>
            </w:pPr>
            <w:r w:rsidRPr="00801BC6">
              <w:rPr>
                <w:b/>
                <w:bCs/>
                <w:sz w:val="22"/>
                <w:szCs w:val="22"/>
                <w:lang w:val="en-US"/>
              </w:rPr>
              <w:t>Total</w:t>
            </w:r>
          </w:p>
        </w:tc>
        <w:tc>
          <w:tcPr>
            <w:tcW w:w="1158" w:type="pct"/>
            <w:shd w:val="clear" w:color="auto" w:fill="auto"/>
          </w:tcPr>
          <w:p w14:paraId="6B9ED997" w14:textId="31826C81" w:rsidR="004337E7" w:rsidRPr="00801BC6" w:rsidRDefault="00B60125" w:rsidP="00493CEA">
            <w:pPr>
              <w:pStyle w:val="Header"/>
              <w:tabs>
                <w:tab w:val="clear" w:pos="4320"/>
                <w:tab w:val="clear" w:pos="8640"/>
              </w:tabs>
              <w:spacing w:line="276" w:lineRule="auto"/>
              <w:jc w:val="center"/>
              <w:rPr>
                <w:b/>
                <w:bCs/>
                <w:sz w:val="22"/>
                <w:szCs w:val="22"/>
              </w:rPr>
            </w:pPr>
            <w:r w:rsidRPr="00801BC6">
              <w:rPr>
                <w:b/>
                <w:bCs/>
                <w:sz w:val="22"/>
                <w:szCs w:val="22"/>
              </w:rPr>
              <w:t>xxx</w:t>
            </w:r>
          </w:p>
        </w:tc>
        <w:tc>
          <w:tcPr>
            <w:tcW w:w="1158" w:type="pct"/>
            <w:shd w:val="clear" w:color="auto" w:fill="auto"/>
          </w:tcPr>
          <w:p w14:paraId="480E58E9" w14:textId="75F2798C" w:rsidR="004337E7" w:rsidRPr="00801BC6" w:rsidRDefault="00B60125" w:rsidP="00493CEA">
            <w:pPr>
              <w:pStyle w:val="Header"/>
              <w:tabs>
                <w:tab w:val="clear" w:pos="4320"/>
                <w:tab w:val="clear" w:pos="8640"/>
              </w:tabs>
              <w:spacing w:line="276" w:lineRule="auto"/>
              <w:jc w:val="center"/>
              <w:rPr>
                <w:b/>
                <w:bCs/>
                <w:sz w:val="22"/>
                <w:szCs w:val="22"/>
              </w:rPr>
            </w:pPr>
            <w:r w:rsidRPr="00801BC6">
              <w:rPr>
                <w:b/>
                <w:bCs/>
                <w:sz w:val="22"/>
                <w:szCs w:val="22"/>
              </w:rPr>
              <w:t>xxx</w:t>
            </w:r>
          </w:p>
        </w:tc>
      </w:tr>
    </w:tbl>
    <w:p w14:paraId="77A645E3" w14:textId="15D58D8F" w:rsidR="002D5E71" w:rsidRPr="00801BC6" w:rsidRDefault="00207303" w:rsidP="00207303">
      <w:pPr>
        <w:pStyle w:val="Header"/>
        <w:tabs>
          <w:tab w:val="clear" w:pos="4320"/>
          <w:tab w:val="clear" w:pos="8640"/>
          <w:tab w:val="decimal" w:pos="5760"/>
          <w:tab w:val="decimal" w:pos="7200"/>
          <w:tab w:val="decimal" w:pos="7938"/>
          <w:tab w:val="decimal" w:pos="9000"/>
        </w:tabs>
        <w:spacing w:line="360" w:lineRule="auto"/>
        <w:rPr>
          <w:i/>
          <w:sz w:val="22"/>
          <w:szCs w:val="22"/>
        </w:rPr>
      </w:pPr>
      <w:r w:rsidRPr="00801BC6">
        <w:rPr>
          <w:i/>
          <w:sz w:val="22"/>
          <w:szCs w:val="22"/>
        </w:rPr>
        <w:tab/>
      </w:r>
      <w:r w:rsidR="002D5E71" w:rsidRPr="00801BC6">
        <w:rPr>
          <w:i/>
          <w:sz w:val="22"/>
          <w:szCs w:val="22"/>
        </w:rPr>
        <w:t>[</w:t>
      </w:r>
      <w:r w:rsidR="006D2AB3" w:rsidRPr="00801BC6">
        <w:rPr>
          <w:i/>
          <w:sz w:val="22"/>
          <w:szCs w:val="22"/>
          <w:lang w:val="en-US"/>
        </w:rPr>
        <w:t xml:space="preserve">Entities to provide the aging analysis relevant to their institution. </w:t>
      </w:r>
      <w:r w:rsidR="002D5E71" w:rsidRPr="00801BC6">
        <w:rPr>
          <w:i/>
          <w:sz w:val="22"/>
          <w:szCs w:val="22"/>
        </w:rPr>
        <w:t>]</w:t>
      </w:r>
    </w:p>
    <w:p w14:paraId="010DE289" w14:textId="74708419" w:rsidR="00E86F4A" w:rsidRPr="00801BC6" w:rsidRDefault="00E86F4A" w:rsidP="00E86F4A">
      <w:pPr>
        <w:rPr>
          <w:b/>
          <w:bCs/>
          <w:sz w:val="22"/>
          <w:szCs w:val="22"/>
        </w:rPr>
      </w:pPr>
      <w:r w:rsidRPr="00801BC6">
        <w:rPr>
          <w:b/>
          <w:bCs/>
          <w:sz w:val="22"/>
          <w:szCs w:val="22"/>
        </w:rPr>
        <w:t>2</w:t>
      </w:r>
      <w:r w:rsidR="00BB4C45">
        <w:rPr>
          <w:b/>
          <w:bCs/>
          <w:sz w:val="22"/>
          <w:szCs w:val="22"/>
        </w:rPr>
        <w:t>8</w:t>
      </w:r>
      <w:r w:rsidRPr="00801BC6">
        <w:rPr>
          <w:b/>
          <w:bCs/>
          <w:sz w:val="22"/>
          <w:szCs w:val="22"/>
        </w:rPr>
        <w:t xml:space="preserve"> (b)</w:t>
      </w:r>
      <w:r w:rsidRPr="00801BC6">
        <w:rPr>
          <w:b/>
          <w:bCs/>
          <w:sz w:val="22"/>
          <w:szCs w:val="22"/>
        </w:rPr>
        <w:tab/>
        <w:t>Reconciliation of Impairment Allowance for Trade Receivables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261"/>
        <w:gridCol w:w="2261"/>
      </w:tblGrid>
      <w:tr w:rsidR="00171E22" w:rsidRPr="00801BC6" w14:paraId="3FD1404B" w14:textId="77777777" w:rsidTr="001730E1">
        <w:trPr>
          <w:trHeight w:val="320"/>
        </w:trPr>
        <w:tc>
          <w:tcPr>
            <w:tcW w:w="2684" w:type="pct"/>
            <w:tcBorders>
              <w:top w:val="single" w:sz="4" w:space="0" w:color="auto"/>
              <w:left w:val="single" w:sz="4" w:space="0" w:color="auto"/>
              <w:bottom w:val="single" w:sz="4" w:space="0" w:color="auto"/>
              <w:right w:val="single" w:sz="4" w:space="0" w:color="auto"/>
            </w:tcBorders>
            <w:shd w:val="clear" w:color="auto" w:fill="0070C0"/>
            <w:noWrap/>
            <w:hideMark/>
          </w:tcPr>
          <w:p w14:paraId="60B1E2B0" w14:textId="77777777" w:rsidR="00171E22" w:rsidRPr="00801BC6" w:rsidRDefault="00171E22" w:rsidP="00171E22">
            <w:pPr>
              <w:autoSpaceDE/>
              <w:autoSpaceDN/>
              <w:spacing w:line="276" w:lineRule="auto"/>
              <w:rPr>
                <w:b/>
                <w:bCs/>
                <w:sz w:val="22"/>
                <w:szCs w:val="22"/>
                <w:lang w:eastAsia="en-GB"/>
              </w:rPr>
            </w:pPr>
            <w:r w:rsidRPr="00801BC6">
              <w:rPr>
                <w:b/>
                <w:bCs/>
                <w:sz w:val="22"/>
                <w:szCs w:val="22"/>
                <w:lang w:eastAsia="en-GB"/>
              </w:rPr>
              <w:t>Description</w:t>
            </w:r>
          </w:p>
        </w:tc>
        <w:tc>
          <w:tcPr>
            <w:tcW w:w="1158" w:type="pct"/>
            <w:tcBorders>
              <w:top w:val="single" w:sz="4" w:space="0" w:color="auto"/>
              <w:left w:val="single" w:sz="4" w:space="0" w:color="auto"/>
              <w:bottom w:val="single" w:sz="4" w:space="0" w:color="auto"/>
              <w:right w:val="single" w:sz="4" w:space="0" w:color="auto"/>
            </w:tcBorders>
            <w:shd w:val="clear" w:color="auto" w:fill="0070C0"/>
          </w:tcPr>
          <w:p w14:paraId="0B8B459E" w14:textId="77777777" w:rsidR="001730E1" w:rsidRPr="00801BC6" w:rsidRDefault="00542B2A" w:rsidP="00542B2A">
            <w:pPr>
              <w:spacing w:line="276" w:lineRule="auto"/>
              <w:jc w:val="center"/>
              <w:rPr>
                <w:b/>
                <w:bCs/>
                <w:sz w:val="22"/>
                <w:szCs w:val="22"/>
              </w:rPr>
            </w:pPr>
            <w:r w:rsidRPr="00801BC6">
              <w:rPr>
                <w:b/>
                <w:bCs/>
                <w:sz w:val="22"/>
                <w:szCs w:val="22"/>
              </w:rPr>
              <w:t>Period ended</w:t>
            </w:r>
          </w:p>
          <w:p w14:paraId="2BA1DD99" w14:textId="122AB5C0" w:rsidR="00542B2A" w:rsidRPr="00801BC6" w:rsidRDefault="00542B2A" w:rsidP="00542B2A">
            <w:pPr>
              <w:spacing w:line="276" w:lineRule="auto"/>
              <w:jc w:val="center"/>
              <w:rPr>
                <w:b/>
                <w:bCs/>
                <w:sz w:val="22"/>
                <w:szCs w:val="22"/>
              </w:rPr>
            </w:pPr>
            <w:r w:rsidRPr="00801BC6">
              <w:rPr>
                <w:b/>
                <w:bCs/>
                <w:sz w:val="22"/>
                <w:szCs w:val="22"/>
              </w:rPr>
              <w:t xml:space="preserve"> Sep*/Dec*/</w:t>
            </w:r>
          </w:p>
          <w:p w14:paraId="2352519B" w14:textId="00804DA2" w:rsidR="00171E22" w:rsidRPr="00801BC6" w:rsidRDefault="00542B2A" w:rsidP="00542B2A">
            <w:pPr>
              <w:autoSpaceDE/>
              <w:autoSpaceDN/>
              <w:spacing w:line="276" w:lineRule="auto"/>
              <w:jc w:val="center"/>
              <w:rPr>
                <w:b/>
                <w:bCs/>
                <w:sz w:val="22"/>
                <w:szCs w:val="22"/>
                <w:lang w:val="en-US"/>
              </w:rPr>
            </w:pPr>
            <w:r w:rsidRPr="00801BC6">
              <w:rPr>
                <w:b/>
                <w:bCs/>
                <w:sz w:val="22"/>
                <w:szCs w:val="22"/>
              </w:rPr>
              <w:t>Mar*/Jun* 20xx</w:t>
            </w:r>
          </w:p>
        </w:tc>
        <w:tc>
          <w:tcPr>
            <w:tcW w:w="1158" w:type="pct"/>
            <w:tcBorders>
              <w:top w:val="single" w:sz="4" w:space="0" w:color="auto"/>
              <w:left w:val="single" w:sz="4" w:space="0" w:color="auto"/>
              <w:bottom w:val="single" w:sz="4" w:space="0" w:color="auto"/>
              <w:right w:val="single" w:sz="4" w:space="0" w:color="auto"/>
            </w:tcBorders>
            <w:shd w:val="clear" w:color="auto" w:fill="0070C0"/>
            <w:noWrap/>
            <w:hideMark/>
          </w:tcPr>
          <w:p w14:paraId="6D29760A" w14:textId="77777777" w:rsidR="00854172" w:rsidRDefault="00854172" w:rsidP="00854172">
            <w:pPr>
              <w:spacing w:line="276" w:lineRule="auto"/>
              <w:jc w:val="center"/>
              <w:rPr>
                <w:b/>
                <w:bCs/>
                <w:sz w:val="22"/>
                <w:szCs w:val="22"/>
              </w:rPr>
            </w:pPr>
            <w:r>
              <w:rPr>
                <w:b/>
                <w:bCs/>
                <w:sz w:val="22"/>
                <w:szCs w:val="22"/>
              </w:rPr>
              <w:t xml:space="preserve">Prior year </w:t>
            </w:r>
          </w:p>
          <w:p w14:paraId="28116EB8" w14:textId="6AA25FEE" w:rsidR="00171E22" w:rsidRPr="00801BC6" w:rsidRDefault="00854172" w:rsidP="00854172">
            <w:pPr>
              <w:autoSpaceDE/>
              <w:autoSpaceDN/>
              <w:spacing w:line="276" w:lineRule="auto"/>
              <w:jc w:val="center"/>
              <w:rPr>
                <w:b/>
                <w:bCs/>
                <w:sz w:val="22"/>
                <w:szCs w:val="22"/>
                <w:lang w:val="en-US"/>
              </w:rPr>
            </w:pPr>
            <w:r>
              <w:rPr>
                <w:b/>
                <w:bCs/>
                <w:sz w:val="22"/>
                <w:szCs w:val="22"/>
              </w:rPr>
              <w:t>audited</w:t>
            </w:r>
          </w:p>
        </w:tc>
      </w:tr>
      <w:tr w:rsidR="00E86F4A" w:rsidRPr="00801BC6" w14:paraId="2BF82234" w14:textId="77777777" w:rsidTr="001730E1">
        <w:trPr>
          <w:trHeight w:val="20"/>
        </w:trPr>
        <w:tc>
          <w:tcPr>
            <w:tcW w:w="2684" w:type="pct"/>
            <w:tcBorders>
              <w:top w:val="single" w:sz="4" w:space="0" w:color="auto"/>
              <w:left w:val="single" w:sz="4" w:space="0" w:color="auto"/>
              <w:bottom w:val="single" w:sz="4" w:space="0" w:color="auto"/>
              <w:right w:val="single" w:sz="4" w:space="0" w:color="auto"/>
            </w:tcBorders>
            <w:shd w:val="clear" w:color="auto" w:fill="0070C0"/>
            <w:noWrap/>
            <w:hideMark/>
          </w:tcPr>
          <w:p w14:paraId="599C409B" w14:textId="77777777" w:rsidR="00E86F4A" w:rsidRPr="00801BC6" w:rsidRDefault="00E86F4A" w:rsidP="00F56005">
            <w:pPr>
              <w:autoSpaceDE/>
              <w:autoSpaceDN/>
              <w:spacing w:line="276" w:lineRule="auto"/>
              <w:rPr>
                <w:b/>
                <w:bCs/>
                <w:sz w:val="22"/>
                <w:szCs w:val="22"/>
                <w:lang w:eastAsia="en-GB"/>
              </w:rPr>
            </w:pPr>
          </w:p>
        </w:tc>
        <w:tc>
          <w:tcPr>
            <w:tcW w:w="1158" w:type="pct"/>
            <w:tcBorders>
              <w:top w:val="single" w:sz="4" w:space="0" w:color="auto"/>
              <w:left w:val="single" w:sz="4" w:space="0" w:color="auto"/>
              <w:bottom w:val="single" w:sz="4" w:space="0" w:color="auto"/>
              <w:right w:val="single" w:sz="4" w:space="0" w:color="auto"/>
            </w:tcBorders>
            <w:shd w:val="clear" w:color="auto" w:fill="0070C0"/>
            <w:vAlign w:val="bottom"/>
          </w:tcPr>
          <w:p w14:paraId="5A675F76" w14:textId="77777777" w:rsidR="00E86F4A" w:rsidRPr="00801BC6" w:rsidRDefault="00E86F4A" w:rsidP="00824ABB">
            <w:pPr>
              <w:autoSpaceDE/>
              <w:autoSpaceDN/>
              <w:spacing w:line="276" w:lineRule="auto"/>
              <w:jc w:val="center"/>
              <w:rPr>
                <w:b/>
                <w:bCs/>
                <w:sz w:val="22"/>
                <w:szCs w:val="22"/>
                <w:lang w:val="en-US"/>
              </w:rPr>
            </w:pPr>
            <w:r w:rsidRPr="00801BC6">
              <w:rPr>
                <w:b/>
                <w:bCs/>
                <w:sz w:val="22"/>
                <w:szCs w:val="22"/>
                <w:lang w:val="en-US"/>
              </w:rPr>
              <w:t>KShs</w:t>
            </w:r>
          </w:p>
        </w:tc>
        <w:tc>
          <w:tcPr>
            <w:tcW w:w="115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AC613F3" w14:textId="5D04DDB8" w:rsidR="00E86F4A" w:rsidRPr="00801BC6" w:rsidRDefault="00E86F4A" w:rsidP="00824ABB">
            <w:pPr>
              <w:autoSpaceDE/>
              <w:autoSpaceDN/>
              <w:spacing w:line="276" w:lineRule="auto"/>
              <w:jc w:val="center"/>
              <w:rPr>
                <w:b/>
                <w:bCs/>
                <w:sz w:val="22"/>
                <w:szCs w:val="22"/>
                <w:lang w:val="en-US"/>
              </w:rPr>
            </w:pPr>
            <w:r w:rsidRPr="00801BC6">
              <w:rPr>
                <w:b/>
                <w:bCs/>
                <w:sz w:val="22"/>
                <w:szCs w:val="22"/>
                <w:lang w:val="en-US"/>
              </w:rPr>
              <w:t>KShs</w:t>
            </w:r>
          </w:p>
        </w:tc>
      </w:tr>
      <w:tr w:rsidR="00E86F4A" w:rsidRPr="00801BC6" w14:paraId="0D447748" w14:textId="77777777" w:rsidTr="001730E1">
        <w:trPr>
          <w:trHeight w:val="20"/>
        </w:trPr>
        <w:tc>
          <w:tcPr>
            <w:tcW w:w="2684" w:type="pct"/>
            <w:shd w:val="clear" w:color="auto" w:fill="auto"/>
            <w:noWrap/>
            <w:hideMark/>
          </w:tcPr>
          <w:p w14:paraId="6944DEF5" w14:textId="350A30C6" w:rsidR="00E86F4A" w:rsidRPr="00801BC6" w:rsidRDefault="00E86F4A" w:rsidP="00F56005">
            <w:pPr>
              <w:autoSpaceDE/>
              <w:autoSpaceDN/>
              <w:spacing w:line="276" w:lineRule="auto"/>
              <w:rPr>
                <w:sz w:val="22"/>
                <w:szCs w:val="22"/>
                <w:lang w:val="en-US"/>
              </w:rPr>
            </w:pPr>
            <w:r w:rsidRPr="00801BC6">
              <w:rPr>
                <w:sz w:val="22"/>
                <w:szCs w:val="22"/>
                <w:lang w:val="en-US"/>
              </w:rPr>
              <w:t xml:space="preserve">At the beginning of the </w:t>
            </w:r>
            <w:r w:rsidR="00BB4C45">
              <w:rPr>
                <w:sz w:val="22"/>
                <w:szCs w:val="22"/>
                <w:lang w:val="en-US"/>
              </w:rPr>
              <w:t>year</w:t>
            </w:r>
          </w:p>
        </w:tc>
        <w:tc>
          <w:tcPr>
            <w:tcW w:w="1158" w:type="pct"/>
            <w:vAlign w:val="bottom"/>
          </w:tcPr>
          <w:p w14:paraId="122A5471" w14:textId="77777777" w:rsidR="00E86F4A" w:rsidRPr="00801BC6" w:rsidRDefault="00E86F4A" w:rsidP="00824ABB">
            <w:pPr>
              <w:autoSpaceDE/>
              <w:autoSpaceDN/>
              <w:spacing w:line="276" w:lineRule="auto"/>
              <w:jc w:val="center"/>
              <w:rPr>
                <w:sz w:val="22"/>
                <w:szCs w:val="22"/>
                <w:lang w:val="en-US"/>
              </w:rPr>
            </w:pPr>
            <w:r w:rsidRPr="00801BC6">
              <w:rPr>
                <w:sz w:val="22"/>
                <w:szCs w:val="22"/>
                <w:lang w:val="en-US"/>
              </w:rPr>
              <w:t>xxx</w:t>
            </w:r>
          </w:p>
        </w:tc>
        <w:tc>
          <w:tcPr>
            <w:tcW w:w="1158" w:type="pct"/>
            <w:shd w:val="clear" w:color="auto" w:fill="auto"/>
            <w:noWrap/>
            <w:vAlign w:val="bottom"/>
            <w:hideMark/>
          </w:tcPr>
          <w:p w14:paraId="7CF63B0E" w14:textId="77777777" w:rsidR="00E86F4A" w:rsidRPr="00801BC6" w:rsidRDefault="00E86F4A" w:rsidP="00824ABB">
            <w:pPr>
              <w:autoSpaceDE/>
              <w:autoSpaceDN/>
              <w:spacing w:line="276" w:lineRule="auto"/>
              <w:jc w:val="center"/>
              <w:rPr>
                <w:sz w:val="22"/>
                <w:szCs w:val="22"/>
                <w:lang w:val="en-US"/>
              </w:rPr>
            </w:pPr>
            <w:r w:rsidRPr="00801BC6">
              <w:rPr>
                <w:sz w:val="22"/>
                <w:szCs w:val="22"/>
                <w:lang w:val="en-US"/>
              </w:rPr>
              <w:t>xxx</w:t>
            </w:r>
          </w:p>
        </w:tc>
      </w:tr>
      <w:tr w:rsidR="00E86F4A" w:rsidRPr="00801BC6" w14:paraId="45BE605A" w14:textId="77777777" w:rsidTr="001730E1">
        <w:trPr>
          <w:trHeight w:val="20"/>
        </w:trPr>
        <w:tc>
          <w:tcPr>
            <w:tcW w:w="2684" w:type="pct"/>
            <w:shd w:val="clear" w:color="auto" w:fill="auto"/>
            <w:noWrap/>
          </w:tcPr>
          <w:p w14:paraId="16A0CDEA" w14:textId="62FDF0AC" w:rsidR="00E86F4A" w:rsidRPr="00801BC6" w:rsidRDefault="00E86F4A" w:rsidP="00F56005">
            <w:pPr>
              <w:autoSpaceDE/>
              <w:autoSpaceDN/>
              <w:spacing w:line="276" w:lineRule="auto"/>
              <w:rPr>
                <w:sz w:val="22"/>
                <w:szCs w:val="22"/>
                <w:lang w:val="en-US"/>
              </w:rPr>
            </w:pPr>
            <w:r w:rsidRPr="00801BC6">
              <w:rPr>
                <w:sz w:val="22"/>
                <w:szCs w:val="22"/>
                <w:lang w:val="en-US"/>
              </w:rPr>
              <w:t xml:space="preserve">Additional provisions </w:t>
            </w:r>
          </w:p>
        </w:tc>
        <w:tc>
          <w:tcPr>
            <w:tcW w:w="1158" w:type="pct"/>
            <w:vAlign w:val="bottom"/>
          </w:tcPr>
          <w:p w14:paraId="32084BCC" w14:textId="77777777" w:rsidR="00E86F4A" w:rsidRPr="00801BC6" w:rsidRDefault="00E86F4A" w:rsidP="00824ABB">
            <w:pPr>
              <w:autoSpaceDE/>
              <w:autoSpaceDN/>
              <w:spacing w:line="276" w:lineRule="auto"/>
              <w:jc w:val="center"/>
              <w:rPr>
                <w:sz w:val="22"/>
                <w:szCs w:val="22"/>
                <w:lang w:val="en-US"/>
              </w:rPr>
            </w:pPr>
            <w:r w:rsidRPr="00801BC6">
              <w:rPr>
                <w:sz w:val="22"/>
                <w:szCs w:val="22"/>
                <w:lang w:val="en-US"/>
              </w:rPr>
              <w:t>xxx</w:t>
            </w:r>
          </w:p>
        </w:tc>
        <w:tc>
          <w:tcPr>
            <w:tcW w:w="1158" w:type="pct"/>
            <w:shd w:val="clear" w:color="auto" w:fill="auto"/>
            <w:noWrap/>
            <w:vAlign w:val="bottom"/>
            <w:hideMark/>
          </w:tcPr>
          <w:p w14:paraId="03509706" w14:textId="77777777" w:rsidR="00E86F4A" w:rsidRPr="00801BC6" w:rsidRDefault="00E86F4A" w:rsidP="00824ABB">
            <w:pPr>
              <w:autoSpaceDE/>
              <w:autoSpaceDN/>
              <w:spacing w:line="276" w:lineRule="auto"/>
              <w:jc w:val="center"/>
              <w:rPr>
                <w:sz w:val="22"/>
                <w:szCs w:val="22"/>
                <w:lang w:val="en-US"/>
              </w:rPr>
            </w:pPr>
            <w:r w:rsidRPr="00801BC6">
              <w:rPr>
                <w:sz w:val="22"/>
                <w:szCs w:val="22"/>
                <w:lang w:val="en-US"/>
              </w:rPr>
              <w:t>xxx</w:t>
            </w:r>
          </w:p>
        </w:tc>
      </w:tr>
      <w:tr w:rsidR="00E86F4A" w:rsidRPr="00801BC6" w14:paraId="14EE234B" w14:textId="77777777" w:rsidTr="001730E1">
        <w:trPr>
          <w:trHeight w:val="20"/>
        </w:trPr>
        <w:tc>
          <w:tcPr>
            <w:tcW w:w="2684" w:type="pct"/>
            <w:shd w:val="clear" w:color="auto" w:fill="auto"/>
            <w:noWrap/>
          </w:tcPr>
          <w:p w14:paraId="338325C1" w14:textId="4306E108" w:rsidR="00E86F4A" w:rsidRPr="00801BC6" w:rsidRDefault="00E86F4A" w:rsidP="00F56005">
            <w:pPr>
              <w:autoSpaceDE/>
              <w:autoSpaceDN/>
              <w:spacing w:line="276" w:lineRule="auto"/>
              <w:rPr>
                <w:sz w:val="22"/>
                <w:szCs w:val="22"/>
                <w:lang w:val="en-US"/>
              </w:rPr>
            </w:pPr>
            <w:r w:rsidRPr="00801BC6">
              <w:rPr>
                <w:sz w:val="22"/>
                <w:szCs w:val="22"/>
                <w:lang w:val="en-US"/>
              </w:rPr>
              <w:t xml:space="preserve">Recovered </w:t>
            </w:r>
          </w:p>
        </w:tc>
        <w:tc>
          <w:tcPr>
            <w:tcW w:w="1158" w:type="pct"/>
            <w:vAlign w:val="bottom"/>
          </w:tcPr>
          <w:p w14:paraId="494C2B6A" w14:textId="77777777" w:rsidR="00E86F4A" w:rsidRPr="00801BC6" w:rsidRDefault="00E86F4A" w:rsidP="00824ABB">
            <w:pPr>
              <w:autoSpaceDE/>
              <w:autoSpaceDN/>
              <w:spacing w:line="276" w:lineRule="auto"/>
              <w:jc w:val="center"/>
              <w:rPr>
                <w:sz w:val="22"/>
                <w:szCs w:val="22"/>
                <w:lang w:val="en-US"/>
              </w:rPr>
            </w:pPr>
            <w:r w:rsidRPr="00801BC6">
              <w:rPr>
                <w:sz w:val="22"/>
                <w:szCs w:val="22"/>
                <w:lang w:val="en-US"/>
              </w:rPr>
              <w:t>(xxx)</w:t>
            </w:r>
          </w:p>
        </w:tc>
        <w:tc>
          <w:tcPr>
            <w:tcW w:w="1158" w:type="pct"/>
            <w:shd w:val="clear" w:color="auto" w:fill="auto"/>
            <w:noWrap/>
            <w:vAlign w:val="bottom"/>
            <w:hideMark/>
          </w:tcPr>
          <w:p w14:paraId="0A2A543B" w14:textId="77777777" w:rsidR="00E86F4A" w:rsidRPr="00801BC6" w:rsidRDefault="00E86F4A" w:rsidP="00824ABB">
            <w:pPr>
              <w:autoSpaceDE/>
              <w:autoSpaceDN/>
              <w:spacing w:line="276" w:lineRule="auto"/>
              <w:jc w:val="center"/>
              <w:rPr>
                <w:sz w:val="22"/>
                <w:szCs w:val="22"/>
                <w:lang w:val="en-US"/>
              </w:rPr>
            </w:pPr>
            <w:r w:rsidRPr="00801BC6">
              <w:rPr>
                <w:sz w:val="22"/>
                <w:szCs w:val="22"/>
                <w:lang w:val="en-US"/>
              </w:rPr>
              <w:t>(xxx)</w:t>
            </w:r>
          </w:p>
        </w:tc>
      </w:tr>
      <w:tr w:rsidR="00E86F4A" w:rsidRPr="00801BC6" w14:paraId="33330E4A" w14:textId="77777777" w:rsidTr="001730E1">
        <w:trPr>
          <w:trHeight w:val="20"/>
        </w:trPr>
        <w:tc>
          <w:tcPr>
            <w:tcW w:w="2684" w:type="pct"/>
            <w:shd w:val="clear" w:color="auto" w:fill="auto"/>
            <w:noWrap/>
            <w:hideMark/>
          </w:tcPr>
          <w:p w14:paraId="0ECCAF25" w14:textId="79F3D4FB" w:rsidR="00E86F4A" w:rsidRPr="00801BC6" w:rsidRDefault="00E86F4A" w:rsidP="00F56005">
            <w:pPr>
              <w:autoSpaceDE/>
              <w:autoSpaceDN/>
              <w:spacing w:line="276" w:lineRule="auto"/>
              <w:rPr>
                <w:sz w:val="22"/>
                <w:szCs w:val="22"/>
                <w:lang w:val="en-US"/>
              </w:rPr>
            </w:pPr>
            <w:r w:rsidRPr="00801BC6">
              <w:rPr>
                <w:sz w:val="22"/>
                <w:szCs w:val="22"/>
                <w:lang w:val="en-US"/>
              </w:rPr>
              <w:t xml:space="preserve">Written off </w:t>
            </w:r>
          </w:p>
        </w:tc>
        <w:tc>
          <w:tcPr>
            <w:tcW w:w="1158" w:type="pct"/>
            <w:vAlign w:val="bottom"/>
          </w:tcPr>
          <w:p w14:paraId="5D67C913" w14:textId="77777777" w:rsidR="00E86F4A" w:rsidRPr="00801BC6" w:rsidRDefault="00E86F4A" w:rsidP="00824ABB">
            <w:pPr>
              <w:autoSpaceDE/>
              <w:autoSpaceDN/>
              <w:spacing w:line="276" w:lineRule="auto"/>
              <w:jc w:val="center"/>
              <w:rPr>
                <w:sz w:val="22"/>
                <w:szCs w:val="22"/>
                <w:lang w:val="en-US"/>
              </w:rPr>
            </w:pPr>
            <w:r w:rsidRPr="00801BC6">
              <w:rPr>
                <w:sz w:val="22"/>
                <w:szCs w:val="22"/>
                <w:lang w:val="en-US"/>
              </w:rPr>
              <w:t>(xxx)</w:t>
            </w:r>
          </w:p>
        </w:tc>
        <w:tc>
          <w:tcPr>
            <w:tcW w:w="1158" w:type="pct"/>
            <w:shd w:val="clear" w:color="auto" w:fill="auto"/>
            <w:noWrap/>
            <w:vAlign w:val="bottom"/>
            <w:hideMark/>
          </w:tcPr>
          <w:p w14:paraId="7199C54D" w14:textId="77777777" w:rsidR="00E86F4A" w:rsidRPr="00801BC6" w:rsidRDefault="00E86F4A" w:rsidP="00824ABB">
            <w:pPr>
              <w:autoSpaceDE/>
              <w:autoSpaceDN/>
              <w:spacing w:line="276" w:lineRule="auto"/>
              <w:jc w:val="center"/>
              <w:rPr>
                <w:sz w:val="22"/>
                <w:szCs w:val="22"/>
                <w:lang w:val="en-US"/>
              </w:rPr>
            </w:pPr>
            <w:r w:rsidRPr="00801BC6">
              <w:rPr>
                <w:sz w:val="22"/>
                <w:szCs w:val="22"/>
                <w:lang w:val="en-US"/>
              </w:rPr>
              <w:t>(xxx)</w:t>
            </w:r>
          </w:p>
        </w:tc>
      </w:tr>
      <w:tr w:rsidR="00E86F4A" w:rsidRPr="00801BC6" w14:paraId="4058362C" w14:textId="77777777" w:rsidTr="001730E1">
        <w:trPr>
          <w:trHeight w:val="20"/>
        </w:trPr>
        <w:tc>
          <w:tcPr>
            <w:tcW w:w="2684" w:type="pct"/>
            <w:shd w:val="clear" w:color="auto" w:fill="auto"/>
            <w:noWrap/>
            <w:hideMark/>
          </w:tcPr>
          <w:p w14:paraId="48B7F557" w14:textId="56F8F289" w:rsidR="00E86F4A" w:rsidRPr="00801BC6" w:rsidRDefault="00E86F4A" w:rsidP="00F56005">
            <w:pPr>
              <w:autoSpaceDE/>
              <w:autoSpaceDN/>
              <w:spacing w:line="276" w:lineRule="auto"/>
              <w:rPr>
                <w:sz w:val="22"/>
                <w:szCs w:val="22"/>
                <w:lang w:val="en-US"/>
              </w:rPr>
            </w:pPr>
            <w:r w:rsidRPr="00801BC6">
              <w:rPr>
                <w:sz w:val="22"/>
                <w:szCs w:val="22"/>
                <w:lang w:val="en-US"/>
              </w:rPr>
              <w:t xml:space="preserve">At the end of the </w:t>
            </w:r>
            <w:r w:rsidR="00542B2A" w:rsidRPr="00801BC6">
              <w:rPr>
                <w:sz w:val="22"/>
                <w:szCs w:val="22"/>
                <w:lang w:val="en-US"/>
              </w:rPr>
              <w:t>period</w:t>
            </w:r>
            <w:r w:rsidR="00BB4C45">
              <w:rPr>
                <w:sz w:val="22"/>
                <w:szCs w:val="22"/>
                <w:lang w:val="en-US"/>
              </w:rPr>
              <w:t>/year</w:t>
            </w:r>
          </w:p>
        </w:tc>
        <w:tc>
          <w:tcPr>
            <w:tcW w:w="1158" w:type="pct"/>
            <w:vAlign w:val="bottom"/>
          </w:tcPr>
          <w:p w14:paraId="544BD6E2" w14:textId="77777777" w:rsidR="00E86F4A" w:rsidRPr="00801BC6" w:rsidRDefault="00E86F4A" w:rsidP="00824ABB">
            <w:pPr>
              <w:autoSpaceDE/>
              <w:autoSpaceDN/>
              <w:spacing w:line="276" w:lineRule="auto"/>
              <w:jc w:val="center"/>
              <w:rPr>
                <w:b/>
                <w:bCs/>
                <w:sz w:val="22"/>
                <w:szCs w:val="22"/>
                <w:lang w:val="en-US"/>
              </w:rPr>
            </w:pPr>
            <w:r w:rsidRPr="00801BC6">
              <w:rPr>
                <w:b/>
                <w:bCs/>
                <w:sz w:val="22"/>
                <w:szCs w:val="22"/>
                <w:lang w:val="en-US"/>
              </w:rPr>
              <w:t>xxx</w:t>
            </w:r>
          </w:p>
        </w:tc>
        <w:tc>
          <w:tcPr>
            <w:tcW w:w="1158" w:type="pct"/>
            <w:shd w:val="clear" w:color="auto" w:fill="auto"/>
            <w:noWrap/>
            <w:vAlign w:val="bottom"/>
            <w:hideMark/>
          </w:tcPr>
          <w:p w14:paraId="7C7F727E" w14:textId="77777777" w:rsidR="00E86F4A" w:rsidRPr="00801BC6" w:rsidRDefault="00E86F4A" w:rsidP="00824ABB">
            <w:pPr>
              <w:autoSpaceDE/>
              <w:autoSpaceDN/>
              <w:spacing w:line="276" w:lineRule="auto"/>
              <w:jc w:val="center"/>
              <w:rPr>
                <w:b/>
                <w:bCs/>
                <w:sz w:val="22"/>
                <w:szCs w:val="22"/>
                <w:lang w:val="en-US"/>
              </w:rPr>
            </w:pPr>
            <w:r w:rsidRPr="00801BC6">
              <w:rPr>
                <w:b/>
                <w:bCs/>
                <w:sz w:val="22"/>
                <w:szCs w:val="22"/>
                <w:lang w:val="en-US"/>
              </w:rPr>
              <w:t>xxx</w:t>
            </w:r>
          </w:p>
        </w:tc>
      </w:tr>
    </w:tbl>
    <w:p w14:paraId="7A8C6A20" w14:textId="15E9CDCC" w:rsidR="00C708A1" w:rsidRPr="00801BC6" w:rsidRDefault="00C708A1">
      <w:pPr>
        <w:autoSpaceDE/>
        <w:autoSpaceDN/>
        <w:rPr>
          <w:b/>
          <w:sz w:val="22"/>
          <w:szCs w:val="22"/>
          <w:lang w:val="x-none"/>
        </w:rPr>
      </w:pPr>
    </w:p>
    <w:p w14:paraId="32E288E9" w14:textId="1B88A919" w:rsidR="00E86F4A" w:rsidRPr="00801BC6" w:rsidRDefault="00DF2E7F" w:rsidP="00E86F4A">
      <w:pPr>
        <w:rPr>
          <w:b/>
          <w:bCs/>
          <w:sz w:val="22"/>
          <w:szCs w:val="22"/>
        </w:rPr>
      </w:pPr>
      <w:r w:rsidRPr="00801BC6">
        <w:rPr>
          <w:b/>
          <w:bCs/>
          <w:sz w:val="22"/>
          <w:szCs w:val="22"/>
        </w:rPr>
        <w:t>2</w:t>
      </w:r>
      <w:r w:rsidR="00FF728F">
        <w:rPr>
          <w:b/>
          <w:bCs/>
          <w:sz w:val="22"/>
          <w:szCs w:val="22"/>
        </w:rPr>
        <w:t>8</w:t>
      </w:r>
      <w:r w:rsidR="002D5E71" w:rsidRPr="00801BC6">
        <w:rPr>
          <w:b/>
          <w:bCs/>
          <w:sz w:val="22"/>
          <w:szCs w:val="22"/>
        </w:rPr>
        <w:t xml:space="preserve"> (</w:t>
      </w:r>
      <w:r w:rsidR="00E86F4A" w:rsidRPr="00801BC6">
        <w:rPr>
          <w:b/>
          <w:bCs/>
          <w:sz w:val="22"/>
          <w:szCs w:val="22"/>
        </w:rPr>
        <w:t>c</w:t>
      </w:r>
      <w:r w:rsidR="002D5E71" w:rsidRPr="00801BC6">
        <w:rPr>
          <w:b/>
          <w:bCs/>
          <w:sz w:val="22"/>
          <w:szCs w:val="22"/>
        </w:rPr>
        <w:t>)</w:t>
      </w:r>
      <w:r w:rsidR="002D5E71" w:rsidRPr="00801BC6">
        <w:rPr>
          <w:b/>
          <w:bCs/>
          <w:sz w:val="22"/>
          <w:szCs w:val="22"/>
        </w:rPr>
        <w:tab/>
      </w:r>
      <w:r w:rsidR="00E44C6E" w:rsidRPr="00801BC6">
        <w:rPr>
          <w:b/>
          <w:bCs/>
          <w:sz w:val="22"/>
          <w:szCs w:val="22"/>
        </w:rPr>
        <w:t>Staff Receivables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261"/>
        <w:gridCol w:w="2261"/>
      </w:tblGrid>
      <w:tr w:rsidR="00171E22" w:rsidRPr="00801BC6" w14:paraId="2006E934" w14:textId="77777777" w:rsidTr="001730E1">
        <w:trPr>
          <w:trHeight w:val="317"/>
        </w:trPr>
        <w:tc>
          <w:tcPr>
            <w:tcW w:w="2684" w:type="pct"/>
            <w:shd w:val="clear" w:color="auto" w:fill="0070C0"/>
          </w:tcPr>
          <w:p w14:paraId="33DC24EC" w14:textId="77777777" w:rsidR="00171E22" w:rsidRPr="00801BC6" w:rsidRDefault="00171E22" w:rsidP="00171E22">
            <w:pPr>
              <w:pStyle w:val="Header"/>
              <w:tabs>
                <w:tab w:val="clear" w:pos="4320"/>
                <w:tab w:val="clear" w:pos="8640"/>
              </w:tabs>
              <w:spacing w:line="276" w:lineRule="auto"/>
              <w:rPr>
                <w:sz w:val="22"/>
                <w:szCs w:val="22"/>
              </w:rPr>
            </w:pPr>
          </w:p>
        </w:tc>
        <w:tc>
          <w:tcPr>
            <w:tcW w:w="1158" w:type="pct"/>
            <w:shd w:val="clear" w:color="auto" w:fill="0070C0"/>
          </w:tcPr>
          <w:p w14:paraId="0E035A43" w14:textId="77777777" w:rsidR="001730E1" w:rsidRPr="00801BC6" w:rsidRDefault="00542B2A" w:rsidP="00542B2A">
            <w:pPr>
              <w:spacing w:line="276" w:lineRule="auto"/>
              <w:jc w:val="center"/>
              <w:rPr>
                <w:b/>
                <w:bCs/>
                <w:sz w:val="22"/>
                <w:szCs w:val="22"/>
              </w:rPr>
            </w:pPr>
            <w:r w:rsidRPr="00801BC6">
              <w:rPr>
                <w:b/>
                <w:bCs/>
                <w:sz w:val="22"/>
                <w:szCs w:val="22"/>
              </w:rPr>
              <w:t xml:space="preserve">Period ended </w:t>
            </w:r>
          </w:p>
          <w:p w14:paraId="0BFE21FC" w14:textId="037080A1" w:rsidR="00542B2A" w:rsidRPr="00801BC6" w:rsidRDefault="00542B2A" w:rsidP="00542B2A">
            <w:pPr>
              <w:spacing w:line="276" w:lineRule="auto"/>
              <w:jc w:val="center"/>
              <w:rPr>
                <w:b/>
                <w:bCs/>
                <w:sz w:val="22"/>
                <w:szCs w:val="22"/>
              </w:rPr>
            </w:pPr>
            <w:r w:rsidRPr="00801BC6">
              <w:rPr>
                <w:b/>
                <w:bCs/>
                <w:sz w:val="22"/>
                <w:szCs w:val="22"/>
              </w:rPr>
              <w:t>Sep*/Dec*/</w:t>
            </w:r>
          </w:p>
          <w:p w14:paraId="1F813506" w14:textId="13762876" w:rsidR="00171E22" w:rsidRPr="00801BC6" w:rsidRDefault="00542B2A" w:rsidP="00542B2A">
            <w:pPr>
              <w:spacing w:line="276" w:lineRule="auto"/>
              <w:jc w:val="center"/>
              <w:rPr>
                <w:b/>
                <w:sz w:val="22"/>
                <w:szCs w:val="22"/>
              </w:rPr>
            </w:pPr>
            <w:r w:rsidRPr="00801BC6">
              <w:rPr>
                <w:b/>
                <w:bCs/>
                <w:sz w:val="22"/>
                <w:szCs w:val="22"/>
              </w:rPr>
              <w:t>Mar*/Jun* 20xx</w:t>
            </w:r>
          </w:p>
        </w:tc>
        <w:tc>
          <w:tcPr>
            <w:tcW w:w="1158" w:type="pct"/>
            <w:shd w:val="clear" w:color="auto" w:fill="0070C0"/>
          </w:tcPr>
          <w:p w14:paraId="00DD34E8" w14:textId="77777777" w:rsidR="00FF728F" w:rsidRDefault="00FF728F" w:rsidP="00FF728F">
            <w:pPr>
              <w:spacing w:line="276" w:lineRule="auto"/>
              <w:jc w:val="center"/>
              <w:rPr>
                <w:b/>
                <w:bCs/>
                <w:sz w:val="22"/>
                <w:szCs w:val="22"/>
              </w:rPr>
            </w:pPr>
            <w:r>
              <w:rPr>
                <w:b/>
                <w:bCs/>
                <w:sz w:val="22"/>
                <w:szCs w:val="22"/>
              </w:rPr>
              <w:t xml:space="preserve">Prior year </w:t>
            </w:r>
          </w:p>
          <w:p w14:paraId="3ADBDF00" w14:textId="41435CA8" w:rsidR="00171E22" w:rsidRPr="00801BC6" w:rsidRDefault="00FF728F" w:rsidP="00FF728F">
            <w:pPr>
              <w:spacing w:line="276" w:lineRule="auto"/>
              <w:jc w:val="center"/>
              <w:rPr>
                <w:sz w:val="22"/>
                <w:szCs w:val="22"/>
              </w:rPr>
            </w:pPr>
            <w:r>
              <w:rPr>
                <w:b/>
                <w:bCs/>
                <w:sz w:val="22"/>
                <w:szCs w:val="22"/>
              </w:rPr>
              <w:t>audited</w:t>
            </w:r>
          </w:p>
        </w:tc>
      </w:tr>
      <w:tr w:rsidR="004337E7" w:rsidRPr="00801BC6" w14:paraId="7CD3EB1B" w14:textId="77777777" w:rsidTr="001730E1">
        <w:trPr>
          <w:trHeight w:val="306"/>
        </w:trPr>
        <w:tc>
          <w:tcPr>
            <w:tcW w:w="2684" w:type="pct"/>
            <w:shd w:val="clear" w:color="auto" w:fill="0070C0"/>
          </w:tcPr>
          <w:p w14:paraId="442D4070" w14:textId="77777777" w:rsidR="004337E7" w:rsidRPr="00801BC6" w:rsidRDefault="004337E7" w:rsidP="00C708A1">
            <w:pPr>
              <w:pStyle w:val="Header"/>
              <w:tabs>
                <w:tab w:val="clear" w:pos="4320"/>
                <w:tab w:val="clear" w:pos="8640"/>
              </w:tabs>
              <w:spacing w:line="276" w:lineRule="auto"/>
              <w:rPr>
                <w:sz w:val="22"/>
                <w:szCs w:val="22"/>
              </w:rPr>
            </w:pPr>
          </w:p>
        </w:tc>
        <w:tc>
          <w:tcPr>
            <w:tcW w:w="1158" w:type="pct"/>
            <w:shd w:val="clear" w:color="auto" w:fill="0070C0"/>
          </w:tcPr>
          <w:p w14:paraId="170DECA5" w14:textId="77777777" w:rsidR="004337E7" w:rsidRPr="00801BC6" w:rsidRDefault="004337E7" w:rsidP="00824ABB">
            <w:pPr>
              <w:spacing w:line="276" w:lineRule="auto"/>
              <w:jc w:val="center"/>
              <w:rPr>
                <w:b/>
                <w:sz w:val="22"/>
                <w:szCs w:val="22"/>
              </w:rPr>
            </w:pPr>
            <w:r w:rsidRPr="00801BC6">
              <w:rPr>
                <w:b/>
                <w:sz w:val="22"/>
                <w:szCs w:val="22"/>
              </w:rPr>
              <w:t>Kshs</w:t>
            </w:r>
          </w:p>
        </w:tc>
        <w:tc>
          <w:tcPr>
            <w:tcW w:w="1158" w:type="pct"/>
            <w:shd w:val="clear" w:color="auto" w:fill="0070C0"/>
          </w:tcPr>
          <w:p w14:paraId="0C3C3542" w14:textId="77777777" w:rsidR="004337E7" w:rsidRPr="00801BC6" w:rsidRDefault="004337E7" w:rsidP="00824ABB">
            <w:pPr>
              <w:spacing w:line="276" w:lineRule="auto"/>
              <w:jc w:val="center"/>
              <w:rPr>
                <w:sz w:val="22"/>
                <w:szCs w:val="22"/>
              </w:rPr>
            </w:pPr>
            <w:r w:rsidRPr="00801BC6">
              <w:rPr>
                <w:b/>
                <w:sz w:val="22"/>
                <w:szCs w:val="22"/>
              </w:rPr>
              <w:t>Kshs</w:t>
            </w:r>
          </w:p>
        </w:tc>
      </w:tr>
      <w:tr w:rsidR="004337E7" w:rsidRPr="00801BC6" w14:paraId="27AC2032" w14:textId="77777777" w:rsidTr="001730E1">
        <w:trPr>
          <w:trHeight w:val="317"/>
        </w:trPr>
        <w:tc>
          <w:tcPr>
            <w:tcW w:w="2684" w:type="pct"/>
            <w:shd w:val="clear" w:color="auto" w:fill="auto"/>
          </w:tcPr>
          <w:p w14:paraId="020BEC4E" w14:textId="77777777" w:rsidR="004337E7" w:rsidRPr="00801BC6" w:rsidRDefault="004337E7" w:rsidP="00C708A1">
            <w:pPr>
              <w:pStyle w:val="Header"/>
              <w:tabs>
                <w:tab w:val="clear" w:pos="4320"/>
                <w:tab w:val="clear" w:pos="8640"/>
              </w:tabs>
              <w:spacing w:line="276" w:lineRule="auto"/>
              <w:rPr>
                <w:sz w:val="22"/>
                <w:szCs w:val="22"/>
              </w:rPr>
            </w:pPr>
            <w:r w:rsidRPr="00801BC6">
              <w:rPr>
                <w:sz w:val="22"/>
                <w:szCs w:val="22"/>
              </w:rPr>
              <w:t>Gross staff loans and advances</w:t>
            </w:r>
          </w:p>
        </w:tc>
        <w:tc>
          <w:tcPr>
            <w:tcW w:w="1158" w:type="pct"/>
            <w:shd w:val="clear" w:color="auto" w:fill="auto"/>
          </w:tcPr>
          <w:p w14:paraId="1E752968" w14:textId="50CA91D4" w:rsidR="004337E7" w:rsidRPr="00801BC6" w:rsidRDefault="00906C72" w:rsidP="00824ABB">
            <w:pPr>
              <w:pStyle w:val="Header"/>
              <w:tabs>
                <w:tab w:val="clear" w:pos="4320"/>
                <w:tab w:val="clear" w:pos="8640"/>
              </w:tabs>
              <w:spacing w:line="276" w:lineRule="auto"/>
              <w:jc w:val="center"/>
              <w:rPr>
                <w:sz w:val="22"/>
                <w:szCs w:val="22"/>
              </w:rPr>
            </w:pPr>
            <w:r w:rsidRPr="00801BC6">
              <w:rPr>
                <w:sz w:val="22"/>
                <w:szCs w:val="22"/>
              </w:rPr>
              <w:t>xxx</w:t>
            </w:r>
          </w:p>
        </w:tc>
        <w:tc>
          <w:tcPr>
            <w:tcW w:w="1158" w:type="pct"/>
            <w:shd w:val="clear" w:color="auto" w:fill="auto"/>
          </w:tcPr>
          <w:p w14:paraId="0FC22FB0" w14:textId="43F8AD5A" w:rsidR="004337E7" w:rsidRPr="00801BC6" w:rsidRDefault="00906C72" w:rsidP="00824ABB">
            <w:pPr>
              <w:pStyle w:val="Header"/>
              <w:tabs>
                <w:tab w:val="clear" w:pos="4320"/>
                <w:tab w:val="clear" w:pos="8640"/>
              </w:tabs>
              <w:spacing w:line="276" w:lineRule="auto"/>
              <w:jc w:val="center"/>
              <w:rPr>
                <w:sz w:val="22"/>
                <w:szCs w:val="22"/>
              </w:rPr>
            </w:pPr>
            <w:r w:rsidRPr="00801BC6">
              <w:rPr>
                <w:sz w:val="22"/>
                <w:szCs w:val="22"/>
              </w:rPr>
              <w:t>xxx</w:t>
            </w:r>
          </w:p>
        </w:tc>
      </w:tr>
      <w:tr w:rsidR="004337E7" w:rsidRPr="00801BC6" w14:paraId="136E7D9D" w14:textId="77777777" w:rsidTr="001730E1">
        <w:trPr>
          <w:trHeight w:val="306"/>
        </w:trPr>
        <w:tc>
          <w:tcPr>
            <w:tcW w:w="2684" w:type="pct"/>
            <w:shd w:val="clear" w:color="auto" w:fill="auto"/>
          </w:tcPr>
          <w:p w14:paraId="115BECEB" w14:textId="77777777" w:rsidR="004337E7" w:rsidRPr="00801BC6" w:rsidRDefault="004337E7" w:rsidP="00C708A1">
            <w:pPr>
              <w:pStyle w:val="Header"/>
              <w:tabs>
                <w:tab w:val="clear" w:pos="4320"/>
                <w:tab w:val="clear" w:pos="8640"/>
              </w:tabs>
              <w:spacing w:line="276" w:lineRule="auto"/>
              <w:rPr>
                <w:sz w:val="22"/>
                <w:szCs w:val="22"/>
              </w:rPr>
            </w:pPr>
            <w:r w:rsidRPr="00801BC6">
              <w:rPr>
                <w:sz w:val="22"/>
                <w:szCs w:val="22"/>
              </w:rPr>
              <w:t>Provision for impairment loss</w:t>
            </w:r>
          </w:p>
        </w:tc>
        <w:tc>
          <w:tcPr>
            <w:tcW w:w="1158" w:type="pct"/>
            <w:shd w:val="clear" w:color="auto" w:fill="auto"/>
          </w:tcPr>
          <w:p w14:paraId="0E9CA32E" w14:textId="66BCDD70" w:rsidR="004337E7" w:rsidRPr="00801BC6" w:rsidRDefault="00906C72" w:rsidP="00824ABB">
            <w:pPr>
              <w:pStyle w:val="Header"/>
              <w:tabs>
                <w:tab w:val="clear" w:pos="4320"/>
                <w:tab w:val="clear" w:pos="8640"/>
              </w:tabs>
              <w:spacing w:line="276" w:lineRule="auto"/>
              <w:jc w:val="center"/>
              <w:rPr>
                <w:sz w:val="22"/>
                <w:szCs w:val="22"/>
              </w:rPr>
            </w:pPr>
            <w:r w:rsidRPr="00801BC6">
              <w:rPr>
                <w:sz w:val="22"/>
                <w:szCs w:val="22"/>
              </w:rPr>
              <w:t>(xxx)</w:t>
            </w:r>
          </w:p>
        </w:tc>
        <w:tc>
          <w:tcPr>
            <w:tcW w:w="1158" w:type="pct"/>
            <w:shd w:val="clear" w:color="auto" w:fill="auto"/>
          </w:tcPr>
          <w:p w14:paraId="2A2CCAD8" w14:textId="5A6B88CC" w:rsidR="004337E7" w:rsidRPr="00801BC6" w:rsidRDefault="00906C72" w:rsidP="00824ABB">
            <w:pPr>
              <w:pStyle w:val="Header"/>
              <w:tabs>
                <w:tab w:val="clear" w:pos="4320"/>
                <w:tab w:val="clear" w:pos="8640"/>
              </w:tabs>
              <w:spacing w:line="276" w:lineRule="auto"/>
              <w:jc w:val="center"/>
              <w:rPr>
                <w:sz w:val="22"/>
                <w:szCs w:val="22"/>
              </w:rPr>
            </w:pPr>
            <w:r w:rsidRPr="00801BC6">
              <w:rPr>
                <w:sz w:val="22"/>
                <w:szCs w:val="22"/>
              </w:rPr>
              <w:t>(xxx)</w:t>
            </w:r>
          </w:p>
        </w:tc>
      </w:tr>
      <w:tr w:rsidR="004337E7" w:rsidRPr="00801BC6" w14:paraId="42E882E9" w14:textId="77777777" w:rsidTr="001730E1">
        <w:trPr>
          <w:trHeight w:val="317"/>
        </w:trPr>
        <w:tc>
          <w:tcPr>
            <w:tcW w:w="2684" w:type="pct"/>
            <w:shd w:val="clear" w:color="auto" w:fill="auto"/>
          </w:tcPr>
          <w:p w14:paraId="33C99AD9" w14:textId="0AC41E49" w:rsidR="004337E7" w:rsidRPr="00801BC6" w:rsidRDefault="00207303" w:rsidP="00C708A1">
            <w:pPr>
              <w:pStyle w:val="Header"/>
              <w:tabs>
                <w:tab w:val="clear" w:pos="4320"/>
                <w:tab w:val="clear" w:pos="8640"/>
              </w:tabs>
              <w:spacing w:line="276" w:lineRule="auto"/>
              <w:rPr>
                <w:sz w:val="22"/>
                <w:szCs w:val="22"/>
                <w:lang w:val="en-US"/>
              </w:rPr>
            </w:pPr>
            <w:r w:rsidRPr="00801BC6">
              <w:rPr>
                <w:sz w:val="22"/>
                <w:szCs w:val="22"/>
                <w:lang w:val="en-US"/>
              </w:rPr>
              <w:t xml:space="preserve">Net staff loans </w:t>
            </w:r>
          </w:p>
        </w:tc>
        <w:tc>
          <w:tcPr>
            <w:tcW w:w="1158" w:type="pct"/>
            <w:shd w:val="clear" w:color="auto" w:fill="auto"/>
          </w:tcPr>
          <w:p w14:paraId="584638B1" w14:textId="4597E3FC" w:rsidR="004337E7" w:rsidRPr="00801BC6" w:rsidRDefault="00906C72" w:rsidP="00824ABB">
            <w:pPr>
              <w:pStyle w:val="Header"/>
              <w:tabs>
                <w:tab w:val="clear" w:pos="4320"/>
                <w:tab w:val="clear" w:pos="8640"/>
              </w:tabs>
              <w:spacing w:line="276" w:lineRule="auto"/>
              <w:jc w:val="center"/>
              <w:rPr>
                <w:b/>
                <w:bCs/>
                <w:sz w:val="22"/>
                <w:szCs w:val="22"/>
              </w:rPr>
            </w:pPr>
            <w:r w:rsidRPr="00801BC6">
              <w:rPr>
                <w:b/>
                <w:bCs/>
                <w:sz w:val="22"/>
                <w:szCs w:val="22"/>
              </w:rPr>
              <w:t>xxx</w:t>
            </w:r>
          </w:p>
        </w:tc>
        <w:tc>
          <w:tcPr>
            <w:tcW w:w="1158" w:type="pct"/>
            <w:shd w:val="clear" w:color="auto" w:fill="auto"/>
          </w:tcPr>
          <w:p w14:paraId="18F9D18B" w14:textId="22C4B5BA" w:rsidR="004337E7" w:rsidRPr="00801BC6" w:rsidRDefault="00906C72" w:rsidP="00824ABB">
            <w:pPr>
              <w:pStyle w:val="Header"/>
              <w:tabs>
                <w:tab w:val="clear" w:pos="4320"/>
                <w:tab w:val="clear" w:pos="8640"/>
              </w:tabs>
              <w:spacing w:line="276" w:lineRule="auto"/>
              <w:jc w:val="center"/>
              <w:rPr>
                <w:b/>
                <w:bCs/>
                <w:sz w:val="22"/>
                <w:szCs w:val="22"/>
              </w:rPr>
            </w:pPr>
            <w:r w:rsidRPr="00801BC6">
              <w:rPr>
                <w:b/>
                <w:bCs/>
                <w:sz w:val="22"/>
                <w:szCs w:val="22"/>
              </w:rPr>
              <w:t>xxx</w:t>
            </w:r>
          </w:p>
        </w:tc>
      </w:tr>
    </w:tbl>
    <w:p w14:paraId="460264B0" w14:textId="3D2748CB" w:rsidR="00E86F4A" w:rsidRPr="00801BC6" w:rsidRDefault="002D5E71" w:rsidP="002815C4">
      <w:pPr>
        <w:pStyle w:val="Header"/>
        <w:tabs>
          <w:tab w:val="clear" w:pos="4320"/>
          <w:tab w:val="clear" w:pos="8640"/>
          <w:tab w:val="decimal" w:pos="5760"/>
          <w:tab w:val="decimal" w:pos="7200"/>
          <w:tab w:val="decimal" w:pos="7938"/>
          <w:tab w:val="decimal" w:pos="9000"/>
        </w:tabs>
        <w:spacing w:line="360" w:lineRule="auto"/>
        <w:rPr>
          <w:i/>
          <w:sz w:val="22"/>
          <w:szCs w:val="22"/>
        </w:rPr>
      </w:pPr>
      <w:r w:rsidRPr="00801BC6">
        <w:rPr>
          <w:i/>
          <w:sz w:val="22"/>
          <w:szCs w:val="22"/>
        </w:rPr>
        <w:t>[Provide short appropriate explanations as necessary]</w:t>
      </w:r>
    </w:p>
    <w:p w14:paraId="3C4DB77D" w14:textId="77777777" w:rsidR="008D78F4" w:rsidRDefault="008D78F4" w:rsidP="00782AEF">
      <w:pPr>
        <w:autoSpaceDE/>
        <w:autoSpaceDN/>
        <w:rPr>
          <w:b/>
          <w:bCs/>
          <w:sz w:val="22"/>
          <w:szCs w:val="22"/>
        </w:rPr>
      </w:pPr>
    </w:p>
    <w:p w14:paraId="644F4124" w14:textId="30E1FE16" w:rsidR="00FF728F" w:rsidRDefault="00FF728F">
      <w:pPr>
        <w:autoSpaceDE/>
        <w:autoSpaceDN/>
        <w:rPr>
          <w:b/>
          <w:bCs/>
          <w:sz w:val="22"/>
          <w:szCs w:val="22"/>
        </w:rPr>
      </w:pPr>
      <w:r>
        <w:rPr>
          <w:b/>
          <w:bCs/>
          <w:sz w:val="22"/>
          <w:szCs w:val="22"/>
        </w:rPr>
        <w:br w:type="page"/>
      </w:r>
    </w:p>
    <w:p w14:paraId="6C831DCA" w14:textId="64CBDADA" w:rsidR="008D78F4" w:rsidRPr="009D4850" w:rsidRDefault="00FF728F" w:rsidP="00782AEF">
      <w:pPr>
        <w:autoSpaceDE/>
        <w:autoSpaceDN/>
        <w:rPr>
          <w:b/>
          <w:sz w:val="22"/>
          <w:szCs w:val="22"/>
        </w:rPr>
      </w:pPr>
      <w:r w:rsidRPr="00801BC6">
        <w:rPr>
          <w:b/>
          <w:sz w:val="22"/>
          <w:szCs w:val="22"/>
        </w:rPr>
        <w:lastRenderedPageBreak/>
        <w:t>Notes to the financial statements (continued)</w:t>
      </w:r>
    </w:p>
    <w:p w14:paraId="44A57D27" w14:textId="04BB79DC" w:rsidR="00E86F4A" w:rsidRPr="00801BC6" w:rsidRDefault="00E86F4A" w:rsidP="00782AEF">
      <w:pPr>
        <w:autoSpaceDE/>
        <w:autoSpaceDN/>
        <w:rPr>
          <w:b/>
          <w:bCs/>
          <w:sz w:val="22"/>
          <w:szCs w:val="22"/>
        </w:rPr>
      </w:pPr>
      <w:r w:rsidRPr="00801BC6">
        <w:rPr>
          <w:b/>
          <w:bCs/>
          <w:sz w:val="22"/>
          <w:szCs w:val="22"/>
        </w:rPr>
        <w:t>2</w:t>
      </w:r>
      <w:r w:rsidR="00A844F5">
        <w:rPr>
          <w:b/>
          <w:bCs/>
          <w:sz w:val="22"/>
          <w:szCs w:val="22"/>
        </w:rPr>
        <w:t>8</w:t>
      </w:r>
      <w:r w:rsidRPr="00801BC6">
        <w:rPr>
          <w:b/>
          <w:bCs/>
          <w:sz w:val="22"/>
          <w:szCs w:val="22"/>
        </w:rPr>
        <w:t xml:space="preserve"> (</w:t>
      </w:r>
      <w:r w:rsidR="00A844F5">
        <w:rPr>
          <w:b/>
          <w:bCs/>
          <w:sz w:val="22"/>
          <w:szCs w:val="22"/>
        </w:rPr>
        <w:t>d</w:t>
      </w:r>
      <w:r w:rsidRPr="00801BC6">
        <w:rPr>
          <w:b/>
          <w:bCs/>
          <w:sz w:val="22"/>
          <w:szCs w:val="22"/>
        </w:rPr>
        <w:t>)</w:t>
      </w:r>
      <w:r w:rsidRPr="00801BC6">
        <w:rPr>
          <w:b/>
          <w:bCs/>
          <w:sz w:val="22"/>
          <w:szCs w:val="22"/>
        </w:rPr>
        <w:tab/>
        <w:t>Reconciliation of Impairment Allowance for Staff Receivables</w:t>
      </w:r>
    </w:p>
    <w:p w14:paraId="2164B741" w14:textId="77777777" w:rsidR="00E86F4A" w:rsidRPr="00801BC6" w:rsidRDefault="00E86F4A" w:rsidP="00E86F4A">
      <w:pPr>
        <w:rPr>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261"/>
        <w:gridCol w:w="2261"/>
      </w:tblGrid>
      <w:tr w:rsidR="00171E22" w:rsidRPr="00801BC6" w14:paraId="1DB2A3AD" w14:textId="77777777" w:rsidTr="00865BC5">
        <w:trPr>
          <w:trHeight w:val="320"/>
        </w:trPr>
        <w:tc>
          <w:tcPr>
            <w:tcW w:w="2684" w:type="pct"/>
            <w:tcBorders>
              <w:top w:val="single" w:sz="4" w:space="0" w:color="auto"/>
              <w:left w:val="single" w:sz="4" w:space="0" w:color="auto"/>
              <w:bottom w:val="single" w:sz="4" w:space="0" w:color="auto"/>
              <w:right w:val="single" w:sz="4" w:space="0" w:color="auto"/>
            </w:tcBorders>
            <w:shd w:val="clear" w:color="auto" w:fill="0070C0"/>
            <w:noWrap/>
            <w:hideMark/>
          </w:tcPr>
          <w:p w14:paraId="1BBF214E" w14:textId="77777777" w:rsidR="00171E22" w:rsidRPr="00801BC6" w:rsidRDefault="00171E22" w:rsidP="00171E22">
            <w:pPr>
              <w:autoSpaceDE/>
              <w:autoSpaceDN/>
              <w:spacing w:line="276" w:lineRule="auto"/>
              <w:rPr>
                <w:b/>
                <w:bCs/>
                <w:sz w:val="22"/>
                <w:szCs w:val="22"/>
                <w:lang w:eastAsia="en-GB"/>
              </w:rPr>
            </w:pPr>
            <w:r w:rsidRPr="00801BC6">
              <w:rPr>
                <w:b/>
                <w:bCs/>
                <w:sz w:val="22"/>
                <w:szCs w:val="22"/>
                <w:lang w:eastAsia="en-GB"/>
              </w:rPr>
              <w:t>Description</w:t>
            </w:r>
          </w:p>
        </w:tc>
        <w:tc>
          <w:tcPr>
            <w:tcW w:w="1158" w:type="pct"/>
            <w:tcBorders>
              <w:top w:val="single" w:sz="4" w:space="0" w:color="auto"/>
              <w:left w:val="single" w:sz="4" w:space="0" w:color="auto"/>
              <w:bottom w:val="single" w:sz="4" w:space="0" w:color="auto"/>
              <w:right w:val="single" w:sz="4" w:space="0" w:color="auto"/>
            </w:tcBorders>
            <w:shd w:val="clear" w:color="auto" w:fill="0070C0"/>
          </w:tcPr>
          <w:p w14:paraId="6FD64A2B" w14:textId="1C704A90" w:rsidR="00542B2A" w:rsidRPr="00801BC6" w:rsidRDefault="00542B2A" w:rsidP="00542B2A">
            <w:pPr>
              <w:spacing w:line="276" w:lineRule="auto"/>
              <w:jc w:val="center"/>
              <w:rPr>
                <w:b/>
                <w:bCs/>
                <w:sz w:val="22"/>
                <w:szCs w:val="22"/>
              </w:rPr>
            </w:pPr>
            <w:r w:rsidRPr="00801BC6">
              <w:rPr>
                <w:b/>
                <w:bCs/>
                <w:sz w:val="22"/>
                <w:szCs w:val="22"/>
              </w:rPr>
              <w:t>Period ended Sep*/Dec*/</w:t>
            </w:r>
          </w:p>
          <w:p w14:paraId="0E6D628A" w14:textId="0AE83B8D" w:rsidR="00171E22" w:rsidRPr="00801BC6" w:rsidRDefault="00542B2A" w:rsidP="00542B2A">
            <w:pPr>
              <w:autoSpaceDE/>
              <w:autoSpaceDN/>
              <w:spacing w:line="276" w:lineRule="auto"/>
              <w:jc w:val="center"/>
              <w:rPr>
                <w:b/>
                <w:bCs/>
                <w:sz w:val="22"/>
                <w:szCs w:val="22"/>
                <w:lang w:val="en-US"/>
              </w:rPr>
            </w:pPr>
            <w:r w:rsidRPr="00801BC6">
              <w:rPr>
                <w:b/>
                <w:bCs/>
                <w:sz w:val="22"/>
                <w:szCs w:val="22"/>
              </w:rPr>
              <w:t>March*/June* 20xx</w:t>
            </w:r>
          </w:p>
        </w:tc>
        <w:tc>
          <w:tcPr>
            <w:tcW w:w="1158" w:type="pct"/>
            <w:tcBorders>
              <w:top w:val="single" w:sz="4" w:space="0" w:color="auto"/>
              <w:left w:val="single" w:sz="4" w:space="0" w:color="auto"/>
              <w:bottom w:val="single" w:sz="4" w:space="0" w:color="auto"/>
              <w:right w:val="single" w:sz="4" w:space="0" w:color="auto"/>
            </w:tcBorders>
            <w:shd w:val="clear" w:color="auto" w:fill="0070C0"/>
            <w:noWrap/>
            <w:hideMark/>
          </w:tcPr>
          <w:p w14:paraId="332A9683" w14:textId="77777777" w:rsidR="00FF728F" w:rsidRDefault="00FF728F" w:rsidP="00FF728F">
            <w:pPr>
              <w:spacing w:line="276" w:lineRule="auto"/>
              <w:jc w:val="center"/>
              <w:rPr>
                <w:b/>
                <w:bCs/>
                <w:sz w:val="22"/>
                <w:szCs w:val="22"/>
              </w:rPr>
            </w:pPr>
            <w:r>
              <w:rPr>
                <w:b/>
                <w:bCs/>
                <w:sz w:val="22"/>
                <w:szCs w:val="22"/>
              </w:rPr>
              <w:t xml:space="preserve">Prior year </w:t>
            </w:r>
          </w:p>
          <w:p w14:paraId="1569FA43" w14:textId="03DCEDD2" w:rsidR="00171E22" w:rsidRPr="00801BC6" w:rsidRDefault="00FF728F" w:rsidP="00FF728F">
            <w:pPr>
              <w:autoSpaceDE/>
              <w:autoSpaceDN/>
              <w:spacing w:line="276" w:lineRule="auto"/>
              <w:jc w:val="center"/>
              <w:rPr>
                <w:b/>
                <w:bCs/>
                <w:sz w:val="22"/>
                <w:szCs w:val="22"/>
                <w:lang w:val="en-US"/>
              </w:rPr>
            </w:pPr>
            <w:r>
              <w:rPr>
                <w:b/>
                <w:bCs/>
                <w:sz w:val="22"/>
                <w:szCs w:val="22"/>
              </w:rPr>
              <w:t>audited</w:t>
            </w:r>
          </w:p>
        </w:tc>
      </w:tr>
      <w:tr w:rsidR="00E86F4A" w:rsidRPr="00801BC6" w14:paraId="0E17C01D" w14:textId="77777777" w:rsidTr="00865BC5">
        <w:trPr>
          <w:trHeight w:val="20"/>
        </w:trPr>
        <w:tc>
          <w:tcPr>
            <w:tcW w:w="2684" w:type="pct"/>
            <w:tcBorders>
              <w:top w:val="single" w:sz="4" w:space="0" w:color="auto"/>
              <w:left w:val="single" w:sz="4" w:space="0" w:color="auto"/>
              <w:bottom w:val="single" w:sz="4" w:space="0" w:color="auto"/>
              <w:right w:val="single" w:sz="4" w:space="0" w:color="auto"/>
            </w:tcBorders>
            <w:shd w:val="clear" w:color="auto" w:fill="0070C0"/>
            <w:noWrap/>
            <w:hideMark/>
          </w:tcPr>
          <w:p w14:paraId="693DD453" w14:textId="77777777" w:rsidR="00E86F4A" w:rsidRPr="00801BC6" w:rsidRDefault="00E86F4A" w:rsidP="00F56005">
            <w:pPr>
              <w:autoSpaceDE/>
              <w:autoSpaceDN/>
              <w:spacing w:line="276" w:lineRule="auto"/>
              <w:rPr>
                <w:b/>
                <w:bCs/>
                <w:sz w:val="22"/>
                <w:szCs w:val="22"/>
                <w:lang w:eastAsia="en-GB"/>
              </w:rPr>
            </w:pPr>
          </w:p>
        </w:tc>
        <w:tc>
          <w:tcPr>
            <w:tcW w:w="1158" w:type="pct"/>
            <w:tcBorders>
              <w:top w:val="single" w:sz="4" w:space="0" w:color="auto"/>
              <w:left w:val="single" w:sz="4" w:space="0" w:color="auto"/>
              <w:bottom w:val="single" w:sz="4" w:space="0" w:color="auto"/>
              <w:right w:val="single" w:sz="4" w:space="0" w:color="auto"/>
            </w:tcBorders>
            <w:shd w:val="clear" w:color="auto" w:fill="0070C0"/>
            <w:vAlign w:val="bottom"/>
          </w:tcPr>
          <w:p w14:paraId="04076200" w14:textId="77777777" w:rsidR="00E86F4A" w:rsidRPr="00801BC6" w:rsidRDefault="00E86F4A" w:rsidP="00906C72">
            <w:pPr>
              <w:autoSpaceDE/>
              <w:autoSpaceDN/>
              <w:spacing w:line="276" w:lineRule="auto"/>
              <w:jc w:val="center"/>
              <w:rPr>
                <w:b/>
                <w:bCs/>
                <w:sz w:val="22"/>
                <w:szCs w:val="22"/>
                <w:lang w:val="en-US"/>
              </w:rPr>
            </w:pPr>
            <w:r w:rsidRPr="00801BC6">
              <w:rPr>
                <w:b/>
                <w:bCs/>
                <w:sz w:val="22"/>
                <w:szCs w:val="22"/>
                <w:lang w:val="en-US"/>
              </w:rPr>
              <w:t>KShs</w:t>
            </w:r>
          </w:p>
        </w:tc>
        <w:tc>
          <w:tcPr>
            <w:tcW w:w="115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A47586B" w14:textId="045C7BCF" w:rsidR="00E86F4A" w:rsidRPr="00801BC6" w:rsidRDefault="00E86F4A" w:rsidP="00906C72">
            <w:pPr>
              <w:autoSpaceDE/>
              <w:autoSpaceDN/>
              <w:spacing w:line="276" w:lineRule="auto"/>
              <w:jc w:val="center"/>
              <w:rPr>
                <w:b/>
                <w:bCs/>
                <w:sz w:val="22"/>
                <w:szCs w:val="22"/>
                <w:lang w:val="en-US"/>
              </w:rPr>
            </w:pPr>
            <w:r w:rsidRPr="00801BC6">
              <w:rPr>
                <w:b/>
                <w:bCs/>
                <w:sz w:val="22"/>
                <w:szCs w:val="22"/>
                <w:lang w:val="en-US"/>
              </w:rPr>
              <w:t>KShs</w:t>
            </w:r>
          </w:p>
        </w:tc>
      </w:tr>
      <w:tr w:rsidR="00E86F4A" w:rsidRPr="00801BC6" w14:paraId="4B826F4A" w14:textId="77777777" w:rsidTr="00865BC5">
        <w:trPr>
          <w:trHeight w:val="20"/>
        </w:trPr>
        <w:tc>
          <w:tcPr>
            <w:tcW w:w="2684" w:type="pct"/>
            <w:shd w:val="clear" w:color="auto" w:fill="auto"/>
            <w:noWrap/>
            <w:hideMark/>
          </w:tcPr>
          <w:p w14:paraId="4031D7B3" w14:textId="291BA6AA" w:rsidR="00E86F4A" w:rsidRPr="00801BC6" w:rsidRDefault="00E86F4A" w:rsidP="00F56005">
            <w:pPr>
              <w:autoSpaceDE/>
              <w:autoSpaceDN/>
              <w:spacing w:line="276" w:lineRule="auto"/>
              <w:rPr>
                <w:sz w:val="22"/>
                <w:szCs w:val="22"/>
                <w:lang w:val="en-US"/>
              </w:rPr>
            </w:pPr>
            <w:r w:rsidRPr="00801BC6">
              <w:rPr>
                <w:sz w:val="22"/>
                <w:szCs w:val="22"/>
                <w:lang w:val="en-US"/>
              </w:rPr>
              <w:t xml:space="preserve">At the beginning of the </w:t>
            </w:r>
            <w:r w:rsidR="006852D9">
              <w:rPr>
                <w:sz w:val="22"/>
                <w:szCs w:val="22"/>
                <w:lang w:val="en-US"/>
              </w:rPr>
              <w:t>year</w:t>
            </w:r>
          </w:p>
        </w:tc>
        <w:tc>
          <w:tcPr>
            <w:tcW w:w="1158" w:type="pct"/>
            <w:vAlign w:val="bottom"/>
          </w:tcPr>
          <w:p w14:paraId="532CCC96" w14:textId="77777777" w:rsidR="00E86F4A" w:rsidRPr="00801BC6" w:rsidRDefault="00E86F4A" w:rsidP="00906C72">
            <w:pPr>
              <w:autoSpaceDE/>
              <w:autoSpaceDN/>
              <w:spacing w:line="276" w:lineRule="auto"/>
              <w:jc w:val="center"/>
              <w:rPr>
                <w:sz w:val="22"/>
                <w:szCs w:val="22"/>
                <w:lang w:val="en-US"/>
              </w:rPr>
            </w:pPr>
            <w:r w:rsidRPr="00801BC6">
              <w:rPr>
                <w:sz w:val="22"/>
                <w:szCs w:val="22"/>
                <w:lang w:val="en-US"/>
              </w:rPr>
              <w:t>xxx</w:t>
            </w:r>
          </w:p>
        </w:tc>
        <w:tc>
          <w:tcPr>
            <w:tcW w:w="1158" w:type="pct"/>
            <w:shd w:val="clear" w:color="auto" w:fill="auto"/>
            <w:noWrap/>
            <w:vAlign w:val="bottom"/>
            <w:hideMark/>
          </w:tcPr>
          <w:p w14:paraId="78B1792B" w14:textId="77777777" w:rsidR="00E86F4A" w:rsidRPr="00801BC6" w:rsidRDefault="00E86F4A" w:rsidP="00906C72">
            <w:pPr>
              <w:autoSpaceDE/>
              <w:autoSpaceDN/>
              <w:spacing w:line="276" w:lineRule="auto"/>
              <w:jc w:val="center"/>
              <w:rPr>
                <w:sz w:val="22"/>
                <w:szCs w:val="22"/>
                <w:lang w:val="en-US"/>
              </w:rPr>
            </w:pPr>
            <w:r w:rsidRPr="00801BC6">
              <w:rPr>
                <w:sz w:val="22"/>
                <w:szCs w:val="22"/>
                <w:lang w:val="en-US"/>
              </w:rPr>
              <w:t>xxx</w:t>
            </w:r>
          </w:p>
        </w:tc>
      </w:tr>
      <w:tr w:rsidR="00E86F4A" w:rsidRPr="00801BC6" w14:paraId="360836A8" w14:textId="77777777" w:rsidTr="00865BC5">
        <w:trPr>
          <w:trHeight w:val="20"/>
        </w:trPr>
        <w:tc>
          <w:tcPr>
            <w:tcW w:w="2684" w:type="pct"/>
            <w:shd w:val="clear" w:color="auto" w:fill="auto"/>
            <w:noWrap/>
          </w:tcPr>
          <w:p w14:paraId="65F44FB5" w14:textId="24D59370" w:rsidR="00E86F4A" w:rsidRPr="00801BC6" w:rsidRDefault="00E86F4A" w:rsidP="00F56005">
            <w:pPr>
              <w:autoSpaceDE/>
              <w:autoSpaceDN/>
              <w:spacing w:line="276" w:lineRule="auto"/>
              <w:rPr>
                <w:sz w:val="22"/>
                <w:szCs w:val="22"/>
                <w:lang w:val="en-US"/>
              </w:rPr>
            </w:pPr>
            <w:r w:rsidRPr="00801BC6">
              <w:rPr>
                <w:sz w:val="22"/>
                <w:szCs w:val="22"/>
                <w:lang w:val="en-US"/>
              </w:rPr>
              <w:t xml:space="preserve">Additional provisions </w:t>
            </w:r>
          </w:p>
        </w:tc>
        <w:tc>
          <w:tcPr>
            <w:tcW w:w="1158" w:type="pct"/>
            <w:vAlign w:val="bottom"/>
          </w:tcPr>
          <w:p w14:paraId="68A2CD2F" w14:textId="77777777" w:rsidR="00E86F4A" w:rsidRPr="00801BC6" w:rsidRDefault="00E86F4A" w:rsidP="00906C72">
            <w:pPr>
              <w:autoSpaceDE/>
              <w:autoSpaceDN/>
              <w:spacing w:line="276" w:lineRule="auto"/>
              <w:jc w:val="center"/>
              <w:rPr>
                <w:sz w:val="22"/>
                <w:szCs w:val="22"/>
                <w:lang w:val="en-US"/>
              </w:rPr>
            </w:pPr>
            <w:r w:rsidRPr="00801BC6">
              <w:rPr>
                <w:sz w:val="22"/>
                <w:szCs w:val="22"/>
                <w:lang w:val="en-US"/>
              </w:rPr>
              <w:t>xxx</w:t>
            </w:r>
          </w:p>
        </w:tc>
        <w:tc>
          <w:tcPr>
            <w:tcW w:w="1158" w:type="pct"/>
            <w:shd w:val="clear" w:color="auto" w:fill="auto"/>
            <w:noWrap/>
            <w:vAlign w:val="bottom"/>
            <w:hideMark/>
          </w:tcPr>
          <w:p w14:paraId="48A67CA2" w14:textId="77777777" w:rsidR="00E86F4A" w:rsidRPr="00801BC6" w:rsidRDefault="00E86F4A" w:rsidP="00906C72">
            <w:pPr>
              <w:autoSpaceDE/>
              <w:autoSpaceDN/>
              <w:spacing w:line="276" w:lineRule="auto"/>
              <w:jc w:val="center"/>
              <w:rPr>
                <w:sz w:val="22"/>
                <w:szCs w:val="22"/>
                <w:lang w:val="en-US"/>
              </w:rPr>
            </w:pPr>
            <w:r w:rsidRPr="00801BC6">
              <w:rPr>
                <w:sz w:val="22"/>
                <w:szCs w:val="22"/>
                <w:lang w:val="en-US"/>
              </w:rPr>
              <w:t>xxx</w:t>
            </w:r>
          </w:p>
        </w:tc>
      </w:tr>
      <w:tr w:rsidR="00E86F4A" w:rsidRPr="00801BC6" w14:paraId="7F31A604" w14:textId="77777777" w:rsidTr="00865BC5">
        <w:trPr>
          <w:trHeight w:val="20"/>
        </w:trPr>
        <w:tc>
          <w:tcPr>
            <w:tcW w:w="2684" w:type="pct"/>
            <w:shd w:val="clear" w:color="auto" w:fill="auto"/>
            <w:noWrap/>
          </w:tcPr>
          <w:p w14:paraId="7425A2C5" w14:textId="3085F4B3" w:rsidR="00E86F4A" w:rsidRPr="00801BC6" w:rsidRDefault="00E86F4A" w:rsidP="00F56005">
            <w:pPr>
              <w:autoSpaceDE/>
              <w:autoSpaceDN/>
              <w:spacing w:line="276" w:lineRule="auto"/>
              <w:rPr>
                <w:sz w:val="22"/>
                <w:szCs w:val="22"/>
                <w:lang w:val="en-US"/>
              </w:rPr>
            </w:pPr>
            <w:r w:rsidRPr="00801BC6">
              <w:rPr>
                <w:sz w:val="22"/>
                <w:szCs w:val="22"/>
                <w:lang w:val="en-US"/>
              </w:rPr>
              <w:t xml:space="preserve">Recovered </w:t>
            </w:r>
          </w:p>
        </w:tc>
        <w:tc>
          <w:tcPr>
            <w:tcW w:w="1158" w:type="pct"/>
            <w:vAlign w:val="bottom"/>
          </w:tcPr>
          <w:p w14:paraId="62E2544E" w14:textId="77777777" w:rsidR="00E86F4A" w:rsidRPr="00801BC6" w:rsidRDefault="00E86F4A" w:rsidP="00906C72">
            <w:pPr>
              <w:autoSpaceDE/>
              <w:autoSpaceDN/>
              <w:spacing w:line="276" w:lineRule="auto"/>
              <w:jc w:val="center"/>
              <w:rPr>
                <w:sz w:val="22"/>
                <w:szCs w:val="22"/>
                <w:lang w:val="en-US"/>
              </w:rPr>
            </w:pPr>
            <w:r w:rsidRPr="00801BC6">
              <w:rPr>
                <w:sz w:val="22"/>
                <w:szCs w:val="22"/>
                <w:lang w:val="en-US"/>
              </w:rPr>
              <w:t>(xxx)</w:t>
            </w:r>
          </w:p>
        </w:tc>
        <w:tc>
          <w:tcPr>
            <w:tcW w:w="1158" w:type="pct"/>
            <w:shd w:val="clear" w:color="auto" w:fill="auto"/>
            <w:noWrap/>
            <w:vAlign w:val="bottom"/>
            <w:hideMark/>
          </w:tcPr>
          <w:p w14:paraId="1FC90E2D" w14:textId="77777777" w:rsidR="00E86F4A" w:rsidRPr="00801BC6" w:rsidRDefault="00E86F4A" w:rsidP="00906C72">
            <w:pPr>
              <w:autoSpaceDE/>
              <w:autoSpaceDN/>
              <w:spacing w:line="276" w:lineRule="auto"/>
              <w:jc w:val="center"/>
              <w:rPr>
                <w:sz w:val="22"/>
                <w:szCs w:val="22"/>
                <w:lang w:val="en-US"/>
              </w:rPr>
            </w:pPr>
            <w:r w:rsidRPr="00801BC6">
              <w:rPr>
                <w:sz w:val="22"/>
                <w:szCs w:val="22"/>
                <w:lang w:val="en-US"/>
              </w:rPr>
              <w:t>(xxx)</w:t>
            </w:r>
          </w:p>
        </w:tc>
      </w:tr>
      <w:tr w:rsidR="00E86F4A" w:rsidRPr="00801BC6" w14:paraId="6EC38A8E" w14:textId="77777777" w:rsidTr="00865BC5">
        <w:trPr>
          <w:trHeight w:val="20"/>
        </w:trPr>
        <w:tc>
          <w:tcPr>
            <w:tcW w:w="2684" w:type="pct"/>
            <w:shd w:val="clear" w:color="auto" w:fill="auto"/>
            <w:noWrap/>
            <w:hideMark/>
          </w:tcPr>
          <w:p w14:paraId="2EBAE735" w14:textId="1E0935AB" w:rsidR="00E86F4A" w:rsidRPr="00801BC6" w:rsidRDefault="00E86F4A" w:rsidP="00F56005">
            <w:pPr>
              <w:autoSpaceDE/>
              <w:autoSpaceDN/>
              <w:spacing w:line="276" w:lineRule="auto"/>
              <w:rPr>
                <w:sz w:val="22"/>
                <w:szCs w:val="22"/>
                <w:lang w:val="en-US"/>
              </w:rPr>
            </w:pPr>
            <w:r w:rsidRPr="00801BC6">
              <w:rPr>
                <w:sz w:val="22"/>
                <w:szCs w:val="22"/>
                <w:lang w:val="en-US"/>
              </w:rPr>
              <w:t xml:space="preserve">Written off </w:t>
            </w:r>
          </w:p>
        </w:tc>
        <w:tc>
          <w:tcPr>
            <w:tcW w:w="1158" w:type="pct"/>
            <w:vAlign w:val="bottom"/>
          </w:tcPr>
          <w:p w14:paraId="5344AA8E" w14:textId="77777777" w:rsidR="00E86F4A" w:rsidRPr="00801BC6" w:rsidRDefault="00E86F4A" w:rsidP="00906C72">
            <w:pPr>
              <w:autoSpaceDE/>
              <w:autoSpaceDN/>
              <w:spacing w:line="276" w:lineRule="auto"/>
              <w:jc w:val="center"/>
              <w:rPr>
                <w:sz w:val="22"/>
                <w:szCs w:val="22"/>
                <w:lang w:val="en-US"/>
              </w:rPr>
            </w:pPr>
            <w:r w:rsidRPr="00801BC6">
              <w:rPr>
                <w:sz w:val="22"/>
                <w:szCs w:val="22"/>
                <w:lang w:val="en-US"/>
              </w:rPr>
              <w:t>(xxx)</w:t>
            </w:r>
          </w:p>
        </w:tc>
        <w:tc>
          <w:tcPr>
            <w:tcW w:w="1158" w:type="pct"/>
            <w:shd w:val="clear" w:color="auto" w:fill="auto"/>
            <w:noWrap/>
            <w:vAlign w:val="bottom"/>
            <w:hideMark/>
          </w:tcPr>
          <w:p w14:paraId="0C4FDC4F" w14:textId="77777777" w:rsidR="00E86F4A" w:rsidRPr="00801BC6" w:rsidRDefault="00E86F4A" w:rsidP="00906C72">
            <w:pPr>
              <w:autoSpaceDE/>
              <w:autoSpaceDN/>
              <w:spacing w:line="276" w:lineRule="auto"/>
              <w:jc w:val="center"/>
              <w:rPr>
                <w:sz w:val="22"/>
                <w:szCs w:val="22"/>
                <w:lang w:val="en-US"/>
              </w:rPr>
            </w:pPr>
            <w:r w:rsidRPr="00801BC6">
              <w:rPr>
                <w:sz w:val="22"/>
                <w:szCs w:val="22"/>
                <w:lang w:val="en-US"/>
              </w:rPr>
              <w:t>(xxx)</w:t>
            </w:r>
          </w:p>
        </w:tc>
      </w:tr>
      <w:tr w:rsidR="00E86F4A" w:rsidRPr="00801BC6" w14:paraId="2E058C96" w14:textId="77777777" w:rsidTr="00865BC5">
        <w:trPr>
          <w:trHeight w:val="20"/>
        </w:trPr>
        <w:tc>
          <w:tcPr>
            <w:tcW w:w="2684" w:type="pct"/>
            <w:shd w:val="clear" w:color="auto" w:fill="auto"/>
            <w:noWrap/>
            <w:hideMark/>
          </w:tcPr>
          <w:p w14:paraId="5EA74AD7" w14:textId="2F41FB7E" w:rsidR="00E86F4A" w:rsidRPr="00801BC6" w:rsidRDefault="00E86F4A" w:rsidP="00F56005">
            <w:pPr>
              <w:autoSpaceDE/>
              <w:autoSpaceDN/>
              <w:spacing w:line="276" w:lineRule="auto"/>
              <w:rPr>
                <w:sz w:val="22"/>
                <w:szCs w:val="22"/>
                <w:lang w:val="en-US"/>
              </w:rPr>
            </w:pPr>
            <w:r w:rsidRPr="00801BC6">
              <w:rPr>
                <w:sz w:val="22"/>
                <w:szCs w:val="22"/>
                <w:lang w:val="en-US"/>
              </w:rPr>
              <w:t xml:space="preserve">At the end of the </w:t>
            </w:r>
            <w:r w:rsidR="00542B2A" w:rsidRPr="00801BC6">
              <w:rPr>
                <w:sz w:val="22"/>
                <w:szCs w:val="22"/>
                <w:lang w:val="en-US"/>
              </w:rPr>
              <w:t>period</w:t>
            </w:r>
            <w:r w:rsidR="006852D9">
              <w:rPr>
                <w:sz w:val="22"/>
                <w:szCs w:val="22"/>
                <w:lang w:val="en-US"/>
              </w:rPr>
              <w:t>/year</w:t>
            </w:r>
          </w:p>
        </w:tc>
        <w:tc>
          <w:tcPr>
            <w:tcW w:w="1158" w:type="pct"/>
            <w:vAlign w:val="bottom"/>
          </w:tcPr>
          <w:p w14:paraId="52EF119E" w14:textId="77777777" w:rsidR="00E86F4A" w:rsidRPr="00801BC6" w:rsidRDefault="00E86F4A" w:rsidP="00906C72">
            <w:pPr>
              <w:autoSpaceDE/>
              <w:autoSpaceDN/>
              <w:spacing w:line="276" w:lineRule="auto"/>
              <w:jc w:val="center"/>
              <w:rPr>
                <w:b/>
                <w:bCs/>
                <w:sz w:val="22"/>
                <w:szCs w:val="22"/>
                <w:lang w:val="en-US"/>
              </w:rPr>
            </w:pPr>
            <w:r w:rsidRPr="00801BC6">
              <w:rPr>
                <w:b/>
                <w:bCs/>
                <w:sz w:val="22"/>
                <w:szCs w:val="22"/>
                <w:lang w:val="en-US"/>
              </w:rPr>
              <w:t>xxx</w:t>
            </w:r>
          </w:p>
        </w:tc>
        <w:tc>
          <w:tcPr>
            <w:tcW w:w="1158" w:type="pct"/>
            <w:shd w:val="clear" w:color="auto" w:fill="auto"/>
            <w:noWrap/>
            <w:vAlign w:val="bottom"/>
            <w:hideMark/>
          </w:tcPr>
          <w:p w14:paraId="3883A960" w14:textId="77777777" w:rsidR="00E86F4A" w:rsidRPr="00801BC6" w:rsidRDefault="00E86F4A" w:rsidP="00906C72">
            <w:pPr>
              <w:autoSpaceDE/>
              <w:autoSpaceDN/>
              <w:spacing w:line="276" w:lineRule="auto"/>
              <w:jc w:val="center"/>
              <w:rPr>
                <w:b/>
                <w:bCs/>
                <w:sz w:val="22"/>
                <w:szCs w:val="22"/>
                <w:lang w:val="en-US"/>
              </w:rPr>
            </w:pPr>
            <w:r w:rsidRPr="00801BC6">
              <w:rPr>
                <w:b/>
                <w:bCs/>
                <w:sz w:val="22"/>
                <w:szCs w:val="22"/>
                <w:lang w:val="en-US"/>
              </w:rPr>
              <w:t>xxx</w:t>
            </w:r>
          </w:p>
        </w:tc>
      </w:tr>
    </w:tbl>
    <w:p w14:paraId="1C9FA129" w14:textId="6CAD3C78" w:rsidR="00542B2A" w:rsidRPr="00801BC6" w:rsidRDefault="00542B2A" w:rsidP="00203EC1">
      <w:pPr>
        <w:pStyle w:val="ListParagraph"/>
        <w:ind w:left="360"/>
        <w:rPr>
          <w:rFonts w:eastAsia="Arial"/>
          <w:b/>
          <w:bCs/>
          <w:w w:val="109"/>
          <w:sz w:val="22"/>
          <w:szCs w:val="22"/>
        </w:rPr>
      </w:pPr>
    </w:p>
    <w:p w14:paraId="0DDD5B86" w14:textId="5E5787C6" w:rsidR="0088675E" w:rsidRPr="009D4850" w:rsidRDefault="00E44C6E" w:rsidP="009D4850">
      <w:pPr>
        <w:pStyle w:val="ListParagraph"/>
        <w:numPr>
          <w:ilvl w:val="0"/>
          <w:numId w:val="28"/>
        </w:numPr>
        <w:rPr>
          <w:rFonts w:eastAsia="Arial"/>
          <w:b/>
          <w:bCs/>
          <w:w w:val="109"/>
          <w:sz w:val="22"/>
          <w:szCs w:val="22"/>
        </w:rPr>
      </w:pPr>
      <w:r w:rsidRPr="00801BC6">
        <w:rPr>
          <w:rFonts w:eastAsia="Arial"/>
          <w:b/>
          <w:bCs/>
          <w:w w:val="109"/>
          <w:sz w:val="22"/>
          <w:szCs w:val="22"/>
        </w:rPr>
        <w:t>Tax Recoverable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2269"/>
        <w:gridCol w:w="2271"/>
      </w:tblGrid>
      <w:tr w:rsidR="00171E22" w:rsidRPr="00801BC6" w14:paraId="381F2879" w14:textId="77777777" w:rsidTr="00865BC5">
        <w:tc>
          <w:tcPr>
            <w:tcW w:w="2675" w:type="pct"/>
            <w:shd w:val="clear" w:color="auto" w:fill="0070C0"/>
          </w:tcPr>
          <w:p w14:paraId="6CF07593" w14:textId="77777777" w:rsidR="00171E22" w:rsidRPr="00801BC6" w:rsidRDefault="00171E22" w:rsidP="00171E22">
            <w:pPr>
              <w:pStyle w:val="Header"/>
              <w:tabs>
                <w:tab w:val="clear" w:pos="4320"/>
                <w:tab w:val="clear" w:pos="8640"/>
              </w:tabs>
              <w:spacing w:line="276" w:lineRule="auto"/>
              <w:rPr>
                <w:sz w:val="22"/>
                <w:szCs w:val="22"/>
              </w:rPr>
            </w:pPr>
          </w:p>
        </w:tc>
        <w:tc>
          <w:tcPr>
            <w:tcW w:w="1162" w:type="pct"/>
            <w:shd w:val="clear" w:color="auto" w:fill="0070C0"/>
          </w:tcPr>
          <w:p w14:paraId="6EED9984" w14:textId="1C26320C" w:rsidR="00A624B8" w:rsidRPr="00801BC6" w:rsidRDefault="00A624B8" w:rsidP="00A624B8">
            <w:pPr>
              <w:spacing w:line="276" w:lineRule="auto"/>
              <w:jc w:val="center"/>
              <w:rPr>
                <w:b/>
                <w:bCs/>
                <w:sz w:val="22"/>
                <w:szCs w:val="22"/>
              </w:rPr>
            </w:pPr>
            <w:r w:rsidRPr="00801BC6">
              <w:rPr>
                <w:b/>
                <w:bCs/>
                <w:sz w:val="22"/>
                <w:szCs w:val="22"/>
              </w:rPr>
              <w:t>Period ended Sep*/Dec*/</w:t>
            </w:r>
          </w:p>
          <w:p w14:paraId="5FDB69A8" w14:textId="2C27470E" w:rsidR="00171E22" w:rsidRPr="00801BC6" w:rsidRDefault="00A624B8" w:rsidP="00A624B8">
            <w:pPr>
              <w:spacing w:line="276" w:lineRule="auto"/>
              <w:jc w:val="center"/>
              <w:rPr>
                <w:b/>
                <w:sz w:val="22"/>
                <w:szCs w:val="22"/>
              </w:rPr>
            </w:pPr>
            <w:r w:rsidRPr="00801BC6">
              <w:rPr>
                <w:b/>
                <w:bCs/>
                <w:sz w:val="22"/>
                <w:szCs w:val="22"/>
              </w:rPr>
              <w:t>March*/June* 20xx</w:t>
            </w:r>
          </w:p>
        </w:tc>
        <w:tc>
          <w:tcPr>
            <w:tcW w:w="1163" w:type="pct"/>
            <w:shd w:val="clear" w:color="auto" w:fill="0070C0"/>
          </w:tcPr>
          <w:p w14:paraId="160DB081" w14:textId="77777777" w:rsidR="006852D9" w:rsidRDefault="006852D9" w:rsidP="006852D9">
            <w:pPr>
              <w:spacing w:line="276" w:lineRule="auto"/>
              <w:jc w:val="center"/>
              <w:rPr>
                <w:b/>
                <w:bCs/>
                <w:sz w:val="22"/>
                <w:szCs w:val="22"/>
              </w:rPr>
            </w:pPr>
            <w:r>
              <w:rPr>
                <w:b/>
                <w:bCs/>
                <w:sz w:val="22"/>
                <w:szCs w:val="22"/>
              </w:rPr>
              <w:t xml:space="preserve">Prior year </w:t>
            </w:r>
          </w:p>
          <w:p w14:paraId="7F71498A" w14:textId="2638FAAA" w:rsidR="00171E22" w:rsidRPr="00801BC6" w:rsidRDefault="006852D9" w:rsidP="006852D9">
            <w:pPr>
              <w:spacing w:line="276" w:lineRule="auto"/>
              <w:jc w:val="center"/>
              <w:rPr>
                <w:sz w:val="22"/>
                <w:szCs w:val="22"/>
              </w:rPr>
            </w:pPr>
            <w:r>
              <w:rPr>
                <w:b/>
                <w:bCs/>
                <w:sz w:val="22"/>
                <w:szCs w:val="22"/>
              </w:rPr>
              <w:t>audited</w:t>
            </w:r>
          </w:p>
        </w:tc>
      </w:tr>
      <w:tr w:rsidR="004337E7" w:rsidRPr="00801BC6" w14:paraId="6AB375E2" w14:textId="77777777" w:rsidTr="00865BC5">
        <w:tc>
          <w:tcPr>
            <w:tcW w:w="2675" w:type="pct"/>
            <w:shd w:val="clear" w:color="auto" w:fill="0070C0"/>
          </w:tcPr>
          <w:p w14:paraId="1E606ED2" w14:textId="77777777" w:rsidR="004337E7" w:rsidRPr="00801BC6" w:rsidRDefault="004337E7" w:rsidP="00C708A1">
            <w:pPr>
              <w:pStyle w:val="Header"/>
              <w:tabs>
                <w:tab w:val="clear" w:pos="4320"/>
                <w:tab w:val="clear" w:pos="8640"/>
              </w:tabs>
              <w:spacing w:line="276" w:lineRule="auto"/>
              <w:rPr>
                <w:sz w:val="22"/>
                <w:szCs w:val="22"/>
              </w:rPr>
            </w:pPr>
          </w:p>
        </w:tc>
        <w:tc>
          <w:tcPr>
            <w:tcW w:w="1162" w:type="pct"/>
            <w:shd w:val="clear" w:color="auto" w:fill="0070C0"/>
          </w:tcPr>
          <w:p w14:paraId="74881EFD" w14:textId="77777777" w:rsidR="004337E7" w:rsidRPr="00801BC6" w:rsidRDefault="004337E7" w:rsidP="00906C72">
            <w:pPr>
              <w:spacing w:line="276" w:lineRule="auto"/>
              <w:jc w:val="center"/>
              <w:rPr>
                <w:b/>
                <w:sz w:val="22"/>
                <w:szCs w:val="22"/>
              </w:rPr>
            </w:pPr>
            <w:r w:rsidRPr="00801BC6">
              <w:rPr>
                <w:b/>
                <w:sz w:val="22"/>
                <w:szCs w:val="22"/>
              </w:rPr>
              <w:t>Kshs</w:t>
            </w:r>
          </w:p>
        </w:tc>
        <w:tc>
          <w:tcPr>
            <w:tcW w:w="1163" w:type="pct"/>
            <w:shd w:val="clear" w:color="auto" w:fill="0070C0"/>
          </w:tcPr>
          <w:p w14:paraId="2519D2A9" w14:textId="77777777" w:rsidR="004337E7" w:rsidRPr="00801BC6" w:rsidRDefault="004337E7" w:rsidP="00906C72">
            <w:pPr>
              <w:spacing w:line="276" w:lineRule="auto"/>
              <w:jc w:val="center"/>
              <w:rPr>
                <w:sz w:val="22"/>
                <w:szCs w:val="22"/>
              </w:rPr>
            </w:pPr>
            <w:r w:rsidRPr="00801BC6">
              <w:rPr>
                <w:b/>
                <w:sz w:val="22"/>
                <w:szCs w:val="22"/>
              </w:rPr>
              <w:t>Kshs</w:t>
            </w:r>
          </w:p>
        </w:tc>
      </w:tr>
      <w:tr w:rsidR="004337E7" w:rsidRPr="00801BC6" w14:paraId="73A6A6A6" w14:textId="77777777" w:rsidTr="00865BC5">
        <w:tc>
          <w:tcPr>
            <w:tcW w:w="2675" w:type="pct"/>
            <w:shd w:val="clear" w:color="auto" w:fill="auto"/>
          </w:tcPr>
          <w:p w14:paraId="241E0B7B" w14:textId="77777777" w:rsidR="004337E7" w:rsidRPr="00801BC6" w:rsidRDefault="004337E7" w:rsidP="00C708A1">
            <w:pPr>
              <w:pStyle w:val="Header"/>
              <w:tabs>
                <w:tab w:val="clear" w:pos="4320"/>
                <w:tab w:val="clear" w:pos="8640"/>
              </w:tabs>
              <w:spacing w:line="276" w:lineRule="auto"/>
              <w:rPr>
                <w:b/>
                <w:bCs/>
                <w:sz w:val="22"/>
                <w:szCs w:val="22"/>
              </w:rPr>
            </w:pPr>
            <w:r w:rsidRPr="00801BC6">
              <w:rPr>
                <w:b/>
                <w:bCs/>
                <w:sz w:val="22"/>
                <w:szCs w:val="22"/>
              </w:rPr>
              <w:t>At beginning of the year</w:t>
            </w:r>
          </w:p>
        </w:tc>
        <w:tc>
          <w:tcPr>
            <w:tcW w:w="1162" w:type="pct"/>
            <w:shd w:val="clear" w:color="auto" w:fill="auto"/>
          </w:tcPr>
          <w:p w14:paraId="2FAB3085" w14:textId="670EEB2E" w:rsidR="004337E7" w:rsidRPr="00801BC6" w:rsidRDefault="00B60125" w:rsidP="00906C72">
            <w:pPr>
              <w:pStyle w:val="Header"/>
              <w:tabs>
                <w:tab w:val="clear" w:pos="4320"/>
                <w:tab w:val="clear" w:pos="8640"/>
              </w:tabs>
              <w:spacing w:line="276" w:lineRule="auto"/>
              <w:jc w:val="center"/>
              <w:rPr>
                <w:b/>
                <w:bCs/>
                <w:sz w:val="22"/>
                <w:szCs w:val="22"/>
              </w:rPr>
            </w:pPr>
            <w:r w:rsidRPr="00801BC6">
              <w:rPr>
                <w:b/>
                <w:bCs/>
                <w:sz w:val="22"/>
                <w:szCs w:val="22"/>
              </w:rPr>
              <w:t>xxx</w:t>
            </w:r>
          </w:p>
        </w:tc>
        <w:tc>
          <w:tcPr>
            <w:tcW w:w="1163" w:type="pct"/>
            <w:shd w:val="clear" w:color="auto" w:fill="auto"/>
          </w:tcPr>
          <w:p w14:paraId="5571390E" w14:textId="23BFF000" w:rsidR="004337E7" w:rsidRPr="00801BC6" w:rsidRDefault="00B60125" w:rsidP="00906C72">
            <w:pPr>
              <w:pStyle w:val="Header"/>
              <w:tabs>
                <w:tab w:val="clear" w:pos="4320"/>
                <w:tab w:val="clear" w:pos="8640"/>
              </w:tabs>
              <w:spacing w:line="276" w:lineRule="auto"/>
              <w:jc w:val="center"/>
              <w:rPr>
                <w:b/>
                <w:bCs/>
                <w:sz w:val="22"/>
                <w:szCs w:val="22"/>
              </w:rPr>
            </w:pPr>
            <w:r w:rsidRPr="00801BC6">
              <w:rPr>
                <w:b/>
                <w:bCs/>
                <w:sz w:val="22"/>
                <w:szCs w:val="22"/>
              </w:rPr>
              <w:t>xxx</w:t>
            </w:r>
          </w:p>
        </w:tc>
      </w:tr>
      <w:tr w:rsidR="004337E7" w:rsidRPr="00801BC6" w14:paraId="42ABDECE" w14:textId="77777777" w:rsidTr="00865BC5">
        <w:tc>
          <w:tcPr>
            <w:tcW w:w="2675" w:type="pct"/>
            <w:shd w:val="clear" w:color="auto" w:fill="auto"/>
          </w:tcPr>
          <w:p w14:paraId="5B5422F7" w14:textId="490A7199" w:rsidR="004337E7" w:rsidRPr="00801BC6" w:rsidRDefault="004337E7" w:rsidP="00C708A1">
            <w:pPr>
              <w:pStyle w:val="Header"/>
              <w:tabs>
                <w:tab w:val="clear" w:pos="4320"/>
                <w:tab w:val="clear" w:pos="8640"/>
              </w:tabs>
              <w:spacing w:line="276" w:lineRule="auto"/>
              <w:rPr>
                <w:sz w:val="22"/>
                <w:szCs w:val="22"/>
              </w:rPr>
            </w:pPr>
            <w:r w:rsidRPr="00801BC6">
              <w:rPr>
                <w:sz w:val="22"/>
                <w:szCs w:val="22"/>
              </w:rPr>
              <w:t xml:space="preserve">Income </w:t>
            </w:r>
            <w:r w:rsidR="009A4730" w:rsidRPr="00801BC6">
              <w:rPr>
                <w:sz w:val="22"/>
                <w:szCs w:val="22"/>
              </w:rPr>
              <w:t xml:space="preserve">tax charge for the </w:t>
            </w:r>
            <w:r w:rsidR="00203EC1" w:rsidRPr="00801BC6">
              <w:rPr>
                <w:sz w:val="22"/>
                <w:szCs w:val="22"/>
                <w:lang w:val="en-US"/>
              </w:rPr>
              <w:t>period</w:t>
            </w:r>
            <w:r w:rsidR="009A4730" w:rsidRPr="00801BC6">
              <w:rPr>
                <w:sz w:val="22"/>
                <w:szCs w:val="22"/>
              </w:rPr>
              <w:t xml:space="preserve"> (note 1</w:t>
            </w:r>
            <w:r w:rsidR="003D409C">
              <w:rPr>
                <w:sz w:val="22"/>
                <w:szCs w:val="22"/>
                <w:lang w:val="en-US"/>
              </w:rPr>
              <w:t>6</w:t>
            </w:r>
            <w:r w:rsidRPr="00801BC6">
              <w:rPr>
                <w:sz w:val="22"/>
                <w:szCs w:val="22"/>
              </w:rPr>
              <w:t>)</w:t>
            </w:r>
          </w:p>
        </w:tc>
        <w:tc>
          <w:tcPr>
            <w:tcW w:w="1162" w:type="pct"/>
            <w:shd w:val="clear" w:color="auto" w:fill="auto"/>
          </w:tcPr>
          <w:p w14:paraId="45CE56E4" w14:textId="27CCCA03" w:rsidR="004337E7" w:rsidRPr="00801BC6" w:rsidRDefault="00B60125" w:rsidP="00906C72">
            <w:pPr>
              <w:pStyle w:val="Header"/>
              <w:tabs>
                <w:tab w:val="clear" w:pos="4320"/>
                <w:tab w:val="clear" w:pos="8640"/>
              </w:tabs>
              <w:spacing w:line="276" w:lineRule="auto"/>
              <w:jc w:val="center"/>
              <w:rPr>
                <w:sz w:val="22"/>
                <w:szCs w:val="22"/>
              </w:rPr>
            </w:pPr>
            <w:r w:rsidRPr="00801BC6">
              <w:rPr>
                <w:sz w:val="22"/>
                <w:szCs w:val="22"/>
              </w:rPr>
              <w:t>xxx</w:t>
            </w:r>
          </w:p>
        </w:tc>
        <w:tc>
          <w:tcPr>
            <w:tcW w:w="1163" w:type="pct"/>
            <w:shd w:val="clear" w:color="auto" w:fill="auto"/>
          </w:tcPr>
          <w:p w14:paraId="17E837A8" w14:textId="0A8DE7F0" w:rsidR="004337E7" w:rsidRPr="00801BC6" w:rsidRDefault="00B60125" w:rsidP="00906C72">
            <w:pPr>
              <w:pStyle w:val="Header"/>
              <w:tabs>
                <w:tab w:val="clear" w:pos="4320"/>
                <w:tab w:val="clear" w:pos="8640"/>
              </w:tabs>
              <w:spacing w:line="276" w:lineRule="auto"/>
              <w:jc w:val="center"/>
              <w:rPr>
                <w:sz w:val="22"/>
                <w:szCs w:val="22"/>
              </w:rPr>
            </w:pPr>
            <w:r w:rsidRPr="00801BC6">
              <w:rPr>
                <w:sz w:val="22"/>
                <w:szCs w:val="22"/>
              </w:rPr>
              <w:t>xxx</w:t>
            </w:r>
          </w:p>
        </w:tc>
      </w:tr>
      <w:tr w:rsidR="004337E7" w:rsidRPr="00801BC6" w14:paraId="38D8D611" w14:textId="77777777" w:rsidTr="00865BC5">
        <w:tc>
          <w:tcPr>
            <w:tcW w:w="2675" w:type="pct"/>
            <w:shd w:val="clear" w:color="auto" w:fill="auto"/>
          </w:tcPr>
          <w:p w14:paraId="568F5635" w14:textId="2440452B" w:rsidR="004337E7" w:rsidRPr="00801BC6" w:rsidRDefault="004337E7" w:rsidP="00C708A1">
            <w:pPr>
              <w:pStyle w:val="Header"/>
              <w:tabs>
                <w:tab w:val="clear" w:pos="4320"/>
                <w:tab w:val="clear" w:pos="8640"/>
              </w:tabs>
              <w:spacing w:line="276" w:lineRule="auto"/>
              <w:rPr>
                <w:sz w:val="22"/>
                <w:szCs w:val="22"/>
              </w:rPr>
            </w:pPr>
            <w:r w:rsidRPr="00801BC6">
              <w:rPr>
                <w:sz w:val="22"/>
                <w:szCs w:val="22"/>
              </w:rPr>
              <w:t>Under/(over) pr</w:t>
            </w:r>
            <w:r w:rsidR="009A4730" w:rsidRPr="00801BC6">
              <w:rPr>
                <w:sz w:val="22"/>
                <w:szCs w:val="22"/>
              </w:rPr>
              <w:t xml:space="preserve">ovision in prior </w:t>
            </w:r>
            <w:r w:rsidR="00203EC1" w:rsidRPr="00801BC6">
              <w:rPr>
                <w:sz w:val="22"/>
                <w:szCs w:val="22"/>
                <w:lang w:val="en-US"/>
              </w:rPr>
              <w:t>period</w:t>
            </w:r>
            <w:r w:rsidR="009A4730" w:rsidRPr="00801BC6">
              <w:rPr>
                <w:sz w:val="22"/>
                <w:szCs w:val="22"/>
              </w:rPr>
              <w:t>/s (note 1</w:t>
            </w:r>
            <w:r w:rsidR="003D409C">
              <w:rPr>
                <w:sz w:val="22"/>
                <w:szCs w:val="22"/>
                <w:lang w:val="en-US"/>
              </w:rPr>
              <w:t>6</w:t>
            </w:r>
            <w:r w:rsidRPr="00801BC6">
              <w:rPr>
                <w:sz w:val="22"/>
                <w:szCs w:val="22"/>
              </w:rPr>
              <w:t>)</w:t>
            </w:r>
          </w:p>
        </w:tc>
        <w:tc>
          <w:tcPr>
            <w:tcW w:w="1162" w:type="pct"/>
            <w:shd w:val="clear" w:color="auto" w:fill="auto"/>
          </w:tcPr>
          <w:p w14:paraId="53EB1322" w14:textId="192E01A4" w:rsidR="004337E7" w:rsidRPr="00801BC6" w:rsidRDefault="00B60125" w:rsidP="00906C72">
            <w:pPr>
              <w:pStyle w:val="Header"/>
              <w:tabs>
                <w:tab w:val="clear" w:pos="4320"/>
                <w:tab w:val="clear" w:pos="8640"/>
              </w:tabs>
              <w:spacing w:line="276" w:lineRule="auto"/>
              <w:jc w:val="center"/>
              <w:rPr>
                <w:sz w:val="22"/>
                <w:szCs w:val="22"/>
              </w:rPr>
            </w:pPr>
            <w:r w:rsidRPr="00801BC6">
              <w:rPr>
                <w:sz w:val="22"/>
                <w:szCs w:val="22"/>
              </w:rPr>
              <w:t>xxx</w:t>
            </w:r>
          </w:p>
        </w:tc>
        <w:tc>
          <w:tcPr>
            <w:tcW w:w="1163" w:type="pct"/>
            <w:shd w:val="clear" w:color="auto" w:fill="auto"/>
          </w:tcPr>
          <w:p w14:paraId="7C49DE0F" w14:textId="7E7AA22A" w:rsidR="004337E7" w:rsidRPr="00801BC6" w:rsidRDefault="00B60125" w:rsidP="00906C72">
            <w:pPr>
              <w:pStyle w:val="Header"/>
              <w:tabs>
                <w:tab w:val="clear" w:pos="4320"/>
                <w:tab w:val="clear" w:pos="8640"/>
              </w:tabs>
              <w:spacing w:line="276" w:lineRule="auto"/>
              <w:jc w:val="center"/>
              <w:rPr>
                <w:sz w:val="22"/>
                <w:szCs w:val="22"/>
              </w:rPr>
            </w:pPr>
            <w:r w:rsidRPr="00801BC6">
              <w:rPr>
                <w:sz w:val="22"/>
                <w:szCs w:val="22"/>
              </w:rPr>
              <w:t>xxx</w:t>
            </w:r>
          </w:p>
        </w:tc>
      </w:tr>
      <w:tr w:rsidR="004337E7" w:rsidRPr="00801BC6" w14:paraId="1ED1103C" w14:textId="77777777" w:rsidTr="00865BC5">
        <w:tc>
          <w:tcPr>
            <w:tcW w:w="2675" w:type="pct"/>
            <w:shd w:val="clear" w:color="auto" w:fill="auto"/>
          </w:tcPr>
          <w:p w14:paraId="71992450" w14:textId="1705EA79" w:rsidR="004337E7" w:rsidRPr="00801BC6" w:rsidRDefault="004337E7" w:rsidP="00C708A1">
            <w:pPr>
              <w:pStyle w:val="Header"/>
              <w:tabs>
                <w:tab w:val="clear" w:pos="4320"/>
                <w:tab w:val="clear" w:pos="8640"/>
              </w:tabs>
              <w:spacing w:line="276" w:lineRule="auto"/>
              <w:rPr>
                <w:sz w:val="22"/>
                <w:szCs w:val="22"/>
                <w:lang w:val="en-US"/>
              </w:rPr>
            </w:pPr>
            <w:r w:rsidRPr="00801BC6">
              <w:rPr>
                <w:sz w:val="22"/>
                <w:szCs w:val="22"/>
              </w:rPr>
              <w:t xml:space="preserve">Income tax paid during the </w:t>
            </w:r>
            <w:r w:rsidR="00203EC1" w:rsidRPr="00801BC6">
              <w:rPr>
                <w:sz w:val="22"/>
                <w:szCs w:val="22"/>
                <w:lang w:val="en-US"/>
              </w:rPr>
              <w:t>period</w:t>
            </w:r>
          </w:p>
        </w:tc>
        <w:tc>
          <w:tcPr>
            <w:tcW w:w="1162" w:type="pct"/>
            <w:shd w:val="clear" w:color="auto" w:fill="auto"/>
          </w:tcPr>
          <w:p w14:paraId="1B12FE9C" w14:textId="048BFD10" w:rsidR="004337E7" w:rsidRPr="00801BC6" w:rsidRDefault="00B60125" w:rsidP="00906C72">
            <w:pPr>
              <w:pStyle w:val="Header"/>
              <w:tabs>
                <w:tab w:val="clear" w:pos="4320"/>
                <w:tab w:val="clear" w:pos="8640"/>
              </w:tabs>
              <w:spacing w:line="276" w:lineRule="auto"/>
              <w:jc w:val="center"/>
              <w:rPr>
                <w:sz w:val="22"/>
                <w:szCs w:val="22"/>
              </w:rPr>
            </w:pPr>
            <w:r w:rsidRPr="00801BC6">
              <w:rPr>
                <w:sz w:val="22"/>
                <w:szCs w:val="22"/>
              </w:rPr>
              <w:t>(xxx)</w:t>
            </w:r>
          </w:p>
        </w:tc>
        <w:tc>
          <w:tcPr>
            <w:tcW w:w="1163" w:type="pct"/>
            <w:shd w:val="clear" w:color="auto" w:fill="auto"/>
          </w:tcPr>
          <w:p w14:paraId="42BE6FBA" w14:textId="5E8EE4F0" w:rsidR="004337E7" w:rsidRPr="00801BC6" w:rsidRDefault="00B60125" w:rsidP="00906C72">
            <w:pPr>
              <w:pStyle w:val="Header"/>
              <w:tabs>
                <w:tab w:val="clear" w:pos="4320"/>
                <w:tab w:val="clear" w:pos="8640"/>
              </w:tabs>
              <w:spacing w:line="276" w:lineRule="auto"/>
              <w:jc w:val="center"/>
              <w:rPr>
                <w:sz w:val="22"/>
                <w:szCs w:val="22"/>
              </w:rPr>
            </w:pPr>
            <w:r w:rsidRPr="00801BC6">
              <w:rPr>
                <w:sz w:val="22"/>
                <w:szCs w:val="22"/>
              </w:rPr>
              <w:t>(xxx)</w:t>
            </w:r>
          </w:p>
        </w:tc>
      </w:tr>
      <w:tr w:rsidR="004337E7" w:rsidRPr="00801BC6" w14:paraId="13FEF227" w14:textId="77777777" w:rsidTr="00865BC5">
        <w:tc>
          <w:tcPr>
            <w:tcW w:w="2675" w:type="pct"/>
            <w:shd w:val="clear" w:color="auto" w:fill="auto"/>
          </w:tcPr>
          <w:p w14:paraId="6EBEE270" w14:textId="22729337" w:rsidR="004337E7" w:rsidRPr="00801BC6" w:rsidRDefault="004337E7" w:rsidP="00C708A1">
            <w:pPr>
              <w:pStyle w:val="Header"/>
              <w:tabs>
                <w:tab w:val="clear" w:pos="4320"/>
                <w:tab w:val="clear" w:pos="8640"/>
              </w:tabs>
              <w:spacing w:line="276" w:lineRule="auto"/>
              <w:rPr>
                <w:sz w:val="22"/>
                <w:szCs w:val="22"/>
                <w:lang w:val="en-US"/>
              </w:rPr>
            </w:pPr>
            <w:r w:rsidRPr="00801BC6">
              <w:rPr>
                <w:sz w:val="22"/>
                <w:szCs w:val="22"/>
              </w:rPr>
              <w:t xml:space="preserve">At end of the </w:t>
            </w:r>
            <w:r w:rsidR="00203EC1" w:rsidRPr="00801BC6">
              <w:rPr>
                <w:sz w:val="22"/>
                <w:szCs w:val="22"/>
                <w:lang w:val="en-US"/>
              </w:rPr>
              <w:t>period</w:t>
            </w:r>
            <w:r w:rsidR="006852D9">
              <w:rPr>
                <w:sz w:val="22"/>
                <w:szCs w:val="22"/>
                <w:lang w:val="en-US"/>
              </w:rPr>
              <w:t>/year</w:t>
            </w:r>
          </w:p>
        </w:tc>
        <w:tc>
          <w:tcPr>
            <w:tcW w:w="1162" w:type="pct"/>
            <w:shd w:val="clear" w:color="auto" w:fill="auto"/>
          </w:tcPr>
          <w:p w14:paraId="2C01D661" w14:textId="1590D57B" w:rsidR="004337E7" w:rsidRPr="00801BC6" w:rsidRDefault="00B60125" w:rsidP="00906C72">
            <w:pPr>
              <w:pStyle w:val="Header"/>
              <w:tabs>
                <w:tab w:val="clear" w:pos="4320"/>
                <w:tab w:val="clear" w:pos="8640"/>
              </w:tabs>
              <w:spacing w:line="276" w:lineRule="auto"/>
              <w:jc w:val="center"/>
              <w:rPr>
                <w:b/>
                <w:sz w:val="22"/>
                <w:szCs w:val="22"/>
              </w:rPr>
            </w:pPr>
            <w:r w:rsidRPr="00801BC6">
              <w:rPr>
                <w:b/>
                <w:sz w:val="22"/>
                <w:szCs w:val="22"/>
              </w:rPr>
              <w:t>xxx</w:t>
            </w:r>
          </w:p>
        </w:tc>
        <w:tc>
          <w:tcPr>
            <w:tcW w:w="1163" w:type="pct"/>
            <w:shd w:val="clear" w:color="auto" w:fill="auto"/>
          </w:tcPr>
          <w:p w14:paraId="5D8A0C19" w14:textId="5EEA4516" w:rsidR="004337E7" w:rsidRPr="00801BC6" w:rsidRDefault="00B60125" w:rsidP="00906C72">
            <w:pPr>
              <w:pStyle w:val="Header"/>
              <w:tabs>
                <w:tab w:val="clear" w:pos="4320"/>
                <w:tab w:val="clear" w:pos="8640"/>
              </w:tabs>
              <w:spacing w:line="276" w:lineRule="auto"/>
              <w:jc w:val="center"/>
              <w:rPr>
                <w:b/>
                <w:sz w:val="22"/>
                <w:szCs w:val="22"/>
              </w:rPr>
            </w:pPr>
            <w:r w:rsidRPr="00801BC6">
              <w:rPr>
                <w:b/>
                <w:sz w:val="22"/>
                <w:szCs w:val="22"/>
              </w:rPr>
              <w:t>xxx</w:t>
            </w:r>
          </w:p>
        </w:tc>
      </w:tr>
    </w:tbl>
    <w:p w14:paraId="09E257F4" w14:textId="09855A66" w:rsidR="00ED1544" w:rsidRPr="00801BC6" w:rsidRDefault="00ED1544" w:rsidP="00906C72">
      <w:pPr>
        <w:pStyle w:val="Header"/>
        <w:tabs>
          <w:tab w:val="clear" w:pos="4320"/>
          <w:tab w:val="clear" w:pos="8640"/>
          <w:tab w:val="decimal" w:pos="5760"/>
          <w:tab w:val="decimal" w:pos="7200"/>
          <w:tab w:val="decimal" w:pos="7938"/>
          <w:tab w:val="decimal" w:pos="9000"/>
        </w:tabs>
        <w:spacing w:line="360" w:lineRule="auto"/>
        <w:rPr>
          <w:i/>
          <w:sz w:val="22"/>
          <w:szCs w:val="22"/>
        </w:rPr>
      </w:pPr>
      <w:r w:rsidRPr="00801BC6">
        <w:rPr>
          <w:i/>
          <w:sz w:val="22"/>
          <w:szCs w:val="22"/>
        </w:rPr>
        <w:t>[Provide short appropriate explanations as necessary]</w:t>
      </w:r>
    </w:p>
    <w:p w14:paraId="311B684C" w14:textId="55F2E7E0" w:rsidR="00C708A1" w:rsidRPr="00801BC6" w:rsidRDefault="00C708A1">
      <w:pPr>
        <w:autoSpaceDE/>
        <w:autoSpaceDN/>
        <w:rPr>
          <w:b/>
          <w:bCs/>
          <w:sz w:val="22"/>
          <w:szCs w:val="22"/>
        </w:rPr>
      </w:pPr>
    </w:p>
    <w:p w14:paraId="5EF9A2B1" w14:textId="07DDD3F6" w:rsidR="00E86F4A" w:rsidRPr="009D4850" w:rsidRDefault="009D4850" w:rsidP="009D4850">
      <w:pPr>
        <w:pStyle w:val="ListParagraph"/>
        <w:numPr>
          <w:ilvl w:val="0"/>
          <w:numId w:val="28"/>
        </w:numPr>
        <w:rPr>
          <w:rFonts w:eastAsia="Arial"/>
          <w:b/>
          <w:bCs/>
          <w:w w:val="109"/>
          <w:sz w:val="22"/>
          <w:szCs w:val="22"/>
        </w:rPr>
      </w:pPr>
      <w:r>
        <w:rPr>
          <w:rFonts w:eastAsia="Arial"/>
          <w:b/>
          <w:bCs/>
          <w:w w:val="109"/>
          <w:sz w:val="22"/>
          <w:szCs w:val="22"/>
        </w:rPr>
        <w:t>Short-</w:t>
      </w:r>
      <w:proofErr w:type="spellStart"/>
      <w:r>
        <w:rPr>
          <w:rFonts w:eastAsia="Arial"/>
          <w:b/>
          <w:bCs/>
          <w:w w:val="109"/>
          <w:sz w:val="22"/>
          <w:szCs w:val="22"/>
        </w:rPr>
        <w:t>Term</w:t>
      </w:r>
      <w:r w:rsidR="00A122A1" w:rsidRPr="00801BC6">
        <w:rPr>
          <w:rFonts w:eastAsia="Arial"/>
          <w:b/>
          <w:bCs/>
          <w:w w:val="109"/>
          <w:sz w:val="22"/>
          <w:szCs w:val="22"/>
        </w:rPr>
        <w:t>Term</w:t>
      </w:r>
      <w:proofErr w:type="spellEnd"/>
      <w:r w:rsidR="00A122A1" w:rsidRPr="00801BC6">
        <w:rPr>
          <w:rFonts w:eastAsia="Arial"/>
          <w:b/>
          <w:bCs/>
          <w:w w:val="109"/>
          <w:sz w:val="22"/>
          <w:szCs w:val="22"/>
        </w:rPr>
        <w:t xml:space="preserve"> Deposits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261"/>
        <w:gridCol w:w="2261"/>
      </w:tblGrid>
      <w:tr w:rsidR="00171E22" w:rsidRPr="00801BC6" w14:paraId="19A00FFD" w14:textId="77777777" w:rsidTr="00865BC5">
        <w:tc>
          <w:tcPr>
            <w:tcW w:w="2684" w:type="pct"/>
            <w:shd w:val="clear" w:color="auto" w:fill="0070C0"/>
          </w:tcPr>
          <w:p w14:paraId="67677E51" w14:textId="77777777" w:rsidR="00171E22" w:rsidRPr="00801BC6" w:rsidRDefault="00171E22" w:rsidP="00171E22">
            <w:pPr>
              <w:pStyle w:val="Header"/>
              <w:tabs>
                <w:tab w:val="clear" w:pos="4320"/>
                <w:tab w:val="clear" w:pos="8640"/>
              </w:tabs>
              <w:spacing w:line="276" w:lineRule="auto"/>
              <w:rPr>
                <w:sz w:val="22"/>
                <w:szCs w:val="22"/>
              </w:rPr>
            </w:pPr>
          </w:p>
        </w:tc>
        <w:tc>
          <w:tcPr>
            <w:tcW w:w="1158" w:type="pct"/>
            <w:shd w:val="clear" w:color="auto" w:fill="0070C0"/>
          </w:tcPr>
          <w:p w14:paraId="5DD24D80" w14:textId="2168C319" w:rsidR="00A624B8" w:rsidRPr="00801BC6" w:rsidRDefault="00A624B8" w:rsidP="00A624B8">
            <w:pPr>
              <w:spacing w:line="276" w:lineRule="auto"/>
              <w:jc w:val="center"/>
              <w:rPr>
                <w:b/>
                <w:bCs/>
                <w:sz w:val="22"/>
                <w:szCs w:val="22"/>
              </w:rPr>
            </w:pPr>
            <w:r w:rsidRPr="00801BC6">
              <w:rPr>
                <w:b/>
                <w:bCs/>
                <w:sz w:val="22"/>
                <w:szCs w:val="22"/>
              </w:rPr>
              <w:t>Period ended Sep*/Dec*/</w:t>
            </w:r>
          </w:p>
          <w:p w14:paraId="0865E669" w14:textId="67F417F7" w:rsidR="00171E22" w:rsidRPr="00801BC6" w:rsidRDefault="00A624B8" w:rsidP="00A624B8">
            <w:pPr>
              <w:spacing w:line="276" w:lineRule="auto"/>
              <w:jc w:val="center"/>
              <w:rPr>
                <w:b/>
                <w:sz w:val="22"/>
                <w:szCs w:val="22"/>
              </w:rPr>
            </w:pPr>
            <w:r w:rsidRPr="00801BC6">
              <w:rPr>
                <w:b/>
                <w:bCs/>
                <w:sz w:val="22"/>
                <w:szCs w:val="22"/>
              </w:rPr>
              <w:t>March*/June* 20xx</w:t>
            </w:r>
          </w:p>
        </w:tc>
        <w:tc>
          <w:tcPr>
            <w:tcW w:w="1158" w:type="pct"/>
            <w:shd w:val="clear" w:color="auto" w:fill="0070C0"/>
          </w:tcPr>
          <w:p w14:paraId="248F78E0" w14:textId="77777777" w:rsidR="006852D9" w:rsidRDefault="006852D9" w:rsidP="006852D9">
            <w:pPr>
              <w:spacing w:line="276" w:lineRule="auto"/>
              <w:jc w:val="center"/>
              <w:rPr>
                <w:b/>
                <w:bCs/>
                <w:sz w:val="22"/>
                <w:szCs w:val="22"/>
              </w:rPr>
            </w:pPr>
            <w:r>
              <w:rPr>
                <w:b/>
                <w:bCs/>
                <w:sz w:val="22"/>
                <w:szCs w:val="22"/>
              </w:rPr>
              <w:t xml:space="preserve">Prior year </w:t>
            </w:r>
          </w:p>
          <w:p w14:paraId="4844FCB9" w14:textId="2F1CEFF5" w:rsidR="00171E22" w:rsidRPr="00801BC6" w:rsidRDefault="006852D9" w:rsidP="006852D9">
            <w:pPr>
              <w:spacing w:line="276" w:lineRule="auto"/>
              <w:jc w:val="center"/>
              <w:rPr>
                <w:sz w:val="22"/>
                <w:szCs w:val="22"/>
              </w:rPr>
            </w:pPr>
            <w:r>
              <w:rPr>
                <w:b/>
                <w:bCs/>
                <w:sz w:val="22"/>
                <w:szCs w:val="22"/>
              </w:rPr>
              <w:t>audited</w:t>
            </w:r>
          </w:p>
        </w:tc>
      </w:tr>
      <w:tr w:rsidR="004337E7" w:rsidRPr="00801BC6" w14:paraId="4BC26267" w14:textId="77777777" w:rsidTr="00865BC5">
        <w:tc>
          <w:tcPr>
            <w:tcW w:w="2684" w:type="pct"/>
            <w:shd w:val="clear" w:color="auto" w:fill="0070C0"/>
          </w:tcPr>
          <w:p w14:paraId="2C921B07" w14:textId="77777777" w:rsidR="004337E7" w:rsidRPr="00801BC6" w:rsidRDefault="004337E7" w:rsidP="00C708A1">
            <w:pPr>
              <w:pStyle w:val="Header"/>
              <w:tabs>
                <w:tab w:val="clear" w:pos="4320"/>
                <w:tab w:val="clear" w:pos="8640"/>
              </w:tabs>
              <w:spacing w:line="276" w:lineRule="auto"/>
              <w:rPr>
                <w:sz w:val="22"/>
                <w:szCs w:val="22"/>
              </w:rPr>
            </w:pPr>
          </w:p>
        </w:tc>
        <w:tc>
          <w:tcPr>
            <w:tcW w:w="1158" w:type="pct"/>
            <w:shd w:val="clear" w:color="auto" w:fill="0070C0"/>
            <w:vAlign w:val="center"/>
          </w:tcPr>
          <w:p w14:paraId="7C23A545" w14:textId="77777777" w:rsidR="004337E7" w:rsidRPr="00801BC6" w:rsidRDefault="004337E7" w:rsidP="00906C72">
            <w:pPr>
              <w:spacing w:line="276" w:lineRule="auto"/>
              <w:jc w:val="center"/>
              <w:rPr>
                <w:b/>
                <w:sz w:val="22"/>
                <w:szCs w:val="22"/>
              </w:rPr>
            </w:pPr>
            <w:r w:rsidRPr="00801BC6">
              <w:rPr>
                <w:b/>
                <w:sz w:val="22"/>
                <w:szCs w:val="22"/>
              </w:rPr>
              <w:t>Kshs</w:t>
            </w:r>
          </w:p>
        </w:tc>
        <w:tc>
          <w:tcPr>
            <w:tcW w:w="1158" w:type="pct"/>
            <w:shd w:val="clear" w:color="auto" w:fill="0070C0"/>
            <w:vAlign w:val="center"/>
          </w:tcPr>
          <w:p w14:paraId="7E883E13" w14:textId="77777777" w:rsidR="004337E7" w:rsidRPr="00801BC6" w:rsidRDefault="004337E7" w:rsidP="00906C72">
            <w:pPr>
              <w:spacing w:line="276" w:lineRule="auto"/>
              <w:jc w:val="center"/>
              <w:rPr>
                <w:sz w:val="22"/>
                <w:szCs w:val="22"/>
              </w:rPr>
            </w:pPr>
            <w:r w:rsidRPr="00801BC6">
              <w:rPr>
                <w:b/>
                <w:sz w:val="22"/>
                <w:szCs w:val="22"/>
              </w:rPr>
              <w:t>Kshs</w:t>
            </w:r>
          </w:p>
        </w:tc>
      </w:tr>
      <w:tr w:rsidR="004337E7" w:rsidRPr="00801BC6" w14:paraId="4E1EE4EC" w14:textId="77777777" w:rsidTr="00865BC5">
        <w:tc>
          <w:tcPr>
            <w:tcW w:w="2684" w:type="pct"/>
            <w:shd w:val="clear" w:color="auto" w:fill="auto"/>
          </w:tcPr>
          <w:p w14:paraId="7B45DADD" w14:textId="43D3D38A" w:rsidR="004337E7" w:rsidRPr="00801BC6" w:rsidRDefault="00E76D85" w:rsidP="00C708A1">
            <w:pPr>
              <w:pStyle w:val="Header"/>
              <w:tabs>
                <w:tab w:val="clear" w:pos="4320"/>
                <w:tab w:val="clear" w:pos="8640"/>
              </w:tabs>
              <w:spacing w:line="276" w:lineRule="auto"/>
              <w:rPr>
                <w:b/>
                <w:sz w:val="22"/>
                <w:szCs w:val="22"/>
                <w:lang w:val="en-US"/>
              </w:rPr>
            </w:pPr>
            <w:r w:rsidRPr="00801BC6">
              <w:rPr>
                <w:b/>
                <w:sz w:val="22"/>
                <w:szCs w:val="22"/>
                <w:lang w:val="en-US"/>
              </w:rPr>
              <w:t>C</w:t>
            </w:r>
            <w:r w:rsidR="00251AC5" w:rsidRPr="00801BC6">
              <w:rPr>
                <w:b/>
                <w:sz w:val="22"/>
                <w:szCs w:val="22"/>
                <w:lang w:val="en-US"/>
              </w:rPr>
              <w:t>ommercial banks</w:t>
            </w:r>
          </w:p>
        </w:tc>
        <w:tc>
          <w:tcPr>
            <w:tcW w:w="1158" w:type="pct"/>
            <w:shd w:val="clear" w:color="auto" w:fill="auto"/>
            <w:vAlign w:val="center"/>
          </w:tcPr>
          <w:p w14:paraId="41EA3B22" w14:textId="77777777" w:rsidR="004337E7" w:rsidRPr="00801BC6" w:rsidRDefault="004337E7" w:rsidP="00906C72">
            <w:pPr>
              <w:spacing w:line="276" w:lineRule="auto"/>
              <w:jc w:val="center"/>
              <w:rPr>
                <w:b/>
                <w:sz w:val="22"/>
                <w:szCs w:val="22"/>
              </w:rPr>
            </w:pPr>
          </w:p>
        </w:tc>
        <w:tc>
          <w:tcPr>
            <w:tcW w:w="1158" w:type="pct"/>
            <w:shd w:val="clear" w:color="auto" w:fill="auto"/>
            <w:vAlign w:val="center"/>
          </w:tcPr>
          <w:p w14:paraId="51EB6217" w14:textId="77777777" w:rsidR="004337E7" w:rsidRPr="00801BC6" w:rsidRDefault="004337E7" w:rsidP="00906C72">
            <w:pPr>
              <w:spacing w:line="276" w:lineRule="auto"/>
              <w:jc w:val="center"/>
              <w:rPr>
                <w:b/>
                <w:sz w:val="22"/>
                <w:szCs w:val="22"/>
              </w:rPr>
            </w:pPr>
          </w:p>
        </w:tc>
      </w:tr>
      <w:tr w:rsidR="004337E7" w:rsidRPr="00801BC6" w14:paraId="74BE0E3E" w14:textId="77777777" w:rsidTr="00865BC5">
        <w:tc>
          <w:tcPr>
            <w:tcW w:w="2684" w:type="pct"/>
            <w:shd w:val="clear" w:color="auto" w:fill="auto"/>
          </w:tcPr>
          <w:p w14:paraId="1241000A" w14:textId="77777777" w:rsidR="004337E7" w:rsidRPr="00801BC6" w:rsidRDefault="004337E7" w:rsidP="00C708A1">
            <w:pPr>
              <w:pStyle w:val="Header"/>
              <w:tabs>
                <w:tab w:val="clear" w:pos="4320"/>
                <w:tab w:val="clear" w:pos="8640"/>
              </w:tabs>
              <w:spacing w:line="276" w:lineRule="auto"/>
              <w:rPr>
                <w:sz w:val="22"/>
                <w:szCs w:val="22"/>
              </w:rPr>
            </w:pPr>
            <w:r w:rsidRPr="00801BC6">
              <w:rPr>
                <w:sz w:val="22"/>
                <w:szCs w:val="22"/>
              </w:rPr>
              <w:t>Cooperative Bank of Kenya</w:t>
            </w:r>
          </w:p>
        </w:tc>
        <w:tc>
          <w:tcPr>
            <w:tcW w:w="1158" w:type="pct"/>
            <w:shd w:val="clear" w:color="auto" w:fill="auto"/>
            <w:vAlign w:val="center"/>
          </w:tcPr>
          <w:p w14:paraId="62AB2BFD" w14:textId="4D85C2BD" w:rsidR="004337E7" w:rsidRPr="00801BC6" w:rsidRDefault="00B60125" w:rsidP="00906C72">
            <w:pPr>
              <w:pStyle w:val="Header"/>
              <w:tabs>
                <w:tab w:val="clear" w:pos="4320"/>
                <w:tab w:val="clear" w:pos="8640"/>
              </w:tabs>
              <w:spacing w:line="276" w:lineRule="auto"/>
              <w:jc w:val="center"/>
              <w:rPr>
                <w:sz w:val="22"/>
                <w:szCs w:val="22"/>
              </w:rPr>
            </w:pPr>
            <w:r w:rsidRPr="00801BC6">
              <w:rPr>
                <w:sz w:val="22"/>
                <w:szCs w:val="22"/>
              </w:rPr>
              <w:t>xxx</w:t>
            </w:r>
          </w:p>
        </w:tc>
        <w:tc>
          <w:tcPr>
            <w:tcW w:w="1158" w:type="pct"/>
            <w:shd w:val="clear" w:color="auto" w:fill="auto"/>
            <w:vAlign w:val="center"/>
          </w:tcPr>
          <w:p w14:paraId="5BC37721" w14:textId="70AB9BE1" w:rsidR="004337E7" w:rsidRPr="00801BC6" w:rsidRDefault="00B60125" w:rsidP="00906C72">
            <w:pPr>
              <w:pStyle w:val="Header"/>
              <w:tabs>
                <w:tab w:val="clear" w:pos="4320"/>
                <w:tab w:val="clear" w:pos="8640"/>
              </w:tabs>
              <w:spacing w:line="276" w:lineRule="auto"/>
              <w:jc w:val="center"/>
              <w:rPr>
                <w:sz w:val="22"/>
                <w:szCs w:val="22"/>
              </w:rPr>
            </w:pPr>
            <w:r w:rsidRPr="00801BC6">
              <w:rPr>
                <w:sz w:val="22"/>
                <w:szCs w:val="22"/>
              </w:rPr>
              <w:t>xxx</w:t>
            </w:r>
          </w:p>
        </w:tc>
      </w:tr>
      <w:tr w:rsidR="004337E7" w:rsidRPr="00801BC6" w14:paraId="0730E133" w14:textId="77777777" w:rsidTr="00865BC5">
        <w:tc>
          <w:tcPr>
            <w:tcW w:w="2684" w:type="pct"/>
            <w:shd w:val="clear" w:color="auto" w:fill="auto"/>
          </w:tcPr>
          <w:p w14:paraId="3A3557E3" w14:textId="77777777" w:rsidR="004337E7" w:rsidRPr="00801BC6" w:rsidRDefault="004337E7" w:rsidP="00C708A1">
            <w:pPr>
              <w:pStyle w:val="Header"/>
              <w:tabs>
                <w:tab w:val="clear" w:pos="4320"/>
                <w:tab w:val="clear" w:pos="8640"/>
              </w:tabs>
              <w:spacing w:line="276" w:lineRule="auto"/>
              <w:rPr>
                <w:sz w:val="22"/>
                <w:szCs w:val="22"/>
              </w:rPr>
            </w:pPr>
            <w:r w:rsidRPr="00801BC6">
              <w:rPr>
                <w:sz w:val="22"/>
                <w:szCs w:val="22"/>
              </w:rPr>
              <w:t>Kenya Commercial Bank</w:t>
            </w:r>
          </w:p>
        </w:tc>
        <w:tc>
          <w:tcPr>
            <w:tcW w:w="1158" w:type="pct"/>
            <w:shd w:val="clear" w:color="auto" w:fill="auto"/>
            <w:vAlign w:val="center"/>
          </w:tcPr>
          <w:p w14:paraId="2B796094" w14:textId="33E746AF" w:rsidR="004337E7" w:rsidRPr="00801BC6" w:rsidRDefault="00B60125" w:rsidP="00906C72">
            <w:pPr>
              <w:pStyle w:val="Header"/>
              <w:tabs>
                <w:tab w:val="clear" w:pos="4320"/>
                <w:tab w:val="clear" w:pos="8640"/>
              </w:tabs>
              <w:spacing w:line="276" w:lineRule="auto"/>
              <w:jc w:val="center"/>
              <w:rPr>
                <w:sz w:val="22"/>
                <w:szCs w:val="22"/>
              </w:rPr>
            </w:pPr>
            <w:r w:rsidRPr="00801BC6">
              <w:rPr>
                <w:sz w:val="22"/>
                <w:szCs w:val="22"/>
              </w:rPr>
              <w:t>xxx</w:t>
            </w:r>
          </w:p>
        </w:tc>
        <w:tc>
          <w:tcPr>
            <w:tcW w:w="1158" w:type="pct"/>
            <w:shd w:val="clear" w:color="auto" w:fill="auto"/>
            <w:vAlign w:val="center"/>
          </w:tcPr>
          <w:p w14:paraId="6A7AE1AF" w14:textId="7BC6E650" w:rsidR="004337E7" w:rsidRPr="00801BC6" w:rsidRDefault="00B60125" w:rsidP="00906C72">
            <w:pPr>
              <w:pStyle w:val="Header"/>
              <w:tabs>
                <w:tab w:val="clear" w:pos="4320"/>
                <w:tab w:val="clear" w:pos="8640"/>
              </w:tabs>
              <w:spacing w:line="276" w:lineRule="auto"/>
              <w:jc w:val="center"/>
              <w:rPr>
                <w:sz w:val="22"/>
                <w:szCs w:val="22"/>
              </w:rPr>
            </w:pPr>
            <w:r w:rsidRPr="00801BC6">
              <w:rPr>
                <w:sz w:val="22"/>
                <w:szCs w:val="22"/>
              </w:rPr>
              <w:t>xxx</w:t>
            </w:r>
          </w:p>
        </w:tc>
      </w:tr>
      <w:tr w:rsidR="004337E7" w:rsidRPr="00801BC6" w14:paraId="22086DC4" w14:textId="77777777" w:rsidTr="00865BC5">
        <w:tc>
          <w:tcPr>
            <w:tcW w:w="2684" w:type="pct"/>
            <w:shd w:val="clear" w:color="auto" w:fill="auto"/>
          </w:tcPr>
          <w:p w14:paraId="793C2735" w14:textId="77777777" w:rsidR="004337E7" w:rsidRPr="00801BC6" w:rsidRDefault="004337E7" w:rsidP="00C708A1">
            <w:pPr>
              <w:pStyle w:val="Header"/>
              <w:tabs>
                <w:tab w:val="clear" w:pos="4320"/>
                <w:tab w:val="clear" w:pos="8640"/>
              </w:tabs>
              <w:spacing w:line="276" w:lineRule="auto"/>
              <w:rPr>
                <w:sz w:val="22"/>
                <w:szCs w:val="22"/>
              </w:rPr>
            </w:pPr>
            <w:r w:rsidRPr="00801BC6">
              <w:rPr>
                <w:sz w:val="22"/>
                <w:szCs w:val="22"/>
              </w:rPr>
              <w:t>Barclays Bank of Kenya</w:t>
            </w:r>
          </w:p>
        </w:tc>
        <w:tc>
          <w:tcPr>
            <w:tcW w:w="1158" w:type="pct"/>
            <w:shd w:val="clear" w:color="auto" w:fill="auto"/>
            <w:vAlign w:val="center"/>
          </w:tcPr>
          <w:p w14:paraId="13B9199D" w14:textId="486F8FEF" w:rsidR="004337E7" w:rsidRPr="00801BC6" w:rsidRDefault="00B60125" w:rsidP="00906C72">
            <w:pPr>
              <w:pStyle w:val="Header"/>
              <w:tabs>
                <w:tab w:val="clear" w:pos="4320"/>
                <w:tab w:val="clear" w:pos="8640"/>
              </w:tabs>
              <w:spacing w:line="276" w:lineRule="auto"/>
              <w:jc w:val="center"/>
              <w:rPr>
                <w:sz w:val="22"/>
                <w:szCs w:val="22"/>
              </w:rPr>
            </w:pPr>
            <w:r w:rsidRPr="00801BC6">
              <w:rPr>
                <w:sz w:val="22"/>
                <w:szCs w:val="22"/>
              </w:rPr>
              <w:t>xxx</w:t>
            </w:r>
          </w:p>
        </w:tc>
        <w:tc>
          <w:tcPr>
            <w:tcW w:w="1158" w:type="pct"/>
            <w:shd w:val="clear" w:color="auto" w:fill="auto"/>
            <w:vAlign w:val="center"/>
          </w:tcPr>
          <w:p w14:paraId="3F184B2A" w14:textId="2362671C" w:rsidR="004337E7" w:rsidRPr="00801BC6" w:rsidRDefault="00B60125" w:rsidP="00906C72">
            <w:pPr>
              <w:pStyle w:val="Header"/>
              <w:tabs>
                <w:tab w:val="clear" w:pos="4320"/>
                <w:tab w:val="clear" w:pos="8640"/>
              </w:tabs>
              <w:spacing w:line="276" w:lineRule="auto"/>
              <w:jc w:val="center"/>
              <w:rPr>
                <w:sz w:val="22"/>
                <w:szCs w:val="22"/>
              </w:rPr>
            </w:pPr>
            <w:r w:rsidRPr="00801BC6">
              <w:rPr>
                <w:sz w:val="22"/>
                <w:szCs w:val="22"/>
              </w:rPr>
              <w:t>xxx</w:t>
            </w:r>
          </w:p>
        </w:tc>
      </w:tr>
      <w:tr w:rsidR="00E76D85" w:rsidRPr="00801BC6" w14:paraId="043F1175" w14:textId="77777777" w:rsidTr="00865BC5">
        <w:tc>
          <w:tcPr>
            <w:tcW w:w="2684" w:type="pct"/>
            <w:shd w:val="clear" w:color="auto" w:fill="auto"/>
          </w:tcPr>
          <w:p w14:paraId="49A14E3B" w14:textId="59A7606A" w:rsidR="00E76D85" w:rsidRPr="00801BC6" w:rsidRDefault="00E76D85" w:rsidP="00C708A1">
            <w:pPr>
              <w:pStyle w:val="Header"/>
              <w:tabs>
                <w:tab w:val="clear" w:pos="4320"/>
                <w:tab w:val="clear" w:pos="8640"/>
              </w:tabs>
              <w:spacing w:line="276" w:lineRule="auto"/>
              <w:rPr>
                <w:sz w:val="22"/>
                <w:szCs w:val="22"/>
                <w:lang w:val="en-US"/>
              </w:rPr>
            </w:pPr>
            <w:r w:rsidRPr="00801BC6">
              <w:rPr>
                <w:sz w:val="22"/>
                <w:szCs w:val="22"/>
                <w:lang w:val="en-US"/>
              </w:rPr>
              <w:t>Others (specify)</w:t>
            </w:r>
          </w:p>
        </w:tc>
        <w:tc>
          <w:tcPr>
            <w:tcW w:w="1158" w:type="pct"/>
            <w:shd w:val="clear" w:color="auto" w:fill="auto"/>
            <w:vAlign w:val="center"/>
          </w:tcPr>
          <w:p w14:paraId="4C42FBE2" w14:textId="3EE744AD" w:rsidR="00E76D85" w:rsidRPr="00801BC6" w:rsidRDefault="00B60125" w:rsidP="00906C72">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1158" w:type="pct"/>
            <w:shd w:val="clear" w:color="auto" w:fill="auto"/>
            <w:vAlign w:val="center"/>
          </w:tcPr>
          <w:p w14:paraId="40C5EDC2" w14:textId="16D0FEF5" w:rsidR="00E76D85" w:rsidRPr="00801BC6" w:rsidRDefault="00B60125" w:rsidP="00906C72">
            <w:pPr>
              <w:pStyle w:val="Header"/>
              <w:tabs>
                <w:tab w:val="clear" w:pos="4320"/>
                <w:tab w:val="clear" w:pos="8640"/>
              </w:tabs>
              <w:spacing w:line="276" w:lineRule="auto"/>
              <w:jc w:val="center"/>
              <w:rPr>
                <w:sz w:val="22"/>
                <w:szCs w:val="22"/>
                <w:lang w:val="en-US"/>
              </w:rPr>
            </w:pPr>
            <w:r w:rsidRPr="00801BC6">
              <w:rPr>
                <w:sz w:val="22"/>
                <w:szCs w:val="22"/>
                <w:lang w:val="en-US"/>
              </w:rPr>
              <w:t>xxx</w:t>
            </w:r>
          </w:p>
        </w:tc>
      </w:tr>
      <w:tr w:rsidR="004337E7" w:rsidRPr="00801BC6" w14:paraId="0AE87370" w14:textId="77777777" w:rsidTr="00865BC5">
        <w:tc>
          <w:tcPr>
            <w:tcW w:w="2684" w:type="pct"/>
            <w:shd w:val="clear" w:color="auto" w:fill="auto"/>
          </w:tcPr>
          <w:p w14:paraId="662B92F3" w14:textId="77777777" w:rsidR="004337E7" w:rsidRPr="00801BC6" w:rsidRDefault="004337E7" w:rsidP="00C708A1">
            <w:pPr>
              <w:pStyle w:val="Header"/>
              <w:tabs>
                <w:tab w:val="clear" w:pos="4320"/>
                <w:tab w:val="clear" w:pos="8640"/>
              </w:tabs>
              <w:spacing w:line="276" w:lineRule="auto"/>
              <w:rPr>
                <w:sz w:val="22"/>
                <w:szCs w:val="22"/>
              </w:rPr>
            </w:pPr>
          </w:p>
        </w:tc>
        <w:tc>
          <w:tcPr>
            <w:tcW w:w="1158" w:type="pct"/>
            <w:shd w:val="clear" w:color="auto" w:fill="auto"/>
            <w:vAlign w:val="center"/>
          </w:tcPr>
          <w:p w14:paraId="30B15C81" w14:textId="0A1E6857" w:rsidR="004337E7" w:rsidRPr="00801BC6" w:rsidRDefault="00B60125" w:rsidP="00906C72">
            <w:pPr>
              <w:pStyle w:val="Header"/>
              <w:tabs>
                <w:tab w:val="clear" w:pos="4320"/>
                <w:tab w:val="clear" w:pos="8640"/>
              </w:tabs>
              <w:spacing w:line="276" w:lineRule="auto"/>
              <w:jc w:val="center"/>
              <w:rPr>
                <w:sz w:val="22"/>
                <w:szCs w:val="22"/>
              </w:rPr>
            </w:pPr>
            <w:r w:rsidRPr="00801BC6">
              <w:rPr>
                <w:sz w:val="22"/>
                <w:szCs w:val="22"/>
              </w:rPr>
              <w:t>xxx</w:t>
            </w:r>
          </w:p>
        </w:tc>
        <w:tc>
          <w:tcPr>
            <w:tcW w:w="1158" w:type="pct"/>
            <w:shd w:val="clear" w:color="auto" w:fill="auto"/>
            <w:vAlign w:val="center"/>
          </w:tcPr>
          <w:p w14:paraId="1F368DBE" w14:textId="44023293" w:rsidR="004337E7" w:rsidRPr="00801BC6" w:rsidRDefault="00B60125" w:rsidP="00906C72">
            <w:pPr>
              <w:pStyle w:val="Header"/>
              <w:tabs>
                <w:tab w:val="clear" w:pos="4320"/>
                <w:tab w:val="clear" w:pos="8640"/>
              </w:tabs>
              <w:spacing w:line="276" w:lineRule="auto"/>
              <w:jc w:val="center"/>
              <w:rPr>
                <w:sz w:val="22"/>
                <w:szCs w:val="22"/>
              </w:rPr>
            </w:pPr>
            <w:r w:rsidRPr="00801BC6">
              <w:rPr>
                <w:sz w:val="22"/>
                <w:szCs w:val="22"/>
              </w:rPr>
              <w:t>xxx</w:t>
            </w:r>
          </w:p>
        </w:tc>
      </w:tr>
    </w:tbl>
    <w:p w14:paraId="4443B3BB" w14:textId="43330A5E" w:rsidR="00D17849" w:rsidRPr="00801BC6" w:rsidRDefault="000C3BE4" w:rsidP="00D17849">
      <w:pPr>
        <w:pStyle w:val="Header"/>
        <w:tabs>
          <w:tab w:val="clear" w:pos="4320"/>
          <w:tab w:val="clear" w:pos="8640"/>
          <w:tab w:val="decimal" w:pos="5760"/>
          <w:tab w:val="decimal" w:pos="7200"/>
          <w:tab w:val="decimal" w:pos="7920"/>
          <w:tab w:val="decimal" w:pos="9000"/>
        </w:tabs>
        <w:spacing w:line="360" w:lineRule="auto"/>
        <w:rPr>
          <w:i/>
          <w:iCs/>
          <w:sz w:val="22"/>
          <w:szCs w:val="22"/>
        </w:rPr>
      </w:pPr>
      <w:r w:rsidRPr="00801BC6">
        <w:rPr>
          <w:i/>
          <w:sz w:val="22"/>
          <w:szCs w:val="22"/>
        </w:rPr>
        <w:t>[Provide short appropriate explanations as necessary]</w:t>
      </w:r>
      <w:r w:rsidR="00E061D2" w:rsidRPr="00801BC6">
        <w:rPr>
          <w:i/>
          <w:sz w:val="22"/>
          <w:szCs w:val="22"/>
          <w:lang w:val="en-US"/>
        </w:rPr>
        <w:t>.</w:t>
      </w:r>
      <w:r w:rsidRPr="00801BC6">
        <w:rPr>
          <w:i/>
          <w:iCs/>
          <w:sz w:val="22"/>
          <w:szCs w:val="22"/>
        </w:rPr>
        <w:t>Example: The average effective interest rate on the short t</w:t>
      </w:r>
      <w:r w:rsidR="00357611" w:rsidRPr="00801BC6">
        <w:rPr>
          <w:i/>
          <w:iCs/>
          <w:sz w:val="22"/>
          <w:szCs w:val="22"/>
        </w:rPr>
        <w:t xml:space="preserve">erm deposits as at June 30, </w:t>
      </w:r>
      <w:r w:rsidR="00E72BA0" w:rsidRPr="00801BC6">
        <w:rPr>
          <w:i/>
          <w:iCs/>
          <w:sz w:val="22"/>
          <w:szCs w:val="22"/>
        </w:rPr>
        <w:t>20</w:t>
      </w:r>
      <w:r w:rsidR="00906C72" w:rsidRPr="00801BC6">
        <w:rPr>
          <w:i/>
          <w:iCs/>
          <w:sz w:val="22"/>
          <w:szCs w:val="22"/>
          <w:lang w:val="en-US"/>
        </w:rPr>
        <w:t>xx</w:t>
      </w:r>
      <w:r w:rsidR="00357611" w:rsidRPr="00801BC6">
        <w:rPr>
          <w:i/>
          <w:iCs/>
          <w:sz w:val="22"/>
          <w:szCs w:val="22"/>
        </w:rPr>
        <w:t xml:space="preserve"> was x</w:t>
      </w:r>
      <w:r w:rsidR="00357611" w:rsidRPr="00801BC6">
        <w:rPr>
          <w:i/>
          <w:iCs/>
          <w:sz w:val="22"/>
          <w:szCs w:val="22"/>
          <w:lang w:val="en-US"/>
        </w:rPr>
        <w:t>x</w:t>
      </w:r>
      <w:r w:rsidR="00357611" w:rsidRPr="00801BC6">
        <w:rPr>
          <w:i/>
          <w:iCs/>
          <w:sz w:val="22"/>
          <w:szCs w:val="22"/>
        </w:rPr>
        <w:t>% (</w:t>
      </w:r>
      <w:r w:rsidR="00E72BA0" w:rsidRPr="00801BC6">
        <w:rPr>
          <w:i/>
          <w:iCs/>
          <w:sz w:val="22"/>
          <w:szCs w:val="22"/>
        </w:rPr>
        <w:t>20</w:t>
      </w:r>
      <w:r w:rsidR="00906C72" w:rsidRPr="00801BC6">
        <w:rPr>
          <w:i/>
          <w:iCs/>
          <w:sz w:val="22"/>
          <w:szCs w:val="22"/>
          <w:lang w:val="en-US"/>
        </w:rPr>
        <w:t>xx-1</w:t>
      </w:r>
      <w:r w:rsidRPr="00801BC6">
        <w:rPr>
          <w:i/>
          <w:iCs/>
          <w:sz w:val="22"/>
          <w:szCs w:val="22"/>
        </w:rPr>
        <w:t xml:space="preserve">: </w:t>
      </w:r>
      <w:r w:rsidR="00452BE5" w:rsidRPr="00801BC6">
        <w:rPr>
          <w:i/>
          <w:iCs/>
          <w:sz w:val="22"/>
          <w:szCs w:val="22"/>
        </w:rPr>
        <w:t>x</w:t>
      </w:r>
      <w:r w:rsidR="00357611" w:rsidRPr="00801BC6">
        <w:rPr>
          <w:i/>
          <w:iCs/>
          <w:sz w:val="22"/>
          <w:szCs w:val="22"/>
          <w:lang w:val="en-US"/>
        </w:rPr>
        <w:t>x</w:t>
      </w:r>
      <w:r w:rsidR="00452BE5" w:rsidRPr="00801BC6">
        <w:rPr>
          <w:i/>
          <w:iCs/>
          <w:sz w:val="22"/>
          <w:szCs w:val="22"/>
        </w:rPr>
        <w:t xml:space="preserve"> %</w:t>
      </w:r>
      <w:r w:rsidRPr="00801BC6">
        <w:rPr>
          <w:i/>
          <w:iCs/>
          <w:sz w:val="22"/>
          <w:szCs w:val="22"/>
        </w:rPr>
        <w:t>).</w:t>
      </w:r>
    </w:p>
    <w:p w14:paraId="1821882D" w14:textId="5FD0AC92" w:rsidR="001730E1" w:rsidRPr="00801BC6" w:rsidRDefault="001730E1">
      <w:pPr>
        <w:autoSpaceDE/>
        <w:autoSpaceDN/>
        <w:rPr>
          <w:i/>
          <w:iCs/>
          <w:sz w:val="22"/>
          <w:szCs w:val="22"/>
          <w:lang w:val="x-none"/>
        </w:rPr>
      </w:pPr>
      <w:r w:rsidRPr="00801BC6">
        <w:rPr>
          <w:i/>
          <w:iCs/>
          <w:sz w:val="22"/>
          <w:szCs w:val="22"/>
        </w:rPr>
        <w:br w:type="page"/>
      </w:r>
    </w:p>
    <w:p w14:paraId="58335746" w14:textId="628F9996" w:rsidR="006852D9" w:rsidRPr="009D4850" w:rsidRDefault="006852D9" w:rsidP="009D4850">
      <w:pPr>
        <w:autoSpaceDE/>
        <w:autoSpaceDN/>
        <w:rPr>
          <w:b/>
          <w:sz w:val="22"/>
          <w:szCs w:val="22"/>
        </w:rPr>
      </w:pPr>
      <w:r w:rsidRPr="00801BC6">
        <w:rPr>
          <w:b/>
          <w:sz w:val="22"/>
          <w:szCs w:val="22"/>
        </w:rPr>
        <w:lastRenderedPageBreak/>
        <w:t>Notes to the financial statements (continued)</w:t>
      </w:r>
    </w:p>
    <w:p w14:paraId="77CD4227" w14:textId="79DE175E" w:rsidR="00D17849" w:rsidRPr="00801BC6" w:rsidRDefault="00A122A1" w:rsidP="00E213F8">
      <w:pPr>
        <w:pStyle w:val="ListParagraph"/>
        <w:numPr>
          <w:ilvl w:val="0"/>
          <w:numId w:val="28"/>
        </w:numPr>
        <w:rPr>
          <w:rFonts w:eastAsia="Arial"/>
          <w:b/>
          <w:bCs/>
          <w:w w:val="109"/>
          <w:sz w:val="22"/>
          <w:szCs w:val="22"/>
        </w:rPr>
      </w:pPr>
      <w:r w:rsidRPr="00801BC6">
        <w:rPr>
          <w:rFonts w:eastAsia="Arial"/>
          <w:b/>
          <w:bCs/>
          <w:w w:val="109"/>
          <w:sz w:val="22"/>
          <w:szCs w:val="22"/>
        </w:rPr>
        <w:t>Bank and Cash Balances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2"/>
        <w:gridCol w:w="1722"/>
        <w:gridCol w:w="1835"/>
        <w:gridCol w:w="1833"/>
      </w:tblGrid>
      <w:tr w:rsidR="004B248B" w:rsidRPr="00801BC6" w14:paraId="51E1E4FA" w14:textId="77777777" w:rsidTr="004B248B">
        <w:tc>
          <w:tcPr>
            <w:tcW w:w="2239" w:type="pct"/>
            <w:shd w:val="clear" w:color="auto" w:fill="0070C0"/>
          </w:tcPr>
          <w:p w14:paraId="4D5E5861" w14:textId="77777777" w:rsidR="004B248B" w:rsidRPr="00801BC6" w:rsidRDefault="004B248B" w:rsidP="00171E22">
            <w:pPr>
              <w:pStyle w:val="Header"/>
              <w:tabs>
                <w:tab w:val="clear" w:pos="4320"/>
                <w:tab w:val="clear" w:pos="8640"/>
              </w:tabs>
              <w:spacing w:line="276" w:lineRule="auto"/>
              <w:rPr>
                <w:sz w:val="22"/>
                <w:szCs w:val="22"/>
              </w:rPr>
            </w:pPr>
          </w:p>
        </w:tc>
        <w:tc>
          <w:tcPr>
            <w:tcW w:w="882" w:type="pct"/>
            <w:shd w:val="clear" w:color="auto" w:fill="0070C0"/>
            <w:vAlign w:val="center"/>
          </w:tcPr>
          <w:p w14:paraId="1F09B041" w14:textId="77777777" w:rsidR="004B248B" w:rsidRPr="00801BC6" w:rsidRDefault="004B248B" w:rsidP="001730E1">
            <w:pPr>
              <w:spacing w:line="276" w:lineRule="auto"/>
              <w:jc w:val="center"/>
              <w:rPr>
                <w:b/>
                <w:bCs/>
                <w:sz w:val="22"/>
                <w:szCs w:val="22"/>
              </w:rPr>
            </w:pPr>
            <w:r w:rsidRPr="00801BC6">
              <w:rPr>
                <w:b/>
                <w:bCs/>
                <w:sz w:val="22"/>
                <w:szCs w:val="22"/>
              </w:rPr>
              <w:t>Period ended</w:t>
            </w:r>
          </w:p>
          <w:p w14:paraId="5551E6F0" w14:textId="43B8F23B" w:rsidR="004B248B" w:rsidRPr="00801BC6" w:rsidRDefault="004B248B" w:rsidP="001730E1">
            <w:pPr>
              <w:spacing w:line="276" w:lineRule="auto"/>
              <w:jc w:val="center"/>
              <w:rPr>
                <w:b/>
                <w:bCs/>
                <w:sz w:val="22"/>
                <w:szCs w:val="22"/>
              </w:rPr>
            </w:pPr>
            <w:r w:rsidRPr="00801BC6">
              <w:rPr>
                <w:b/>
                <w:bCs/>
                <w:sz w:val="22"/>
                <w:szCs w:val="22"/>
              </w:rPr>
              <w:t>Sep*/Dec*/</w:t>
            </w:r>
          </w:p>
          <w:p w14:paraId="37716BF0" w14:textId="493A1C7C" w:rsidR="004B248B" w:rsidRPr="00801BC6" w:rsidRDefault="004B248B" w:rsidP="001730E1">
            <w:pPr>
              <w:spacing w:line="276" w:lineRule="auto"/>
              <w:jc w:val="center"/>
              <w:rPr>
                <w:b/>
                <w:sz w:val="22"/>
                <w:szCs w:val="22"/>
              </w:rPr>
            </w:pPr>
            <w:r w:rsidRPr="00801BC6">
              <w:rPr>
                <w:b/>
                <w:bCs/>
                <w:sz w:val="22"/>
                <w:szCs w:val="22"/>
              </w:rPr>
              <w:t>Mar*/Jun* 20xx</w:t>
            </w:r>
          </w:p>
        </w:tc>
        <w:tc>
          <w:tcPr>
            <w:tcW w:w="940" w:type="pct"/>
            <w:shd w:val="clear" w:color="auto" w:fill="0070C0"/>
          </w:tcPr>
          <w:p w14:paraId="443AD5D4" w14:textId="1750C871" w:rsidR="004B248B" w:rsidRPr="00801BC6" w:rsidRDefault="006852D9" w:rsidP="001730E1">
            <w:pPr>
              <w:spacing w:line="276" w:lineRule="auto"/>
              <w:jc w:val="center"/>
              <w:rPr>
                <w:b/>
                <w:bCs/>
                <w:sz w:val="22"/>
                <w:szCs w:val="22"/>
              </w:rPr>
            </w:pPr>
            <w:r>
              <w:rPr>
                <w:b/>
                <w:bCs/>
                <w:sz w:val="22"/>
                <w:szCs w:val="22"/>
              </w:rPr>
              <w:t xml:space="preserve">Comparative period prior year </w:t>
            </w:r>
          </w:p>
        </w:tc>
        <w:tc>
          <w:tcPr>
            <w:tcW w:w="939" w:type="pct"/>
            <w:shd w:val="clear" w:color="auto" w:fill="0070C0"/>
            <w:vAlign w:val="center"/>
          </w:tcPr>
          <w:p w14:paraId="4F7F87AC" w14:textId="77777777" w:rsidR="006852D9" w:rsidRPr="00801BC6" w:rsidRDefault="006852D9" w:rsidP="006852D9">
            <w:pPr>
              <w:spacing w:line="276" w:lineRule="auto"/>
              <w:jc w:val="center"/>
              <w:rPr>
                <w:b/>
                <w:bCs/>
                <w:sz w:val="22"/>
                <w:szCs w:val="22"/>
              </w:rPr>
            </w:pPr>
            <w:r w:rsidRPr="00801BC6">
              <w:rPr>
                <w:b/>
                <w:bCs/>
                <w:sz w:val="22"/>
                <w:szCs w:val="22"/>
              </w:rPr>
              <w:t xml:space="preserve">Audited </w:t>
            </w:r>
          </w:p>
          <w:p w14:paraId="1546A2D8" w14:textId="6A84A2EE" w:rsidR="004B248B" w:rsidRPr="00801BC6" w:rsidRDefault="006852D9" w:rsidP="006852D9">
            <w:pPr>
              <w:spacing w:line="276" w:lineRule="auto"/>
              <w:jc w:val="center"/>
              <w:rPr>
                <w:sz w:val="22"/>
                <w:szCs w:val="22"/>
              </w:rPr>
            </w:pPr>
            <w:r w:rsidRPr="00801BC6">
              <w:rPr>
                <w:b/>
                <w:bCs/>
                <w:sz w:val="22"/>
                <w:szCs w:val="22"/>
              </w:rPr>
              <w:t>Prior year</w:t>
            </w:r>
          </w:p>
        </w:tc>
      </w:tr>
      <w:tr w:rsidR="004B248B" w:rsidRPr="00801BC6" w14:paraId="1E860FF4" w14:textId="77777777" w:rsidTr="004B248B">
        <w:tc>
          <w:tcPr>
            <w:tcW w:w="2239" w:type="pct"/>
            <w:shd w:val="clear" w:color="auto" w:fill="0070C0"/>
          </w:tcPr>
          <w:p w14:paraId="621A209D" w14:textId="77777777" w:rsidR="004B248B" w:rsidRPr="00801BC6" w:rsidRDefault="004B248B" w:rsidP="00C708A1">
            <w:pPr>
              <w:pStyle w:val="Header"/>
              <w:tabs>
                <w:tab w:val="clear" w:pos="4320"/>
                <w:tab w:val="clear" w:pos="8640"/>
              </w:tabs>
              <w:spacing w:line="276" w:lineRule="auto"/>
              <w:rPr>
                <w:sz w:val="22"/>
                <w:szCs w:val="22"/>
              </w:rPr>
            </w:pPr>
          </w:p>
        </w:tc>
        <w:tc>
          <w:tcPr>
            <w:tcW w:w="882" w:type="pct"/>
            <w:shd w:val="clear" w:color="auto" w:fill="0070C0"/>
            <w:vAlign w:val="center"/>
          </w:tcPr>
          <w:p w14:paraId="1F62000D" w14:textId="77777777" w:rsidR="004B248B" w:rsidRPr="00801BC6" w:rsidRDefault="004B248B" w:rsidP="001730E1">
            <w:pPr>
              <w:spacing w:line="276" w:lineRule="auto"/>
              <w:jc w:val="center"/>
              <w:rPr>
                <w:b/>
                <w:sz w:val="22"/>
                <w:szCs w:val="22"/>
              </w:rPr>
            </w:pPr>
            <w:r w:rsidRPr="00801BC6">
              <w:rPr>
                <w:b/>
                <w:sz w:val="22"/>
                <w:szCs w:val="22"/>
              </w:rPr>
              <w:t>Kshs</w:t>
            </w:r>
          </w:p>
        </w:tc>
        <w:tc>
          <w:tcPr>
            <w:tcW w:w="940" w:type="pct"/>
            <w:shd w:val="clear" w:color="auto" w:fill="0070C0"/>
          </w:tcPr>
          <w:p w14:paraId="04357E29" w14:textId="7DF1B205" w:rsidR="004B248B" w:rsidRPr="00801BC6" w:rsidRDefault="004B248B" w:rsidP="001730E1">
            <w:pPr>
              <w:spacing w:line="276" w:lineRule="auto"/>
              <w:jc w:val="center"/>
              <w:rPr>
                <w:b/>
                <w:sz w:val="22"/>
                <w:szCs w:val="22"/>
              </w:rPr>
            </w:pPr>
            <w:r w:rsidRPr="00801BC6">
              <w:rPr>
                <w:b/>
                <w:sz w:val="22"/>
                <w:szCs w:val="22"/>
              </w:rPr>
              <w:t>Kshs</w:t>
            </w:r>
          </w:p>
        </w:tc>
        <w:tc>
          <w:tcPr>
            <w:tcW w:w="939" w:type="pct"/>
            <w:shd w:val="clear" w:color="auto" w:fill="0070C0"/>
            <w:vAlign w:val="center"/>
          </w:tcPr>
          <w:p w14:paraId="0DA8C479" w14:textId="2029F1FF" w:rsidR="004B248B" w:rsidRPr="00801BC6" w:rsidRDefault="004B248B" w:rsidP="001730E1">
            <w:pPr>
              <w:spacing w:line="276" w:lineRule="auto"/>
              <w:jc w:val="center"/>
              <w:rPr>
                <w:sz w:val="22"/>
                <w:szCs w:val="22"/>
              </w:rPr>
            </w:pPr>
            <w:r w:rsidRPr="00801BC6">
              <w:rPr>
                <w:b/>
                <w:sz w:val="22"/>
                <w:szCs w:val="22"/>
              </w:rPr>
              <w:t>Kshs</w:t>
            </w:r>
          </w:p>
        </w:tc>
      </w:tr>
      <w:tr w:rsidR="004B248B" w:rsidRPr="00801BC6" w14:paraId="3F164B03" w14:textId="77777777" w:rsidTr="004B248B">
        <w:tc>
          <w:tcPr>
            <w:tcW w:w="2239" w:type="pct"/>
            <w:shd w:val="clear" w:color="auto" w:fill="auto"/>
          </w:tcPr>
          <w:p w14:paraId="4195D17F" w14:textId="77777777" w:rsidR="004B248B" w:rsidRPr="00801BC6" w:rsidRDefault="004B248B" w:rsidP="004B248B">
            <w:pPr>
              <w:pStyle w:val="Header"/>
              <w:tabs>
                <w:tab w:val="clear" w:pos="4320"/>
                <w:tab w:val="clear" w:pos="8640"/>
              </w:tabs>
              <w:spacing w:line="276" w:lineRule="auto"/>
              <w:rPr>
                <w:sz w:val="22"/>
                <w:szCs w:val="22"/>
              </w:rPr>
            </w:pPr>
            <w:r w:rsidRPr="00801BC6">
              <w:rPr>
                <w:sz w:val="22"/>
                <w:szCs w:val="22"/>
              </w:rPr>
              <w:t>Cash at bank</w:t>
            </w:r>
          </w:p>
        </w:tc>
        <w:tc>
          <w:tcPr>
            <w:tcW w:w="882" w:type="pct"/>
            <w:shd w:val="clear" w:color="auto" w:fill="auto"/>
            <w:vAlign w:val="center"/>
          </w:tcPr>
          <w:p w14:paraId="2B92DB6A" w14:textId="61E3EAFE" w:rsidR="004B248B" w:rsidRPr="00801BC6" w:rsidRDefault="004B248B" w:rsidP="004B248B">
            <w:pPr>
              <w:pStyle w:val="Header"/>
              <w:tabs>
                <w:tab w:val="clear" w:pos="4320"/>
                <w:tab w:val="clear" w:pos="8640"/>
              </w:tabs>
              <w:spacing w:line="276" w:lineRule="auto"/>
              <w:jc w:val="center"/>
              <w:rPr>
                <w:sz w:val="22"/>
                <w:szCs w:val="22"/>
              </w:rPr>
            </w:pPr>
            <w:r w:rsidRPr="00801BC6">
              <w:rPr>
                <w:sz w:val="22"/>
                <w:szCs w:val="22"/>
              </w:rPr>
              <w:t>xxx</w:t>
            </w:r>
          </w:p>
        </w:tc>
        <w:tc>
          <w:tcPr>
            <w:tcW w:w="940" w:type="pct"/>
          </w:tcPr>
          <w:p w14:paraId="0A3D5D5F" w14:textId="5084A500" w:rsidR="004B248B" w:rsidRPr="00801BC6" w:rsidRDefault="004B248B" w:rsidP="004B248B">
            <w:pPr>
              <w:pStyle w:val="Header"/>
              <w:tabs>
                <w:tab w:val="clear" w:pos="4320"/>
                <w:tab w:val="clear" w:pos="8640"/>
              </w:tabs>
              <w:spacing w:line="276" w:lineRule="auto"/>
              <w:jc w:val="center"/>
              <w:rPr>
                <w:sz w:val="22"/>
                <w:szCs w:val="22"/>
              </w:rPr>
            </w:pPr>
            <w:r w:rsidRPr="00801BC6">
              <w:rPr>
                <w:sz w:val="22"/>
                <w:szCs w:val="22"/>
              </w:rPr>
              <w:t>xxx</w:t>
            </w:r>
          </w:p>
        </w:tc>
        <w:tc>
          <w:tcPr>
            <w:tcW w:w="939" w:type="pct"/>
            <w:shd w:val="clear" w:color="auto" w:fill="auto"/>
            <w:vAlign w:val="center"/>
          </w:tcPr>
          <w:p w14:paraId="3BF84906" w14:textId="1335990E" w:rsidR="004B248B" w:rsidRPr="00801BC6" w:rsidRDefault="004B248B" w:rsidP="004B248B">
            <w:pPr>
              <w:pStyle w:val="Header"/>
              <w:tabs>
                <w:tab w:val="clear" w:pos="4320"/>
                <w:tab w:val="clear" w:pos="8640"/>
              </w:tabs>
              <w:spacing w:line="276" w:lineRule="auto"/>
              <w:jc w:val="center"/>
              <w:rPr>
                <w:sz w:val="22"/>
                <w:szCs w:val="22"/>
              </w:rPr>
            </w:pPr>
            <w:r w:rsidRPr="00801BC6">
              <w:rPr>
                <w:sz w:val="22"/>
                <w:szCs w:val="22"/>
              </w:rPr>
              <w:t>xxx</w:t>
            </w:r>
          </w:p>
        </w:tc>
      </w:tr>
      <w:tr w:rsidR="004B248B" w:rsidRPr="00801BC6" w14:paraId="44AAF84D" w14:textId="77777777" w:rsidTr="004B248B">
        <w:tc>
          <w:tcPr>
            <w:tcW w:w="2239" w:type="pct"/>
            <w:shd w:val="clear" w:color="auto" w:fill="auto"/>
          </w:tcPr>
          <w:p w14:paraId="55489824" w14:textId="77777777" w:rsidR="004B248B" w:rsidRPr="00801BC6" w:rsidRDefault="004B248B" w:rsidP="004B248B">
            <w:pPr>
              <w:pStyle w:val="Header"/>
              <w:tabs>
                <w:tab w:val="clear" w:pos="4320"/>
                <w:tab w:val="clear" w:pos="8640"/>
              </w:tabs>
              <w:spacing w:line="276" w:lineRule="auto"/>
              <w:rPr>
                <w:sz w:val="22"/>
                <w:szCs w:val="22"/>
              </w:rPr>
            </w:pPr>
            <w:r w:rsidRPr="00801BC6">
              <w:rPr>
                <w:sz w:val="22"/>
                <w:szCs w:val="22"/>
              </w:rPr>
              <w:t>Cash in hand</w:t>
            </w:r>
          </w:p>
        </w:tc>
        <w:tc>
          <w:tcPr>
            <w:tcW w:w="882" w:type="pct"/>
            <w:shd w:val="clear" w:color="auto" w:fill="auto"/>
            <w:vAlign w:val="center"/>
          </w:tcPr>
          <w:p w14:paraId="5D01860D" w14:textId="39381D67" w:rsidR="004B248B" w:rsidRPr="00801BC6" w:rsidRDefault="004B248B" w:rsidP="004B248B">
            <w:pPr>
              <w:pStyle w:val="Header"/>
              <w:tabs>
                <w:tab w:val="clear" w:pos="4320"/>
                <w:tab w:val="clear" w:pos="8640"/>
              </w:tabs>
              <w:spacing w:line="276" w:lineRule="auto"/>
              <w:jc w:val="center"/>
              <w:rPr>
                <w:sz w:val="22"/>
                <w:szCs w:val="22"/>
              </w:rPr>
            </w:pPr>
            <w:r w:rsidRPr="00801BC6">
              <w:rPr>
                <w:sz w:val="22"/>
                <w:szCs w:val="22"/>
              </w:rPr>
              <w:t>xxx</w:t>
            </w:r>
          </w:p>
        </w:tc>
        <w:tc>
          <w:tcPr>
            <w:tcW w:w="940" w:type="pct"/>
          </w:tcPr>
          <w:p w14:paraId="2C164D10" w14:textId="0BBADF86" w:rsidR="004B248B" w:rsidRPr="00801BC6" w:rsidRDefault="004B248B" w:rsidP="004B248B">
            <w:pPr>
              <w:pStyle w:val="Header"/>
              <w:tabs>
                <w:tab w:val="clear" w:pos="4320"/>
                <w:tab w:val="clear" w:pos="8640"/>
              </w:tabs>
              <w:spacing w:line="276" w:lineRule="auto"/>
              <w:jc w:val="center"/>
              <w:rPr>
                <w:sz w:val="22"/>
                <w:szCs w:val="22"/>
              </w:rPr>
            </w:pPr>
            <w:r w:rsidRPr="00801BC6">
              <w:rPr>
                <w:sz w:val="22"/>
                <w:szCs w:val="22"/>
              </w:rPr>
              <w:t>xxx</w:t>
            </w:r>
          </w:p>
        </w:tc>
        <w:tc>
          <w:tcPr>
            <w:tcW w:w="939" w:type="pct"/>
            <w:shd w:val="clear" w:color="auto" w:fill="auto"/>
            <w:vAlign w:val="center"/>
          </w:tcPr>
          <w:p w14:paraId="1E808CEC" w14:textId="6F33AA39" w:rsidR="004B248B" w:rsidRPr="00801BC6" w:rsidRDefault="004B248B" w:rsidP="004B248B">
            <w:pPr>
              <w:pStyle w:val="Header"/>
              <w:tabs>
                <w:tab w:val="clear" w:pos="4320"/>
                <w:tab w:val="clear" w:pos="8640"/>
              </w:tabs>
              <w:spacing w:line="276" w:lineRule="auto"/>
              <w:jc w:val="center"/>
              <w:rPr>
                <w:sz w:val="22"/>
                <w:szCs w:val="22"/>
              </w:rPr>
            </w:pPr>
            <w:r w:rsidRPr="00801BC6">
              <w:rPr>
                <w:sz w:val="22"/>
                <w:szCs w:val="22"/>
              </w:rPr>
              <w:t>xxx</w:t>
            </w:r>
          </w:p>
        </w:tc>
      </w:tr>
      <w:tr w:rsidR="004B248B" w:rsidRPr="00801BC6" w14:paraId="3EC0A2AB" w14:textId="77777777" w:rsidTr="004B248B">
        <w:tc>
          <w:tcPr>
            <w:tcW w:w="2239" w:type="pct"/>
            <w:shd w:val="clear" w:color="auto" w:fill="auto"/>
          </w:tcPr>
          <w:p w14:paraId="408F678B" w14:textId="615E63D6" w:rsidR="004B248B" w:rsidRPr="00801BC6" w:rsidRDefault="004B248B" w:rsidP="004B248B">
            <w:pPr>
              <w:pStyle w:val="Header"/>
              <w:tabs>
                <w:tab w:val="clear" w:pos="4320"/>
                <w:tab w:val="clear" w:pos="8640"/>
              </w:tabs>
              <w:spacing w:line="276" w:lineRule="auto"/>
              <w:rPr>
                <w:sz w:val="22"/>
                <w:szCs w:val="22"/>
                <w:lang w:val="en-US"/>
              </w:rPr>
            </w:pPr>
            <w:r w:rsidRPr="00801BC6">
              <w:rPr>
                <w:sz w:val="22"/>
                <w:szCs w:val="22"/>
                <w:lang w:val="en-US"/>
              </w:rPr>
              <w:t>Mobile money account</w:t>
            </w:r>
          </w:p>
        </w:tc>
        <w:tc>
          <w:tcPr>
            <w:tcW w:w="882" w:type="pct"/>
            <w:shd w:val="clear" w:color="auto" w:fill="auto"/>
            <w:vAlign w:val="center"/>
          </w:tcPr>
          <w:p w14:paraId="588403E8" w14:textId="49B91DF8" w:rsidR="004B248B" w:rsidRPr="00801BC6" w:rsidRDefault="004B248B" w:rsidP="004B248B">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940" w:type="pct"/>
          </w:tcPr>
          <w:p w14:paraId="3585A878" w14:textId="1B1DC816" w:rsidR="004B248B" w:rsidRPr="00801BC6" w:rsidRDefault="004B248B" w:rsidP="004B248B">
            <w:pPr>
              <w:pStyle w:val="Header"/>
              <w:tabs>
                <w:tab w:val="clear" w:pos="4320"/>
                <w:tab w:val="clear" w:pos="8640"/>
              </w:tabs>
              <w:spacing w:line="276" w:lineRule="auto"/>
              <w:jc w:val="center"/>
              <w:rPr>
                <w:sz w:val="22"/>
                <w:szCs w:val="22"/>
                <w:lang w:val="en-US"/>
              </w:rPr>
            </w:pPr>
            <w:r w:rsidRPr="00801BC6">
              <w:rPr>
                <w:sz w:val="22"/>
                <w:szCs w:val="22"/>
              </w:rPr>
              <w:t>xxx</w:t>
            </w:r>
          </w:p>
        </w:tc>
        <w:tc>
          <w:tcPr>
            <w:tcW w:w="939" w:type="pct"/>
            <w:shd w:val="clear" w:color="auto" w:fill="auto"/>
            <w:vAlign w:val="center"/>
          </w:tcPr>
          <w:p w14:paraId="5B96AEE6" w14:textId="6E971821" w:rsidR="004B248B" w:rsidRPr="00801BC6" w:rsidRDefault="004B248B" w:rsidP="004B248B">
            <w:pPr>
              <w:pStyle w:val="Header"/>
              <w:tabs>
                <w:tab w:val="clear" w:pos="4320"/>
                <w:tab w:val="clear" w:pos="8640"/>
              </w:tabs>
              <w:spacing w:line="276" w:lineRule="auto"/>
              <w:jc w:val="center"/>
              <w:rPr>
                <w:sz w:val="22"/>
                <w:szCs w:val="22"/>
                <w:lang w:val="en-US"/>
              </w:rPr>
            </w:pPr>
            <w:r w:rsidRPr="00801BC6">
              <w:rPr>
                <w:sz w:val="22"/>
                <w:szCs w:val="22"/>
                <w:lang w:val="en-US"/>
              </w:rPr>
              <w:t>xxx</w:t>
            </w:r>
          </w:p>
        </w:tc>
      </w:tr>
      <w:tr w:rsidR="004B248B" w:rsidRPr="00801BC6" w14:paraId="3590A05F" w14:textId="77777777" w:rsidTr="004B248B">
        <w:tc>
          <w:tcPr>
            <w:tcW w:w="2239" w:type="pct"/>
            <w:shd w:val="clear" w:color="auto" w:fill="auto"/>
          </w:tcPr>
          <w:p w14:paraId="2FE6500B" w14:textId="77777777" w:rsidR="004B248B" w:rsidRPr="00801BC6" w:rsidRDefault="004B248B" w:rsidP="004B248B">
            <w:pPr>
              <w:pStyle w:val="Header"/>
              <w:tabs>
                <w:tab w:val="clear" w:pos="4320"/>
                <w:tab w:val="clear" w:pos="8640"/>
              </w:tabs>
              <w:spacing w:line="276" w:lineRule="auto"/>
              <w:rPr>
                <w:sz w:val="22"/>
                <w:szCs w:val="22"/>
              </w:rPr>
            </w:pPr>
          </w:p>
        </w:tc>
        <w:tc>
          <w:tcPr>
            <w:tcW w:w="882" w:type="pct"/>
            <w:shd w:val="clear" w:color="auto" w:fill="auto"/>
            <w:vAlign w:val="center"/>
          </w:tcPr>
          <w:p w14:paraId="31997995" w14:textId="03EE1235" w:rsidR="004B248B" w:rsidRPr="00801BC6" w:rsidRDefault="004B248B" w:rsidP="004B248B">
            <w:pPr>
              <w:pStyle w:val="Header"/>
              <w:tabs>
                <w:tab w:val="clear" w:pos="4320"/>
                <w:tab w:val="clear" w:pos="8640"/>
              </w:tabs>
              <w:spacing w:line="276" w:lineRule="auto"/>
              <w:jc w:val="center"/>
              <w:rPr>
                <w:b/>
                <w:bCs/>
                <w:sz w:val="22"/>
                <w:szCs w:val="22"/>
              </w:rPr>
            </w:pPr>
            <w:r w:rsidRPr="00801BC6">
              <w:rPr>
                <w:b/>
                <w:bCs/>
                <w:sz w:val="22"/>
                <w:szCs w:val="22"/>
              </w:rPr>
              <w:t>xxx</w:t>
            </w:r>
          </w:p>
        </w:tc>
        <w:tc>
          <w:tcPr>
            <w:tcW w:w="940" w:type="pct"/>
          </w:tcPr>
          <w:p w14:paraId="11A8D6DD" w14:textId="6091B481" w:rsidR="004B248B" w:rsidRPr="00801BC6" w:rsidRDefault="004B248B" w:rsidP="004B248B">
            <w:pPr>
              <w:pStyle w:val="Header"/>
              <w:tabs>
                <w:tab w:val="clear" w:pos="4320"/>
                <w:tab w:val="clear" w:pos="8640"/>
              </w:tabs>
              <w:spacing w:line="276" w:lineRule="auto"/>
              <w:jc w:val="center"/>
              <w:rPr>
                <w:b/>
                <w:bCs/>
                <w:sz w:val="22"/>
                <w:szCs w:val="22"/>
              </w:rPr>
            </w:pPr>
            <w:r w:rsidRPr="00801BC6">
              <w:rPr>
                <w:sz w:val="22"/>
                <w:szCs w:val="22"/>
              </w:rPr>
              <w:t>xxx</w:t>
            </w:r>
          </w:p>
        </w:tc>
        <w:tc>
          <w:tcPr>
            <w:tcW w:w="939" w:type="pct"/>
            <w:shd w:val="clear" w:color="auto" w:fill="auto"/>
            <w:vAlign w:val="center"/>
          </w:tcPr>
          <w:p w14:paraId="67DA1CD2" w14:textId="639CCE72" w:rsidR="004B248B" w:rsidRPr="00801BC6" w:rsidRDefault="004B248B" w:rsidP="004B248B">
            <w:pPr>
              <w:pStyle w:val="Header"/>
              <w:tabs>
                <w:tab w:val="clear" w:pos="4320"/>
                <w:tab w:val="clear" w:pos="8640"/>
              </w:tabs>
              <w:spacing w:line="276" w:lineRule="auto"/>
              <w:jc w:val="center"/>
              <w:rPr>
                <w:b/>
                <w:bCs/>
                <w:sz w:val="22"/>
                <w:szCs w:val="22"/>
              </w:rPr>
            </w:pPr>
            <w:r w:rsidRPr="00801BC6">
              <w:rPr>
                <w:b/>
                <w:bCs/>
                <w:sz w:val="22"/>
                <w:szCs w:val="22"/>
              </w:rPr>
              <w:t>xxx</w:t>
            </w:r>
          </w:p>
        </w:tc>
      </w:tr>
    </w:tbl>
    <w:p w14:paraId="4490E2BD" w14:textId="77777777" w:rsidR="009D4850" w:rsidRDefault="009D4850" w:rsidP="002B6E2B">
      <w:pPr>
        <w:autoSpaceDE/>
        <w:autoSpaceDN/>
        <w:spacing w:line="360" w:lineRule="auto"/>
        <w:rPr>
          <w:b/>
          <w:sz w:val="22"/>
          <w:szCs w:val="22"/>
          <w:lang w:eastAsia="en-GB"/>
        </w:rPr>
      </w:pPr>
    </w:p>
    <w:p w14:paraId="3964FBFD" w14:textId="3A03F313" w:rsidR="00A864B0" w:rsidRPr="00801BC6" w:rsidRDefault="00452BE5" w:rsidP="002B6E2B">
      <w:pPr>
        <w:autoSpaceDE/>
        <w:autoSpaceDN/>
        <w:spacing w:line="360" w:lineRule="auto"/>
        <w:rPr>
          <w:b/>
          <w:sz w:val="22"/>
          <w:szCs w:val="22"/>
          <w:lang w:eastAsia="en-GB"/>
        </w:rPr>
      </w:pPr>
      <w:r w:rsidRPr="00801BC6">
        <w:rPr>
          <w:b/>
          <w:sz w:val="22"/>
          <w:szCs w:val="22"/>
          <w:lang w:eastAsia="en-GB"/>
        </w:rPr>
        <w:t>Detailed analysis of the cash and cash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7"/>
        <w:gridCol w:w="1791"/>
        <w:gridCol w:w="1790"/>
        <w:gridCol w:w="1790"/>
        <w:gridCol w:w="1784"/>
      </w:tblGrid>
      <w:tr w:rsidR="004B248B" w:rsidRPr="00801BC6" w14:paraId="28AC7C0D" w14:textId="77777777" w:rsidTr="004B248B">
        <w:trPr>
          <w:trHeight w:val="20"/>
          <w:tblHeader/>
        </w:trPr>
        <w:tc>
          <w:tcPr>
            <w:tcW w:w="1335" w:type="pct"/>
            <w:shd w:val="clear" w:color="auto" w:fill="0070C0"/>
            <w:noWrap/>
            <w:hideMark/>
          </w:tcPr>
          <w:p w14:paraId="7223E243" w14:textId="77777777" w:rsidR="004B248B" w:rsidRPr="00801BC6" w:rsidRDefault="004B248B" w:rsidP="00171E22">
            <w:pPr>
              <w:autoSpaceDE/>
              <w:autoSpaceDN/>
              <w:spacing w:line="276" w:lineRule="auto"/>
              <w:rPr>
                <w:b/>
                <w:bCs/>
                <w:color w:val="231F20"/>
                <w:sz w:val="22"/>
                <w:szCs w:val="22"/>
                <w:lang w:val="en-US"/>
              </w:rPr>
            </w:pPr>
          </w:p>
        </w:tc>
        <w:tc>
          <w:tcPr>
            <w:tcW w:w="917" w:type="pct"/>
            <w:shd w:val="clear" w:color="auto" w:fill="0070C0"/>
          </w:tcPr>
          <w:p w14:paraId="65AC1DDF" w14:textId="77777777" w:rsidR="004B248B" w:rsidRPr="00801BC6" w:rsidRDefault="004B248B" w:rsidP="00171E22">
            <w:pPr>
              <w:autoSpaceDE/>
              <w:autoSpaceDN/>
              <w:spacing w:line="276" w:lineRule="auto"/>
              <w:rPr>
                <w:sz w:val="22"/>
                <w:szCs w:val="22"/>
                <w:lang w:val="en-US"/>
              </w:rPr>
            </w:pPr>
          </w:p>
        </w:tc>
        <w:tc>
          <w:tcPr>
            <w:tcW w:w="917" w:type="pct"/>
            <w:shd w:val="clear" w:color="auto" w:fill="0070C0"/>
            <w:noWrap/>
            <w:vAlign w:val="center"/>
            <w:hideMark/>
          </w:tcPr>
          <w:p w14:paraId="324704A3" w14:textId="6989C192" w:rsidR="004B248B" w:rsidRPr="00801BC6" w:rsidRDefault="004B248B" w:rsidP="009E3DAB">
            <w:pPr>
              <w:spacing w:line="276" w:lineRule="auto"/>
              <w:jc w:val="center"/>
              <w:rPr>
                <w:b/>
                <w:bCs/>
                <w:sz w:val="22"/>
                <w:szCs w:val="22"/>
              </w:rPr>
            </w:pPr>
            <w:r w:rsidRPr="00801BC6">
              <w:rPr>
                <w:b/>
                <w:bCs/>
                <w:sz w:val="22"/>
                <w:szCs w:val="22"/>
              </w:rPr>
              <w:t>Period ended</w:t>
            </w:r>
          </w:p>
          <w:p w14:paraId="6273C6F4" w14:textId="1F058834" w:rsidR="004B248B" w:rsidRPr="00801BC6" w:rsidRDefault="004B248B" w:rsidP="009E3DAB">
            <w:pPr>
              <w:spacing w:line="276" w:lineRule="auto"/>
              <w:jc w:val="center"/>
              <w:rPr>
                <w:b/>
                <w:bCs/>
                <w:sz w:val="22"/>
                <w:szCs w:val="22"/>
              </w:rPr>
            </w:pPr>
            <w:r w:rsidRPr="00801BC6">
              <w:rPr>
                <w:b/>
                <w:bCs/>
                <w:sz w:val="22"/>
                <w:szCs w:val="22"/>
              </w:rPr>
              <w:t>Sep*/Dec*/</w:t>
            </w:r>
          </w:p>
          <w:p w14:paraId="1702E5D5" w14:textId="18E808AA" w:rsidR="004B248B" w:rsidRPr="00801BC6" w:rsidRDefault="004B248B" w:rsidP="009E3DAB">
            <w:pPr>
              <w:spacing w:line="276" w:lineRule="auto"/>
              <w:jc w:val="center"/>
              <w:rPr>
                <w:b/>
                <w:sz w:val="22"/>
                <w:szCs w:val="22"/>
              </w:rPr>
            </w:pPr>
            <w:r w:rsidRPr="00801BC6">
              <w:rPr>
                <w:b/>
                <w:bCs/>
                <w:sz w:val="22"/>
                <w:szCs w:val="22"/>
              </w:rPr>
              <w:t>Marc*/Jun* 20xx</w:t>
            </w:r>
          </w:p>
        </w:tc>
        <w:tc>
          <w:tcPr>
            <w:tcW w:w="917" w:type="pct"/>
            <w:shd w:val="clear" w:color="auto" w:fill="0070C0"/>
          </w:tcPr>
          <w:p w14:paraId="20187C29" w14:textId="2C0FCC04" w:rsidR="004B248B" w:rsidRPr="00801BC6" w:rsidRDefault="006852D9" w:rsidP="004B248B">
            <w:pPr>
              <w:spacing w:line="276" w:lineRule="auto"/>
              <w:jc w:val="center"/>
              <w:rPr>
                <w:b/>
                <w:bCs/>
                <w:sz w:val="22"/>
                <w:szCs w:val="22"/>
              </w:rPr>
            </w:pPr>
            <w:r>
              <w:rPr>
                <w:b/>
                <w:bCs/>
                <w:sz w:val="22"/>
                <w:szCs w:val="22"/>
              </w:rPr>
              <w:t>Comparative period prior year</w:t>
            </w:r>
          </w:p>
        </w:tc>
        <w:tc>
          <w:tcPr>
            <w:tcW w:w="914" w:type="pct"/>
            <w:shd w:val="clear" w:color="auto" w:fill="0070C0"/>
            <w:noWrap/>
            <w:vAlign w:val="center"/>
            <w:hideMark/>
          </w:tcPr>
          <w:p w14:paraId="54B75BA8" w14:textId="77777777" w:rsidR="006852D9" w:rsidRPr="00801BC6" w:rsidRDefault="008D78F4" w:rsidP="006852D9">
            <w:pPr>
              <w:spacing w:line="276" w:lineRule="auto"/>
              <w:jc w:val="center"/>
              <w:rPr>
                <w:b/>
                <w:bCs/>
                <w:sz w:val="22"/>
                <w:szCs w:val="22"/>
              </w:rPr>
            </w:pPr>
            <w:r>
              <w:rPr>
                <w:b/>
                <w:bCs/>
                <w:sz w:val="22"/>
                <w:szCs w:val="22"/>
              </w:rPr>
              <w:t xml:space="preserve"> </w:t>
            </w:r>
            <w:r w:rsidR="006852D9" w:rsidRPr="00801BC6">
              <w:rPr>
                <w:b/>
                <w:bCs/>
                <w:sz w:val="22"/>
                <w:szCs w:val="22"/>
              </w:rPr>
              <w:t xml:space="preserve">Audited </w:t>
            </w:r>
          </w:p>
          <w:p w14:paraId="6537CC7B" w14:textId="19441041" w:rsidR="004B248B" w:rsidRPr="00801BC6" w:rsidRDefault="006852D9" w:rsidP="006852D9">
            <w:pPr>
              <w:spacing w:line="276" w:lineRule="auto"/>
              <w:jc w:val="center"/>
              <w:rPr>
                <w:sz w:val="22"/>
                <w:szCs w:val="22"/>
              </w:rPr>
            </w:pPr>
            <w:r w:rsidRPr="00801BC6">
              <w:rPr>
                <w:b/>
                <w:bCs/>
                <w:sz w:val="22"/>
                <w:szCs w:val="22"/>
              </w:rPr>
              <w:t>Prior year</w:t>
            </w:r>
          </w:p>
        </w:tc>
      </w:tr>
      <w:tr w:rsidR="004B248B" w:rsidRPr="00801BC6" w14:paraId="3392C785" w14:textId="77777777" w:rsidTr="004B248B">
        <w:trPr>
          <w:trHeight w:val="20"/>
          <w:tblHeader/>
        </w:trPr>
        <w:tc>
          <w:tcPr>
            <w:tcW w:w="1335" w:type="pct"/>
            <w:shd w:val="clear" w:color="auto" w:fill="0070C0"/>
            <w:noWrap/>
            <w:hideMark/>
          </w:tcPr>
          <w:p w14:paraId="7C1FD1BD" w14:textId="77777777" w:rsidR="004B248B" w:rsidRPr="00801BC6" w:rsidRDefault="004B248B" w:rsidP="00C708A1">
            <w:pPr>
              <w:autoSpaceDE/>
              <w:autoSpaceDN/>
              <w:spacing w:line="276" w:lineRule="auto"/>
              <w:rPr>
                <w:b/>
                <w:bCs/>
                <w:color w:val="231F20"/>
                <w:sz w:val="22"/>
                <w:szCs w:val="22"/>
                <w:lang w:val="en-US"/>
              </w:rPr>
            </w:pPr>
            <w:r w:rsidRPr="00801BC6">
              <w:rPr>
                <w:b/>
                <w:bCs/>
                <w:color w:val="231F20"/>
                <w:sz w:val="22"/>
                <w:szCs w:val="22"/>
                <w:lang w:val="en-US"/>
              </w:rPr>
              <w:t>Financial institution</w:t>
            </w:r>
          </w:p>
        </w:tc>
        <w:tc>
          <w:tcPr>
            <w:tcW w:w="917" w:type="pct"/>
            <w:shd w:val="clear" w:color="auto" w:fill="0070C0"/>
          </w:tcPr>
          <w:p w14:paraId="6BBE49C0" w14:textId="77777777" w:rsidR="004B248B" w:rsidRPr="00801BC6" w:rsidRDefault="004B248B" w:rsidP="00C708A1">
            <w:pPr>
              <w:autoSpaceDE/>
              <w:autoSpaceDN/>
              <w:spacing w:line="276" w:lineRule="auto"/>
              <w:jc w:val="right"/>
              <w:rPr>
                <w:b/>
                <w:bCs/>
                <w:color w:val="231F20"/>
                <w:sz w:val="22"/>
                <w:szCs w:val="22"/>
                <w:lang w:val="en-US"/>
              </w:rPr>
            </w:pPr>
            <w:r w:rsidRPr="00801BC6">
              <w:rPr>
                <w:b/>
                <w:bCs/>
                <w:color w:val="231F20"/>
                <w:sz w:val="22"/>
                <w:szCs w:val="22"/>
                <w:lang w:val="en-US"/>
              </w:rPr>
              <w:t>Account number</w:t>
            </w:r>
          </w:p>
        </w:tc>
        <w:tc>
          <w:tcPr>
            <w:tcW w:w="917" w:type="pct"/>
            <w:shd w:val="clear" w:color="auto" w:fill="0070C0"/>
            <w:noWrap/>
            <w:vAlign w:val="center"/>
            <w:hideMark/>
          </w:tcPr>
          <w:p w14:paraId="7E2041F5" w14:textId="77777777" w:rsidR="004B248B" w:rsidRPr="00801BC6" w:rsidRDefault="004B248B" w:rsidP="009E3DAB">
            <w:pPr>
              <w:autoSpaceDE/>
              <w:autoSpaceDN/>
              <w:spacing w:line="276" w:lineRule="auto"/>
              <w:jc w:val="center"/>
              <w:rPr>
                <w:b/>
                <w:bCs/>
                <w:color w:val="231F20"/>
                <w:sz w:val="22"/>
                <w:szCs w:val="22"/>
                <w:lang w:val="en-US"/>
              </w:rPr>
            </w:pPr>
            <w:r w:rsidRPr="00801BC6">
              <w:rPr>
                <w:b/>
                <w:bCs/>
                <w:color w:val="231F20"/>
                <w:sz w:val="22"/>
                <w:szCs w:val="22"/>
                <w:lang w:val="en-US"/>
              </w:rPr>
              <w:t>KShs</w:t>
            </w:r>
          </w:p>
        </w:tc>
        <w:tc>
          <w:tcPr>
            <w:tcW w:w="917" w:type="pct"/>
            <w:shd w:val="clear" w:color="auto" w:fill="0070C0"/>
          </w:tcPr>
          <w:p w14:paraId="0B60B8CE" w14:textId="77777777" w:rsidR="004B248B" w:rsidRPr="00801BC6" w:rsidRDefault="004B248B" w:rsidP="009E3DAB">
            <w:pPr>
              <w:autoSpaceDE/>
              <w:autoSpaceDN/>
              <w:spacing w:line="276" w:lineRule="auto"/>
              <w:jc w:val="center"/>
              <w:rPr>
                <w:b/>
                <w:bCs/>
                <w:color w:val="231F20"/>
                <w:sz w:val="22"/>
                <w:szCs w:val="22"/>
                <w:lang w:val="en-US"/>
              </w:rPr>
            </w:pPr>
          </w:p>
        </w:tc>
        <w:tc>
          <w:tcPr>
            <w:tcW w:w="914" w:type="pct"/>
            <w:shd w:val="clear" w:color="auto" w:fill="0070C0"/>
            <w:noWrap/>
            <w:vAlign w:val="center"/>
            <w:hideMark/>
          </w:tcPr>
          <w:p w14:paraId="368F53E8" w14:textId="665FFC58" w:rsidR="004B248B" w:rsidRPr="00801BC6" w:rsidRDefault="004B248B" w:rsidP="009E3DAB">
            <w:pPr>
              <w:autoSpaceDE/>
              <w:autoSpaceDN/>
              <w:spacing w:line="276" w:lineRule="auto"/>
              <w:jc w:val="center"/>
              <w:rPr>
                <w:b/>
                <w:bCs/>
                <w:color w:val="231F20"/>
                <w:sz w:val="22"/>
                <w:szCs w:val="22"/>
                <w:lang w:val="en-US"/>
              </w:rPr>
            </w:pPr>
            <w:r w:rsidRPr="00801BC6">
              <w:rPr>
                <w:b/>
                <w:bCs/>
                <w:color w:val="231F20"/>
                <w:sz w:val="22"/>
                <w:szCs w:val="22"/>
                <w:lang w:val="en-US"/>
              </w:rPr>
              <w:t>KShs</w:t>
            </w:r>
          </w:p>
        </w:tc>
      </w:tr>
      <w:tr w:rsidR="004B248B" w:rsidRPr="00801BC6" w14:paraId="4BD993B6" w14:textId="77777777" w:rsidTr="004B248B">
        <w:trPr>
          <w:trHeight w:val="20"/>
        </w:trPr>
        <w:tc>
          <w:tcPr>
            <w:tcW w:w="1335" w:type="pct"/>
            <w:shd w:val="clear" w:color="auto" w:fill="auto"/>
            <w:noWrap/>
            <w:vAlign w:val="bottom"/>
          </w:tcPr>
          <w:p w14:paraId="20FD03CC" w14:textId="77777777" w:rsidR="004B248B" w:rsidRPr="00801BC6" w:rsidRDefault="004B248B" w:rsidP="00C708A1">
            <w:pPr>
              <w:pStyle w:val="ListParagraph"/>
              <w:numPr>
                <w:ilvl w:val="0"/>
                <w:numId w:val="12"/>
              </w:numPr>
              <w:autoSpaceDE/>
              <w:autoSpaceDN/>
              <w:spacing w:line="276" w:lineRule="auto"/>
              <w:ind w:left="252" w:hanging="270"/>
              <w:rPr>
                <w:sz w:val="22"/>
                <w:szCs w:val="22"/>
                <w:lang w:val="en-US"/>
              </w:rPr>
            </w:pPr>
            <w:r w:rsidRPr="00801BC6">
              <w:rPr>
                <w:b/>
                <w:bCs/>
                <w:color w:val="231F20"/>
                <w:sz w:val="22"/>
                <w:szCs w:val="22"/>
                <w:lang w:val="en-US"/>
              </w:rPr>
              <w:t>Current account</w:t>
            </w:r>
          </w:p>
        </w:tc>
        <w:tc>
          <w:tcPr>
            <w:tcW w:w="917" w:type="pct"/>
          </w:tcPr>
          <w:p w14:paraId="258771B8" w14:textId="77777777" w:rsidR="004B248B" w:rsidRPr="00801BC6" w:rsidRDefault="004B248B" w:rsidP="00C708A1">
            <w:pPr>
              <w:autoSpaceDE/>
              <w:autoSpaceDN/>
              <w:spacing w:line="276" w:lineRule="auto"/>
              <w:jc w:val="right"/>
              <w:rPr>
                <w:b/>
                <w:bCs/>
                <w:color w:val="231F20"/>
                <w:sz w:val="22"/>
                <w:szCs w:val="22"/>
                <w:lang w:val="en-US"/>
              </w:rPr>
            </w:pPr>
          </w:p>
        </w:tc>
        <w:tc>
          <w:tcPr>
            <w:tcW w:w="917" w:type="pct"/>
            <w:shd w:val="clear" w:color="auto" w:fill="auto"/>
            <w:noWrap/>
            <w:vAlign w:val="center"/>
          </w:tcPr>
          <w:p w14:paraId="582253B1" w14:textId="77777777" w:rsidR="004B248B" w:rsidRPr="00801BC6" w:rsidRDefault="004B248B" w:rsidP="009E3DAB">
            <w:pPr>
              <w:autoSpaceDE/>
              <w:autoSpaceDN/>
              <w:spacing w:line="276" w:lineRule="auto"/>
              <w:jc w:val="center"/>
              <w:rPr>
                <w:b/>
                <w:bCs/>
                <w:color w:val="231F20"/>
                <w:sz w:val="22"/>
                <w:szCs w:val="22"/>
                <w:lang w:val="en-US"/>
              </w:rPr>
            </w:pPr>
          </w:p>
        </w:tc>
        <w:tc>
          <w:tcPr>
            <w:tcW w:w="917" w:type="pct"/>
          </w:tcPr>
          <w:p w14:paraId="0E282A58" w14:textId="77777777" w:rsidR="004B248B" w:rsidRPr="00801BC6" w:rsidRDefault="004B248B" w:rsidP="009E3DAB">
            <w:pPr>
              <w:autoSpaceDE/>
              <w:autoSpaceDN/>
              <w:spacing w:line="276" w:lineRule="auto"/>
              <w:jc w:val="center"/>
              <w:rPr>
                <w:b/>
                <w:bCs/>
                <w:color w:val="231F20"/>
                <w:sz w:val="22"/>
                <w:szCs w:val="22"/>
                <w:lang w:val="en-US"/>
              </w:rPr>
            </w:pPr>
          </w:p>
        </w:tc>
        <w:tc>
          <w:tcPr>
            <w:tcW w:w="914" w:type="pct"/>
            <w:shd w:val="clear" w:color="auto" w:fill="auto"/>
            <w:noWrap/>
            <w:vAlign w:val="center"/>
          </w:tcPr>
          <w:p w14:paraId="37F1A1D1" w14:textId="189E5B7B" w:rsidR="004B248B" w:rsidRPr="00801BC6" w:rsidRDefault="004B248B" w:rsidP="009E3DAB">
            <w:pPr>
              <w:autoSpaceDE/>
              <w:autoSpaceDN/>
              <w:spacing w:line="276" w:lineRule="auto"/>
              <w:jc w:val="center"/>
              <w:rPr>
                <w:b/>
                <w:bCs/>
                <w:color w:val="231F20"/>
                <w:sz w:val="22"/>
                <w:szCs w:val="22"/>
                <w:lang w:val="en-US"/>
              </w:rPr>
            </w:pPr>
          </w:p>
        </w:tc>
      </w:tr>
      <w:tr w:rsidR="004B248B" w:rsidRPr="00801BC6" w14:paraId="6EC5B1BF" w14:textId="77777777" w:rsidTr="004B248B">
        <w:trPr>
          <w:trHeight w:val="20"/>
        </w:trPr>
        <w:tc>
          <w:tcPr>
            <w:tcW w:w="1335" w:type="pct"/>
            <w:shd w:val="clear" w:color="auto" w:fill="auto"/>
            <w:noWrap/>
            <w:vAlign w:val="bottom"/>
            <w:hideMark/>
          </w:tcPr>
          <w:p w14:paraId="75047D36" w14:textId="2B34012A" w:rsidR="004B248B" w:rsidRPr="00801BC6" w:rsidRDefault="004B248B" w:rsidP="004B248B">
            <w:pPr>
              <w:autoSpaceDE/>
              <w:autoSpaceDN/>
              <w:spacing w:line="276" w:lineRule="auto"/>
              <w:ind w:left="252"/>
              <w:rPr>
                <w:sz w:val="22"/>
                <w:szCs w:val="22"/>
                <w:lang w:val="en-US"/>
              </w:rPr>
            </w:pPr>
            <w:r w:rsidRPr="00801BC6">
              <w:rPr>
                <w:sz w:val="22"/>
                <w:szCs w:val="22"/>
                <w:lang w:val="en-US"/>
              </w:rPr>
              <w:t>Commercial banks</w:t>
            </w:r>
          </w:p>
        </w:tc>
        <w:tc>
          <w:tcPr>
            <w:tcW w:w="917" w:type="pct"/>
          </w:tcPr>
          <w:p w14:paraId="4844877D" w14:textId="77777777" w:rsidR="004B248B" w:rsidRPr="00801BC6" w:rsidRDefault="004B248B" w:rsidP="004B248B">
            <w:pPr>
              <w:autoSpaceDE/>
              <w:autoSpaceDN/>
              <w:spacing w:line="276" w:lineRule="auto"/>
              <w:jc w:val="right"/>
              <w:rPr>
                <w:sz w:val="22"/>
                <w:szCs w:val="22"/>
                <w:lang w:val="en-US"/>
              </w:rPr>
            </w:pPr>
          </w:p>
        </w:tc>
        <w:tc>
          <w:tcPr>
            <w:tcW w:w="917" w:type="pct"/>
            <w:shd w:val="clear" w:color="auto" w:fill="auto"/>
            <w:noWrap/>
            <w:vAlign w:val="center"/>
            <w:hideMark/>
          </w:tcPr>
          <w:p w14:paraId="080E9E74" w14:textId="6CFDCB78"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7" w:type="pct"/>
          </w:tcPr>
          <w:p w14:paraId="673DC703" w14:textId="6BE47471"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4" w:type="pct"/>
            <w:shd w:val="clear" w:color="auto" w:fill="auto"/>
            <w:noWrap/>
            <w:vAlign w:val="center"/>
            <w:hideMark/>
          </w:tcPr>
          <w:p w14:paraId="33E18C07" w14:textId="35ED2F56"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r>
      <w:tr w:rsidR="004B248B" w:rsidRPr="00801BC6" w14:paraId="5D1EDC93" w14:textId="77777777" w:rsidTr="004B248B">
        <w:trPr>
          <w:trHeight w:val="20"/>
        </w:trPr>
        <w:tc>
          <w:tcPr>
            <w:tcW w:w="1335" w:type="pct"/>
            <w:shd w:val="clear" w:color="auto" w:fill="auto"/>
            <w:noWrap/>
            <w:hideMark/>
          </w:tcPr>
          <w:p w14:paraId="3140D7FC" w14:textId="6C30625D" w:rsidR="004B248B" w:rsidRPr="00801BC6" w:rsidRDefault="004B248B" w:rsidP="004B248B">
            <w:pPr>
              <w:autoSpaceDE/>
              <w:autoSpaceDN/>
              <w:spacing w:line="276" w:lineRule="auto"/>
              <w:ind w:left="252"/>
              <w:rPr>
                <w:color w:val="231F20"/>
                <w:sz w:val="22"/>
                <w:szCs w:val="22"/>
                <w:lang w:val="en-US"/>
              </w:rPr>
            </w:pPr>
            <w:r w:rsidRPr="00801BC6">
              <w:rPr>
                <w:color w:val="231F20"/>
                <w:sz w:val="22"/>
                <w:szCs w:val="22"/>
                <w:lang w:val="en-US"/>
              </w:rPr>
              <w:t>Others</w:t>
            </w:r>
          </w:p>
        </w:tc>
        <w:tc>
          <w:tcPr>
            <w:tcW w:w="917" w:type="pct"/>
          </w:tcPr>
          <w:p w14:paraId="1FAAB218" w14:textId="77777777" w:rsidR="004B248B" w:rsidRPr="00801BC6" w:rsidRDefault="004B248B" w:rsidP="004B248B">
            <w:pPr>
              <w:autoSpaceDE/>
              <w:autoSpaceDN/>
              <w:spacing w:line="276" w:lineRule="auto"/>
              <w:jc w:val="right"/>
              <w:rPr>
                <w:sz w:val="22"/>
                <w:szCs w:val="22"/>
                <w:lang w:val="en-US"/>
              </w:rPr>
            </w:pPr>
          </w:p>
        </w:tc>
        <w:tc>
          <w:tcPr>
            <w:tcW w:w="917" w:type="pct"/>
            <w:shd w:val="clear" w:color="auto" w:fill="auto"/>
            <w:noWrap/>
            <w:vAlign w:val="center"/>
            <w:hideMark/>
          </w:tcPr>
          <w:p w14:paraId="727F0A7F" w14:textId="59182045"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7" w:type="pct"/>
          </w:tcPr>
          <w:p w14:paraId="115F6198" w14:textId="3653F8CE"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4" w:type="pct"/>
            <w:shd w:val="clear" w:color="auto" w:fill="auto"/>
            <w:noWrap/>
            <w:vAlign w:val="center"/>
            <w:hideMark/>
          </w:tcPr>
          <w:p w14:paraId="0EC2AACB" w14:textId="4808B6F3"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r>
      <w:tr w:rsidR="004B248B" w:rsidRPr="00801BC6" w14:paraId="45521E93" w14:textId="77777777" w:rsidTr="004B248B">
        <w:trPr>
          <w:trHeight w:val="20"/>
        </w:trPr>
        <w:tc>
          <w:tcPr>
            <w:tcW w:w="1335" w:type="pct"/>
            <w:shd w:val="clear" w:color="auto" w:fill="auto"/>
            <w:noWrap/>
            <w:vAlign w:val="bottom"/>
            <w:hideMark/>
          </w:tcPr>
          <w:p w14:paraId="0400E167" w14:textId="77777777" w:rsidR="004B248B" w:rsidRPr="00801BC6" w:rsidRDefault="004B248B" w:rsidP="004B248B">
            <w:pPr>
              <w:autoSpaceDE/>
              <w:autoSpaceDN/>
              <w:spacing w:line="276" w:lineRule="auto"/>
              <w:ind w:left="252"/>
              <w:rPr>
                <w:b/>
                <w:bCs/>
                <w:sz w:val="22"/>
                <w:szCs w:val="22"/>
                <w:lang w:val="en-US"/>
              </w:rPr>
            </w:pPr>
            <w:r w:rsidRPr="00801BC6">
              <w:rPr>
                <w:b/>
                <w:bCs/>
                <w:sz w:val="22"/>
                <w:szCs w:val="22"/>
                <w:lang w:val="en-US"/>
              </w:rPr>
              <w:t>Sub- total</w:t>
            </w:r>
          </w:p>
        </w:tc>
        <w:tc>
          <w:tcPr>
            <w:tcW w:w="917" w:type="pct"/>
          </w:tcPr>
          <w:p w14:paraId="30D3D268" w14:textId="77777777" w:rsidR="004B248B" w:rsidRPr="00801BC6" w:rsidRDefault="004B248B" w:rsidP="004B248B">
            <w:pPr>
              <w:autoSpaceDE/>
              <w:autoSpaceDN/>
              <w:spacing w:line="276" w:lineRule="auto"/>
              <w:jc w:val="right"/>
              <w:rPr>
                <w:b/>
                <w:bCs/>
                <w:sz w:val="22"/>
                <w:szCs w:val="22"/>
                <w:lang w:val="en-US"/>
              </w:rPr>
            </w:pPr>
          </w:p>
        </w:tc>
        <w:tc>
          <w:tcPr>
            <w:tcW w:w="917" w:type="pct"/>
            <w:shd w:val="clear" w:color="auto" w:fill="auto"/>
            <w:noWrap/>
            <w:vAlign w:val="center"/>
            <w:hideMark/>
          </w:tcPr>
          <w:p w14:paraId="493BBD24" w14:textId="0B2598AE" w:rsidR="004B248B" w:rsidRPr="00801BC6" w:rsidRDefault="004B248B" w:rsidP="004B248B">
            <w:pPr>
              <w:autoSpaceDE/>
              <w:autoSpaceDN/>
              <w:spacing w:line="276" w:lineRule="auto"/>
              <w:jc w:val="center"/>
              <w:rPr>
                <w:b/>
                <w:bCs/>
                <w:sz w:val="22"/>
                <w:szCs w:val="22"/>
                <w:lang w:val="en-US"/>
              </w:rPr>
            </w:pPr>
            <w:r w:rsidRPr="00801BC6">
              <w:rPr>
                <w:b/>
                <w:bCs/>
                <w:sz w:val="22"/>
                <w:szCs w:val="22"/>
                <w:lang w:val="en-US"/>
              </w:rPr>
              <w:t>xxx</w:t>
            </w:r>
          </w:p>
        </w:tc>
        <w:tc>
          <w:tcPr>
            <w:tcW w:w="917" w:type="pct"/>
          </w:tcPr>
          <w:p w14:paraId="2B9DD732" w14:textId="4E7CC416" w:rsidR="004B248B" w:rsidRPr="00801BC6" w:rsidRDefault="004B248B" w:rsidP="004B248B">
            <w:pPr>
              <w:autoSpaceDE/>
              <w:autoSpaceDN/>
              <w:spacing w:line="276" w:lineRule="auto"/>
              <w:jc w:val="center"/>
              <w:rPr>
                <w:b/>
                <w:bCs/>
                <w:sz w:val="22"/>
                <w:szCs w:val="22"/>
                <w:lang w:val="en-US"/>
              </w:rPr>
            </w:pPr>
            <w:r w:rsidRPr="00801BC6">
              <w:rPr>
                <w:sz w:val="22"/>
                <w:szCs w:val="22"/>
                <w:lang w:val="en-US"/>
              </w:rPr>
              <w:t>xxx</w:t>
            </w:r>
          </w:p>
        </w:tc>
        <w:tc>
          <w:tcPr>
            <w:tcW w:w="914" w:type="pct"/>
            <w:shd w:val="clear" w:color="auto" w:fill="auto"/>
            <w:noWrap/>
            <w:vAlign w:val="center"/>
            <w:hideMark/>
          </w:tcPr>
          <w:p w14:paraId="13D3F45C" w14:textId="132FCB7B" w:rsidR="004B248B" w:rsidRPr="00801BC6" w:rsidRDefault="004B248B" w:rsidP="004B248B">
            <w:pPr>
              <w:autoSpaceDE/>
              <w:autoSpaceDN/>
              <w:spacing w:line="276" w:lineRule="auto"/>
              <w:jc w:val="center"/>
              <w:rPr>
                <w:b/>
                <w:bCs/>
                <w:sz w:val="22"/>
                <w:szCs w:val="22"/>
                <w:lang w:val="en-US"/>
              </w:rPr>
            </w:pPr>
            <w:r w:rsidRPr="00801BC6">
              <w:rPr>
                <w:b/>
                <w:bCs/>
                <w:sz w:val="22"/>
                <w:szCs w:val="22"/>
                <w:lang w:val="en-US"/>
              </w:rPr>
              <w:t>xxx</w:t>
            </w:r>
          </w:p>
        </w:tc>
      </w:tr>
      <w:tr w:rsidR="004B248B" w:rsidRPr="00801BC6" w14:paraId="0A04ADD5" w14:textId="77777777" w:rsidTr="004B248B">
        <w:trPr>
          <w:trHeight w:val="20"/>
        </w:trPr>
        <w:tc>
          <w:tcPr>
            <w:tcW w:w="1335" w:type="pct"/>
            <w:shd w:val="clear" w:color="auto" w:fill="auto"/>
            <w:noWrap/>
            <w:vAlign w:val="bottom"/>
            <w:hideMark/>
          </w:tcPr>
          <w:p w14:paraId="2A267A53" w14:textId="30671ECA" w:rsidR="004B248B" w:rsidRPr="00801BC6" w:rsidRDefault="004B248B" w:rsidP="004B248B">
            <w:pPr>
              <w:pStyle w:val="ListParagraph"/>
              <w:numPr>
                <w:ilvl w:val="0"/>
                <w:numId w:val="12"/>
              </w:numPr>
              <w:autoSpaceDE/>
              <w:autoSpaceDN/>
              <w:spacing w:line="276" w:lineRule="auto"/>
              <w:ind w:left="252" w:hanging="270"/>
              <w:rPr>
                <w:b/>
                <w:bCs/>
                <w:sz w:val="22"/>
                <w:szCs w:val="22"/>
                <w:lang w:val="en-US"/>
              </w:rPr>
            </w:pPr>
            <w:r w:rsidRPr="00801BC6">
              <w:rPr>
                <w:b/>
                <w:bCs/>
                <w:color w:val="231F20"/>
                <w:sz w:val="22"/>
                <w:szCs w:val="22"/>
                <w:lang w:val="en-US"/>
              </w:rPr>
              <w:t>On – call deposits</w:t>
            </w:r>
          </w:p>
        </w:tc>
        <w:tc>
          <w:tcPr>
            <w:tcW w:w="917" w:type="pct"/>
          </w:tcPr>
          <w:p w14:paraId="212F9866" w14:textId="77777777" w:rsidR="004B248B" w:rsidRPr="00801BC6" w:rsidRDefault="004B248B" w:rsidP="004B248B">
            <w:pPr>
              <w:autoSpaceDE/>
              <w:autoSpaceDN/>
              <w:spacing w:line="276" w:lineRule="auto"/>
              <w:rPr>
                <w:sz w:val="22"/>
                <w:szCs w:val="22"/>
                <w:lang w:val="en-US"/>
              </w:rPr>
            </w:pPr>
          </w:p>
        </w:tc>
        <w:tc>
          <w:tcPr>
            <w:tcW w:w="917" w:type="pct"/>
            <w:shd w:val="clear" w:color="auto" w:fill="auto"/>
            <w:noWrap/>
            <w:vAlign w:val="center"/>
          </w:tcPr>
          <w:p w14:paraId="39F63727" w14:textId="77777777" w:rsidR="004B248B" w:rsidRPr="00801BC6" w:rsidRDefault="004B248B" w:rsidP="004B248B">
            <w:pPr>
              <w:autoSpaceDE/>
              <w:autoSpaceDN/>
              <w:spacing w:line="276" w:lineRule="auto"/>
              <w:jc w:val="center"/>
              <w:rPr>
                <w:b/>
                <w:bCs/>
                <w:color w:val="231F20"/>
                <w:sz w:val="22"/>
                <w:szCs w:val="22"/>
                <w:lang w:val="en-US"/>
              </w:rPr>
            </w:pPr>
          </w:p>
        </w:tc>
        <w:tc>
          <w:tcPr>
            <w:tcW w:w="917" w:type="pct"/>
          </w:tcPr>
          <w:p w14:paraId="2407979C" w14:textId="237B6440" w:rsidR="004B248B" w:rsidRPr="00801BC6" w:rsidRDefault="004B248B" w:rsidP="004B248B">
            <w:pPr>
              <w:autoSpaceDE/>
              <w:autoSpaceDN/>
              <w:spacing w:line="276" w:lineRule="auto"/>
              <w:jc w:val="center"/>
              <w:rPr>
                <w:b/>
                <w:bCs/>
                <w:color w:val="231F20"/>
                <w:sz w:val="22"/>
                <w:szCs w:val="22"/>
                <w:lang w:val="en-US"/>
              </w:rPr>
            </w:pPr>
            <w:r w:rsidRPr="00801BC6">
              <w:rPr>
                <w:sz w:val="22"/>
                <w:szCs w:val="22"/>
                <w:lang w:val="en-US"/>
              </w:rPr>
              <w:t>xxx</w:t>
            </w:r>
          </w:p>
        </w:tc>
        <w:tc>
          <w:tcPr>
            <w:tcW w:w="914" w:type="pct"/>
            <w:shd w:val="clear" w:color="auto" w:fill="auto"/>
            <w:noWrap/>
            <w:vAlign w:val="center"/>
          </w:tcPr>
          <w:p w14:paraId="35AEB28D" w14:textId="615564C4" w:rsidR="004B248B" w:rsidRPr="00801BC6" w:rsidRDefault="004B248B" w:rsidP="004B248B">
            <w:pPr>
              <w:autoSpaceDE/>
              <w:autoSpaceDN/>
              <w:spacing w:line="276" w:lineRule="auto"/>
              <w:jc w:val="center"/>
              <w:rPr>
                <w:b/>
                <w:bCs/>
                <w:color w:val="231F20"/>
                <w:sz w:val="22"/>
                <w:szCs w:val="22"/>
                <w:lang w:val="en-US"/>
              </w:rPr>
            </w:pPr>
          </w:p>
        </w:tc>
      </w:tr>
      <w:tr w:rsidR="004B248B" w:rsidRPr="00801BC6" w14:paraId="410CCC99" w14:textId="77777777" w:rsidTr="004B248B">
        <w:trPr>
          <w:trHeight w:val="20"/>
        </w:trPr>
        <w:tc>
          <w:tcPr>
            <w:tcW w:w="1335" w:type="pct"/>
            <w:shd w:val="clear" w:color="auto" w:fill="auto"/>
            <w:noWrap/>
            <w:vAlign w:val="bottom"/>
            <w:hideMark/>
          </w:tcPr>
          <w:p w14:paraId="708D795A" w14:textId="5B02BE05" w:rsidR="004B248B" w:rsidRPr="00801BC6" w:rsidRDefault="004B248B" w:rsidP="004B248B">
            <w:pPr>
              <w:autoSpaceDE/>
              <w:autoSpaceDN/>
              <w:spacing w:line="276" w:lineRule="auto"/>
              <w:ind w:left="252"/>
              <w:rPr>
                <w:sz w:val="22"/>
                <w:szCs w:val="22"/>
                <w:lang w:val="en-US"/>
              </w:rPr>
            </w:pPr>
            <w:r w:rsidRPr="00801BC6">
              <w:rPr>
                <w:sz w:val="22"/>
                <w:szCs w:val="22"/>
                <w:lang w:val="en-US"/>
              </w:rPr>
              <w:t>Commercial banks</w:t>
            </w:r>
          </w:p>
        </w:tc>
        <w:tc>
          <w:tcPr>
            <w:tcW w:w="917" w:type="pct"/>
          </w:tcPr>
          <w:p w14:paraId="7E755BA4" w14:textId="77777777" w:rsidR="004B248B" w:rsidRPr="00801BC6" w:rsidRDefault="004B248B" w:rsidP="004B248B">
            <w:pPr>
              <w:autoSpaceDE/>
              <w:autoSpaceDN/>
              <w:spacing w:line="276" w:lineRule="auto"/>
              <w:jc w:val="right"/>
              <w:rPr>
                <w:sz w:val="22"/>
                <w:szCs w:val="22"/>
                <w:lang w:val="en-US"/>
              </w:rPr>
            </w:pPr>
          </w:p>
        </w:tc>
        <w:tc>
          <w:tcPr>
            <w:tcW w:w="917" w:type="pct"/>
            <w:shd w:val="clear" w:color="auto" w:fill="auto"/>
            <w:noWrap/>
            <w:vAlign w:val="center"/>
            <w:hideMark/>
          </w:tcPr>
          <w:p w14:paraId="77499CC8" w14:textId="33F8CA17"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7" w:type="pct"/>
          </w:tcPr>
          <w:p w14:paraId="61E0BC18" w14:textId="4FC1A013"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4" w:type="pct"/>
            <w:shd w:val="clear" w:color="auto" w:fill="auto"/>
            <w:noWrap/>
            <w:vAlign w:val="center"/>
            <w:hideMark/>
          </w:tcPr>
          <w:p w14:paraId="5E10AEBF" w14:textId="524FFE6F"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r>
      <w:tr w:rsidR="004B248B" w:rsidRPr="00801BC6" w14:paraId="16CB476A" w14:textId="77777777" w:rsidTr="004B248B">
        <w:trPr>
          <w:trHeight w:val="20"/>
        </w:trPr>
        <w:tc>
          <w:tcPr>
            <w:tcW w:w="1335" w:type="pct"/>
            <w:shd w:val="clear" w:color="auto" w:fill="auto"/>
            <w:noWrap/>
            <w:hideMark/>
          </w:tcPr>
          <w:p w14:paraId="2311E30C" w14:textId="229695F1" w:rsidR="004B248B" w:rsidRPr="00801BC6" w:rsidRDefault="004B248B" w:rsidP="004B248B">
            <w:pPr>
              <w:autoSpaceDE/>
              <w:autoSpaceDN/>
              <w:spacing w:line="276" w:lineRule="auto"/>
              <w:ind w:left="252"/>
              <w:rPr>
                <w:color w:val="231F20"/>
                <w:sz w:val="22"/>
                <w:szCs w:val="22"/>
                <w:lang w:val="en-US"/>
              </w:rPr>
            </w:pPr>
            <w:r w:rsidRPr="00801BC6">
              <w:rPr>
                <w:color w:val="231F20"/>
                <w:sz w:val="22"/>
                <w:szCs w:val="22"/>
                <w:lang w:val="en-US"/>
              </w:rPr>
              <w:t>others</w:t>
            </w:r>
          </w:p>
        </w:tc>
        <w:tc>
          <w:tcPr>
            <w:tcW w:w="917" w:type="pct"/>
          </w:tcPr>
          <w:p w14:paraId="0040188F" w14:textId="77777777" w:rsidR="004B248B" w:rsidRPr="00801BC6" w:rsidRDefault="004B248B" w:rsidP="004B248B">
            <w:pPr>
              <w:autoSpaceDE/>
              <w:autoSpaceDN/>
              <w:spacing w:line="276" w:lineRule="auto"/>
              <w:jc w:val="right"/>
              <w:rPr>
                <w:sz w:val="22"/>
                <w:szCs w:val="22"/>
                <w:lang w:val="en-US"/>
              </w:rPr>
            </w:pPr>
          </w:p>
        </w:tc>
        <w:tc>
          <w:tcPr>
            <w:tcW w:w="917" w:type="pct"/>
            <w:shd w:val="clear" w:color="auto" w:fill="auto"/>
            <w:noWrap/>
            <w:vAlign w:val="center"/>
            <w:hideMark/>
          </w:tcPr>
          <w:p w14:paraId="35FAC738" w14:textId="5104E7FF"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7" w:type="pct"/>
          </w:tcPr>
          <w:p w14:paraId="69B480B4" w14:textId="5226D4EA"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4" w:type="pct"/>
            <w:shd w:val="clear" w:color="auto" w:fill="auto"/>
            <w:noWrap/>
            <w:vAlign w:val="center"/>
            <w:hideMark/>
          </w:tcPr>
          <w:p w14:paraId="70B97BB2" w14:textId="059CC169"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r>
      <w:tr w:rsidR="004B248B" w:rsidRPr="00801BC6" w14:paraId="762F5ECE" w14:textId="77777777" w:rsidTr="004B248B">
        <w:trPr>
          <w:trHeight w:val="20"/>
        </w:trPr>
        <w:tc>
          <w:tcPr>
            <w:tcW w:w="1335" w:type="pct"/>
            <w:shd w:val="clear" w:color="auto" w:fill="auto"/>
            <w:noWrap/>
            <w:vAlign w:val="bottom"/>
            <w:hideMark/>
          </w:tcPr>
          <w:p w14:paraId="0F7F68C8" w14:textId="77777777" w:rsidR="004B248B" w:rsidRPr="00801BC6" w:rsidRDefault="004B248B" w:rsidP="004B248B">
            <w:pPr>
              <w:autoSpaceDE/>
              <w:autoSpaceDN/>
              <w:spacing w:line="276" w:lineRule="auto"/>
              <w:ind w:left="252"/>
              <w:rPr>
                <w:b/>
                <w:bCs/>
                <w:sz w:val="22"/>
                <w:szCs w:val="22"/>
                <w:lang w:val="en-US"/>
              </w:rPr>
            </w:pPr>
            <w:r w:rsidRPr="00801BC6">
              <w:rPr>
                <w:b/>
                <w:bCs/>
                <w:sz w:val="22"/>
                <w:szCs w:val="22"/>
                <w:lang w:val="en-US"/>
              </w:rPr>
              <w:t>Sub- total</w:t>
            </w:r>
          </w:p>
        </w:tc>
        <w:tc>
          <w:tcPr>
            <w:tcW w:w="917" w:type="pct"/>
          </w:tcPr>
          <w:p w14:paraId="25E367C5" w14:textId="77777777" w:rsidR="004B248B" w:rsidRPr="00801BC6" w:rsidRDefault="004B248B" w:rsidP="004B248B">
            <w:pPr>
              <w:autoSpaceDE/>
              <w:autoSpaceDN/>
              <w:spacing w:line="276" w:lineRule="auto"/>
              <w:jc w:val="right"/>
              <w:rPr>
                <w:b/>
                <w:bCs/>
                <w:sz w:val="22"/>
                <w:szCs w:val="22"/>
                <w:lang w:val="en-US"/>
              </w:rPr>
            </w:pPr>
          </w:p>
        </w:tc>
        <w:tc>
          <w:tcPr>
            <w:tcW w:w="917" w:type="pct"/>
            <w:shd w:val="clear" w:color="auto" w:fill="auto"/>
            <w:noWrap/>
            <w:vAlign w:val="center"/>
            <w:hideMark/>
          </w:tcPr>
          <w:p w14:paraId="2010C35D" w14:textId="1E725755" w:rsidR="004B248B" w:rsidRPr="00801BC6" w:rsidRDefault="004B248B" w:rsidP="004B248B">
            <w:pPr>
              <w:autoSpaceDE/>
              <w:autoSpaceDN/>
              <w:spacing w:line="276" w:lineRule="auto"/>
              <w:jc w:val="center"/>
              <w:rPr>
                <w:b/>
                <w:bCs/>
                <w:sz w:val="22"/>
                <w:szCs w:val="22"/>
                <w:lang w:val="en-US"/>
              </w:rPr>
            </w:pPr>
            <w:r w:rsidRPr="00801BC6">
              <w:rPr>
                <w:b/>
                <w:bCs/>
                <w:sz w:val="22"/>
                <w:szCs w:val="22"/>
                <w:lang w:val="en-US"/>
              </w:rPr>
              <w:t>xxx</w:t>
            </w:r>
          </w:p>
        </w:tc>
        <w:tc>
          <w:tcPr>
            <w:tcW w:w="917" w:type="pct"/>
          </w:tcPr>
          <w:p w14:paraId="284D941A" w14:textId="36C2F0F2" w:rsidR="004B248B" w:rsidRPr="00801BC6" w:rsidRDefault="004B248B" w:rsidP="004B248B">
            <w:pPr>
              <w:autoSpaceDE/>
              <w:autoSpaceDN/>
              <w:spacing w:line="276" w:lineRule="auto"/>
              <w:jc w:val="center"/>
              <w:rPr>
                <w:b/>
                <w:bCs/>
                <w:sz w:val="22"/>
                <w:szCs w:val="22"/>
                <w:lang w:val="en-US"/>
              </w:rPr>
            </w:pPr>
            <w:r w:rsidRPr="00801BC6">
              <w:rPr>
                <w:b/>
                <w:bCs/>
                <w:sz w:val="22"/>
                <w:szCs w:val="22"/>
                <w:lang w:val="en-US"/>
              </w:rPr>
              <w:t>xxx</w:t>
            </w:r>
          </w:p>
        </w:tc>
        <w:tc>
          <w:tcPr>
            <w:tcW w:w="914" w:type="pct"/>
            <w:shd w:val="clear" w:color="auto" w:fill="auto"/>
            <w:noWrap/>
            <w:vAlign w:val="center"/>
            <w:hideMark/>
          </w:tcPr>
          <w:p w14:paraId="3E23959C" w14:textId="4CBA75FF" w:rsidR="004B248B" w:rsidRPr="00801BC6" w:rsidRDefault="004B248B" w:rsidP="004B248B">
            <w:pPr>
              <w:autoSpaceDE/>
              <w:autoSpaceDN/>
              <w:spacing w:line="276" w:lineRule="auto"/>
              <w:jc w:val="center"/>
              <w:rPr>
                <w:b/>
                <w:bCs/>
                <w:sz w:val="22"/>
                <w:szCs w:val="22"/>
                <w:lang w:val="en-US"/>
              </w:rPr>
            </w:pPr>
            <w:r w:rsidRPr="00801BC6">
              <w:rPr>
                <w:b/>
                <w:bCs/>
                <w:sz w:val="22"/>
                <w:szCs w:val="22"/>
                <w:lang w:val="en-US"/>
              </w:rPr>
              <w:t>xxx</w:t>
            </w:r>
          </w:p>
        </w:tc>
      </w:tr>
      <w:tr w:rsidR="004B248B" w:rsidRPr="00801BC6" w14:paraId="358E94A3" w14:textId="77777777" w:rsidTr="004B248B">
        <w:trPr>
          <w:trHeight w:val="20"/>
        </w:trPr>
        <w:tc>
          <w:tcPr>
            <w:tcW w:w="1335" w:type="pct"/>
            <w:shd w:val="clear" w:color="auto" w:fill="auto"/>
            <w:noWrap/>
            <w:vAlign w:val="bottom"/>
            <w:hideMark/>
          </w:tcPr>
          <w:p w14:paraId="54AF1D92" w14:textId="77777777" w:rsidR="004B248B" w:rsidRPr="00801BC6" w:rsidRDefault="004B248B" w:rsidP="00C708A1">
            <w:pPr>
              <w:pStyle w:val="ListParagraph"/>
              <w:numPr>
                <w:ilvl w:val="0"/>
                <w:numId w:val="12"/>
              </w:numPr>
              <w:autoSpaceDE/>
              <w:autoSpaceDN/>
              <w:spacing w:line="276" w:lineRule="auto"/>
              <w:ind w:left="252" w:hanging="270"/>
              <w:rPr>
                <w:b/>
                <w:bCs/>
                <w:sz w:val="22"/>
                <w:szCs w:val="22"/>
                <w:lang w:val="en-US"/>
              </w:rPr>
            </w:pPr>
            <w:r w:rsidRPr="00801BC6">
              <w:rPr>
                <w:b/>
                <w:bCs/>
                <w:color w:val="231F20"/>
                <w:sz w:val="22"/>
                <w:szCs w:val="22"/>
                <w:lang w:val="en-US"/>
              </w:rPr>
              <w:t>Fixed deposits account</w:t>
            </w:r>
          </w:p>
        </w:tc>
        <w:tc>
          <w:tcPr>
            <w:tcW w:w="917" w:type="pct"/>
          </w:tcPr>
          <w:p w14:paraId="5D0E5AA8" w14:textId="77777777" w:rsidR="004B248B" w:rsidRPr="00801BC6" w:rsidRDefault="004B248B" w:rsidP="00C708A1">
            <w:pPr>
              <w:autoSpaceDE/>
              <w:autoSpaceDN/>
              <w:spacing w:line="276" w:lineRule="auto"/>
              <w:rPr>
                <w:sz w:val="22"/>
                <w:szCs w:val="22"/>
                <w:lang w:val="en-US"/>
              </w:rPr>
            </w:pPr>
          </w:p>
        </w:tc>
        <w:tc>
          <w:tcPr>
            <w:tcW w:w="917" w:type="pct"/>
            <w:shd w:val="clear" w:color="auto" w:fill="auto"/>
            <w:noWrap/>
            <w:vAlign w:val="center"/>
            <w:hideMark/>
          </w:tcPr>
          <w:p w14:paraId="0AB8B919" w14:textId="7674DF12" w:rsidR="004B248B" w:rsidRPr="00801BC6" w:rsidRDefault="004B248B" w:rsidP="009E3DAB">
            <w:pPr>
              <w:autoSpaceDE/>
              <w:autoSpaceDN/>
              <w:spacing w:line="276" w:lineRule="auto"/>
              <w:jc w:val="center"/>
              <w:rPr>
                <w:sz w:val="22"/>
                <w:szCs w:val="22"/>
                <w:lang w:val="en-US"/>
              </w:rPr>
            </w:pPr>
          </w:p>
        </w:tc>
        <w:tc>
          <w:tcPr>
            <w:tcW w:w="917" w:type="pct"/>
          </w:tcPr>
          <w:p w14:paraId="3EC951D6" w14:textId="77777777" w:rsidR="004B248B" w:rsidRPr="00801BC6" w:rsidRDefault="004B248B" w:rsidP="009E3DAB">
            <w:pPr>
              <w:autoSpaceDE/>
              <w:autoSpaceDN/>
              <w:spacing w:line="276" w:lineRule="auto"/>
              <w:jc w:val="center"/>
              <w:rPr>
                <w:sz w:val="22"/>
                <w:szCs w:val="22"/>
                <w:lang w:val="en-US"/>
              </w:rPr>
            </w:pPr>
          </w:p>
        </w:tc>
        <w:tc>
          <w:tcPr>
            <w:tcW w:w="914" w:type="pct"/>
            <w:shd w:val="clear" w:color="auto" w:fill="auto"/>
            <w:noWrap/>
            <w:vAlign w:val="center"/>
            <w:hideMark/>
          </w:tcPr>
          <w:p w14:paraId="6BA1B44B" w14:textId="43376277" w:rsidR="004B248B" w:rsidRPr="00801BC6" w:rsidRDefault="004B248B" w:rsidP="009E3DAB">
            <w:pPr>
              <w:autoSpaceDE/>
              <w:autoSpaceDN/>
              <w:spacing w:line="276" w:lineRule="auto"/>
              <w:jc w:val="center"/>
              <w:rPr>
                <w:sz w:val="22"/>
                <w:szCs w:val="22"/>
                <w:lang w:val="en-US"/>
              </w:rPr>
            </w:pPr>
          </w:p>
        </w:tc>
      </w:tr>
      <w:tr w:rsidR="004B248B" w:rsidRPr="00801BC6" w14:paraId="43D32F78" w14:textId="77777777" w:rsidTr="004B57F4">
        <w:trPr>
          <w:trHeight w:val="20"/>
        </w:trPr>
        <w:tc>
          <w:tcPr>
            <w:tcW w:w="1335" w:type="pct"/>
            <w:shd w:val="clear" w:color="auto" w:fill="auto"/>
            <w:noWrap/>
            <w:vAlign w:val="bottom"/>
            <w:hideMark/>
          </w:tcPr>
          <w:p w14:paraId="39E90091" w14:textId="77777777" w:rsidR="004B248B" w:rsidRPr="00801BC6" w:rsidRDefault="004B248B" w:rsidP="004B248B">
            <w:pPr>
              <w:autoSpaceDE/>
              <w:autoSpaceDN/>
              <w:spacing w:line="276" w:lineRule="auto"/>
              <w:ind w:left="252"/>
              <w:rPr>
                <w:sz w:val="22"/>
                <w:szCs w:val="22"/>
                <w:lang w:val="en-US"/>
              </w:rPr>
            </w:pPr>
            <w:r w:rsidRPr="00801BC6">
              <w:rPr>
                <w:sz w:val="22"/>
                <w:szCs w:val="22"/>
                <w:lang w:val="en-US"/>
              </w:rPr>
              <w:t>Other Commercial banks</w:t>
            </w:r>
          </w:p>
        </w:tc>
        <w:tc>
          <w:tcPr>
            <w:tcW w:w="917" w:type="pct"/>
          </w:tcPr>
          <w:p w14:paraId="3AC77BDD" w14:textId="77777777" w:rsidR="004B248B" w:rsidRPr="00801BC6" w:rsidRDefault="004B248B" w:rsidP="004B248B">
            <w:pPr>
              <w:autoSpaceDE/>
              <w:autoSpaceDN/>
              <w:spacing w:line="276" w:lineRule="auto"/>
              <w:jc w:val="right"/>
              <w:rPr>
                <w:sz w:val="22"/>
                <w:szCs w:val="22"/>
                <w:lang w:val="en-US"/>
              </w:rPr>
            </w:pPr>
          </w:p>
        </w:tc>
        <w:tc>
          <w:tcPr>
            <w:tcW w:w="917" w:type="pct"/>
            <w:shd w:val="clear" w:color="auto" w:fill="auto"/>
            <w:noWrap/>
            <w:vAlign w:val="center"/>
            <w:hideMark/>
          </w:tcPr>
          <w:p w14:paraId="11E7A82D" w14:textId="7B8113EA"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7" w:type="pct"/>
            <w:vAlign w:val="center"/>
          </w:tcPr>
          <w:p w14:paraId="016D9B38" w14:textId="79712589"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4" w:type="pct"/>
            <w:shd w:val="clear" w:color="auto" w:fill="auto"/>
            <w:noWrap/>
            <w:vAlign w:val="center"/>
            <w:hideMark/>
          </w:tcPr>
          <w:p w14:paraId="7F2B867C" w14:textId="4C555A14"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r>
      <w:tr w:rsidR="004B248B" w:rsidRPr="00801BC6" w14:paraId="20000F53" w14:textId="77777777" w:rsidTr="004B57F4">
        <w:trPr>
          <w:trHeight w:val="20"/>
        </w:trPr>
        <w:tc>
          <w:tcPr>
            <w:tcW w:w="1335" w:type="pct"/>
            <w:shd w:val="clear" w:color="auto" w:fill="auto"/>
            <w:noWrap/>
            <w:hideMark/>
          </w:tcPr>
          <w:p w14:paraId="17D0E224" w14:textId="3A626539" w:rsidR="004B248B" w:rsidRPr="00801BC6" w:rsidRDefault="004B248B" w:rsidP="004B248B">
            <w:pPr>
              <w:autoSpaceDE/>
              <w:autoSpaceDN/>
              <w:spacing w:line="276" w:lineRule="auto"/>
              <w:ind w:left="252"/>
              <w:rPr>
                <w:color w:val="231F20"/>
                <w:sz w:val="22"/>
                <w:szCs w:val="22"/>
                <w:lang w:val="en-US"/>
              </w:rPr>
            </w:pPr>
            <w:r w:rsidRPr="00801BC6">
              <w:rPr>
                <w:color w:val="231F20"/>
                <w:sz w:val="22"/>
                <w:szCs w:val="22"/>
                <w:lang w:val="en-US"/>
              </w:rPr>
              <w:t>others</w:t>
            </w:r>
          </w:p>
        </w:tc>
        <w:tc>
          <w:tcPr>
            <w:tcW w:w="917" w:type="pct"/>
          </w:tcPr>
          <w:p w14:paraId="438046DC" w14:textId="77777777" w:rsidR="004B248B" w:rsidRPr="00801BC6" w:rsidRDefault="004B248B" w:rsidP="004B248B">
            <w:pPr>
              <w:autoSpaceDE/>
              <w:autoSpaceDN/>
              <w:spacing w:line="276" w:lineRule="auto"/>
              <w:jc w:val="right"/>
              <w:rPr>
                <w:sz w:val="22"/>
                <w:szCs w:val="22"/>
                <w:lang w:val="en-US"/>
              </w:rPr>
            </w:pPr>
          </w:p>
        </w:tc>
        <w:tc>
          <w:tcPr>
            <w:tcW w:w="917" w:type="pct"/>
            <w:shd w:val="clear" w:color="auto" w:fill="auto"/>
            <w:noWrap/>
            <w:vAlign w:val="center"/>
            <w:hideMark/>
          </w:tcPr>
          <w:p w14:paraId="2B2B4036" w14:textId="6F825AC6"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7" w:type="pct"/>
            <w:vAlign w:val="center"/>
          </w:tcPr>
          <w:p w14:paraId="41D1A291" w14:textId="04B9FA8D"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4" w:type="pct"/>
            <w:shd w:val="clear" w:color="auto" w:fill="auto"/>
            <w:noWrap/>
            <w:vAlign w:val="center"/>
            <w:hideMark/>
          </w:tcPr>
          <w:p w14:paraId="354B2CBD" w14:textId="64E860AC"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r>
      <w:tr w:rsidR="004B248B" w:rsidRPr="00801BC6" w14:paraId="1C07A2F1" w14:textId="77777777" w:rsidTr="004B57F4">
        <w:trPr>
          <w:trHeight w:val="20"/>
        </w:trPr>
        <w:tc>
          <w:tcPr>
            <w:tcW w:w="1335" w:type="pct"/>
            <w:shd w:val="clear" w:color="auto" w:fill="auto"/>
            <w:noWrap/>
            <w:vAlign w:val="bottom"/>
            <w:hideMark/>
          </w:tcPr>
          <w:p w14:paraId="3D58B3A0" w14:textId="77777777" w:rsidR="004B248B" w:rsidRPr="00801BC6" w:rsidRDefault="004B248B" w:rsidP="004B248B">
            <w:pPr>
              <w:autoSpaceDE/>
              <w:autoSpaceDN/>
              <w:spacing w:line="276" w:lineRule="auto"/>
              <w:ind w:left="252"/>
              <w:rPr>
                <w:b/>
                <w:bCs/>
                <w:sz w:val="22"/>
                <w:szCs w:val="22"/>
                <w:lang w:val="en-US"/>
              </w:rPr>
            </w:pPr>
            <w:r w:rsidRPr="00801BC6">
              <w:rPr>
                <w:b/>
                <w:bCs/>
                <w:sz w:val="22"/>
                <w:szCs w:val="22"/>
                <w:lang w:val="en-US"/>
              </w:rPr>
              <w:t>Sub- total</w:t>
            </w:r>
          </w:p>
        </w:tc>
        <w:tc>
          <w:tcPr>
            <w:tcW w:w="917" w:type="pct"/>
          </w:tcPr>
          <w:p w14:paraId="0EEFDE1D" w14:textId="77777777" w:rsidR="004B248B" w:rsidRPr="00801BC6" w:rsidRDefault="004B248B" w:rsidP="004B248B">
            <w:pPr>
              <w:autoSpaceDE/>
              <w:autoSpaceDN/>
              <w:spacing w:line="276" w:lineRule="auto"/>
              <w:jc w:val="right"/>
              <w:rPr>
                <w:b/>
                <w:bCs/>
                <w:sz w:val="22"/>
                <w:szCs w:val="22"/>
                <w:lang w:val="en-US"/>
              </w:rPr>
            </w:pPr>
          </w:p>
        </w:tc>
        <w:tc>
          <w:tcPr>
            <w:tcW w:w="917" w:type="pct"/>
            <w:shd w:val="clear" w:color="auto" w:fill="auto"/>
            <w:noWrap/>
            <w:vAlign w:val="center"/>
            <w:hideMark/>
          </w:tcPr>
          <w:p w14:paraId="2328C1F9" w14:textId="00DD6A24" w:rsidR="004B248B" w:rsidRPr="00801BC6" w:rsidRDefault="004B248B" w:rsidP="004B248B">
            <w:pPr>
              <w:autoSpaceDE/>
              <w:autoSpaceDN/>
              <w:spacing w:line="276" w:lineRule="auto"/>
              <w:jc w:val="center"/>
              <w:rPr>
                <w:b/>
                <w:bCs/>
                <w:sz w:val="22"/>
                <w:szCs w:val="22"/>
                <w:lang w:val="en-US"/>
              </w:rPr>
            </w:pPr>
            <w:r w:rsidRPr="00801BC6">
              <w:rPr>
                <w:b/>
                <w:bCs/>
                <w:sz w:val="22"/>
                <w:szCs w:val="22"/>
                <w:lang w:val="en-US"/>
              </w:rPr>
              <w:t>xxx</w:t>
            </w:r>
          </w:p>
        </w:tc>
        <w:tc>
          <w:tcPr>
            <w:tcW w:w="917" w:type="pct"/>
            <w:vAlign w:val="center"/>
          </w:tcPr>
          <w:p w14:paraId="69676949" w14:textId="6DCD9769" w:rsidR="004B248B" w:rsidRPr="00801BC6" w:rsidRDefault="004B248B" w:rsidP="004B248B">
            <w:pPr>
              <w:autoSpaceDE/>
              <w:autoSpaceDN/>
              <w:spacing w:line="276" w:lineRule="auto"/>
              <w:jc w:val="center"/>
              <w:rPr>
                <w:b/>
                <w:bCs/>
                <w:sz w:val="22"/>
                <w:szCs w:val="22"/>
                <w:lang w:val="en-US"/>
              </w:rPr>
            </w:pPr>
            <w:r w:rsidRPr="00801BC6">
              <w:rPr>
                <w:b/>
                <w:bCs/>
                <w:sz w:val="22"/>
                <w:szCs w:val="22"/>
                <w:lang w:val="en-US"/>
              </w:rPr>
              <w:t>xxx</w:t>
            </w:r>
          </w:p>
        </w:tc>
        <w:tc>
          <w:tcPr>
            <w:tcW w:w="914" w:type="pct"/>
            <w:shd w:val="clear" w:color="auto" w:fill="auto"/>
            <w:noWrap/>
            <w:vAlign w:val="center"/>
            <w:hideMark/>
          </w:tcPr>
          <w:p w14:paraId="6DA63336" w14:textId="22567230" w:rsidR="004B248B" w:rsidRPr="00801BC6" w:rsidRDefault="004B248B" w:rsidP="004B248B">
            <w:pPr>
              <w:autoSpaceDE/>
              <w:autoSpaceDN/>
              <w:spacing w:line="276" w:lineRule="auto"/>
              <w:jc w:val="center"/>
              <w:rPr>
                <w:b/>
                <w:bCs/>
                <w:sz w:val="22"/>
                <w:szCs w:val="22"/>
                <w:lang w:val="en-US"/>
              </w:rPr>
            </w:pPr>
            <w:r w:rsidRPr="00801BC6">
              <w:rPr>
                <w:b/>
                <w:bCs/>
                <w:sz w:val="22"/>
                <w:szCs w:val="22"/>
                <w:lang w:val="en-US"/>
              </w:rPr>
              <w:t>xxx</w:t>
            </w:r>
          </w:p>
        </w:tc>
      </w:tr>
      <w:tr w:rsidR="004B248B" w:rsidRPr="00801BC6" w14:paraId="3E5D0468" w14:textId="77777777" w:rsidTr="004B57F4">
        <w:trPr>
          <w:trHeight w:val="20"/>
        </w:trPr>
        <w:tc>
          <w:tcPr>
            <w:tcW w:w="1335" w:type="pct"/>
            <w:shd w:val="clear" w:color="auto" w:fill="auto"/>
            <w:noWrap/>
            <w:vAlign w:val="bottom"/>
            <w:hideMark/>
          </w:tcPr>
          <w:p w14:paraId="447DBC74" w14:textId="77777777" w:rsidR="004B248B" w:rsidRPr="00801BC6" w:rsidRDefault="004B248B" w:rsidP="004B248B">
            <w:pPr>
              <w:autoSpaceDE/>
              <w:autoSpaceDN/>
              <w:spacing w:line="276" w:lineRule="auto"/>
              <w:ind w:left="252"/>
              <w:rPr>
                <w:b/>
                <w:bCs/>
                <w:sz w:val="22"/>
                <w:szCs w:val="22"/>
                <w:lang w:val="en-US"/>
              </w:rPr>
            </w:pPr>
            <w:r w:rsidRPr="00801BC6">
              <w:rPr>
                <w:b/>
                <w:bCs/>
                <w:sz w:val="22"/>
                <w:szCs w:val="22"/>
                <w:lang w:val="en-US"/>
              </w:rPr>
              <w:t>Sub- total</w:t>
            </w:r>
          </w:p>
        </w:tc>
        <w:tc>
          <w:tcPr>
            <w:tcW w:w="917" w:type="pct"/>
          </w:tcPr>
          <w:p w14:paraId="26B3855C" w14:textId="77777777" w:rsidR="004B248B" w:rsidRPr="00801BC6" w:rsidRDefault="004B248B" w:rsidP="004B248B">
            <w:pPr>
              <w:autoSpaceDE/>
              <w:autoSpaceDN/>
              <w:spacing w:line="276" w:lineRule="auto"/>
              <w:jc w:val="right"/>
              <w:rPr>
                <w:b/>
                <w:bCs/>
                <w:sz w:val="22"/>
                <w:szCs w:val="22"/>
                <w:lang w:val="en-US"/>
              </w:rPr>
            </w:pPr>
          </w:p>
        </w:tc>
        <w:tc>
          <w:tcPr>
            <w:tcW w:w="917" w:type="pct"/>
            <w:shd w:val="clear" w:color="auto" w:fill="auto"/>
            <w:noWrap/>
            <w:vAlign w:val="center"/>
            <w:hideMark/>
          </w:tcPr>
          <w:p w14:paraId="500FDE62" w14:textId="44F60990" w:rsidR="004B248B" w:rsidRPr="00801BC6" w:rsidRDefault="004B248B" w:rsidP="004B248B">
            <w:pPr>
              <w:autoSpaceDE/>
              <w:autoSpaceDN/>
              <w:spacing w:line="276" w:lineRule="auto"/>
              <w:jc w:val="center"/>
              <w:rPr>
                <w:b/>
                <w:bCs/>
                <w:sz w:val="22"/>
                <w:szCs w:val="22"/>
                <w:lang w:val="en-US"/>
              </w:rPr>
            </w:pPr>
            <w:r w:rsidRPr="00801BC6">
              <w:rPr>
                <w:b/>
                <w:bCs/>
                <w:sz w:val="22"/>
                <w:szCs w:val="22"/>
                <w:lang w:val="en-US"/>
              </w:rPr>
              <w:t>xxx</w:t>
            </w:r>
          </w:p>
        </w:tc>
        <w:tc>
          <w:tcPr>
            <w:tcW w:w="917" w:type="pct"/>
            <w:vAlign w:val="center"/>
          </w:tcPr>
          <w:p w14:paraId="709BDE1C" w14:textId="03368D16" w:rsidR="004B248B" w:rsidRPr="00801BC6" w:rsidRDefault="004B248B" w:rsidP="004B248B">
            <w:pPr>
              <w:autoSpaceDE/>
              <w:autoSpaceDN/>
              <w:spacing w:line="276" w:lineRule="auto"/>
              <w:jc w:val="center"/>
              <w:rPr>
                <w:b/>
                <w:bCs/>
                <w:sz w:val="22"/>
                <w:szCs w:val="22"/>
                <w:lang w:val="en-US"/>
              </w:rPr>
            </w:pPr>
            <w:r w:rsidRPr="00801BC6">
              <w:rPr>
                <w:b/>
                <w:bCs/>
                <w:sz w:val="22"/>
                <w:szCs w:val="22"/>
                <w:lang w:val="en-US"/>
              </w:rPr>
              <w:t>xxx</w:t>
            </w:r>
          </w:p>
        </w:tc>
        <w:tc>
          <w:tcPr>
            <w:tcW w:w="914" w:type="pct"/>
            <w:shd w:val="clear" w:color="auto" w:fill="auto"/>
            <w:noWrap/>
            <w:vAlign w:val="center"/>
            <w:hideMark/>
          </w:tcPr>
          <w:p w14:paraId="0BD325C7" w14:textId="3F3F0B28" w:rsidR="004B248B" w:rsidRPr="00801BC6" w:rsidRDefault="004B248B" w:rsidP="004B248B">
            <w:pPr>
              <w:autoSpaceDE/>
              <w:autoSpaceDN/>
              <w:spacing w:line="276" w:lineRule="auto"/>
              <w:jc w:val="center"/>
              <w:rPr>
                <w:b/>
                <w:bCs/>
                <w:sz w:val="22"/>
                <w:szCs w:val="22"/>
                <w:lang w:val="en-US"/>
              </w:rPr>
            </w:pPr>
            <w:r w:rsidRPr="00801BC6">
              <w:rPr>
                <w:b/>
                <w:bCs/>
                <w:sz w:val="22"/>
                <w:szCs w:val="22"/>
                <w:lang w:val="en-US"/>
              </w:rPr>
              <w:t>xxx</w:t>
            </w:r>
          </w:p>
        </w:tc>
      </w:tr>
      <w:tr w:rsidR="004B248B" w:rsidRPr="00801BC6" w14:paraId="420A7B68" w14:textId="77777777" w:rsidTr="004B57F4">
        <w:trPr>
          <w:trHeight w:val="20"/>
        </w:trPr>
        <w:tc>
          <w:tcPr>
            <w:tcW w:w="1335" w:type="pct"/>
            <w:shd w:val="clear" w:color="auto" w:fill="auto"/>
            <w:noWrap/>
            <w:vAlign w:val="bottom"/>
            <w:hideMark/>
          </w:tcPr>
          <w:p w14:paraId="7C80CD97" w14:textId="77777777" w:rsidR="004B248B" w:rsidRPr="00801BC6" w:rsidRDefault="004B248B" w:rsidP="004B248B">
            <w:pPr>
              <w:pStyle w:val="ListParagraph"/>
              <w:numPr>
                <w:ilvl w:val="0"/>
                <w:numId w:val="12"/>
              </w:numPr>
              <w:autoSpaceDE/>
              <w:autoSpaceDN/>
              <w:spacing w:line="276" w:lineRule="auto"/>
              <w:ind w:left="252" w:hanging="270"/>
              <w:rPr>
                <w:b/>
                <w:bCs/>
                <w:sz w:val="22"/>
                <w:szCs w:val="22"/>
                <w:lang w:val="en-US"/>
              </w:rPr>
            </w:pPr>
            <w:r w:rsidRPr="00801BC6">
              <w:rPr>
                <w:b/>
                <w:bCs/>
                <w:color w:val="231F20"/>
                <w:sz w:val="22"/>
                <w:szCs w:val="22"/>
                <w:lang w:val="en-US"/>
              </w:rPr>
              <w:t>Others(specify)</w:t>
            </w:r>
          </w:p>
        </w:tc>
        <w:tc>
          <w:tcPr>
            <w:tcW w:w="917" w:type="pct"/>
          </w:tcPr>
          <w:p w14:paraId="745C2691" w14:textId="77777777" w:rsidR="004B248B" w:rsidRPr="00801BC6" w:rsidRDefault="004B248B" w:rsidP="004B248B">
            <w:pPr>
              <w:autoSpaceDE/>
              <w:autoSpaceDN/>
              <w:spacing w:line="276" w:lineRule="auto"/>
              <w:jc w:val="right"/>
              <w:rPr>
                <w:sz w:val="22"/>
                <w:szCs w:val="22"/>
                <w:lang w:val="en-US"/>
              </w:rPr>
            </w:pPr>
          </w:p>
        </w:tc>
        <w:tc>
          <w:tcPr>
            <w:tcW w:w="917" w:type="pct"/>
            <w:shd w:val="clear" w:color="auto" w:fill="auto"/>
            <w:noWrap/>
            <w:vAlign w:val="center"/>
            <w:hideMark/>
          </w:tcPr>
          <w:p w14:paraId="0E408DAD" w14:textId="70053505"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7" w:type="pct"/>
            <w:vAlign w:val="center"/>
          </w:tcPr>
          <w:p w14:paraId="1DD403A0" w14:textId="5ECF34DF"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4" w:type="pct"/>
            <w:shd w:val="clear" w:color="auto" w:fill="auto"/>
            <w:noWrap/>
            <w:vAlign w:val="center"/>
            <w:hideMark/>
          </w:tcPr>
          <w:p w14:paraId="5D87E935" w14:textId="26A4DD8C"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r>
      <w:tr w:rsidR="004B248B" w:rsidRPr="00801BC6" w14:paraId="27F8D219" w14:textId="77777777" w:rsidTr="004B57F4">
        <w:trPr>
          <w:trHeight w:val="20"/>
        </w:trPr>
        <w:tc>
          <w:tcPr>
            <w:tcW w:w="1335" w:type="pct"/>
            <w:shd w:val="clear" w:color="auto" w:fill="auto"/>
            <w:noWrap/>
            <w:vAlign w:val="bottom"/>
            <w:hideMark/>
          </w:tcPr>
          <w:p w14:paraId="272D26DD" w14:textId="77777777" w:rsidR="004B248B" w:rsidRPr="00801BC6" w:rsidRDefault="004B248B" w:rsidP="004B248B">
            <w:pPr>
              <w:autoSpaceDE/>
              <w:autoSpaceDN/>
              <w:spacing w:line="276" w:lineRule="auto"/>
              <w:ind w:left="252"/>
              <w:rPr>
                <w:sz w:val="22"/>
                <w:szCs w:val="22"/>
                <w:lang w:val="en-US"/>
              </w:rPr>
            </w:pPr>
            <w:r w:rsidRPr="00801BC6">
              <w:rPr>
                <w:sz w:val="22"/>
                <w:szCs w:val="22"/>
                <w:lang w:val="en-US"/>
              </w:rPr>
              <w:t>Cash in transit</w:t>
            </w:r>
          </w:p>
        </w:tc>
        <w:tc>
          <w:tcPr>
            <w:tcW w:w="917" w:type="pct"/>
          </w:tcPr>
          <w:p w14:paraId="0A38BD36" w14:textId="77777777" w:rsidR="004B248B" w:rsidRPr="00801BC6" w:rsidRDefault="004B248B" w:rsidP="004B248B">
            <w:pPr>
              <w:autoSpaceDE/>
              <w:autoSpaceDN/>
              <w:spacing w:line="276" w:lineRule="auto"/>
              <w:jc w:val="right"/>
              <w:rPr>
                <w:sz w:val="22"/>
                <w:szCs w:val="22"/>
                <w:lang w:val="en-US"/>
              </w:rPr>
            </w:pPr>
          </w:p>
        </w:tc>
        <w:tc>
          <w:tcPr>
            <w:tcW w:w="917" w:type="pct"/>
            <w:shd w:val="clear" w:color="auto" w:fill="auto"/>
            <w:noWrap/>
            <w:vAlign w:val="center"/>
            <w:hideMark/>
          </w:tcPr>
          <w:p w14:paraId="3DBF7AB0" w14:textId="3E9E1423"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7" w:type="pct"/>
            <w:vAlign w:val="center"/>
          </w:tcPr>
          <w:p w14:paraId="1B221378" w14:textId="4E2C2B7A"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4" w:type="pct"/>
            <w:shd w:val="clear" w:color="auto" w:fill="auto"/>
            <w:noWrap/>
            <w:vAlign w:val="center"/>
            <w:hideMark/>
          </w:tcPr>
          <w:p w14:paraId="75D28302" w14:textId="699BDAB4"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r>
      <w:tr w:rsidR="004B248B" w:rsidRPr="00801BC6" w14:paraId="377C6421" w14:textId="77777777" w:rsidTr="004B57F4">
        <w:trPr>
          <w:trHeight w:val="20"/>
        </w:trPr>
        <w:tc>
          <w:tcPr>
            <w:tcW w:w="1335" w:type="pct"/>
            <w:shd w:val="clear" w:color="auto" w:fill="auto"/>
            <w:noWrap/>
            <w:vAlign w:val="bottom"/>
            <w:hideMark/>
          </w:tcPr>
          <w:p w14:paraId="0FA0D1FE" w14:textId="77777777" w:rsidR="004B248B" w:rsidRPr="00801BC6" w:rsidRDefault="004B248B" w:rsidP="004B248B">
            <w:pPr>
              <w:autoSpaceDE/>
              <w:autoSpaceDN/>
              <w:spacing w:line="276" w:lineRule="auto"/>
              <w:ind w:left="252"/>
              <w:rPr>
                <w:sz w:val="22"/>
                <w:szCs w:val="22"/>
                <w:lang w:val="en-US"/>
              </w:rPr>
            </w:pPr>
            <w:r w:rsidRPr="00801BC6">
              <w:rPr>
                <w:sz w:val="22"/>
                <w:szCs w:val="22"/>
                <w:lang w:val="en-US"/>
              </w:rPr>
              <w:t>cash in hand</w:t>
            </w:r>
          </w:p>
        </w:tc>
        <w:tc>
          <w:tcPr>
            <w:tcW w:w="917" w:type="pct"/>
          </w:tcPr>
          <w:p w14:paraId="27A4A6A3" w14:textId="77777777" w:rsidR="004B248B" w:rsidRPr="00801BC6" w:rsidRDefault="004B248B" w:rsidP="004B248B">
            <w:pPr>
              <w:autoSpaceDE/>
              <w:autoSpaceDN/>
              <w:spacing w:line="276" w:lineRule="auto"/>
              <w:jc w:val="right"/>
              <w:rPr>
                <w:sz w:val="22"/>
                <w:szCs w:val="22"/>
                <w:lang w:val="en-US"/>
              </w:rPr>
            </w:pPr>
          </w:p>
        </w:tc>
        <w:tc>
          <w:tcPr>
            <w:tcW w:w="917" w:type="pct"/>
            <w:shd w:val="clear" w:color="auto" w:fill="auto"/>
            <w:noWrap/>
            <w:vAlign w:val="center"/>
            <w:hideMark/>
          </w:tcPr>
          <w:p w14:paraId="729978E1" w14:textId="110981A8"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7" w:type="pct"/>
            <w:vAlign w:val="center"/>
          </w:tcPr>
          <w:p w14:paraId="27AECE6D" w14:textId="0F8CB759"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4" w:type="pct"/>
            <w:shd w:val="clear" w:color="auto" w:fill="auto"/>
            <w:noWrap/>
            <w:vAlign w:val="center"/>
            <w:hideMark/>
          </w:tcPr>
          <w:p w14:paraId="04BF3C63" w14:textId="0551A18A"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r>
      <w:tr w:rsidR="004B248B" w:rsidRPr="00801BC6" w14:paraId="3C4F4448" w14:textId="77777777" w:rsidTr="004B57F4">
        <w:trPr>
          <w:trHeight w:val="20"/>
        </w:trPr>
        <w:tc>
          <w:tcPr>
            <w:tcW w:w="1335" w:type="pct"/>
            <w:shd w:val="clear" w:color="auto" w:fill="auto"/>
            <w:noWrap/>
            <w:vAlign w:val="bottom"/>
            <w:hideMark/>
          </w:tcPr>
          <w:p w14:paraId="3A1A0860" w14:textId="77777777" w:rsidR="004B248B" w:rsidRPr="00801BC6" w:rsidRDefault="004B248B" w:rsidP="004B248B">
            <w:pPr>
              <w:autoSpaceDE/>
              <w:autoSpaceDN/>
              <w:spacing w:line="276" w:lineRule="auto"/>
              <w:ind w:left="252"/>
              <w:rPr>
                <w:sz w:val="22"/>
                <w:szCs w:val="22"/>
                <w:lang w:val="en-US"/>
              </w:rPr>
            </w:pPr>
            <w:r w:rsidRPr="00801BC6">
              <w:rPr>
                <w:sz w:val="22"/>
                <w:szCs w:val="22"/>
                <w:lang w:val="en-US"/>
              </w:rPr>
              <w:t xml:space="preserve">Mobile money account </w:t>
            </w:r>
          </w:p>
        </w:tc>
        <w:tc>
          <w:tcPr>
            <w:tcW w:w="917" w:type="pct"/>
          </w:tcPr>
          <w:p w14:paraId="13C0222B" w14:textId="77777777" w:rsidR="004B248B" w:rsidRPr="00801BC6" w:rsidRDefault="004B248B" w:rsidP="004B248B">
            <w:pPr>
              <w:autoSpaceDE/>
              <w:autoSpaceDN/>
              <w:spacing w:line="276" w:lineRule="auto"/>
              <w:jc w:val="right"/>
              <w:rPr>
                <w:sz w:val="22"/>
                <w:szCs w:val="22"/>
                <w:lang w:val="en-US"/>
              </w:rPr>
            </w:pPr>
          </w:p>
        </w:tc>
        <w:tc>
          <w:tcPr>
            <w:tcW w:w="917" w:type="pct"/>
            <w:shd w:val="clear" w:color="auto" w:fill="auto"/>
            <w:noWrap/>
            <w:vAlign w:val="center"/>
            <w:hideMark/>
          </w:tcPr>
          <w:p w14:paraId="4CEB968D" w14:textId="47A88B5C"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7" w:type="pct"/>
            <w:vAlign w:val="center"/>
          </w:tcPr>
          <w:p w14:paraId="2F7528FA" w14:textId="24628483"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4" w:type="pct"/>
            <w:shd w:val="clear" w:color="auto" w:fill="auto"/>
            <w:noWrap/>
            <w:vAlign w:val="center"/>
            <w:hideMark/>
          </w:tcPr>
          <w:p w14:paraId="04FB6B47" w14:textId="7831F446"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r>
      <w:tr w:rsidR="004B248B" w:rsidRPr="00801BC6" w14:paraId="2924BE64" w14:textId="77777777" w:rsidTr="004B57F4">
        <w:trPr>
          <w:trHeight w:val="20"/>
        </w:trPr>
        <w:tc>
          <w:tcPr>
            <w:tcW w:w="1335" w:type="pct"/>
            <w:shd w:val="clear" w:color="auto" w:fill="auto"/>
            <w:noWrap/>
            <w:vAlign w:val="bottom"/>
            <w:hideMark/>
          </w:tcPr>
          <w:p w14:paraId="47FB4E8E" w14:textId="77777777" w:rsidR="004B248B" w:rsidRPr="00801BC6" w:rsidRDefault="004B248B" w:rsidP="004B248B">
            <w:pPr>
              <w:autoSpaceDE/>
              <w:autoSpaceDN/>
              <w:spacing w:line="276" w:lineRule="auto"/>
              <w:ind w:left="252"/>
              <w:rPr>
                <w:b/>
                <w:bCs/>
                <w:sz w:val="22"/>
                <w:szCs w:val="22"/>
                <w:lang w:val="en-US"/>
              </w:rPr>
            </w:pPr>
            <w:r w:rsidRPr="00801BC6">
              <w:rPr>
                <w:b/>
                <w:bCs/>
                <w:sz w:val="22"/>
                <w:szCs w:val="22"/>
                <w:lang w:val="en-US"/>
              </w:rPr>
              <w:t>Sub- total</w:t>
            </w:r>
          </w:p>
        </w:tc>
        <w:tc>
          <w:tcPr>
            <w:tcW w:w="917" w:type="pct"/>
          </w:tcPr>
          <w:p w14:paraId="0F01739B" w14:textId="77777777" w:rsidR="004B248B" w:rsidRPr="00801BC6" w:rsidRDefault="004B248B" w:rsidP="004B248B">
            <w:pPr>
              <w:autoSpaceDE/>
              <w:autoSpaceDN/>
              <w:spacing w:line="276" w:lineRule="auto"/>
              <w:jc w:val="right"/>
              <w:rPr>
                <w:b/>
                <w:bCs/>
                <w:sz w:val="22"/>
                <w:szCs w:val="22"/>
                <w:lang w:val="en-US"/>
              </w:rPr>
            </w:pPr>
          </w:p>
        </w:tc>
        <w:tc>
          <w:tcPr>
            <w:tcW w:w="917" w:type="pct"/>
            <w:shd w:val="clear" w:color="auto" w:fill="auto"/>
            <w:noWrap/>
            <w:vAlign w:val="center"/>
            <w:hideMark/>
          </w:tcPr>
          <w:p w14:paraId="45BCC8DD" w14:textId="0155753C" w:rsidR="004B248B" w:rsidRPr="00801BC6" w:rsidRDefault="004B248B" w:rsidP="004B248B">
            <w:pPr>
              <w:autoSpaceDE/>
              <w:autoSpaceDN/>
              <w:spacing w:line="276" w:lineRule="auto"/>
              <w:jc w:val="center"/>
              <w:rPr>
                <w:b/>
                <w:bCs/>
                <w:sz w:val="22"/>
                <w:szCs w:val="22"/>
                <w:lang w:val="en-US"/>
              </w:rPr>
            </w:pPr>
            <w:r w:rsidRPr="00801BC6">
              <w:rPr>
                <w:b/>
                <w:bCs/>
                <w:sz w:val="22"/>
                <w:szCs w:val="22"/>
                <w:lang w:val="en-US"/>
              </w:rPr>
              <w:t>xxx</w:t>
            </w:r>
          </w:p>
        </w:tc>
        <w:tc>
          <w:tcPr>
            <w:tcW w:w="917" w:type="pct"/>
            <w:vAlign w:val="center"/>
          </w:tcPr>
          <w:p w14:paraId="0B75F83A" w14:textId="72824B63" w:rsidR="004B248B" w:rsidRPr="00801BC6" w:rsidRDefault="004B248B" w:rsidP="004B248B">
            <w:pPr>
              <w:autoSpaceDE/>
              <w:autoSpaceDN/>
              <w:spacing w:line="276" w:lineRule="auto"/>
              <w:jc w:val="center"/>
              <w:rPr>
                <w:b/>
                <w:bCs/>
                <w:sz w:val="22"/>
                <w:szCs w:val="22"/>
                <w:lang w:val="en-US"/>
              </w:rPr>
            </w:pPr>
            <w:r w:rsidRPr="00801BC6">
              <w:rPr>
                <w:b/>
                <w:bCs/>
                <w:sz w:val="22"/>
                <w:szCs w:val="22"/>
                <w:lang w:val="en-US"/>
              </w:rPr>
              <w:t>xxx</w:t>
            </w:r>
          </w:p>
        </w:tc>
        <w:tc>
          <w:tcPr>
            <w:tcW w:w="914" w:type="pct"/>
            <w:shd w:val="clear" w:color="auto" w:fill="auto"/>
            <w:noWrap/>
            <w:vAlign w:val="center"/>
            <w:hideMark/>
          </w:tcPr>
          <w:p w14:paraId="7672B207" w14:textId="3CB1C8ED" w:rsidR="004B248B" w:rsidRPr="00801BC6" w:rsidRDefault="004B248B" w:rsidP="004B248B">
            <w:pPr>
              <w:autoSpaceDE/>
              <w:autoSpaceDN/>
              <w:spacing w:line="276" w:lineRule="auto"/>
              <w:jc w:val="center"/>
              <w:rPr>
                <w:b/>
                <w:bCs/>
                <w:sz w:val="22"/>
                <w:szCs w:val="22"/>
                <w:lang w:val="en-US"/>
              </w:rPr>
            </w:pPr>
            <w:r w:rsidRPr="00801BC6">
              <w:rPr>
                <w:b/>
                <w:bCs/>
                <w:sz w:val="22"/>
                <w:szCs w:val="22"/>
                <w:lang w:val="en-US"/>
              </w:rPr>
              <w:t>xxx</w:t>
            </w:r>
          </w:p>
        </w:tc>
      </w:tr>
      <w:tr w:rsidR="004B248B" w:rsidRPr="00801BC6" w14:paraId="0076B3DF" w14:textId="77777777" w:rsidTr="004B57F4">
        <w:trPr>
          <w:trHeight w:val="20"/>
        </w:trPr>
        <w:tc>
          <w:tcPr>
            <w:tcW w:w="1335" w:type="pct"/>
            <w:shd w:val="clear" w:color="auto" w:fill="auto"/>
            <w:noWrap/>
            <w:vAlign w:val="bottom"/>
            <w:hideMark/>
          </w:tcPr>
          <w:p w14:paraId="01A8C1F2" w14:textId="77777777" w:rsidR="004B248B" w:rsidRPr="00801BC6" w:rsidRDefault="004B248B" w:rsidP="004B248B">
            <w:pPr>
              <w:autoSpaceDE/>
              <w:autoSpaceDN/>
              <w:spacing w:line="276" w:lineRule="auto"/>
              <w:ind w:left="252"/>
              <w:rPr>
                <w:b/>
                <w:bCs/>
                <w:sz w:val="22"/>
                <w:szCs w:val="22"/>
                <w:lang w:val="en-US"/>
              </w:rPr>
            </w:pPr>
            <w:r w:rsidRPr="00801BC6">
              <w:rPr>
                <w:b/>
                <w:bCs/>
                <w:sz w:val="22"/>
                <w:szCs w:val="22"/>
                <w:lang w:val="en-US"/>
              </w:rPr>
              <w:t>Grand total</w:t>
            </w:r>
          </w:p>
        </w:tc>
        <w:tc>
          <w:tcPr>
            <w:tcW w:w="917" w:type="pct"/>
          </w:tcPr>
          <w:p w14:paraId="42251C8F" w14:textId="77777777" w:rsidR="004B248B" w:rsidRPr="00801BC6" w:rsidRDefault="004B248B" w:rsidP="004B248B">
            <w:pPr>
              <w:autoSpaceDE/>
              <w:autoSpaceDN/>
              <w:spacing w:line="276" w:lineRule="auto"/>
              <w:jc w:val="right"/>
              <w:rPr>
                <w:b/>
                <w:bCs/>
                <w:sz w:val="22"/>
                <w:szCs w:val="22"/>
                <w:lang w:val="en-US"/>
              </w:rPr>
            </w:pPr>
          </w:p>
        </w:tc>
        <w:tc>
          <w:tcPr>
            <w:tcW w:w="917" w:type="pct"/>
            <w:shd w:val="clear" w:color="auto" w:fill="auto"/>
            <w:noWrap/>
            <w:vAlign w:val="center"/>
            <w:hideMark/>
          </w:tcPr>
          <w:p w14:paraId="24C563E8" w14:textId="30DF70C9" w:rsidR="004B248B" w:rsidRPr="00801BC6" w:rsidRDefault="004B248B" w:rsidP="004B248B">
            <w:pPr>
              <w:autoSpaceDE/>
              <w:autoSpaceDN/>
              <w:spacing w:line="276" w:lineRule="auto"/>
              <w:jc w:val="center"/>
              <w:rPr>
                <w:b/>
                <w:bCs/>
                <w:sz w:val="22"/>
                <w:szCs w:val="22"/>
                <w:lang w:val="en-US"/>
              </w:rPr>
            </w:pPr>
            <w:r w:rsidRPr="00801BC6">
              <w:rPr>
                <w:b/>
                <w:bCs/>
                <w:sz w:val="22"/>
                <w:szCs w:val="22"/>
                <w:lang w:val="en-US"/>
              </w:rPr>
              <w:t>xxx</w:t>
            </w:r>
          </w:p>
        </w:tc>
        <w:tc>
          <w:tcPr>
            <w:tcW w:w="917" w:type="pct"/>
            <w:vAlign w:val="center"/>
          </w:tcPr>
          <w:p w14:paraId="419BB452" w14:textId="0B92FED8" w:rsidR="004B248B" w:rsidRPr="00801BC6" w:rsidRDefault="004B248B" w:rsidP="004B248B">
            <w:pPr>
              <w:autoSpaceDE/>
              <w:autoSpaceDN/>
              <w:spacing w:line="276" w:lineRule="auto"/>
              <w:jc w:val="center"/>
              <w:rPr>
                <w:b/>
                <w:bCs/>
                <w:sz w:val="22"/>
                <w:szCs w:val="22"/>
                <w:lang w:val="en-US"/>
              </w:rPr>
            </w:pPr>
            <w:r w:rsidRPr="00801BC6">
              <w:rPr>
                <w:b/>
                <w:bCs/>
                <w:sz w:val="22"/>
                <w:szCs w:val="22"/>
                <w:lang w:val="en-US"/>
              </w:rPr>
              <w:t>xxx</w:t>
            </w:r>
          </w:p>
        </w:tc>
        <w:tc>
          <w:tcPr>
            <w:tcW w:w="914" w:type="pct"/>
            <w:shd w:val="clear" w:color="auto" w:fill="auto"/>
            <w:noWrap/>
            <w:vAlign w:val="center"/>
            <w:hideMark/>
          </w:tcPr>
          <w:p w14:paraId="439684F0" w14:textId="47C09187" w:rsidR="004B248B" w:rsidRPr="00801BC6" w:rsidRDefault="004B248B" w:rsidP="004B248B">
            <w:pPr>
              <w:autoSpaceDE/>
              <w:autoSpaceDN/>
              <w:spacing w:line="276" w:lineRule="auto"/>
              <w:jc w:val="center"/>
              <w:rPr>
                <w:b/>
                <w:bCs/>
                <w:sz w:val="22"/>
                <w:szCs w:val="22"/>
                <w:lang w:val="en-US"/>
              </w:rPr>
            </w:pPr>
            <w:r w:rsidRPr="00801BC6">
              <w:rPr>
                <w:b/>
                <w:bCs/>
                <w:sz w:val="22"/>
                <w:szCs w:val="22"/>
                <w:lang w:val="en-US"/>
              </w:rPr>
              <w:t>xxx</w:t>
            </w:r>
          </w:p>
        </w:tc>
      </w:tr>
    </w:tbl>
    <w:p w14:paraId="5A2E0F9D" w14:textId="601B12CC" w:rsidR="00E213F8" w:rsidRPr="00801BC6" w:rsidRDefault="00E213F8">
      <w:pPr>
        <w:autoSpaceDE/>
        <w:autoSpaceDN/>
        <w:rPr>
          <w:b/>
          <w:sz w:val="22"/>
          <w:szCs w:val="22"/>
          <w:lang w:val="x-none"/>
        </w:rPr>
      </w:pPr>
    </w:p>
    <w:p w14:paraId="09ACFB1F" w14:textId="77777777" w:rsidR="00E213F8" w:rsidRPr="00801BC6" w:rsidRDefault="00E213F8">
      <w:pPr>
        <w:autoSpaceDE/>
        <w:autoSpaceDN/>
        <w:rPr>
          <w:b/>
          <w:sz w:val="22"/>
          <w:szCs w:val="22"/>
          <w:lang w:val="x-none"/>
        </w:rPr>
      </w:pPr>
      <w:r w:rsidRPr="00801BC6">
        <w:rPr>
          <w:b/>
          <w:sz w:val="22"/>
          <w:szCs w:val="22"/>
          <w:lang w:val="x-none"/>
        </w:rPr>
        <w:br w:type="page"/>
      </w:r>
    </w:p>
    <w:p w14:paraId="00FF74A5" w14:textId="77777777" w:rsidR="006852D9" w:rsidRPr="00801BC6" w:rsidRDefault="006852D9" w:rsidP="006852D9">
      <w:pPr>
        <w:autoSpaceDE/>
        <w:autoSpaceDN/>
        <w:rPr>
          <w:b/>
          <w:sz w:val="22"/>
          <w:szCs w:val="22"/>
        </w:rPr>
      </w:pPr>
      <w:r w:rsidRPr="00801BC6">
        <w:rPr>
          <w:b/>
          <w:sz w:val="22"/>
          <w:szCs w:val="22"/>
        </w:rPr>
        <w:lastRenderedPageBreak/>
        <w:t>Notes to the financial statements (continued)</w:t>
      </w:r>
    </w:p>
    <w:p w14:paraId="1095F52E" w14:textId="77777777" w:rsidR="00C708A1" w:rsidRPr="00801BC6" w:rsidRDefault="00C708A1">
      <w:pPr>
        <w:autoSpaceDE/>
        <w:autoSpaceDN/>
        <w:rPr>
          <w:b/>
          <w:sz w:val="22"/>
          <w:szCs w:val="22"/>
          <w:lang w:val="x-none"/>
        </w:rPr>
      </w:pPr>
    </w:p>
    <w:p w14:paraId="3AD71C2D" w14:textId="74978DAC" w:rsidR="00D17849" w:rsidRPr="009D4850" w:rsidRDefault="00A122A1" w:rsidP="009D4850">
      <w:pPr>
        <w:pStyle w:val="ListParagraph"/>
        <w:numPr>
          <w:ilvl w:val="0"/>
          <w:numId w:val="28"/>
        </w:numPr>
        <w:rPr>
          <w:rFonts w:eastAsia="Arial"/>
          <w:b/>
          <w:bCs/>
          <w:w w:val="109"/>
          <w:sz w:val="22"/>
          <w:szCs w:val="22"/>
        </w:rPr>
      </w:pPr>
      <w:r w:rsidRPr="00801BC6">
        <w:rPr>
          <w:rFonts w:eastAsia="Arial"/>
          <w:b/>
          <w:bCs/>
          <w:w w:val="109"/>
          <w:sz w:val="22"/>
          <w:szCs w:val="22"/>
        </w:rPr>
        <w:t>Ordinary Share Capital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2118"/>
        <w:gridCol w:w="2120"/>
      </w:tblGrid>
      <w:tr w:rsidR="00171E22" w:rsidRPr="00801BC6" w14:paraId="416E02CF" w14:textId="77777777" w:rsidTr="009E3DAB">
        <w:trPr>
          <w:trHeight w:val="336"/>
        </w:trPr>
        <w:tc>
          <w:tcPr>
            <w:tcW w:w="2829" w:type="pct"/>
            <w:shd w:val="clear" w:color="auto" w:fill="0070C0"/>
          </w:tcPr>
          <w:p w14:paraId="5A5EF02E" w14:textId="77777777" w:rsidR="00171E22" w:rsidRPr="00801BC6" w:rsidRDefault="00171E22" w:rsidP="00171E22">
            <w:pPr>
              <w:pStyle w:val="Header"/>
              <w:tabs>
                <w:tab w:val="clear" w:pos="4320"/>
                <w:tab w:val="clear" w:pos="8640"/>
              </w:tabs>
              <w:spacing w:line="276" w:lineRule="auto"/>
              <w:rPr>
                <w:sz w:val="22"/>
                <w:szCs w:val="22"/>
              </w:rPr>
            </w:pPr>
          </w:p>
        </w:tc>
        <w:tc>
          <w:tcPr>
            <w:tcW w:w="1085" w:type="pct"/>
            <w:shd w:val="clear" w:color="auto" w:fill="0070C0"/>
            <w:vAlign w:val="center"/>
          </w:tcPr>
          <w:p w14:paraId="737A1483" w14:textId="26286259" w:rsidR="009E3DAB" w:rsidRPr="00801BC6" w:rsidRDefault="00A624B8" w:rsidP="009E3DAB">
            <w:pPr>
              <w:spacing w:line="276" w:lineRule="auto"/>
              <w:jc w:val="center"/>
              <w:rPr>
                <w:b/>
                <w:bCs/>
                <w:sz w:val="22"/>
                <w:szCs w:val="22"/>
              </w:rPr>
            </w:pPr>
            <w:r w:rsidRPr="00801BC6">
              <w:rPr>
                <w:b/>
                <w:bCs/>
                <w:sz w:val="22"/>
                <w:szCs w:val="22"/>
              </w:rPr>
              <w:t>Period ended</w:t>
            </w:r>
          </w:p>
          <w:p w14:paraId="388AB374" w14:textId="3171BD5B" w:rsidR="00A624B8" w:rsidRPr="00801BC6" w:rsidRDefault="00A624B8" w:rsidP="009E3DAB">
            <w:pPr>
              <w:spacing w:line="276" w:lineRule="auto"/>
              <w:jc w:val="center"/>
              <w:rPr>
                <w:b/>
                <w:bCs/>
                <w:sz w:val="22"/>
                <w:szCs w:val="22"/>
              </w:rPr>
            </w:pPr>
            <w:r w:rsidRPr="00801BC6">
              <w:rPr>
                <w:b/>
                <w:bCs/>
                <w:sz w:val="22"/>
                <w:szCs w:val="22"/>
              </w:rPr>
              <w:t>Sep*/Dec*/</w:t>
            </w:r>
          </w:p>
          <w:p w14:paraId="07310196" w14:textId="038125FB" w:rsidR="00171E22" w:rsidRPr="00801BC6" w:rsidRDefault="00A624B8" w:rsidP="009E3DAB">
            <w:pPr>
              <w:spacing w:line="276" w:lineRule="auto"/>
              <w:jc w:val="center"/>
              <w:rPr>
                <w:b/>
                <w:sz w:val="22"/>
                <w:szCs w:val="22"/>
              </w:rPr>
            </w:pPr>
            <w:r w:rsidRPr="00801BC6">
              <w:rPr>
                <w:b/>
                <w:bCs/>
                <w:sz w:val="22"/>
                <w:szCs w:val="22"/>
              </w:rPr>
              <w:t>Marc*/Jun* 20xx</w:t>
            </w:r>
          </w:p>
        </w:tc>
        <w:tc>
          <w:tcPr>
            <w:tcW w:w="1086" w:type="pct"/>
            <w:shd w:val="clear" w:color="auto" w:fill="0070C0"/>
            <w:vAlign w:val="center"/>
          </w:tcPr>
          <w:p w14:paraId="6ED45276" w14:textId="77777777" w:rsidR="006852D9" w:rsidRPr="00801BC6" w:rsidRDefault="006852D9" w:rsidP="006852D9">
            <w:pPr>
              <w:spacing w:line="276" w:lineRule="auto"/>
              <w:jc w:val="center"/>
              <w:rPr>
                <w:b/>
                <w:bCs/>
                <w:sz w:val="22"/>
                <w:szCs w:val="22"/>
              </w:rPr>
            </w:pPr>
            <w:r w:rsidRPr="00801BC6">
              <w:rPr>
                <w:b/>
                <w:bCs/>
                <w:sz w:val="22"/>
                <w:szCs w:val="22"/>
              </w:rPr>
              <w:t xml:space="preserve">Audited </w:t>
            </w:r>
          </w:p>
          <w:p w14:paraId="7E16880B" w14:textId="72A7A4BD" w:rsidR="00171E22" w:rsidRPr="00801BC6" w:rsidRDefault="006852D9" w:rsidP="006852D9">
            <w:pPr>
              <w:spacing w:line="276" w:lineRule="auto"/>
              <w:jc w:val="center"/>
              <w:rPr>
                <w:sz w:val="22"/>
                <w:szCs w:val="22"/>
              </w:rPr>
            </w:pPr>
            <w:r w:rsidRPr="00801BC6">
              <w:rPr>
                <w:b/>
                <w:bCs/>
                <w:sz w:val="22"/>
                <w:szCs w:val="22"/>
              </w:rPr>
              <w:t>Prior year</w:t>
            </w:r>
            <w:r w:rsidRPr="00801BC6">
              <w:rPr>
                <w:sz w:val="22"/>
                <w:szCs w:val="22"/>
              </w:rPr>
              <w:t xml:space="preserve"> </w:t>
            </w:r>
          </w:p>
        </w:tc>
      </w:tr>
      <w:tr w:rsidR="00A864B0" w:rsidRPr="00801BC6" w14:paraId="0E90DB74" w14:textId="77777777" w:rsidTr="009E3DAB">
        <w:trPr>
          <w:trHeight w:val="326"/>
        </w:trPr>
        <w:tc>
          <w:tcPr>
            <w:tcW w:w="2829" w:type="pct"/>
            <w:shd w:val="clear" w:color="auto" w:fill="0070C0"/>
          </w:tcPr>
          <w:p w14:paraId="346E9FEF" w14:textId="77777777" w:rsidR="00A864B0" w:rsidRPr="00801BC6" w:rsidRDefault="00A864B0" w:rsidP="00C708A1">
            <w:pPr>
              <w:pStyle w:val="Header"/>
              <w:tabs>
                <w:tab w:val="clear" w:pos="4320"/>
                <w:tab w:val="clear" w:pos="8640"/>
              </w:tabs>
              <w:spacing w:line="276" w:lineRule="auto"/>
              <w:rPr>
                <w:sz w:val="22"/>
                <w:szCs w:val="22"/>
              </w:rPr>
            </w:pPr>
          </w:p>
        </w:tc>
        <w:tc>
          <w:tcPr>
            <w:tcW w:w="1085" w:type="pct"/>
            <w:shd w:val="clear" w:color="auto" w:fill="0070C0"/>
            <w:vAlign w:val="center"/>
          </w:tcPr>
          <w:p w14:paraId="12FA5A69" w14:textId="77777777" w:rsidR="00A864B0" w:rsidRPr="00801BC6" w:rsidRDefault="00A864B0" w:rsidP="009E3DAB">
            <w:pPr>
              <w:spacing w:line="276" w:lineRule="auto"/>
              <w:jc w:val="center"/>
              <w:rPr>
                <w:b/>
                <w:sz w:val="22"/>
                <w:szCs w:val="22"/>
              </w:rPr>
            </w:pPr>
            <w:r w:rsidRPr="00801BC6">
              <w:rPr>
                <w:b/>
                <w:sz w:val="22"/>
                <w:szCs w:val="22"/>
              </w:rPr>
              <w:t>Kshs</w:t>
            </w:r>
          </w:p>
        </w:tc>
        <w:tc>
          <w:tcPr>
            <w:tcW w:w="1086" w:type="pct"/>
            <w:shd w:val="clear" w:color="auto" w:fill="0070C0"/>
            <w:vAlign w:val="center"/>
          </w:tcPr>
          <w:p w14:paraId="296B25AB" w14:textId="77777777" w:rsidR="00A864B0" w:rsidRPr="00801BC6" w:rsidRDefault="00A864B0" w:rsidP="009E3DAB">
            <w:pPr>
              <w:spacing w:line="276" w:lineRule="auto"/>
              <w:jc w:val="center"/>
              <w:rPr>
                <w:sz w:val="22"/>
                <w:szCs w:val="22"/>
              </w:rPr>
            </w:pPr>
            <w:r w:rsidRPr="00801BC6">
              <w:rPr>
                <w:b/>
                <w:sz w:val="22"/>
                <w:szCs w:val="22"/>
              </w:rPr>
              <w:t>Kshs</w:t>
            </w:r>
          </w:p>
        </w:tc>
      </w:tr>
      <w:tr w:rsidR="00A864B0" w:rsidRPr="00801BC6" w14:paraId="23D64910" w14:textId="77777777" w:rsidTr="009E3DAB">
        <w:trPr>
          <w:trHeight w:val="336"/>
        </w:trPr>
        <w:tc>
          <w:tcPr>
            <w:tcW w:w="2829" w:type="pct"/>
            <w:shd w:val="clear" w:color="auto" w:fill="auto"/>
          </w:tcPr>
          <w:p w14:paraId="6496091D" w14:textId="7FC019F8" w:rsidR="00A864B0" w:rsidRPr="00801BC6" w:rsidRDefault="000429EB" w:rsidP="00C708A1">
            <w:pPr>
              <w:pStyle w:val="Header"/>
              <w:tabs>
                <w:tab w:val="clear" w:pos="4320"/>
                <w:tab w:val="clear" w:pos="8640"/>
              </w:tabs>
              <w:spacing w:line="276" w:lineRule="auto"/>
              <w:rPr>
                <w:b/>
                <w:sz w:val="22"/>
                <w:szCs w:val="22"/>
              </w:rPr>
            </w:pPr>
            <w:r w:rsidRPr="00801BC6">
              <w:rPr>
                <w:b/>
                <w:sz w:val="22"/>
                <w:szCs w:val="22"/>
              </w:rPr>
              <w:t>Authorized</w:t>
            </w:r>
            <w:r w:rsidR="00A864B0" w:rsidRPr="00801BC6">
              <w:rPr>
                <w:b/>
                <w:sz w:val="22"/>
                <w:szCs w:val="22"/>
              </w:rPr>
              <w:t>:</w:t>
            </w:r>
          </w:p>
        </w:tc>
        <w:tc>
          <w:tcPr>
            <w:tcW w:w="1085" w:type="pct"/>
            <w:shd w:val="clear" w:color="auto" w:fill="auto"/>
            <w:vAlign w:val="center"/>
          </w:tcPr>
          <w:p w14:paraId="6AE87A4B" w14:textId="77777777" w:rsidR="00A864B0" w:rsidRPr="00801BC6" w:rsidRDefault="00A864B0" w:rsidP="009E3DAB">
            <w:pPr>
              <w:pStyle w:val="Header"/>
              <w:tabs>
                <w:tab w:val="clear" w:pos="4320"/>
                <w:tab w:val="clear" w:pos="8640"/>
              </w:tabs>
              <w:spacing w:line="276" w:lineRule="auto"/>
              <w:jc w:val="center"/>
              <w:rPr>
                <w:b/>
                <w:sz w:val="22"/>
                <w:szCs w:val="22"/>
              </w:rPr>
            </w:pPr>
          </w:p>
        </w:tc>
        <w:tc>
          <w:tcPr>
            <w:tcW w:w="1086" w:type="pct"/>
            <w:shd w:val="clear" w:color="auto" w:fill="auto"/>
            <w:vAlign w:val="center"/>
          </w:tcPr>
          <w:p w14:paraId="73A88A80" w14:textId="77777777" w:rsidR="00A864B0" w:rsidRPr="00801BC6" w:rsidRDefault="00A864B0" w:rsidP="009E3DAB">
            <w:pPr>
              <w:pStyle w:val="Header"/>
              <w:tabs>
                <w:tab w:val="clear" w:pos="4320"/>
                <w:tab w:val="clear" w:pos="8640"/>
              </w:tabs>
              <w:spacing w:line="276" w:lineRule="auto"/>
              <w:jc w:val="center"/>
              <w:rPr>
                <w:b/>
                <w:sz w:val="22"/>
                <w:szCs w:val="22"/>
              </w:rPr>
            </w:pPr>
          </w:p>
        </w:tc>
      </w:tr>
      <w:tr w:rsidR="00A864B0" w:rsidRPr="00801BC6" w14:paraId="4C7B1E4A" w14:textId="77777777" w:rsidTr="009E3DAB">
        <w:trPr>
          <w:trHeight w:val="337"/>
        </w:trPr>
        <w:tc>
          <w:tcPr>
            <w:tcW w:w="2829" w:type="pct"/>
            <w:shd w:val="clear" w:color="auto" w:fill="auto"/>
          </w:tcPr>
          <w:p w14:paraId="6EBDA853" w14:textId="6A63213E" w:rsidR="00A864B0" w:rsidRPr="00801BC6" w:rsidRDefault="00A864B0" w:rsidP="00C708A1">
            <w:pPr>
              <w:numPr>
                <w:ilvl w:val="12"/>
                <w:numId w:val="0"/>
              </w:numPr>
              <w:spacing w:line="276" w:lineRule="auto"/>
              <w:rPr>
                <w:sz w:val="22"/>
                <w:szCs w:val="22"/>
              </w:rPr>
            </w:pPr>
            <w:r w:rsidRPr="00801BC6">
              <w:rPr>
                <w:sz w:val="22"/>
                <w:szCs w:val="22"/>
              </w:rPr>
              <w:t xml:space="preserve">XXX ordinary shares of </w:t>
            </w:r>
            <w:r w:rsidR="000429EB" w:rsidRPr="00801BC6">
              <w:rPr>
                <w:sz w:val="22"/>
                <w:szCs w:val="22"/>
              </w:rPr>
              <w:t>K</w:t>
            </w:r>
            <w:r w:rsidR="002B6E2B" w:rsidRPr="00801BC6">
              <w:rPr>
                <w:sz w:val="22"/>
                <w:szCs w:val="22"/>
              </w:rPr>
              <w:t>s</w:t>
            </w:r>
            <w:r w:rsidR="000429EB" w:rsidRPr="00801BC6">
              <w:rPr>
                <w:sz w:val="22"/>
                <w:szCs w:val="22"/>
              </w:rPr>
              <w:t>hs</w:t>
            </w:r>
            <w:r w:rsidRPr="00801BC6">
              <w:rPr>
                <w:sz w:val="22"/>
                <w:szCs w:val="22"/>
              </w:rPr>
              <w:t xml:space="preserve"> par value each</w:t>
            </w:r>
          </w:p>
        </w:tc>
        <w:tc>
          <w:tcPr>
            <w:tcW w:w="1085" w:type="pct"/>
            <w:shd w:val="clear" w:color="auto" w:fill="auto"/>
            <w:vAlign w:val="center"/>
          </w:tcPr>
          <w:p w14:paraId="7CEF7D39" w14:textId="20CF8D39" w:rsidR="00A864B0" w:rsidRPr="00801BC6" w:rsidRDefault="002B6E2B" w:rsidP="009E3DAB">
            <w:pPr>
              <w:numPr>
                <w:ilvl w:val="12"/>
                <w:numId w:val="0"/>
              </w:numPr>
              <w:spacing w:line="276" w:lineRule="auto"/>
              <w:jc w:val="center"/>
              <w:rPr>
                <w:b/>
                <w:bCs/>
                <w:sz w:val="22"/>
                <w:szCs w:val="22"/>
              </w:rPr>
            </w:pPr>
            <w:r w:rsidRPr="00801BC6">
              <w:rPr>
                <w:b/>
                <w:bCs/>
                <w:sz w:val="22"/>
                <w:szCs w:val="22"/>
              </w:rPr>
              <w:t>xxx</w:t>
            </w:r>
          </w:p>
        </w:tc>
        <w:tc>
          <w:tcPr>
            <w:tcW w:w="1086" w:type="pct"/>
            <w:shd w:val="clear" w:color="auto" w:fill="auto"/>
            <w:vAlign w:val="center"/>
          </w:tcPr>
          <w:p w14:paraId="0AA3E454" w14:textId="49F1590A" w:rsidR="00A864B0" w:rsidRPr="00801BC6" w:rsidRDefault="002B6E2B" w:rsidP="009E3DAB">
            <w:pPr>
              <w:numPr>
                <w:ilvl w:val="12"/>
                <w:numId w:val="0"/>
              </w:numPr>
              <w:spacing w:line="276" w:lineRule="auto"/>
              <w:jc w:val="center"/>
              <w:rPr>
                <w:b/>
                <w:bCs/>
                <w:sz w:val="22"/>
                <w:szCs w:val="22"/>
              </w:rPr>
            </w:pPr>
            <w:r w:rsidRPr="00801BC6">
              <w:rPr>
                <w:b/>
                <w:bCs/>
                <w:sz w:val="22"/>
                <w:szCs w:val="22"/>
              </w:rPr>
              <w:t>xxx</w:t>
            </w:r>
          </w:p>
        </w:tc>
      </w:tr>
      <w:tr w:rsidR="00A864B0" w:rsidRPr="00801BC6" w14:paraId="7988885B" w14:textId="77777777" w:rsidTr="009E3DAB">
        <w:trPr>
          <w:trHeight w:val="326"/>
        </w:trPr>
        <w:tc>
          <w:tcPr>
            <w:tcW w:w="2829" w:type="pct"/>
            <w:shd w:val="clear" w:color="auto" w:fill="auto"/>
          </w:tcPr>
          <w:p w14:paraId="179A4CC8" w14:textId="77777777" w:rsidR="00A864B0" w:rsidRPr="00801BC6" w:rsidRDefault="00A864B0" w:rsidP="00C708A1">
            <w:pPr>
              <w:pStyle w:val="Header"/>
              <w:tabs>
                <w:tab w:val="clear" w:pos="4320"/>
                <w:tab w:val="clear" w:pos="8640"/>
              </w:tabs>
              <w:spacing w:line="276" w:lineRule="auto"/>
              <w:rPr>
                <w:b/>
                <w:sz w:val="22"/>
                <w:szCs w:val="22"/>
              </w:rPr>
            </w:pPr>
            <w:r w:rsidRPr="00801BC6">
              <w:rPr>
                <w:b/>
                <w:sz w:val="22"/>
                <w:szCs w:val="22"/>
              </w:rPr>
              <w:t>Issued and fully paid:</w:t>
            </w:r>
          </w:p>
        </w:tc>
        <w:tc>
          <w:tcPr>
            <w:tcW w:w="1085" w:type="pct"/>
            <w:shd w:val="clear" w:color="auto" w:fill="auto"/>
            <w:vAlign w:val="center"/>
          </w:tcPr>
          <w:p w14:paraId="158056AC" w14:textId="77777777" w:rsidR="00A864B0" w:rsidRPr="00801BC6" w:rsidRDefault="00A864B0" w:rsidP="009E3DAB">
            <w:pPr>
              <w:pStyle w:val="Header"/>
              <w:tabs>
                <w:tab w:val="clear" w:pos="4320"/>
                <w:tab w:val="clear" w:pos="8640"/>
              </w:tabs>
              <w:spacing w:line="276" w:lineRule="auto"/>
              <w:jc w:val="center"/>
              <w:rPr>
                <w:b/>
                <w:sz w:val="22"/>
                <w:szCs w:val="22"/>
              </w:rPr>
            </w:pPr>
          </w:p>
        </w:tc>
        <w:tc>
          <w:tcPr>
            <w:tcW w:w="1086" w:type="pct"/>
            <w:shd w:val="clear" w:color="auto" w:fill="auto"/>
            <w:vAlign w:val="center"/>
          </w:tcPr>
          <w:p w14:paraId="7789B8EE" w14:textId="77777777" w:rsidR="00A864B0" w:rsidRPr="00801BC6" w:rsidRDefault="00A864B0" w:rsidP="009E3DAB">
            <w:pPr>
              <w:pStyle w:val="Header"/>
              <w:tabs>
                <w:tab w:val="clear" w:pos="4320"/>
                <w:tab w:val="clear" w:pos="8640"/>
              </w:tabs>
              <w:spacing w:line="276" w:lineRule="auto"/>
              <w:jc w:val="center"/>
              <w:rPr>
                <w:b/>
                <w:sz w:val="22"/>
                <w:szCs w:val="22"/>
              </w:rPr>
            </w:pPr>
          </w:p>
        </w:tc>
      </w:tr>
      <w:tr w:rsidR="00A864B0" w:rsidRPr="00801BC6" w14:paraId="48EC0BA0" w14:textId="77777777" w:rsidTr="009E3DAB">
        <w:trPr>
          <w:trHeight w:val="328"/>
        </w:trPr>
        <w:tc>
          <w:tcPr>
            <w:tcW w:w="2829" w:type="pct"/>
            <w:shd w:val="clear" w:color="auto" w:fill="auto"/>
          </w:tcPr>
          <w:p w14:paraId="05E3FBAE" w14:textId="16476991" w:rsidR="00A864B0" w:rsidRPr="00801BC6" w:rsidRDefault="00A864B0" w:rsidP="00C708A1">
            <w:pPr>
              <w:numPr>
                <w:ilvl w:val="12"/>
                <w:numId w:val="0"/>
              </w:numPr>
              <w:spacing w:line="276" w:lineRule="auto"/>
              <w:rPr>
                <w:sz w:val="22"/>
                <w:szCs w:val="22"/>
              </w:rPr>
            </w:pPr>
            <w:r w:rsidRPr="00801BC6">
              <w:rPr>
                <w:sz w:val="22"/>
                <w:szCs w:val="22"/>
              </w:rPr>
              <w:t xml:space="preserve">XXX ordinary shares of </w:t>
            </w:r>
            <w:r w:rsidR="000429EB" w:rsidRPr="00801BC6">
              <w:rPr>
                <w:sz w:val="22"/>
                <w:szCs w:val="22"/>
              </w:rPr>
              <w:t>K</w:t>
            </w:r>
            <w:r w:rsidR="002B6E2B" w:rsidRPr="00801BC6">
              <w:rPr>
                <w:sz w:val="22"/>
                <w:szCs w:val="22"/>
              </w:rPr>
              <w:t>s</w:t>
            </w:r>
            <w:r w:rsidR="000429EB" w:rsidRPr="00801BC6">
              <w:rPr>
                <w:sz w:val="22"/>
                <w:szCs w:val="22"/>
              </w:rPr>
              <w:t>hs</w:t>
            </w:r>
            <w:r w:rsidRPr="00801BC6">
              <w:rPr>
                <w:sz w:val="22"/>
                <w:szCs w:val="22"/>
              </w:rPr>
              <w:t xml:space="preserve"> par value each</w:t>
            </w:r>
          </w:p>
        </w:tc>
        <w:tc>
          <w:tcPr>
            <w:tcW w:w="1085" w:type="pct"/>
            <w:shd w:val="clear" w:color="auto" w:fill="auto"/>
            <w:vAlign w:val="center"/>
          </w:tcPr>
          <w:p w14:paraId="163AF5FD" w14:textId="351B257E" w:rsidR="00A864B0" w:rsidRPr="00801BC6" w:rsidRDefault="002B6E2B" w:rsidP="009E3DAB">
            <w:pPr>
              <w:numPr>
                <w:ilvl w:val="12"/>
                <w:numId w:val="0"/>
              </w:numPr>
              <w:spacing w:line="276" w:lineRule="auto"/>
              <w:jc w:val="center"/>
              <w:rPr>
                <w:b/>
                <w:bCs/>
                <w:sz w:val="22"/>
                <w:szCs w:val="22"/>
              </w:rPr>
            </w:pPr>
            <w:r w:rsidRPr="00801BC6">
              <w:rPr>
                <w:b/>
                <w:bCs/>
                <w:sz w:val="22"/>
                <w:szCs w:val="22"/>
              </w:rPr>
              <w:t>xxx</w:t>
            </w:r>
          </w:p>
        </w:tc>
        <w:tc>
          <w:tcPr>
            <w:tcW w:w="1086" w:type="pct"/>
            <w:shd w:val="clear" w:color="auto" w:fill="auto"/>
            <w:vAlign w:val="center"/>
          </w:tcPr>
          <w:p w14:paraId="6EFBB217" w14:textId="00793275" w:rsidR="00A864B0" w:rsidRPr="00801BC6" w:rsidRDefault="002B6E2B" w:rsidP="009E3DAB">
            <w:pPr>
              <w:numPr>
                <w:ilvl w:val="12"/>
                <w:numId w:val="0"/>
              </w:numPr>
              <w:spacing w:line="276" w:lineRule="auto"/>
              <w:jc w:val="center"/>
              <w:rPr>
                <w:b/>
                <w:bCs/>
                <w:sz w:val="22"/>
                <w:szCs w:val="22"/>
              </w:rPr>
            </w:pPr>
            <w:r w:rsidRPr="00801BC6">
              <w:rPr>
                <w:b/>
                <w:bCs/>
                <w:sz w:val="22"/>
                <w:szCs w:val="22"/>
              </w:rPr>
              <w:t>xxx</w:t>
            </w:r>
          </w:p>
        </w:tc>
      </w:tr>
    </w:tbl>
    <w:p w14:paraId="10FDD161" w14:textId="299F94A0" w:rsidR="00452BE5" w:rsidRPr="00801BC6" w:rsidRDefault="000C3BE4" w:rsidP="00E061D2">
      <w:pPr>
        <w:pStyle w:val="Header"/>
        <w:tabs>
          <w:tab w:val="clear" w:pos="4320"/>
          <w:tab w:val="clear" w:pos="8640"/>
          <w:tab w:val="decimal" w:pos="5760"/>
          <w:tab w:val="decimal" w:pos="7200"/>
          <w:tab w:val="decimal" w:pos="7938"/>
          <w:tab w:val="decimal" w:pos="9000"/>
        </w:tabs>
        <w:spacing w:line="360" w:lineRule="auto"/>
        <w:rPr>
          <w:i/>
          <w:sz w:val="22"/>
          <w:szCs w:val="22"/>
        </w:rPr>
      </w:pPr>
      <w:r w:rsidRPr="00801BC6">
        <w:rPr>
          <w:i/>
          <w:sz w:val="22"/>
          <w:szCs w:val="22"/>
        </w:rPr>
        <w:t>[Provide short appropriate explanations as necessary]</w:t>
      </w:r>
    </w:p>
    <w:p w14:paraId="2BD27D64" w14:textId="0BEFBD88" w:rsidR="00616196" w:rsidRPr="00801BC6" w:rsidRDefault="00A122A1" w:rsidP="00360418">
      <w:pPr>
        <w:pStyle w:val="ListParagraph"/>
        <w:numPr>
          <w:ilvl w:val="0"/>
          <w:numId w:val="28"/>
        </w:numPr>
        <w:rPr>
          <w:rFonts w:eastAsia="Arial"/>
          <w:b/>
          <w:bCs/>
          <w:w w:val="109"/>
          <w:sz w:val="22"/>
          <w:szCs w:val="22"/>
        </w:rPr>
      </w:pPr>
      <w:r w:rsidRPr="00801BC6">
        <w:rPr>
          <w:rFonts w:eastAsia="Arial"/>
          <w:b/>
          <w:bCs/>
          <w:w w:val="109"/>
          <w:sz w:val="22"/>
          <w:szCs w:val="22"/>
        </w:rPr>
        <w:t>Revaluation Reserve</w:t>
      </w:r>
    </w:p>
    <w:p w14:paraId="0746BC16" w14:textId="77777777" w:rsidR="008C35C6" w:rsidRPr="00801BC6" w:rsidRDefault="008C35C6" w:rsidP="008C35C6">
      <w:pPr>
        <w:pStyle w:val="ListParagraph"/>
        <w:ind w:left="575"/>
        <w:rPr>
          <w:rFonts w:eastAsia="Arial"/>
          <w:b/>
          <w:bCs/>
          <w:w w:val="109"/>
          <w:sz w:val="22"/>
          <w:szCs w:val="22"/>
        </w:rPr>
      </w:pPr>
    </w:p>
    <w:p w14:paraId="452130C8" w14:textId="13543B8F" w:rsidR="00616196" w:rsidRPr="00801BC6" w:rsidRDefault="00616196" w:rsidP="00E061D2">
      <w:pPr>
        <w:numPr>
          <w:ilvl w:val="12"/>
          <w:numId w:val="0"/>
        </w:numPr>
        <w:tabs>
          <w:tab w:val="decimal" w:pos="7938"/>
        </w:tabs>
        <w:spacing w:line="360" w:lineRule="auto"/>
        <w:jc w:val="both"/>
        <w:rPr>
          <w:sz w:val="22"/>
          <w:szCs w:val="22"/>
        </w:rPr>
      </w:pPr>
      <w:r w:rsidRPr="00801BC6">
        <w:rPr>
          <w:sz w:val="22"/>
          <w:szCs w:val="22"/>
        </w:rPr>
        <w:t xml:space="preserve">The revaluation reserve relates to the revaluation of certain items of property, </w:t>
      </w:r>
      <w:proofErr w:type="gramStart"/>
      <w:r w:rsidRPr="00801BC6">
        <w:rPr>
          <w:sz w:val="22"/>
          <w:szCs w:val="22"/>
        </w:rPr>
        <w:t>plant</w:t>
      </w:r>
      <w:proofErr w:type="gramEnd"/>
      <w:r w:rsidRPr="00801BC6">
        <w:rPr>
          <w:sz w:val="22"/>
          <w:szCs w:val="22"/>
        </w:rPr>
        <w:t xml:space="preserve"> and equipment. As indicated in the Statement of Changes in Equity, this is stated after transfer of excess depreciation net of related deferred tax to retained earnings. Revaluation surpluses are not distributable.</w:t>
      </w:r>
    </w:p>
    <w:p w14:paraId="217D98F8" w14:textId="363C8B68" w:rsidR="005C3EF4" w:rsidRPr="00801BC6" w:rsidRDefault="005C3EF4">
      <w:pPr>
        <w:autoSpaceDE/>
        <w:autoSpaceDN/>
        <w:rPr>
          <w:sz w:val="22"/>
          <w:szCs w:val="22"/>
        </w:rPr>
      </w:pPr>
    </w:p>
    <w:p w14:paraId="6BD779A0" w14:textId="7AF3E4A0" w:rsidR="00616196" w:rsidRPr="00801BC6" w:rsidRDefault="00A122A1" w:rsidP="00360418">
      <w:pPr>
        <w:pStyle w:val="ListParagraph"/>
        <w:numPr>
          <w:ilvl w:val="0"/>
          <w:numId w:val="28"/>
        </w:numPr>
        <w:rPr>
          <w:rFonts w:eastAsia="Arial"/>
          <w:b/>
          <w:bCs/>
          <w:w w:val="109"/>
          <w:sz w:val="22"/>
          <w:szCs w:val="22"/>
        </w:rPr>
      </w:pPr>
      <w:r w:rsidRPr="00801BC6">
        <w:rPr>
          <w:rFonts w:eastAsia="Arial"/>
          <w:b/>
          <w:bCs/>
          <w:w w:val="109"/>
          <w:sz w:val="22"/>
          <w:szCs w:val="22"/>
        </w:rPr>
        <w:t>Fair Value Adjustment Reserve</w:t>
      </w:r>
    </w:p>
    <w:p w14:paraId="4461E882" w14:textId="77777777" w:rsidR="00616196" w:rsidRPr="00801BC6" w:rsidRDefault="00616196" w:rsidP="009460D0">
      <w:pPr>
        <w:numPr>
          <w:ilvl w:val="12"/>
          <w:numId w:val="0"/>
        </w:numPr>
        <w:tabs>
          <w:tab w:val="decimal" w:pos="7938"/>
        </w:tabs>
        <w:spacing w:line="360" w:lineRule="auto"/>
        <w:ind w:left="575"/>
        <w:rPr>
          <w:sz w:val="22"/>
          <w:szCs w:val="22"/>
        </w:rPr>
      </w:pPr>
    </w:p>
    <w:p w14:paraId="550ED5C7" w14:textId="6A622886" w:rsidR="00616196" w:rsidRPr="00801BC6" w:rsidRDefault="00616196" w:rsidP="00E061D2">
      <w:pPr>
        <w:numPr>
          <w:ilvl w:val="12"/>
          <w:numId w:val="0"/>
        </w:numPr>
        <w:tabs>
          <w:tab w:val="decimal" w:pos="7938"/>
        </w:tabs>
        <w:spacing w:line="360" w:lineRule="auto"/>
        <w:jc w:val="both"/>
        <w:rPr>
          <w:sz w:val="22"/>
          <w:szCs w:val="22"/>
        </w:rPr>
      </w:pPr>
      <w:r w:rsidRPr="00801BC6">
        <w:rPr>
          <w:sz w:val="22"/>
          <w:szCs w:val="22"/>
        </w:rPr>
        <w:t>The fair value adjustment reserve arises on the revaluation of available-for-sale financial assets</w:t>
      </w:r>
      <w:r w:rsidR="0018250C" w:rsidRPr="00801BC6">
        <w:rPr>
          <w:sz w:val="22"/>
          <w:szCs w:val="22"/>
        </w:rPr>
        <w:t>, principally the marketable securities. When a financial asset is sold, the portion of the reserve that relates to that asset is reduced from the fair value adjustment reserve and is recognised in profit or loss. Where a financial asset is impaired, the portion of the reserve that relates to that asset is recognised in profit or loss.</w:t>
      </w:r>
    </w:p>
    <w:p w14:paraId="52B992FE" w14:textId="77777777" w:rsidR="00E061D2" w:rsidRPr="00801BC6" w:rsidRDefault="00E061D2" w:rsidP="00E061D2">
      <w:pPr>
        <w:numPr>
          <w:ilvl w:val="12"/>
          <w:numId w:val="0"/>
        </w:numPr>
        <w:tabs>
          <w:tab w:val="decimal" w:pos="7938"/>
        </w:tabs>
        <w:spacing w:line="360" w:lineRule="auto"/>
        <w:jc w:val="both"/>
        <w:rPr>
          <w:sz w:val="22"/>
          <w:szCs w:val="22"/>
        </w:rPr>
      </w:pPr>
    </w:p>
    <w:p w14:paraId="352C05F1" w14:textId="4182415D" w:rsidR="0018250C" w:rsidRPr="00801BC6" w:rsidRDefault="00A122A1" w:rsidP="00360418">
      <w:pPr>
        <w:pStyle w:val="ListParagraph"/>
        <w:numPr>
          <w:ilvl w:val="0"/>
          <w:numId w:val="28"/>
        </w:numPr>
        <w:rPr>
          <w:b/>
          <w:bCs/>
          <w:sz w:val="22"/>
          <w:szCs w:val="22"/>
        </w:rPr>
      </w:pPr>
      <w:r w:rsidRPr="00801BC6">
        <w:rPr>
          <w:b/>
          <w:bCs/>
          <w:sz w:val="22"/>
          <w:szCs w:val="22"/>
        </w:rPr>
        <w:t>Retained Earnings</w:t>
      </w:r>
    </w:p>
    <w:p w14:paraId="2A4D4480" w14:textId="77777777" w:rsidR="00E061D2" w:rsidRPr="00801BC6" w:rsidRDefault="00E061D2" w:rsidP="00E061D2">
      <w:pPr>
        <w:numPr>
          <w:ilvl w:val="12"/>
          <w:numId w:val="0"/>
        </w:numPr>
        <w:tabs>
          <w:tab w:val="decimal" w:pos="7938"/>
        </w:tabs>
        <w:spacing w:line="360" w:lineRule="auto"/>
        <w:jc w:val="both"/>
        <w:rPr>
          <w:sz w:val="22"/>
          <w:szCs w:val="22"/>
        </w:rPr>
      </w:pPr>
    </w:p>
    <w:p w14:paraId="78B3F9DF" w14:textId="294A8140" w:rsidR="0018250C" w:rsidRPr="00801BC6" w:rsidRDefault="0018250C" w:rsidP="00E061D2">
      <w:pPr>
        <w:numPr>
          <w:ilvl w:val="12"/>
          <w:numId w:val="0"/>
        </w:numPr>
        <w:tabs>
          <w:tab w:val="decimal" w:pos="7938"/>
        </w:tabs>
        <w:spacing w:line="360" w:lineRule="auto"/>
        <w:jc w:val="both"/>
        <w:rPr>
          <w:sz w:val="22"/>
          <w:szCs w:val="22"/>
        </w:rPr>
      </w:pPr>
      <w:r w:rsidRPr="00801BC6">
        <w:rPr>
          <w:sz w:val="22"/>
          <w:szCs w:val="22"/>
        </w:rPr>
        <w:t xml:space="preserve">The retained earnings represent amounts available for distribution to the </w:t>
      </w:r>
      <w:r w:rsidRPr="00801BC6">
        <w:rPr>
          <w:i/>
          <w:sz w:val="22"/>
          <w:szCs w:val="22"/>
        </w:rPr>
        <w:t>entity’s</w:t>
      </w:r>
      <w:r w:rsidRPr="00801BC6">
        <w:rPr>
          <w:sz w:val="22"/>
          <w:szCs w:val="22"/>
        </w:rPr>
        <w:t xml:space="preserve"> shareholders. Undistributed retained earnings are utilised to finance the </w:t>
      </w:r>
      <w:r w:rsidRPr="00801BC6">
        <w:rPr>
          <w:i/>
          <w:sz w:val="22"/>
          <w:szCs w:val="22"/>
        </w:rPr>
        <w:t>entity’s</w:t>
      </w:r>
      <w:r w:rsidRPr="00801BC6">
        <w:rPr>
          <w:sz w:val="22"/>
          <w:szCs w:val="22"/>
        </w:rPr>
        <w:t xml:space="preserve"> business activities.</w:t>
      </w:r>
    </w:p>
    <w:p w14:paraId="3C9CD4B7" w14:textId="4172654C" w:rsidR="001730E1" w:rsidRPr="00801BC6" w:rsidRDefault="001730E1">
      <w:pPr>
        <w:autoSpaceDE/>
        <w:autoSpaceDN/>
        <w:rPr>
          <w:b/>
          <w:sz w:val="22"/>
          <w:szCs w:val="22"/>
          <w:lang w:val="x-none"/>
        </w:rPr>
      </w:pPr>
      <w:r w:rsidRPr="00801BC6">
        <w:rPr>
          <w:b/>
          <w:sz w:val="22"/>
          <w:szCs w:val="22"/>
          <w:lang w:val="x-none"/>
        </w:rPr>
        <w:br w:type="page"/>
      </w:r>
    </w:p>
    <w:p w14:paraId="00AF069A" w14:textId="77777777" w:rsidR="006852D9" w:rsidRPr="00801BC6" w:rsidRDefault="006852D9" w:rsidP="006852D9">
      <w:pPr>
        <w:autoSpaceDE/>
        <w:autoSpaceDN/>
        <w:rPr>
          <w:b/>
          <w:sz w:val="22"/>
          <w:szCs w:val="22"/>
        </w:rPr>
      </w:pPr>
      <w:r w:rsidRPr="00801BC6">
        <w:rPr>
          <w:b/>
          <w:sz w:val="22"/>
          <w:szCs w:val="22"/>
        </w:rPr>
        <w:lastRenderedPageBreak/>
        <w:t>Notes to the financial statements (continued)</w:t>
      </w:r>
    </w:p>
    <w:p w14:paraId="697D22DA" w14:textId="77777777" w:rsidR="006852D9" w:rsidRDefault="006852D9" w:rsidP="006852D9">
      <w:pPr>
        <w:pStyle w:val="ListParagraph"/>
        <w:ind w:left="360"/>
        <w:rPr>
          <w:b/>
          <w:bCs/>
          <w:sz w:val="22"/>
          <w:szCs w:val="22"/>
        </w:rPr>
      </w:pPr>
    </w:p>
    <w:p w14:paraId="41DA7C8E" w14:textId="247CF985" w:rsidR="00F07CE2" w:rsidRPr="00801BC6" w:rsidRDefault="00A122A1" w:rsidP="00360418">
      <w:pPr>
        <w:pStyle w:val="ListParagraph"/>
        <w:numPr>
          <w:ilvl w:val="0"/>
          <w:numId w:val="28"/>
        </w:numPr>
        <w:rPr>
          <w:b/>
          <w:bCs/>
          <w:sz w:val="22"/>
          <w:szCs w:val="22"/>
        </w:rPr>
      </w:pPr>
      <w:r w:rsidRPr="00801BC6">
        <w:rPr>
          <w:b/>
          <w:bCs/>
          <w:sz w:val="22"/>
          <w:szCs w:val="22"/>
        </w:rPr>
        <w:t>Deferred Tax Liability</w:t>
      </w:r>
    </w:p>
    <w:p w14:paraId="0B081CBA" w14:textId="7EDC10DF" w:rsidR="004653CC" w:rsidRPr="00801BC6" w:rsidRDefault="004653CC" w:rsidP="00434424">
      <w:pPr>
        <w:numPr>
          <w:ilvl w:val="12"/>
          <w:numId w:val="0"/>
        </w:numPr>
        <w:tabs>
          <w:tab w:val="decimal" w:pos="7938"/>
        </w:tabs>
        <w:spacing w:line="360" w:lineRule="auto"/>
        <w:jc w:val="both"/>
        <w:rPr>
          <w:sz w:val="22"/>
          <w:szCs w:val="22"/>
        </w:rPr>
      </w:pPr>
      <w:r w:rsidRPr="00801BC6">
        <w:rPr>
          <w:sz w:val="22"/>
          <w:szCs w:val="22"/>
        </w:rPr>
        <w:t>Deferred tax is calculated on all temporary differences under the liability method using the enacted</w:t>
      </w:r>
      <w:r w:rsidR="00DD294E" w:rsidRPr="00801BC6">
        <w:rPr>
          <w:sz w:val="22"/>
          <w:szCs w:val="22"/>
        </w:rPr>
        <w:t xml:space="preserve"> </w:t>
      </w:r>
      <w:r w:rsidRPr="00801BC6">
        <w:rPr>
          <w:sz w:val="22"/>
          <w:szCs w:val="22"/>
        </w:rPr>
        <w:t>tax rate, currently 30%. The net deferred tax liability at year end is attributable to the following items: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7"/>
        <w:gridCol w:w="2623"/>
        <w:gridCol w:w="2622"/>
      </w:tblGrid>
      <w:tr w:rsidR="00171E22" w:rsidRPr="00801BC6" w14:paraId="618E94A5" w14:textId="77777777" w:rsidTr="001730E1">
        <w:tc>
          <w:tcPr>
            <w:tcW w:w="2313" w:type="pct"/>
            <w:shd w:val="clear" w:color="auto" w:fill="0070C0"/>
          </w:tcPr>
          <w:p w14:paraId="068019DE" w14:textId="77777777" w:rsidR="00171E22" w:rsidRPr="00801BC6" w:rsidRDefault="00171E22" w:rsidP="00171E22">
            <w:pPr>
              <w:pStyle w:val="Header"/>
              <w:tabs>
                <w:tab w:val="clear" w:pos="4320"/>
                <w:tab w:val="clear" w:pos="8640"/>
              </w:tabs>
              <w:spacing w:line="276" w:lineRule="auto"/>
              <w:rPr>
                <w:sz w:val="22"/>
                <w:szCs w:val="22"/>
              </w:rPr>
            </w:pPr>
          </w:p>
        </w:tc>
        <w:tc>
          <w:tcPr>
            <w:tcW w:w="1343" w:type="pct"/>
            <w:shd w:val="clear" w:color="auto" w:fill="0070C0"/>
            <w:vAlign w:val="center"/>
          </w:tcPr>
          <w:p w14:paraId="392C37CB" w14:textId="564D9DCD" w:rsidR="001730E1" w:rsidRPr="00801BC6" w:rsidRDefault="000916E8" w:rsidP="001730E1">
            <w:pPr>
              <w:spacing w:line="276" w:lineRule="auto"/>
              <w:jc w:val="center"/>
              <w:rPr>
                <w:b/>
                <w:bCs/>
                <w:sz w:val="22"/>
                <w:szCs w:val="22"/>
              </w:rPr>
            </w:pPr>
            <w:r w:rsidRPr="00801BC6">
              <w:rPr>
                <w:b/>
                <w:bCs/>
                <w:sz w:val="22"/>
                <w:szCs w:val="22"/>
              </w:rPr>
              <w:t>Period ended</w:t>
            </w:r>
          </w:p>
          <w:p w14:paraId="258C8033" w14:textId="3ECF7E47" w:rsidR="000916E8" w:rsidRPr="00801BC6" w:rsidRDefault="000916E8" w:rsidP="001730E1">
            <w:pPr>
              <w:spacing w:line="276" w:lineRule="auto"/>
              <w:jc w:val="center"/>
              <w:rPr>
                <w:b/>
                <w:bCs/>
                <w:sz w:val="22"/>
                <w:szCs w:val="22"/>
              </w:rPr>
            </w:pPr>
            <w:r w:rsidRPr="00801BC6">
              <w:rPr>
                <w:b/>
                <w:bCs/>
                <w:sz w:val="22"/>
                <w:szCs w:val="22"/>
              </w:rPr>
              <w:t>Sep*/Dec*/</w:t>
            </w:r>
          </w:p>
          <w:p w14:paraId="7B6CFE49" w14:textId="1A1EEABD" w:rsidR="00171E22" w:rsidRPr="00801BC6" w:rsidRDefault="000916E8" w:rsidP="001730E1">
            <w:pPr>
              <w:spacing w:line="276" w:lineRule="auto"/>
              <w:jc w:val="center"/>
              <w:rPr>
                <w:b/>
                <w:sz w:val="22"/>
                <w:szCs w:val="22"/>
              </w:rPr>
            </w:pPr>
            <w:r w:rsidRPr="00801BC6">
              <w:rPr>
                <w:b/>
                <w:bCs/>
                <w:sz w:val="22"/>
                <w:szCs w:val="22"/>
              </w:rPr>
              <w:t>March*/June* 20xx</w:t>
            </w:r>
          </w:p>
        </w:tc>
        <w:tc>
          <w:tcPr>
            <w:tcW w:w="1343" w:type="pct"/>
            <w:shd w:val="clear" w:color="auto" w:fill="0070C0"/>
            <w:vAlign w:val="center"/>
          </w:tcPr>
          <w:p w14:paraId="6EC61E53" w14:textId="77777777" w:rsidR="006852D9" w:rsidRPr="00801BC6" w:rsidRDefault="006852D9" w:rsidP="006852D9">
            <w:pPr>
              <w:spacing w:line="276" w:lineRule="auto"/>
              <w:jc w:val="center"/>
              <w:rPr>
                <w:b/>
                <w:bCs/>
                <w:sz w:val="22"/>
                <w:szCs w:val="22"/>
              </w:rPr>
            </w:pPr>
            <w:r w:rsidRPr="00801BC6">
              <w:rPr>
                <w:b/>
                <w:bCs/>
                <w:sz w:val="22"/>
                <w:szCs w:val="22"/>
              </w:rPr>
              <w:t xml:space="preserve">Audited </w:t>
            </w:r>
          </w:p>
          <w:p w14:paraId="1F642FE8" w14:textId="41864CD7" w:rsidR="00171E22" w:rsidRPr="00801BC6" w:rsidRDefault="006852D9" w:rsidP="006852D9">
            <w:pPr>
              <w:spacing w:line="276" w:lineRule="auto"/>
              <w:jc w:val="center"/>
              <w:rPr>
                <w:sz w:val="22"/>
                <w:szCs w:val="22"/>
              </w:rPr>
            </w:pPr>
            <w:r w:rsidRPr="00801BC6">
              <w:rPr>
                <w:b/>
                <w:bCs/>
                <w:sz w:val="22"/>
                <w:szCs w:val="22"/>
              </w:rPr>
              <w:t>Prior year</w:t>
            </w:r>
          </w:p>
        </w:tc>
      </w:tr>
      <w:tr w:rsidR="00EB0E67" w:rsidRPr="00801BC6" w14:paraId="73B6B1C9" w14:textId="77777777" w:rsidTr="001730E1">
        <w:tc>
          <w:tcPr>
            <w:tcW w:w="2313" w:type="pct"/>
            <w:shd w:val="clear" w:color="auto" w:fill="0070C0"/>
          </w:tcPr>
          <w:p w14:paraId="35E97514" w14:textId="77777777" w:rsidR="00EB0E67" w:rsidRPr="00801BC6" w:rsidRDefault="00EB0E67" w:rsidP="00C708A1">
            <w:pPr>
              <w:pStyle w:val="Header"/>
              <w:tabs>
                <w:tab w:val="clear" w:pos="4320"/>
                <w:tab w:val="clear" w:pos="8640"/>
              </w:tabs>
              <w:spacing w:line="276" w:lineRule="auto"/>
              <w:rPr>
                <w:sz w:val="22"/>
                <w:szCs w:val="22"/>
              </w:rPr>
            </w:pPr>
          </w:p>
        </w:tc>
        <w:tc>
          <w:tcPr>
            <w:tcW w:w="1343" w:type="pct"/>
            <w:shd w:val="clear" w:color="auto" w:fill="0070C0"/>
            <w:vAlign w:val="center"/>
          </w:tcPr>
          <w:p w14:paraId="583D52C3" w14:textId="77777777" w:rsidR="00EB0E67" w:rsidRPr="00801BC6" w:rsidRDefault="00EB0E67" w:rsidP="001730E1">
            <w:pPr>
              <w:spacing w:line="276" w:lineRule="auto"/>
              <w:jc w:val="center"/>
              <w:rPr>
                <w:b/>
                <w:sz w:val="22"/>
                <w:szCs w:val="22"/>
              </w:rPr>
            </w:pPr>
            <w:r w:rsidRPr="00801BC6">
              <w:rPr>
                <w:b/>
                <w:sz w:val="22"/>
                <w:szCs w:val="22"/>
              </w:rPr>
              <w:t>Kshs</w:t>
            </w:r>
          </w:p>
        </w:tc>
        <w:tc>
          <w:tcPr>
            <w:tcW w:w="1343" w:type="pct"/>
            <w:shd w:val="clear" w:color="auto" w:fill="0070C0"/>
            <w:vAlign w:val="center"/>
          </w:tcPr>
          <w:p w14:paraId="439CDC28" w14:textId="77777777" w:rsidR="00EB0E67" w:rsidRPr="00801BC6" w:rsidRDefault="00EB0E67" w:rsidP="001730E1">
            <w:pPr>
              <w:spacing w:line="276" w:lineRule="auto"/>
              <w:jc w:val="center"/>
              <w:rPr>
                <w:sz w:val="22"/>
                <w:szCs w:val="22"/>
              </w:rPr>
            </w:pPr>
            <w:r w:rsidRPr="00801BC6">
              <w:rPr>
                <w:b/>
                <w:sz w:val="22"/>
                <w:szCs w:val="22"/>
              </w:rPr>
              <w:t>Kshs</w:t>
            </w:r>
          </w:p>
        </w:tc>
      </w:tr>
      <w:tr w:rsidR="00EB0E67" w:rsidRPr="00801BC6" w14:paraId="0F2A9ED4" w14:textId="77777777" w:rsidTr="001730E1">
        <w:tc>
          <w:tcPr>
            <w:tcW w:w="2313" w:type="pct"/>
            <w:shd w:val="clear" w:color="auto" w:fill="auto"/>
          </w:tcPr>
          <w:p w14:paraId="30DF54A3" w14:textId="77777777" w:rsidR="00EB0E67" w:rsidRPr="00801BC6" w:rsidRDefault="00EB0E67" w:rsidP="00C708A1">
            <w:pPr>
              <w:numPr>
                <w:ilvl w:val="12"/>
                <w:numId w:val="0"/>
              </w:numPr>
              <w:spacing w:line="276" w:lineRule="auto"/>
              <w:rPr>
                <w:sz w:val="22"/>
                <w:szCs w:val="22"/>
              </w:rPr>
            </w:pPr>
            <w:r w:rsidRPr="00801BC6">
              <w:rPr>
                <w:sz w:val="22"/>
                <w:szCs w:val="22"/>
              </w:rPr>
              <w:t>Accelerated capital allowances</w:t>
            </w:r>
          </w:p>
        </w:tc>
        <w:tc>
          <w:tcPr>
            <w:tcW w:w="1343" w:type="pct"/>
            <w:shd w:val="clear" w:color="auto" w:fill="auto"/>
            <w:vAlign w:val="center"/>
          </w:tcPr>
          <w:p w14:paraId="02BECDD5" w14:textId="08E1F343" w:rsidR="00EB0E67" w:rsidRPr="00801BC6" w:rsidRDefault="00F2486C" w:rsidP="001730E1">
            <w:pPr>
              <w:numPr>
                <w:ilvl w:val="12"/>
                <w:numId w:val="0"/>
              </w:numPr>
              <w:tabs>
                <w:tab w:val="decimal" w:pos="143"/>
              </w:tabs>
              <w:spacing w:line="276" w:lineRule="auto"/>
              <w:jc w:val="center"/>
              <w:rPr>
                <w:sz w:val="22"/>
                <w:szCs w:val="22"/>
              </w:rPr>
            </w:pPr>
            <w:r w:rsidRPr="00801BC6">
              <w:rPr>
                <w:sz w:val="22"/>
                <w:szCs w:val="22"/>
              </w:rPr>
              <w:t>xxx</w:t>
            </w:r>
          </w:p>
        </w:tc>
        <w:tc>
          <w:tcPr>
            <w:tcW w:w="1343" w:type="pct"/>
            <w:shd w:val="clear" w:color="auto" w:fill="auto"/>
            <w:vAlign w:val="center"/>
          </w:tcPr>
          <w:p w14:paraId="6CEB04F8" w14:textId="6848E33C" w:rsidR="00EB0E67" w:rsidRPr="00801BC6" w:rsidRDefault="00F2486C" w:rsidP="001730E1">
            <w:pPr>
              <w:numPr>
                <w:ilvl w:val="12"/>
                <w:numId w:val="0"/>
              </w:numPr>
              <w:spacing w:line="276" w:lineRule="auto"/>
              <w:jc w:val="center"/>
              <w:rPr>
                <w:sz w:val="22"/>
                <w:szCs w:val="22"/>
              </w:rPr>
            </w:pPr>
            <w:r w:rsidRPr="00801BC6">
              <w:rPr>
                <w:sz w:val="22"/>
                <w:szCs w:val="22"/>
              </w:rPr>
              <w:t>xxx</w:t>
            </w:r>
          </w:p>
        </w:tc>
      </w:tr>
      <w:tr w:rsidR="00EB0E67" w:rsidRPr="00801BC6" w14:paraId="5D8680C7" w14:textId="77777777" w:rsidTr="001730E1">
        <w:tc>
          <w:tcPr>
            <w:tcW w:w="2313" w:type="pct"/>
            <w:shd w:val="clear" w:color="auto" w:fill="auto"/>
          </w:tcPr>
          <w:p w14:paraId="711BD174" w14:textId="77777777" w:rsidR="00EB0E67" w:rsidRPr="00801BC6" w:rsidRDefault="00EB0E67" w:rsidP="00C708A1">
            <w:pPr>
              <w:numPr>
                <w:ilvl w:val="12"/>
                <w:numId w:val="0"/>
              </w:numPr>
              <w:spacing w:line="276" w:lineRule="auto"/>
              <w:rPr>
                <w:sz w:val="22"/>
                <w:szCs w:val="22"/>
              </w:rPr>
            </w:pPr>
            <w:r w:rsidRPr="00801BC6">
              <w:rPr>
                <w:sz w:val="22"/>
                <w:szCs w:val="22"/>
              </w:rPr>
              <w:t>Unrealised exchange gains/(losses)</w:t>
            </w:r>
          </w:p>
        </w:tc>
        <w:tc>
          <w:tcPr>
            <w:tcW w:w="1343" w:type="pct"/>
            <w:shd w:val="clear" w:color="auto" w:fill="auto"/>
            <w:vAlign w:val="center"/>
          </w:tcPr>
          <w:p w14:paraId="533F2FF2" w14:textId="4195696F" w:rsidR="00EB0E67" w:rsidRPr="00801BC6" w:rsidRDefault="00F2486C" w:rsidP="001730E1">
            <w:pPr>
              <w:numPr>
                <w:ilvl w:val="12"/>
                <w:numId w:val="0"/>
              </w:numPr>
              <w:tabs>
                <w:tab w:val="decimal" w:pos="143"/>
              </w:tabs>
              <w:spacing w:line="276" w:lineRule="auto"/>
              <w:jc w:val="center"/>
              <w:rPr>
                <w:sz w:val="22"/>
                <w:szCs w:val="22"/>
              </w:rPr>
            </w:pPr>
            <w:r w:rsidRPr="00801BC6">
              <w:rPr>
                <w:sz w:val="22"/>
                <w:szCs w:val="22"/>
              </w:rPr>
              <w:t>xxx</w:t>
            </w:r>
          </w:p>
        </w:tc>
        <w:tc>
          <w:tcPr>
            <w:tcW w:w="1343" w:type="pct"/>
            <w:shd w:val="clear" w:color="auto" w:fill="auto"/>
            <w:vAlign w:val="center"/>
          </w:tcPr>
          <w:p w14:paraId="3A1F4AD4" w14:textId="786A60E9" w:rsidR="00EB0E67" w:rsidRPr="00801BC6" w:rsidRDefault="00F2486C" w:rsidP="001730E1">
            <w:pPr>
              <w:numPr>
                <w:ilvl w:val="12"/>
                <w:numId w:val="0"/>
              </w:numPr>
              <w:spacing w:line="276" w:lineRule="auto"/>
              <w:jc w:val="center"/>
              <w:rPr>
                <w:sz w:val="22"/>
                <w:szCs w:val="22"/>
              </w:rPr>
            </w:pPr>
            <w:r w:rsidRPr="00801BC6">
              <w:rPr>
                <w:sz w:val="22"/>
                <w:szCs w:val="22"/>
              </w:rPr>
              <w:t>xxx</w:t>
            </w:r>
          </w:p>
        </w:tc>
      </w:tr>
      <w:tr w:rsidR="00EB0E67" w:rsidRPr="00801BC6" w14:paraId="233AC720" w14:textId="77777777" w:rsidTr="001730E1">
        <w:tc>
          <w:tcPr>
            <w:tcW w:w="2313" w:type="pct"/>
            <w:shd w:val="clear" w:color="auto" w:fill="auto"/>
          </w:tcPr>
          <w:p w14:paraId="0C07435D" w14:textId="77777777" w:rsidR="00EB0E67" w:rsidRPr="00801BC6" w:rsidRDefault="00EB0E67" w:rsidP="00C708A1">
            <w:pPr>
              <w:numPr>
                <w:ilvl w:val="12"/>
                <w:numId w:val="0"/>
              </w:numPr>
              <w:spacing w:line="276" w:lineRule="auto"/>
              <w:rPr>
                <w:sz w:val="22"/>
                <w:szCs w:val="22"/>
              </w:rPr>
            </w:pPr>
            <w:r w:rsidRPr="00801BC6">
              <w:rPr>
                <w:sz w:val="22"/>
                <w:szCs w:val="22"/>
              </w:rPr>
              <w:t>Revaluation surplus</w:t>
            </w:r>
          </w:p>
        </w:tc>
        <w:tc>
          <w:tcPr>
            <w:tcW w:w="1343" w:type="pct"/>
            <w:shd w:val="clear" w:color="auto" w:fill="auto"/>
            <w:vAlign w:val="center"/>
          </w:tcPr>
          <w:p w14:paraId="0DAFFDF0" w14:textId="4B80468C" w:rsidR="00EB0E67" w:rsidRPr="00801BC6" w:rsidRDefault="00F2486C" w:rsidP="001730E1">
            <w:pPr>
              <w:numPr>
                <w:ilvl w:val="12"/>
                <w:numId w:val="0"/>
              </w:numPr>
              <w:tabs>
                <w:tab w:val="decimal" w:pos="143"/>
              </w:tabs>
              <w:spacing w:line="276" w:lineRule="auto"/>
              <w:jc w:val="center"/>
              <w:rPr>
                <w:sz w:val="22"/>
                <w:szCs w:val="22"/>
              </w:rPr>
            </w:pPr>
            <w:r w:rsidRPr="00801BC6">
              <w:rPr>
                <w:sz w:val="22"/>
                <w:szCs w:val="22"/>
              </w:rPr>
              <w:t>xxx</w:t>
            </w:r>
          </w:p>
        </w:tc>
        <w:tc>
          <w:tcPr>
            <w:tcW w:w="1343" w:type="pct"/>
            <w:shd w:val="clear" w:color="auto" w:fill="auto"/>
            <w:vAlign w:val="center"/>
          </w:tcPr>
          <w:p w14:paraId="33AD87AD" w14:textId="2FFE4DD5" w:rsidR="00EB0E67" w:rsidRPr="00801BC6" w:rsidRDefault="00F2486C" w:rsidP="001730E1">
            <w:pPr>
              <w:numPr>
                <w:ilvl w:val="12"/>
                <w:numId w:val="0"/>
              </w:numPr>
              <w:spacing w:line="276" w:lineRule="auto"/>
              <w:jc w:val="center"/>
              <w:rPr>
                <w:sz w:val="22"/>
                <w:szCs w:val="22"/>
              </w:rPr>
            </w:pPr>
            <w:r w:rsidRPr="00801BC6">
              <w:rPr>
                <w:sz w:val="22"/>
                <w:szCs w:val="22"/>
              </w:rPr>
              <w:t>xxx</w:t>
            </w:r>
          </w:p>
        </w:tc>
      </w:tr>
      <w:tr w:rsidR="00EB0E67" w:rsidRPr="00801BC6" w14:paraId="7520B05B" w14:textId="77777777" w:rsidTr="001730E1">
        <w:tc>
          <w:tcPr>
            <w:tcW w:w="2313" w:type="pct"/>
            <w:shd w:val="clear" w:color="auto" w:fill="auto"/>
          </w:tcPr>
          <w:p w14:paraId="20F5D0D9" w14:textId="77777777" w:rsidR="00EB0E67" w:rsidRPr="00801BC6" w:rsidRDefault="00EB0E67" w:rsidP="00C708A1">
            <w:pPr>
              <w:numPr>
                <w:ilvl w:val="12"/>
                <w:numId w:val="0"/>
              </w:numPr>
              <w:spacing w:line="276" w:lineRule="auto"/>
              <w:rPr>
                <w:sz w:val="22"/>
                <w:szCs w:val="22"/>
              </w:rPr>
            </w:pPr>
            <w:r w:rsidRPr="00801BC6">
              <w:rPr>
                <w:sz w:val="22"/>
                <w:szCs w:val="22"/>
              </w:rPr>
              <w:t>Tax losses carried forward</w:t>
            </w:r>
          </w:p>
        </w:tc>
        <w:tc>
          <w:tcPr>
            <w:tcW w:w="1343" w:type="pct"/>
            <w:shd w:val="clear" w:color="auto" w:fill="auto"/>
            <w:vAlign w:val="center"/>
          </w:tcPr>
          <w:p w14:paraId="1159CD7B" w14:textId="7D8DB95E" w:rsidR="00EB0E67" w:rsidRPr="00801BC6" w:rsidRDefault="00F2486C" w:rsidP="001730E1">
            <w:pPr>
              <w:numPr>
                <w:ilvl w:val="12"/>
                <w:numId w:val="0"/>
              </w:numPr>
              <w:tabs>
                <w:tab w:val="decimal" w:pos="143"/>
              </w:tabs>
              <w:spacing w:line="276" w:lineRule="auto"/>
              <w:jc w:val="center"/>
              <w:rPr>
                <w:sz w:val="22"/>
                <w:szCs w:val="22"/>
              </w:rPr>
            </w:pPr>
            <w:r w:rsidRPr="00801BC6">
              <w:rPr>
                <w:sz w:val="22"/>
                <w:szCs w:val="22"/>
              </w:rPr>
              <w:t>(xxx)</w:t>
            </w:r>
          </w:p>
        </w:tc>
        <w:tc>
          <w:tcPr>
            <w:tcW w:w="1343" w:type="pct"/>
            <w:shd w:val="clear" w:color="auto" w:fill="auto"/>
            <w:vAlign w:val="center"/>
          </w:tcPr>
          <w:p w14:paraId="3D2CA773" w14:textId="383594D1" w:rsidR="00EB0E67" w:rsidRPr="00801BC6" w:rsidRDefault="00F2486C" w:rsidP="001730E1">
            <w:pPr>
              <w:numPr>
                <w:ilvl w:val="12"/>
                <w:numId w:val="0"/>
              </w:numPr>
              <w:spacing w:line="276" w:lineRule="auto"/>
              <w:jc w:val="center"/>
              <w:rPr>
                <w:sz w:val="22"/>
                <w:szCs w:val="22"/>
              </w:rPr>
            </w:pPr>
            <w:r w:rsidRPr="00801BC6">
              <w:rPr>
                <w:sz w:val="22"/>
                <w:szCs w:val="22"/>
              </w:rPr>
              <w:t>(xxx)</w:t>
            </w:r>
          </w:p>
        </w:tc>
      </w:tr>
      <w:tr w:rsidR="00EB0E67" w:rsidRPr="00801BC6" w14:paraId="70411382" w14:textId="77777777" w:rsidTr="001730E1">
        <w:tc>
          <w:tcPr>
            <w:tcW w:w="2313" w:type="pct"/>
            <w:shd w:val="clear" w:color="auto" w:fill="auto"/>
          </w:tcPr>
          <w:p w14:paraId="021A7B23" w14:textId="77777777" w:rsidR="00EB0E67" w:rsidRPr="00801BC6" w:rsidRDefault="00EB0E67" w:rsidP="00C708A1">
            <w:pPr>
              <w:numPr>
                <w:ilvl w:val="12"/>
                <w:numId w:val="0"/>
              </w:numPr>
              <w:spacing w:line="276" w:lineRule="auto"/>
              <w:rPr>
                <w:sz w:val="22"/>
                <w:szCs w:val="22"/>
              </w:rPr>
            </w:pPr>
            <w:r w:rsidRPr="00801BC6">
              <w:rPr>
                <w:sz w:val="22"/>
                <w:szCs w:val="22"/>
              </w:rPr>
              <w:t>Provisions for liabilities and charges</w:t>
            </w:r>
          </w:p>
        </w:tc>
        <w:tc>
          <w:tcPr>
            <w:tcW w:w="1343" w:type="pct"/>
            <w:shd w:val="clear" w:color="auto" w:fill="auto"/>
            <w:vAlign w:val="center"/>
          </w:tcPr>
          <w:p w14:paraId="4CF2ACBB" w14:textId="23F8AEDF" w:rsidR="00EB0E67" w:rsidRPr="00801BC6" w:rsidRDefault="00F2486C" w:rsidP="001730E1">
            <w:pPr>
              <w:numPr>
                <w:ilvl w:val="12"/>
                <w:numId w:val="0"/>
              </w:numPr>
              <w:tabs>
                <w:tab w:val="decimal" w:pos="143"/>
              </w:tabs>
              <w:spacing w:line="276" w:lineRule="auto"/>
              <w:jc w:val="center"/>
              <w:rPr>
                <w:sz w:val="22"/>
                <w:szCs w:val="22"/>
              </w:rPr>
            </w:pPr>
            <w:r w:rsidRPr="00801BC6">
              <w:rPr>
                <w:sz w:val="22"/>
                <w:szCs w:val="22"/>
              </w:rPr>
              <w:t>(xxx)</w:t>
            </w:r>
          </w:p>
        </w:tc>
        <w:tc>
          <w:tcPr>
            <w:tcW w:w="1343" w:type="pct"/>
            <w:shd w:val="clear" w:color="auto" w:fill="auto"/>
            <w:vAlign w:val="center"/>
          </w:tcPr>
          <w:p w14:paraId="14D95290" w14:textId="7CBD490F" w:rsidR="00EB0E67" w:rsidRPr="00801BC6" w:rsidRDefault="00F2486C" w:rsidP="001730E1">
            <w:pPr>
              <w:numPr>
                <w:ilvl w:val="12"/>
                <w:numId w:val="0"/>
              </w:numPr>
              <w:spacing w:line="276" w:lineRule="auto"/>
              <w:jc w:val="center"/>
              <w:rPr>
                <w:sz w:val="22"/>
                <w:szCs w:val="22"/>
              </w:rPr>
            </w:pPr>
            <w:r w:rsidRPr="00801BC6">
              <w:rPr>
                <w:sz w:val="22"/>
                <w:szCs w:val="22"/>
              </w:rPr>
              <w:t>(xxx)</w:t>
            </w:r>
          </w:p>
        </w:tc>
      </w:tr>
      <w:tr w:rsidR="00EB0E67" w:rsidRPr="00801BC6" w14:paraId="3EA3A9D7" w14:textId="77777777" w:rsidTr="001730E1">
        <w:tc>
          <w:tcPr>
            <w:tcW w:w="2313" w:type="pct"/>
            <w:shd w:val="clear" w:color="auto" w:fill="auto"/>
          </w:tcPr>
          <w:p w14:paraId="7872180F" w14:textId="77777777" w:rsidR="00EB0E67" w:rsidRPr="00801BC6" w:rsidRDefault="00EB0E67" w:rsidP="00C708A1">
            <w:pPr>
              <w:pStyle w:val="Header"/>
              <w:tabs>
                <w:tab w:val="clear" w:pos="4320"/>
                <w:tab w:val="clear" w:pos="8640"/>
              </w:tabs>
              <w:spacing w:line="276" w:lineRule="auto"/>
              <w:rPr>
                <w:sz w:val="22"/>
                <w:szCs w:val="22"/>
              </w:rPr>
            </w:pPr>
            <w:r w:rsidRPr="00801BC6">
              <w:rPr>
                <w:sz w:val="22"/>
                <w:szCs w:val="22"/>
              </w:rPr>
              <w:t>Net deferred tax liability</w:t>
            </w:r>
          </w:p>
        </w:tc>
        <w:tc>
          <w:tcPr>
            <w:tcW w:w="1343" w:type="pct"/>
            <w:shd w:val="clear" w:color="auto" w:fill="auto"/>
            <w:vAlign w:val="center"/>
          </w:tcPr>
          <w:p w14:paraId="4C11FFE5" w14:textId="5B6FF6B0" w:rsidR="00EB0E67" w:rsidRPr="00801BC6" w:rsidRDefault="00F2486C" w:rsidP="001730E1">
            <w:pPr>
              <w:pStyle w:val="Header"/>
              <w:tabs>
                <w:tab w:val="clear" w:pos="4320"/>
                <w:tab w:val="clear" w:pos="8640"/>
                <w:tab w:val="decimal" w:pos="143"/>
              </w:tabs>
              <w:spacing w:line="276" w:lineRule="auto"/>
              <w:jc w:val="center"/>
              <w:rPr>
                <w:sz w:val="22"/>
                <w:szCs w:val="22"/>
              </w:rPr>
            </w:pPr>
            <w:r w:rsidRPr="00801BC6">
              <w:rPr>
                <w:sz w:val="22"/>
                <w:szCs w:val="22"/>
              </w:rPr>
              <w:t>xxx</w:t>
            </w:r>
          </w:p>
        </w:tc>
        <w:tc>
          <w:tcPr>
            <w:tcW w:w="1343" w:type="pct"/>
            <w:shd w:val="clear" w:color="auto" w:fill="auto"/>
            <w:vAlign w:val="center"/>
          </w:tcPr>
          <w:p w14:paraId="6992C530" w14:textId="491B96D1" w:rsidR="00EB0E67" w:rsidRPr="00801BC6" w:rsidRDefault="00F2486C" w:rsidP="001730E1">
            <w:pPr>
              <w:pStyle w:val="Header"/>
              <w:tabs>
                <w:tab w:val="clear" w:pos="4320"/>
                <w:tab w:val="clear" w:pos="8640"/>
                <w:tab w:val="decimal" w:pos="143"/>
              </w:tabs>
              <w:spacing w:line="276" w:lineRule="auto"/>
              <w:jc w:val="center"/>
              <w:rPr>
                <w:sz w:val="22"/>
                <w:szCs w:val="22"/>
              </w:rPr>
            </w:pPr>
            <w:r w:rsidRPr="00801BC6">
              <w:rPr>
                <w:sz w:val="22"/>
                <w:szCs w:val="22"/>
              </w:rPr>
              <w:t>xxx</w:t>
            </w:r>
          </w:p>
        </w:tc>
      </w:tr>
    </w:tbl>
    <w:p w14:paraId="28C7EAB2" w14:textId="77777777" w:rsidR="009E3DAB" w:rsidRPr="00801BC6" w:rsidRDefault="009E3DAB" w:rsidP="00434424">
      <w:pPr>
        <w:pStyle w:val="Header"/>
        <w:tabs>
          <w:tab w:val="clear" w:pos="4320"/>
          <w:tab w:val="clear" w:pos="8640"/>
          <w:tab w:val="decimal" w:pos="5760"/>
          <w:tab w:val="decimal" w:pos="7938"/>
          <w:tab w:val="decimal" w:pos="9214"/>
        </w:tabs>
        <w:spacing w:line="360" w:lineRule="auto"/>
        <w:jc w:val="both"/>
        <w:rPr>
          <w:sz w:val="22"/>
          <w:szCs w:val="22"/>
        </w:rPr>
      </w:pPr>
    </w:p>
    <w:p w14:paraId="79FA5342" w14:textId="18837B9E" w:rsidR="00C708A1" w:rsidRPr="00801BC6" w:rsidRDefault="00DD294E" w:rsidP="00434424">
      <w:pPr>
        <w:pStyle w:val="Header"/>
        <w:tabs>
          <w:tab w:val="clear" w:pos="4320"/>
          <w:tab w:val="clear" w:pos="8640"/>
          <w:tab w:val="decimal" w:pos="5760"/>
          <w:tab w:val="decimal" w:pos="7938"/>
          <w:tab w:val="decimal" w:pos="9214"/>
        </w:tabs>
        <w:spacing w:line="360" w:lineRule="auto"/>
        <w:jc w:val="both"/>
        <w:rPr>
          <w:b/>
          <w:sz w:val="22"/>
          <w:szCs w:val="22"/>
          <w:lang w:val="en-US"/>
        </w:rPr>
      </w:pPr>
      <w:r w:rsidRPr="00801BC6">
        <w:rPr>
          <w:sz w:val="22"/>
          <w:szCs w:val="22"/>
        </w:rPr>
        <w:t>The movement on the deferred tax account is as follows</w:t>
      </w:r>
      <w:r w:rsidRPr="00801BC6">
        <w:rPr>
          <w:sz w:val="22"/>
          <w:szCs w:val="22"/>
          <w:lang w:val="en-US"/>
        </w:rPr>
        <w:t>:</w:t>
      </w:r>
    </w:p>
    <w:p w14:paraId="062F2E3B" w14:textId="77777777" w:rsidR="00EB0E67" w:rsidRPr="00801BC6" w:rsidRDefault="00EB0E67" w:rsidP="00A5131E">
      <w:pPr>
        <w:spacing w:line="360" w:lineRule="au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2614"/>
        <w:gridCol w:w="2616"/>
      </w:tblGrid>
      <w:tr w:rsidR="00171E22" w:rsidRPr="00801BC6" w14:paraId="2F96BD92" w14:textId="77777777" w:rsidTr="001730E1">
        <w:tc>
          <w:tcPr>
            <w:tcW w:w="2321" w:type="pct"/>
            <w:shd w:val="clear" w:color="auto" w:fill="0070C0"/>
          </w:tcPr>
          <w:p w14:paraId="5B0D312C" w14:textId="77777777" w:rsidR="00171E22" w:rsidRPr="00801BC6" w:rsidRDefault="00171E22" w:rsidP="00171E22">
            <w:pPr>
              <w:pStyle w:val="Header"/>
              <w:tabs>
                <w:tab w:val="clear" w:pos="4320"/>
                <w:tab w:val="clear" w:pos="8640"/>
              </w:tabs>
              <w:spacing w:line="276" w:lineRule="auto"/>
              <w:rPr>
                <w:sz w:val="22"/>
                <w:szCs w:val="22"/>
              </w:rPr>
            </w:pPr>
          </w:p>
        </w:tc>
        <w:tc>
          <w:tcPr>
            <w:tcW w:w="1339" w:type="pct"/>
            <w:shd w:val="clear" w:color="auto" w:fill="0070C0"/>
            <w:vAlign w:val="center"/>
          </w:tcPr>
          <w:p w14:paraId="77ECE657" w14:textId="77777777" w:rsidR="001730E1" w:rsidRPr="00801BC6" w:rsidRDefault="000916E8" w:rsidP="001730E1">
            <w:pPr>
              <w:spacing w:line="276" w:lineRule="auto"/>
              <w:jc w:val="center"/>
              <w:rPr>
                <w:b/>
                <w:bCs/>
                <w:sz w:val="22"/>
                <w:szCs w:val="22"/>
              </w:rPr>
            </w:pPr>
            <w:r w:rsidRPr="00801BC6">
              <w:rPr>
                <w:b/>
                <w:bCs/>
                <w:sz w:val="22"/>
                <w:szCs w:val="22"/>
              </w:rPr>
              <w:t>Period ended</w:t>
            </w:r>
          </w:p>
          <w:p w14:paraId="68613D06" w14:textId="3CCABADF" w:rsidR="000916E8" w:rsidRPr="00801BC6" w:rsidRDefault="000916E8" w:rsidP="001730E1">
            <w:pPr>
              <w:spacing w:line="276" w:lineRule="auto"/>
              <w:jc w:val="center"/>
              <w:rPr>
                <w:b/>
                <w:bCs/>
                <w:sz w:val="22"/>
                <w:szCs w:val="22"/>
              </w:rPr>
            </w:pPr>
            <w:r w:rsidRPr="00801BC6">
              <w:rPr>
                <w:b/>
                <w:bCs/>
                <w:sz w:val="22"/>
                <w:szCs w:val="22"/>
              </w:rPr>
              <w:t>Sep*/Dec*/</w:t>
            </w:r>
          </w:p>
          <w:p w14:paraId="2424577A" w14:textId="756F0FE7" w:rsidR="00171E22" w:rsidRPr="00801BC6" w:rsidRDefault="000916E8" w:rsidP="001730E1">
            <w:pPr>
              <w:spacing w:line="276" w:lineRule="auto"/>
              <w:jc w:val="center"/>
              <w:rPr>
                <w:b/>
                <w:sz w:val="22"/>
                <w:szCs w:val="22"/>
              </w:rPr>
            </w:pPr>
            <w:r w:rsidRPr="00801BC6">
              <w:rPr>
                <w:b/>
                <w:bCs/>
                <w:sz w:val="22"/>
                <w:szCs w:val="22"/>
              </w:rPr>
              <w:t>March*/June* 20xx</w:t>
            </w:r>
          </w:p>
        </w:tc>
        <w:tc>
          <w:tcPr>
            <w:tcW w:w="1340" w:type="pct"/>
            <w:shd w:val="clear" w:color="auto" w:fill="0070C0"/>
            <w:vAlign w:val="center"/>
          </w:tcPr>
          <w:p w14:paraId="580B44F2" w14:textId="77777777" w:rsidR="006852D9" w:rsidRPr="00801BC6" w:rsidRDefault="006852D9" w:rsidP="006852D9">
            <w:pPr>
              <w:spacing w:line="276" w:lineRule="auto"/>
              <w:jc w:val="center"/>
              <w:rPr>
                <w:b/>
                <w:bCs/>
                <w:sz w:val="22"/>
                <w:szCs w:val="22"/>
              </w:rPr>
            </w:pPr>
            <w:r w:rsidRPr="00801BC6">
              <w:rPr>
                <w:b/>
                <w:bCs/>
                <w:sz w:val="22"/>
                <w:szCs w:val="22"/>
              </w:rPr>
              <w:t xml:space="preserve">Audited </w:t>
            </w:r>
          </w:p>
          <w:p w14:paraId="213CABC7" w14:textId="4360EEC0" w:rsidR="00171E22" w:rsidRPr="00801BC6" w:rsidRDefault="006852D9" w:rsidP="006852D9">
            <w:pPr>
              <w:spacing w:line="276" w:lineRule="auto"/>
              <w:jc w:val="center"/>
              <w:rPr>
                <w:sz w:val="22"/>
                <w:szCs w:val="22"/>
              </w:rPr>
            </w:pPr>
            <w:r w:rsidRPr="00801BC6">
              <w:rPr>
                <w:b/>
                <w:bCs/>
                <w:sz w:val="22"/>
                <w:szCs w:val="22"/>
              </w:rPr>
              <w:t>Prior year</w:t>
            </w:r>
          </w:p>
        </w:tc>
      </w:tr>
      <w:tr w:rsidR="00EB0E67" w:rsidRPr="00801BC6" w14:paraId="1BB28DAC" w14:textId="77777777" w:rsidTr="001730E1">
        <w:tc>
          <w:tcPr>
            <w:tcW w:w="2321" w:type="pct"/>
            <w:shd w:val="clear" w:color="auto" w:fill="0070C0"/>
          </w:tcPr>
          <w:p w14:paraId="44F3606E" w14:textId="77777777" w:rsidR="00EB0E67" w:rsidRPr="00801BC6" w:rsidRDefault="00EB0E67" w:rsidP="00741C2A">
            <w:pPr>
              <w:pStyle w:val="Header"/>
              <w:tabs>
                <w:tab w:val="clear" w:pos="4320"/>
                <w:tab w:val="clear" w:pos="8640"/>
              </w:tabs>
              <w:spacing w:line="276" w:lineRule="auto"/>
              <w:rPr>
                <w:sz w:val="22"/>
                <w:szCs w:val="22"/>
              </w:rPr>
            </w:pPr>
          </w:p>
        </w:tc>
        <w:tc>
          <w:tcPr>
            <w:tcW w:w="1339" w:type="pct"/>
            <w:shd w:val="clear" w:color="auto" w:fill="0070C0"/>
            <w:vAlign w:val="center"/>
          </w:tcPr>
          <w:p w14:paraId="47C7465C" w14:textId="77777777" w:rsidR="00EB0E67" w:rsidRPr="00801BC6" w:rsidRDefault="00EB0E67" w:rsidP="001730E1">
            <w:pPr>
              <w:spacing w:line="276" w:lineRule="auto"/>
              <w:jc w:val="center"/>
              <w:rPr>
                <w:b/>
                <w:sz w:val="22"/>
                <w:szCs w:val="22"/>
              </w:rPr>
            </w:pPr>
            <w:r w:rsidRPr="00801BC6">
              <w:rPr>
                <w:b/>
                <w:sz w:val="22"/>
                <w:szCs w:val="22"/>
              </w:rPr>
              <w:t>Kshs</w:t>
            </w:r>
          </w:p>
        </w:tc>
        <w:tc>
          <w:tcPr>
            <w:tcW w:w="1340" w:type="pct"/>
            <w:shd w:val="clear" w:color="auto" w:fill="0070C0"/>
            <w:vAlign w:val="center"/>
          </w:tcPr>
          <w:p w14:paraId="42E30E90" w14:textId="77777777" w:rsidR="00EB0E67" w:rsidRPr="00801BC6" w:rsidRDefault="00EB0E67" w:rsidP="001730E1">
            <w:pPr>
              <w:spacing w:line="276" w:lineRule="auto"/>
              <w:jc w:val="center"/>
              <w:rPr>
                <w:sz w:val="22"/>
                <w:szCs w:val="22"/>
              </w:rPr>
            </w:pPr>
            <w:r w:rsidRPr="00801BC6">
              <w:rPr>
                <w:b/>
                <w:sz w:val="22"/>
                <w:szCs w:val="22"/>
              </w:rPr>
              <w:t>Kshs</w:t>
            </w:r>
          </w:p>
        </w:tc>
      </w:tr>
      <w:tr w:rsidR="00EB0E67" w:rsidRPr="00801BC6" w14:paraId="457A9FD8" w14:textId="77777777" w:rsidTr="001730E1">
        <w:tc>
          <w:tcPr>
            <w:tcW w:w="2321" w:type="pct"/>
            <w:shd w:val="clear" w:color="auto" w:fill="auto"/>
          </w:tcPr>
          <w:p w14:paraId="7F8C2E95" w14:textId="77777777" w:rsidR="00EB0E67" w:rsidRPr="00801BC6" w:rsidRDefault="00EB0E67" w:rsidP="00741C2A">
            <w:pPr>
              <w:numPr>
                <w:ilvl w:val="12"/>
                <w:numId w:val="0"/>
              </w:numPr>
              <w:spacing w:line="276" w:lineRule="auto"/>
              <w:rPr>
                <w:b/>
                <w:bCs/>
                <w:sz w:val="22"/>
                <w:szCs w:val="22"/>
              </w:rPr>
            </w:pPr>
            <w:r w:rsidRPr="00801BC6">
              <w:rPr>
                <w:b/>
                <w:bCs/>
                <w:sz w:val="22"/>
                <w:szCs w:val="22"/>
              </w:rPr>
              <w:t>Balance at beginning of the year</w:t>
            </w:r>
          </w:p>
        </w:tc>
        <w:tc>
          <w:tcPr>
            <w:tcW w:w="1339" w:type="pct"/>
            <w:shd w:val="clear" w:color="auto" w:fill="auto"/>
            <w:vAlign w:val="center"/>
          </w:tcPr>
          <w:p w14:paraId="3FE415A5" w14:textId="57EF57DE" w:rsidR="00EB0E67" w:rsidRPr="00801BC6" w:rsidRDefault="000E6133" w:rsidP="001730E1">
            <w:pPr>
              <w:numPr>
                <w:ilvl w:val="12"/>
                <w:numId w:val="0"/>
              </w:numPr>
              <w:tabs>
                <w:tab w:val="decimal" w:pos="143"/>
              </w:tabs>
              <w:spacing w:line="276" w:lineRule="auto"/>
              <w:jc w:val="center"/>
              <w:rPr>
                <w:b/>
                <w:bCs/>
                <w:sz w:val="22"/>
                <w:szCs w:val="22"/>
              </w:rPr>
            </w:pPr>
            <w:r w:rsidRPr="00801BC6">
              <w:rPr>
                <w:b/>
                <w:bCs/>
                <w:sz w:val="22"/>
                <w:szCs w:val="22"/>
              </w:rPr>
              <w:t>xxx</w:t>
            </w:r>
          </w:p>
        </w:tc>
        <w:tc>
          <w:tcPr>
            <w:tcW w:w="1340" w:type="pct"/>
            <w:shd w:val="clear" w:color="auto" w:fill="auto"/>
            <w:vAlign w:val="center"/>
          </w:tcPr>
          <w:p w14:paraId="2C1F3D2D" w14:textId="7A5843A1" w:rsidR="00EB0E67" w:rsidRPr="00801BC6" w:rsidRDefault="000E6133" w:rsidP="001730E1">
            <w:pPr>
              <w:numPr>
                <w:ilvl w:val="12"/>
                <w:numId w:val="0"/>
              </w:numPr>
              <w:spacing w:line="276" w:lineRule="auto"/>
              <w:jc w:val="center"/>
              <w:rPr>
                <w:b/>
                <w:bCs/>
                <w:sz w:val="22"/>
                <w:szCs w:val="22"/>
              </w:rPr>
            </w:pPr>
            <w:r w:rsidRPr="00801BC6">
              <w:rPr>
                <w:b/>
                <w:bCs/>
                <w:sz w:val="22"/>
                <w:szCs w:val="22"/>
              </w:rPr>
              <w:t>xxx</w:t>
            </w:r>
          </w:p>
        </w:tc>
      </w:tr>
      <w:tr w:rsidR="00EB0E67" w:rsidRPr="00801BC6" w14:paraId="75AFF7AE" w14:textId="77777777" w:rsidTr="001730E1">
        <w:tc>
          <w:tcPr>
            <w:tcW w:w="2321" w:type="pct"/>
            <w:shd w:val="clear" w:color="auto" w:fill="auto"/>
          </w:tcPr>
          <w:p w14:paraId="0C52F9AA" w14:textId="77777777" w:rsidR="00EB0E67" w:rsidRPr="00801BC6" w:rsidRDefault="00EB0E67" w:rsidP="00741C2A">
            <w:pPr>
              <w:numPr>
                <w:ilvl w:val="12"/>
                <w:numId w:val="0"/>
              </w:numPr>
              <w:spacing w:line="276" w:lineRule="auto"/>
              <w:rPr>
                <w:sz w:val="22"/>
                <w:szCs w:val="22"/>
              </w:rPr>
            </w:pPr>
            <w:r w:rsidRPr="00801BC6">
              <w:rPr>
                <w:sz w:val="22"/>
                <w:szCs w:val="22"/>
              </w:rPr>
              <w:t>Credit to revaluation reserve</w:t>
            </w:r>
          </w:p>
        </w:tc>
        <w:tc>
          <w:tcPr>
            <w:tcW w:w="1339" w:type="pct"/>
            <w:shd w:val="clear" w:color="auto" w:fill="auto"/>
            <w:vAlign w:val="center"/>
          </w:tcPr>
          <w:p w14:paraId="66409A37" w14:textId="31BFC0AF" w:rsidR="00EB0E67" w:rsidRPr="00801BC6" w:rsidRDefault="000E6133" w:rsidP="001730E1">
            <w:pPr>
              <w:numPr>
                <w:ilvl w:val="12"/>
                <w:numId w:val="0"/>
              </w:numPr>
              <w:tabs>
                <w:tab w:val="decimal" w:pos="143"/>
              </w:tabs>
              <w:spacing w:line="276" w:lineRule="auto"/>
              <w:jc w:val="center"/>
              <w:rPr>
                <w:sz w:val="22"/>
                <w:szCs w:val="22"/>
              </w:rPr>
            </w:pPr>
            <w:r w:rsidRPr="00801BC6">
              <w:rPr>
                <w:sz w:val="22"/>
                <w:szCs w:val="22"/>
              </w:rPr>
              <w:t>(xxx)</w:t>
            </w:r>
          </w:p>
        </w:tc>
        <w:tc>
          <w:tcPr>
            <w:tcW w:w="1340" w:type="pct"/>
            <w:shd w:val="clear" w:color="auto" w:fill="auto"/>
            <w:vAlign w:val="center"/>
          </w:tcPr>
          <w:p w14:paraId="5769174E" w14:textId="24F2C0BE" w:rsidR="00EB0E67" w:rsidRPr="00801BC6" w:rsidRDefault="000E6133" w:rsidP="001730E1">
            <w:pPr>
              <w:numPr>
                <w:ilvl w:val="12"/>
                <w:numId w:val="0"/>
              </w:numPr>
              <w:spacing w:line="276" w:lineRule="auto"/>
              <w:jc w:val="center"/>
              <w:rPr>
                <w:sz w:val="22"/>
                <w:szCs w:val="22"/>
              </w:rPr>
            </w:pPr>
            <w:r w:rsidRPr="00801BC6">
              <w:rPr>
                <w:sz w:val="22"/>
                <w:szCs w:val="22"/>
              </w:rPr>
              <w:t>(xxx)</w:t>
            </w:r>
          </w:p>
        </w:tc>
      </w:tr>
      <w:tr w:rsidR="00EB0E67" w:rsidRPr="00801BC6" w14:paraId="41BC9957" w14:textId="77777777" w:rsidTr="001730E1">
        <w:tc>
          <w:tcPr>
            <w:tcW w:w="2321" w:type="pct"/>
            <w:shd w:val="clear" w:color="auto" w:fill="auto"/>
          </w:tcPr>
          <w:p w14:paraId="7ABDC113" w14:textId="4C7B2E97" w:rsidR="00EB0E67" w:rsidRPr="00801BC6" w:rsidRDefault="00EB0E67" w:rsidP="00741C2A">
            <w:pPr>
              <w:numPr>
                <w:ilvl w:val="12"/>
                <w:numId w:val="0"/>
              </w:numPr>
              <w:spacing w:line="276" w:lineRule="auto"/>
              <w:rPr>
                <w:sz w:val="22"/>
                <w:szCs w:val="22"/>
              </w:rPr>
            </w:pPr>
            <w:r w:rsidRPr="00801BC6">
              <w:rPr>
                <w:sz w:val="22"/>
                <w:szCs w:val="22"/>
              </w:rPr>
              <w:t>Under provision in prior year</w:t>
            </w:r>
            <w:r w:rsidR="006852D9">
              <w:rPr>
                <w:sz w:val="22"/>
                <w:szCs w:val="22"/>
              </w:rPr>
              <w:t>s/periods</w:t>
            </w:r>
          </w:p>
        </w:tc>
        <w:tc>
          <w:tcPr>
            <w:tcW w:w="1339" w:type="pct"/>
            <w:shd w:val="clear" w:color="auto" w:fill="auto"/>
            <w:vAlign w:val="center"/>
          </w:tcPr>
          <w:p w14:paraId="5CA4E146" w14:textId="1373B3F4" w:rsidR="00EB0E67" w:rsidRPr="00801BC6" w:rsidRDefault="000E6133" w:rsidP="001730E1">
            <w:pPr>
              <w:numPr>
                <w:ilvl w:val="12"/>
                <w:numId w:val="0"/>
              </w:numPr>
              <w:tabs>
                <w:tab w:val="decimal" w:pos="143"/>
              </w:tabs>
              <w:spacing w:line="276" w:lineRule="auto"/>
              <w:jc w:val="center"/>
              <w:rPr>
                <w:sz w:val="22"/>
                <w:szCs w:val="22"/>
              </w:rPr>
            </w:pPr>
            <w:r w:rsidRPr="00801BC6">
              <w:rPr>
                <w:sz w:val="22"/>
                <w:szCs w:val="22"/>
              </w:rPr>
              <w:t>xxx</w:t>
            </w:r>
          </w:p>
        </w:tc>
        <w:tc>
          <w:tcPr>
            <w:tcW w:w="1340" w:type="pct"/>
            <w:shd w:val="clear" w:color="auto" w:fill="auto"/>
            <w:vAlign w:val="center"/>
          </w:tcPr>
          <w:p w14:paraId="3C631F82" w14:textId="0D63492A" w:rsidR="00EB0E67" w:rsidRPr="00801BC6" w:rsidRDefault="000E6133" w:rsidP="001730E1">
            <w:pPr>
              <w:numPr>
                <w:ilvl w:val="12"/>
                <w:numId w:val="0"/>
              </w:numPr>
              <w:spacing w:line="276" w:lineRule="auto"/>
              <w:jc w:val="center"/>
              <w:rPr>
                <w:sz w:val="22"/>
                <w:szCs w:val="22"/>
              </w:rPr>
            </w:pPr>
            <w:r w:rsidRPr="00801BC6">
              <w:rPr>
                <w:sz w:val="22"/>
                <w:szCs w:val="22"/>
              </w:rPr>
              <w:t>xxx</w:t>
            </w:r>
          </w:p>
        </w:tc>
      </w:tr>
      <w:tr w:rsidR="00EB0E67" w:rsidRPr="00801BC6" w14:paraId="3FCF5897" w14:textId="77777777" w:rsidTr="001730E1">
        <w:tc>
          <w:tcPr>
            <w:tcW w:w="2321" w:type="pct"/>
            <w:shd w:val="clear" w:color="auto" w:fill="auto"/>
          </w:tcPr>
          <w:p w14:paraId="7B5373A5" w14:textId="77777777" w:rsidR="00EB0E67" w:rsidRPr="00801BC6" w:rsidRDefault="00EB0E67" w:rsidP="00741C2A">
            <w:pPr>
              <w:numPr>
                <w:ilvl w:val="12"/>
                <w:numId w:val="0"/>
              </w:numPr>
              <w:spacing w:line="276" w:lineRule="auto"/>
              <w:rPr>
                <w:sz w:val="22"/>
                <w:szCs w:val="22"/>
              </w:rPr>
            </w:pPr>
            <w:r w:rsidRPr="00801BC6">
              <w:rPr>
                <w:sz w:val="22"/>
                <w:szCs w:val="22"/>
              </w:rPr>
              <w:t>Income statement charge/(credit)</w:t>
            </w:r>
          </w:p>
        </w:tc>
        <w:tc>
          <w:tcPr>
            <w:tcW w:w="1339" w:type="pct"/>
            <w:shd w:val="clear" w:color="auto" w:fill="auto"/>
            <w:vAlign w:val="center"/>
          </w:tcPr>
          <w:p w14:paraId="4B88875D" w14:textId="0A182F69" w:rsidR="00EB0E67" w:rsidRPr="00801BC6" w:rsidRDefault="000E6133" w:rsidP="001730E1">
            <w:pPr>
              <w:numPr>
                <w:ilvl w:val="12"/>
                <w:numId w:val="0"/>
              </w:numPr>
              <w:tabs>
                <w:tab w:val="decimal" w:pos="143"/>
              </w:tabs>
              <w:spacing w:line="276" w:lineRule="auto"/>
              <w:jc w:val="center"/>
              <w:rPr>
                <w:sz w:val="22"/>
                <w:szCs w:val="22"/>
              </w:rPr>
            </w:pPr>
            <w:r w:rsidRPr="00801BC6">
              <w:rPr>
                <w:sz w:val="22"/>
                <w:szCs w:val="22"/>
              </w:rPr>
              <w:t>xxx</w:t>
            </w:r>
          </w:p>
        </w:tc>
        <w:tc>
          <w:tcPr>
            <w:tcW w:w="1340" w:type="pct"/>
            <w:shd w:val="clear" w:color="auto" w:fill="auto"/>
            <w:vAlign w:val="center"/>
          </w:tcPr>
          <w:p w14:paraId="4FBDCF87" w14:textId="07C226FF" w:rsidR="00EB0E67" w:rsidRPr="00801BC6" w:rsidRDefault="000E6133" w:rsidP="001730E1">
            <w:pPr>
              <w:numPr>
                <w:ilvl w:val="12"/>
                <w:numId w:val="0"/>
              </w:numPr>
              <w:spacing w:line="276" w:lineRule="auto"/>
              <w:jc w:val="center"/>
              <w:rPr>
                <w:sz w:val="22"/>
                <w:szCs w:val="22"/>
              </w:rPr>
            </w:pPr>
            <w:r w:rsidRPr="00801BC6">
              <w:rPr>
                <w:sz w:val="22"/>
                <w:szCs w:val="22"/>
              </w:rPr>
              <w:t>xxx</w:t>
            </w:r>
          </w:p>
        </w:tc>
      </w:tr>
      <w:tr w:rsidR="00EB0E67" w:rsidRPr="00801BC6" w14:paraId="0C012EB8" w14:textId="77777777" w:rsidTr="001730E1">
        <w:tc>
          <w:tcPr>
            <w:tcW w:w="2321" w:type="pct"/>
            <w:shd w:val="clear" w:color="auto" w:fill="auto"/>
          </w:tcPr>
          <w:p w14:paraId="77BBC15D" w14:textId="7CCC50C9" w:rsidR="00EB0E67" w:rsidRPr="00801BC6" w:rsidRDefault="00EB0E67" w:rsidP="00741C2A">
            <w:pPr>
              <w:pStyle w:val="Header"/>
              <w:tabs>
                <w:tab w:val="clear" w:pos="4320"/>
                <w:tab w:val="clear" w:pos="8640"/>
              </w:tabs>
              <w:spacing w:line="276" w:lineRule="auto"/>
              <w:rPr>
                <w:b/>
                <w:bCs/>
                <w:sz w:val="22"/>
                <w:szCs w:val="22"/>
                <w:lang w:val="en-US"/>
              </w:rPr>
            </w:pPr>
            <w:r w:rsidRPr="00801BC6">
              <w:rPr>
                <w:b/>
                <w:bCs/>
                <w:sz w:val="22"/>
                <w:szCs w:val="22"/>
              </w:rPr>
              <w:t xml:space="preserve">Balance at end of the </w:t>
            </w:r>
            <w:r w:rsidR="00A35A7A" w:rsidRPr="00801BC6">
              <w:rPr>
                <w:b/>
                <w:bCs/>
                <w:sz w:val="22"/>
                <w:szCs w:val="22"/>
                <w:lang w:val="en-US"/>
              </w:rPr>
              <w:t>period</w:t>
            </w:r>
            <w:r w:rsidR="006852D9">
              <w:rPr>
                <w:b/>
                <w:bCs/>
                <w:sz w:val="22"/>
                <w:szCs w:val="22"/>
                <w:lang w:val="en-US"/>
              </w:rPr>
              <w:t>/year</w:t>
            </w:r>
          </w:p>
        </w:tc>
        <w:tc>
          <w:tcPr>
            <w:tcW w:w="1339" w:type="pct"/>
            <w:shd w:val="clear" w:color="auto" w:fill="auto"/>
            <w:vAlign w:val="center"/>
          </w:tcPr>
          <w:p w14:paraId="78F60FC2" w14:textId="50FB3707" w:rsidR="00EB0E67" w:rsidRPr="00801BC6" w:rsidRDefault="000E6133" w:rsidP="001730E1">
            <w:pPr>
              <w:pStyle w:val="Header"/>
              <w:tabs>
                <w:tab w:val="clear" w:pos="4320"/>
                <w:tab w:val="clear" w:pos="8640"/>
                <w:tab w:val="decimal" w:pos="143"/>
              </w:tabs>
              <w:spacing w:line="276" w:lineRule="auto"/>
              <w:jc w:val="center"/>
              <w:rPr>
                <w:b/>
                <w:bCs/>
                <w:sz w:val="22"/>
                <w:szCs w:val="22"/>
              </w:rPr>
            </w:pPr>
            <w:r w:rsidRPr="00801BC6">
              <w:rPr>
                <w:b/>
                <w:bCs/>
                <w:sz w:val="22"/>
                <w:szCs w:val="22"/>
              </w:rPr>
              <w:t>xxx</w:t>
            </w:r>
          </w:p>
        </w:tc>
        <w:tc>
          <w:tcPr>
            <w:tcW w:w="1340" w:type="pct"/>
            <w:shd w:val="clear" w:color="auto" w:fill="auto"/>
            <w:vAlign w:val="center"/>
          </w:tcPr>
          <w:p w14:paraId="12C789E1" w14:textId="16C60B86" w:rsidR="00EB0E67" w:rsidRPr="00801BC6" w:rsidRDefault="000E6133" w:rsidP="001730E1">
            <w:pPr>
              <w:pStyle w:val="Header"/>
              <w:tabs>
                <w:tab w:val="clear" w:pos="4320"/>
                <w:tab w:val="clear" w:pos="8640"/>
                <w:tab w:val="decimal" w:pos="143"/>
              </w:tabs>
              <w:spacing w:line="276" w:lineRule="auto"/>
              <w:jc w:val="center"/>
              <w:rPr>
                <w:b/>
                <w:bCs/>
                <w:sz w:val="22"/>
                <w:szCs w:val="22"/>
              </w:rPr>
            </w:pPr>
            <w:r w:rsidRPr="00801BC6">
              <w:rPr>
                <w:b/>
                <w:bCs/>
                <w:sz w:val="22"/>
                <w:szCs w:val="22"/>
              </w:rPr>
              <w:t>xxx</w:t>
            </w:r>
          </w:p>
        </w:tc>
      </w:tr>
    </w:tbl>
    <w:p w14:paraId="7F851FE7" w14:textId="363F6848" w:rsidR="001730E1" w:rsidRPr="00801BC6" w:rsidRDefault="001730E1">
      <w:pPr>
        <w:autoSpaceDE/>
        <w:autoSpaceDN/>
        <w:rPr>
          <w:i/>
          <w:sz w:val="22"/>
          <w:szCs w:val="22"/>
        </w:rPr>
      </w:pPr>
    </w:p>
    <w:p w14:paraId="39906E8B" w14:textId="77777777" w:rsidR="001730E1" w:rsidRPr="00801BC6" w:rsidRDefault="001730E1">
      <w:pPr>
        <w:autoSpaceDE/>
        <w:autoSpaceDN/>
        <w:rPr>
          <w:i/>
          <w:sz w:val="22"/>
          <w:szCs w:val="22"/>
        </w:rPr>
      </w:pPr>
      <w:r w:rsidRPr="00801BC6">
        <w:rPr>
          <w:i/>
          <w:sz w:val="22"/>
          <w:szCs w:val="22"/>
        </w:rPr>
        <w:br w:type="page"/>
      </w:r>
    </w:p>
    <w:p w14:paraId="2397B6DE" w14:textId="77777777" w:rsidR="006852D9" w:rsidRPr="00801BC6" w:rsidRDefault="006852D9" w:rsidP="006852D9">
      <w:pPr>
        <w:autoSpaceDE/>
        <w:autoSpaceDN/>
        <w:rPr>
          <w:b/>
          <w:sz w:val="22"/>
          <w:szCs w:val="22"/>
        </w:rPr>
      </w:pPr>
      <w:r w:rsidRPr="00801BC6">
        <w:rPr>
          <w:b/>
          <w:sz w:val="22"/>
          <w:szCs w:val="22"/>
        </w:rPr>
        <w:lastRenderedPageBreak/>
        <w:t>Notes to the financial statements (continued)</w:t>
      </w:r>
    </w:p>
    <w:p w14:paraId="251874A3" w14:textId="77777777" w:rsidR="00AB4A43" w:rsidRPr="00801BC6" w:rsidRDefault="00AB4A43">
      <w:pPr>
        <w:autoSpaceDE/>
        <w:autoSpaceDN/>
        <w:rPr>
          <w:i/>
          <w:sz w:val="22"/>
          <w:szCs w:val="22"/>
        </w:rPr>
      </w:pPr>
    </w:p>
    <w:p w14:paraId="3AE06A8A" w14:textId="6CFD988D" w:rsidR="00AB4A43" w:rsidRPr="009D4850" w:rsidRDefault="00AB4A43" w:rsidP="009D4850">
      <w:pPr>
        <w:numPr>
          <w:ilvl w:val="0"/>
          <w:numId w:val="28"/>
        </w:numPr>
        <w:rPr>
          <w:b/>
          <w:bCs/>
          <w:sz w:val="22"/>
          <w:szCs w:val="22"/>
        </w:rPr>
      </w:pPr>
      <w:r w:rsidRPr="00801BC6">
        <w:rPr>
          <w:b/>
          <w:bCs/>
          <w:sz w:val="22"/>
          <w:szCs w:val="22"/>
        </w:rPr>
        <w:t>Borrowings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2118"/>
        <w:gridCol w:w="2120"/>
      </w:tblGrid>
      <w:tr w:rsidR="00171E22" w:rsidRPr="00801BC6" w14:paraId="57F3F577" w14:textId="77777777" w:rsidTr="00865BC5">
        <w:trPr>
          <w:trHeight w:val="272"/>
        </w:trPr>
        <w:tc>
          <w:tcPr>
            <w:tcW w:w="2829" w:type="pct"/>
            <w:shd w:val="clear" w:color="auto" w:fill="0070C0"/>
            <w:noWrap/>
            <w:hideMark/>
          </w:tcPr>
          <w:p w14:paraId="4E63F24B" w14:textId="77777777" w:rsidR="00171E22" w:rsidRPr="00801BC6" w:rsidRDefault="00171E22" w:rsidP="00171E22">
            <w:pPr>
              <w:autoSpaceDE/>
              <w:autoSpaceDN/>
              <w:spacing w:line="276" w:lineRule="auto"/>
              <w:rPr>
                <w:b/>
                <w:bCs/>
                <w:sz w:val="22"/>
                <w:szCs w:val="22"/>
                <w:lang w:eastAsia="en-GB"/>
              </w:rPr>
            </w:pPr>
            <w:r w:rsidRPr="00801BC6">
              <w:rPr>
                <w:b/>
                <w:bCs/>
                <w:sz w:val="22"/>
                <w:szCs w:val="22"/>
                <w:lang w:val="en-US"/>
              </w:rPr>
              <w:t>Description</w:t>
            </w:r>
          </w:p>
        </w:tc>
        <w:tc>
          <w:tcPr>
            <w:tcW w:w="1085" w:type="pct"/>
            <w:shd w:val="clear" w:color="auto" w:fill="0070C0"/>
            <w:vAlign w:val="center"/>
          </w:tcPr>
          <w:p w14:paraId="094E2B6A" w14:textId="77777777" w:rsidR="001730E1" w:rsidRPr="00801BC6" w:rsidRDefault="000916E8" w:rsidP="001730E1">
            <w:pPr>
              <w:spacing w:line="276" w:lineRule="auto"/>
              <w:jc w:val="center"/>
              <w:rPr>
                <w:b/>
                <w:bCs/>
                <w:sz w:val="22"/>
                <w:szCs w:val="22"/>
              </w:rPr>
            </w:pPr>
            <w:r w:rsidRPr="00801BC6">
              <w:rPr>
                <w:b/>
                <w:bCs/>
                <w:sz w:val="22"/>
                <w:szCs w:val="22"/>
              </w:rPr>
              <w:t>Period ended</w:t>
            </w:r>
          </w:p>
          <w:p w14:paraId="6D87CD9F" w14:textId="74EDA2E9" w:rsidR="000916E8" w:rsidRPr="00801BC6" w:rsidRDefault="000916E8" w:rsidP="001730E1">
            <w:pPr>
              <w:spacing w:line="276" w:lineRule="auto"/>
              <w:jc w:val="center"/>
              <w:rPr>
                <w:b/>
                <w:bCs/>
                <w:sz w:val="22"/>
                <w:szCs w:val="22"/>
              </w:rPr>
            </w:pPr>
            <w:r w:rsidRPr="00801BC6">
              <w:rPr>
                <w:b/>
                <w:bCs/>
                <w:sz w:val="22"/>
                <w:szCs w:val="22"/>
              </w:rPr>
              <w:t>Sep*/Dec*/</w:t>
            </w:r>
          </w:p>
          <w:p w14:paraId="6B530FFE" w14:textId="0DE83271" w:rsidR="00171E22" w:rsidRPr="00801BC6" w:rsidRDefault="000916E8" w:rsidP="001730E1">
            <w:pPr>
              <w:autoSpaceDE/>
              <w:autoSpaceDN/>
              <w:spacing w:line="276" w:lineRule="auto"/>
              <w:jc w:val="center"/>
              <w:rPr>
                <w:b/>
                <w:bCs/>
                <w:sz w:val="22"/>
                <w:szCs w:val="22"/>
                <w:lang w:val="en-US"/>
              </w:rPr>
            </w:pPr>
            <w:r w:rsidRPr="00801BC6">
              <w:rPr>
                <w:b/>
                <w:bCs/>
                <w:sz w:val="22"/>
                <w:szCs w:val="22"/>
              </w:rPr>
              <w:t>March*/June* 20xx</w:t>
            </w:r>
          </w:p>
        </w:tc>
        <w:tc>
          <w:tcPr>
            <w:tcW w:w="1086" w:type="pct"/>
            <w:shd w:val="clear" w:color="auto" w:fill="0070C0"/>
            <w:noWrap/>
            <w:vAlign w:val="center"/>
          </w:tcPr>
          <w:p w14:paraId="4E953BD7" w14:textId="77777777" w:rsidR="006852D9" w:rsidRPr="00801BC6" w:rsidRDefault="006852D9" w:rsidP="006852D9">
            <w:pPr>
              <w:spacing w:line="276" w:lineRule="auto"/>
              <w:jc w:val="center"/>
              <w:rPr>
                <w:b/>
                <w:bCs/>
                <w:sz w:val="22"/>
                <w:szCs w:val="22"/>
              </w:rPr>
            </w:pPr>
            <w:r w:rsidRPr="00801BC6">
              <w:rPr>
                <w:b/>
                <w:bCs/>
                <w:sz w:val="22"/>
                <w:szCs w:val="22"/>
              </w:rPr>
              <w:t xml:space="preserve">Audited </w:t>
            </w:r>
          </w:p>
          <w:p w14:paraId="6C9980ED" w14:textId="4E259493" w:rsidR="00171E22" w:rsidRPr="00801BC6" w:rsidRDefault="006852D9" w:rsidP="006852D9">
            <w:pPr>
              <w:autoSpaceDE/>
              <w:autoSpaceDN/>
              <w:spacing w:line="276" w:lineRule="auto"/>
              <w:jc w:val="center"/>
              <w:rPr>
                <w:b/>
                <w:bCs/>
                <w:sz w:val="22"/>
                <w:szCs w:val="22"/>
                <w:lang w:val="en-US"/>
              </w:rPr>
            </w:pPr>
            <w:r w:rsidRPr="00801BC6">
              <w:rPr>
                <w:b/>
                <w:bCs/>
                <w:sz w:val="22"/>
                <w:szCs w:val="22"/>
              </w:rPr>
              <w:t>Prior year</w:t>
            </w:r>
          </w:p>
        </w:tc>
      </w:tr>
      <w:tr w:rsidR="00AB4A43" w:rsidRPr="00801BC6" w14:paraId="674C89C7" w14:textId="77777777" w:rsidTr="00865BC5">
        <w:trPr>
          <w:trHeight w:val="243"/>
        </w:trPr>
        <w:tc>
          <w:tcPr>
            <w:tcW w:w="2829" w:type="pct"/>
            <w:shd w:val="clear" w:color="auto" w:fill="0070C0"/>
            <w:noWrap/>
            <w:hideMark/>
          </w:tcPr>
          <w:p w14:paraId="451CA953" w14:textId="77777777" w:rsidR="00AB4A43" w:rsidRPr="00801BC6" w:rsidRDefault="00AB4A43" w:rsidP="00AB4A43">
            <w:pPr>
              <w:autoSpaceDE/>
              <w:autoSpaceDN/>
              <w:spacing w:line="276" w:lineRule="auto"/>
              <w:rPr>
                <w:b/>
                <w:bCs/>
                <w:sz w:val="22"/>
                <w:szCs w:val="22"/>
                <w:lang w:eastAsia="en-GB"/>
              </w:rPr>
            </w:pPr>
          </w:p>
        </w:tc>
        <w:tc>
          <w:tcPr>
            <w:tcW w:w="1085" w:type="pct"/>
            <w:shd w:val="clear" w:color="auto" w:fill="0070C0"/>
            <w:noWrap/>
            <w:vAlign w:val="center"/>
            <w:hideMark/>
          </w:tcPr>
          <w:p w14:paraId="7798BFD9" w14:textId="2798DFA3" w:rsidR="00AB4A43" w:rsidRPr="00801BC6" w:rsidRDefault="00391959" w:rsidP="001730E1">
            <w:pPr>
              <w:autoSpaceDE/>
              <w:autoSpaceDN/>
              <w:spacing w:line="276" w:lineRule="auto"/>
              <w:jc w:val="center"/>
              <w:rPr>
                <w:b/>
                <w:bCs/>
                <w:sz w:val="22"/>
                <w:szCs w:val="22"/>
                <w:lang w:val="en-US"/>
              </w:rPr>
            </w:pPr>
            <w:r w:rsidRPr="00801BC6">
              <w:rPr>
                <w:b/>
                <w:bCs/>
                <w:sz w:val="22"/>
                <w:szCs w:val="22"/>
                <w:lang w:val="en-US"/>
              </w:rPr>
              <w:t>Kshs</w:t>
            </w:r>
          </w:p>
        </w:tc>
        <w:tc>
          <w:tcPr>
            <w:tcW w:w="1086" w:type="pct"/>
            <w:shd w:val="clear" w:color="auto" w:fill="0070C0"/>
            <w:noWrap/>
            <w:vAlign w:val="center"/>
            <w:hideMark/>
          </w:tcPr>
          <w:p w14:paraId="3A04DAD9" w14:textId="502AA22B" w:rsidR="00AB4A43" w:rsidRPr="00801BC6" w:rsidRDefault="00391959" w:rsidP="001730E1">
            <w:pPr>
              <w:autoSpaceDE/>
              <w:autoSpaceDN/>
              <w:spacing w:line="276" w:lineRule="auto"/>
              <w:jc w:val="center"/>
              <w:rPr>
                <w:b/>
                <w:bCs/>
                <w:sz w:val="22"/>
                <w:szCs w:val="22"/>
                <w:lang w:val="en-US"/>
              </w:rPr>
            </w:pPr>
            <w:r w:rsidRPr="00801BC6">
              <w:rPr>
                <w:b/>
                <w:bCs/>
                <w:sz w:val="22"/>
                <w:szCs w:val="22"/>
                <w:lang w:val="en-US"/>
              </w:rPr>
              <w:t>Kshs</w:t>
            </w:r>
          </w:p>
        </w:tc>
      </w:tr>
      <w:tr w:rsidR="00AB4A43" w:rsidRPr="00801BC6" w14:paraId="6DC1190A" w14:textId="77777777" w:rsidTr="00865BC5">
        <w:trPr>
          <w:trHeight w:val="71"/>
        </w:trPr>
        <w:tc>
          <w:tcPr>
            <w:tcW w:w="2829" w:type="pct"/>
            <w:shd w:val="clear" w:color="auto" w:fill="auto"/>
            <w:noWrap/>
            <w:vAlign w:val="bottom"/>
          </w:tcPr>
          <w:p w14:paraId="7E4E740D" w14:textId="77777777" w:rsidR="00AB4A43" w:rsidRPr="00801BC6" w:rsidRDefault="00AB4A43" w:rsidP="00AB4A43">
            <w:pPr>
              <w:numPr>
                <w:ilvl w:val="0"/>
                <w:numId w:val="35"/>
              </w:numPr>
              <w:autoSpaceDE/>
              <w:autoSpaceDN/>
              <w:spacing w:line="276" w:lineRule="auto"/>
              <w:ind w:left="250"/>
              <w:rPr>
                <w:b/>
                <w:bCs/>
                <w:sz w:val="22"/>
                <w:szCs w:val="22"/>
                <w:lang w:val="en-US"/>
              </w:rPr>
            </w:pPr>
            <w:r w:rsidRPr="00801BC6">
              <w:rPr>
                <w:b/>
                <w:bCs/>
                <w:sz w:val="22"/>
                <w:szCs w:val="22"/>
                <w:lang w:val="en-US"/>
              </w:rPr>
              <w:t>External Borrowings</w:t>
            </w:r>
          </w:p>
        </w:tc>
        <w:tc>
          <w:tcPr>
            <w:tcW w:w="1085" w:type="pct"/>
            <w:shd w:val="clear" w:color="auto" w:fill="auto"/>
            <w:noWrap/>
            <w:vAlign w:val="center"/>
          </w:tcPr>
          <w:p w14:paraId="22C711FB" w14:textId="77777777" w:rsidR="00AB4A43" w:rsidRPr="00801BC6" w:rsidRDefault="00AB4A43" w:rsidP="001730E1">
            <w:pPr>
              <w:autoSpaceDE/>
              <w:autoSpaceDN/>
              <w:spacing w:line="276" w:lineRule="auto"/>
              <w:jc w:val="center"/>
              <w:rPr>
                <w:sz w:val="22"/>
                <w:szCs w:val="22"/>
                <w:lang w:val="en-US"/>
              </w:rPr>
            </w:pPr>
          </w:p>
        </w:tc>
        <w:tc>
          <w:tcPr>
            <w:tcW w:w="1086" w:type="pct"/>
            <w:shd w:val="clear" w:color="auto" w:fill="auto"/>
            <w:noWrap/>
            <w:vAlign w:val="center"/>
          </w:tcPr>
          <w:p w14:paraId="4A099C61" w14:textId="77777777" w:rsidR="00AB4A43" w:rsidRPr="00801BC6" w:rsidRDefault="00AB4A43" w:rsidP="001730E1">
            <w:pPr>
              <w:autoSpaceDE/>
              <w:autoSpaceDN/>
              <w:spacing w:line="276" w:lineRule="auto"/>
              <w:jc w:val="center"/>
              <w:rPr>
                <w:sz w:val="22"/>
                <w:szCs w:val="22"/>
                <w:lang w:val="en-US"/>
              </w:rPr>
            </w:pPr>
          </w:p>
        </w:tc>
      </w:tr>
      <w:tr w:rsidR="00AB4A43" w:rsidRPr="00801BC6" w14:paraId="1458F825" w14:textId="77777777" w:rsidTr="00865BC5">
        <w:trPr>
          <w:trHeight w:val="71"/>
        </w:trPr>
        <w:tc>
          <w:tcPr>
            <w:tcW w:w="2829" w:type="pct"/>
            <w:shd w:val="clear" w:color="auto" w:fill="auto"/>
            <w:noWrap/>
            <w:vAlign w:val="bottom"/>
            <w:hideMark/>
          </w:tcPr>
          <w:p w14:paraId="23EA92BD" w14:textId="4B2AB6C2" w:rsidR="00AB4A43" w:rsidRPr="00801BC6" w:rsidRDefault="00AB4A43" w:rsidP="00AB4A43">
            <w:pPr>
              <w:autoSpaceDE/>
              <w:autoSpaceDN/>
              <w:spacing w:line="276" w:lineRule="auto"/>
              <w:rPr>
                <w:sz w:val="22"/>
                <w:szCs w:val="22"/>
                <w:lang w:val="en-US"/>
              </w:rPr>
            </w:pPr>
            <w:r w:rsidRPr="00801BC6">
              <w:rPr>
                <w:sz w:val="22"/>
                <w:szCs w:val="22"/>
                <w:lang w:val="en-US"/>
              </w:rPr>
              <w:t xml:space="preserve">Balance at beginning of the </w:t>
            </w:r>
            <w:r w:rsidR="006852D9">
              <w:rPr>
                <w:sz w:val="22"/>
                <w:szCs w:val="22"/>
                <w:lang w:val="en-US"/>
              </w:rPr>
              <w:t>year</w:t>
            </w:r>
          </w:p>
        </w:tc>
        <w:tc>
          <w:tcPr>
            <w:tcW w:w="1085" w:type="pct"/>
            <w:shd w:val="clear" w:color="auto" w:fill="auto"/>
            <w:noWrap/>
            <w:vAlign w:val="center"/>
            <w:hideMark/>
          </w:tcPr>
          <w:p w14:paraId="790C2B1B"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c>
          <w:tcPr>
            <w:tcW w:w="1086" w:type="pct"/>
            <w:shd w:val="clear" w:color="auto" w:fill="auto"/>
            <w:noWrap/>
            <w:vAlign w:val="center"/>
            <w:hideMark/>
          </w:tcPr>
          <w:p w14:paraId="62DEB1D4"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r>
      <w:tr w:rsidR="00AB4A43" w:rsidRPr="00801BC6" w14:paraId="33BBF202" w14:textId="77777777" w:rsidTr="00865BC5">
        <w:trPr>
          <w:trHeight w:val="286"/>
        </w:trPr>
        <w:tc>
          <w:tcPr>
            <w:tcW w:w="2829" w:type="pct"/>
            <w:shd w:val="clear" w:color="auto" w:fill="auto"/>
            <w:noWrap/>
            <w:vAlign w:val="bottom"/>
          </w:tcPr>
          <w:p w14:paraId="34346D06" w14:textId="19DAE68B" w:rsidR="00AB4A43" w:rsidRPr="00801BC6" w:rsidRDefault="00AB4A43" w:rsidP="00AB4A43">
            <w:pPr>
              <w:autoSpaceDE/>
              <w:autoSpaceDN/>
              <w:spacing w:line="276" w:lineRule="auto"/>
              <w:rPr>
                <w:sz w:val="22"/>
                <w:szCs w:val="22"/>
                <w:lang w:val="en-US"/>
              </w:rPr>
            </w:pPr>
            <w:r w:rsidRPr="00801BC6">
              <w:rPr>
                <w:sz w:val="22"/>
                <w:szCs w:val="22"/>
                <w:lang w:val="en-US"/>
              </w:rPr>
              <w:t xml:space="preserve">External borrowings </w:t>
            </w:r>
          </w:p>
        </w:tc>
        <w:tc>
          <w:tcPr>
            <w:tcW w:w="1085" w:type="pct"/>
            <w:shd w:val="clear" w:color="auto" w:fill="auto"/>
            <w:noWrap/>
            <w:vAlign w:val="center"/>
          </w:tcPr>
          <w:p w14:paraId="5A4740E4"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c>
          <w:tcPr>
            <w:tcW w:w="1086" w:type="pct"/>
            <w:shd w:val="clear" w:color="auto" w:fill="auto"/>
            <w:noWrap/>
            <w:vAlign w:val="center"/>
          </w:tcPr>
          <w:p w14:paraId="7A915021"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r>
      <w:tr w:rsidR="00AB4A43" w:rsidRPr="00801BC6" w14:paraId="63EA6833" w14:textId="77777777" w:rsidTr="00865BC5">
        <w:trPr>
          <w:trHeight w:val="286"/>
        </w:trPr>
        <w:tc>
          <w:tcPr>
            <w:tcW w:w="2829" w:type="pct"/>
            <w:shd w:val="clear" w:color="auto" w:fill="auto"/>
            <w:noWrap/>
            <w:vAlign w:val="bottom"/>
            <w:hideMark/>
          </w:tcPr>
          <w:p w14:paraId="4C3FFF7B" w14:textId="0AE4806D" w:rsidR="00AB4A43" w:rsidRPr="00801BC6" w:rsidRDefault="00AB4A43" w:rsidP="00AB4A43">
            <w:pPr>
              <w:autoSpaceDE/>
              <w:autoSpaceDN/>
              <w:spacing w:line="276" w:lineRule="auto"/>
              <w:rPr>
                <w:sz w:val="22"/>
                <w:szCs w:val="22"/>
                <w:lang w:val="en-US"/>
              </w:rPr>
            </w:pPr>
            <w:r w:rsidRPr="00801BC6">
              <w:rPr>
                <w:sz w:val="22"/>
                <w:szCs w:val="22"/>
                <w:lang w:val="en-US"/>
              </w:rPr>
              <w:t xml:space="preserve">Repayments </w:t>
            </w:r>
            <w:r w:rsidR="006852D9">
              <w:rPr>
                <w:sz w:val="22"/>
                <w:szCs w:val="22"/>
                <w:lang w:val="en-US"/>
              </w:rPr>
              <w:t>of borrowings</w:t>
            </w:r>
          </w:p>
        </w:tc>
        <w:tc>
          <w:tcPr>
            <w:tcW w:w="1085" w:type="pct"/>
            <w:shd w:val="clear" w:color="auto" w:fill="auto"/>
            <w:noWrap/>
            <w:vAlign w:val="center"/>
            <w:hideMark/>
          </w:tcPr>
          <w:p w14:paraId="4E38F9D5"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c>
          <w:tcPr>
            <w:tcW w:w="1086" w:type="pct"/>
            <w:shd w:val="clear" w:color="auto" w:fill="auto"/>
            <w:noWrap/>
            <w:vAlign w:val="center"/>
            <w:hideMark/>
          </w:tcPr>
          <w:p w14:paraId="7AD54CA6"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r>
      <w:tr w:rsidR="00AB4A43" w:rsidRPr="00801BC6" w14:paraId="07D845D6" w14:textId="77777777" w:rsidTr="00865BC5">
        <w:trPr>
          <w:trHeight w:val="286"/>
        </w:trPr>
        <w:tc>
          <w:tcPr>
            <w:tcW w:w="2829" w:type="pct"/>
            <w:shd w:val="clear" w:color="auto" w:fill="auto"/>
            <w:noWrap/>
            <w:vAlign w:val="bottom"/>
          </w:tcPr>
          <w:p w14:paraId="32AC5BF2" w14:textId="3874839A" w:rsidR="00AB4A43" w:rsidRPr="00801BC6" w:rsidRDefault="00AB4A43" w:rsidP="00AB4A43">
            <w:pPr>
              <w:autoSpaceDE/>
              <w:autoSpaceDN/>
              <w:spacing w:line="276" w:lineRule="auto"/>
              <w:rPr>
                <w:b/>
                <w:bCs/>
                <w:sz w:val="22"/>
                <w:szCs w:val="22"/>
                <w:lang w:val="en-US"/>
              </w:rPr>
            </w:pPr>
            <w:r w:rsidRPr="00801BC6">
              <w:rPr>
                <w:b/>
                <w:bCs/>
                <w:sz w:val="22"/>
                <w:szCs w:val="22"/>
                <w:lang w:val="en-US"/>
              </w:rPr>
              <w:t xml:space="preserve">Balance at end of the </w:t>
            </w:r>
            <w:r w:rsidR="00A35A7A" w:rsidRPr="00801BC6">
              <w:rPr>
                <w:b/>
                <w:bCs/>
                <w:sz w:val="22"/>
                <w:szCs w:val="22"/>
                <w:lang w:val="en-US"/>
              </w:rPr>
              <w:t>period</w:t>
            </w:r>
            <w:r w:rsidR="006852D9">
              <w:rPr>
                <w:b/>
                <w:bCs/>
                <w:sz w:val="22"/>
                <w:szCs w:val="22"/>
                <w:lang w:val="en-US"/>
              </w:rPr>
              <w:t>/year</w:t>
            </w:r>
          </w:p>
        </w:tc>
        <w:tc>
          <w:tcPr>
            <w:tcW w:w="1085" w:type="pct"/>
            <w:shd w:val="clear" w:color="auto" w:fill="auto"/>
            <w:noWrap/>
            <w:vAlign w:val="center"/>
          </w:tcPr>
          <w:p w14:paraId="19503094" w14:textId="77777777" w:rsidR="00AB4A43" w:rsidRPr="00801BC6" w:rsidRDefault="00AB4A43" w:rsidP="001730E1">
            <w:pPr>
              <w:autoSpaceDE/>
              <w:autoSpaceDN/>
              <w:spacing w:line="276" w:lineRule="auto"/>
              <w:jc w:val="center"/>
              <w:rPr>
                <w:b/>
                <w:bCs/>
                <w:sz w:val="22"/>
                <w:szCs w:val="22"/>
                <w:lang w:val="en-US"/>
              </w:rPr>
            </w:pPr>
            <w:r w:rsidRPr="00801BC6">
              <w:rPr>
                <w:b/>
                <w:bCs/>
                <w:sz w:val="22"/>
                <w:szCs w:val="22"/>
                <w:lang w:val="en-US"/>
              </w:rPr>
              <w:t>xxx</w:t>
            </w:r>
          </w:p>
        </w:tc>
        <w:tc>
          <w:tcPr>
            <w:tcW w:w="1086" w:type="pct"/>
            <w:shd w:val="clear" w:color="auto" w:fill="auto"/>
            <w:noWrap/>
            <w:vAlign w:val="center"/>
          </w:tcPr>
          <w:p w14:paraId="34645331" w14:textId="77777777" w:rsidR="00AB4A43" w:rsidRPr="00801BC6" w:rsidRDefault="00AB4A43" w:rsidP="001730E1">
            <w:pPr>
              <w:autoSpaceDE/>
              <w:autoSpaceDN/>
              <w:spacing w:line="276" w:lineRule="auto"/>
              <w:jc w:val="center"/>
              <w:rPr>
                <w:b/>
                <w:bCs/>
                <w:sz w:val="22"/>
                <w:szCs w:val="22"/>
                <w:lang w:val="en-US"/>
              </w:rPr>
            </w:pPr>
            <w:r w:rsidRPr="00801BC6">
              <w:rPr>
                <w:b/>
                <w:bCs/>
                <w:sz w:val="22"/>
                <w:szCs w:val="22"/>
                <w:lang w:val="en-US"/>
              </w:rPr>
              <w:t>xxx</w:t>
            </w:r>
          </w:p>
        </w:tc>
      </w:tr>
      <w:tr w:rsidR="00AB4A43" w:rsidRPr="00801BC6" w14:paraId="5A6B7F0B" w14:textId="77777777" w:rsidTr="00865BC5">
        <w:trPr>
          <w:trHeight w:val="286"/>
        </w:trPr>
        <w:tc>
          <w:tcPr>
            <w:tcW w:w="2829" w:type="pct"/>
            <w:shd w:val="clear" w:color="auto" w:fill="auto"/>
            <w:noWrap/>
            <w:vAlign w:val="bottom"/>
          </w:tcPr>
          <w:p w14:paraId="0EFBDDB7" w14:textId="77777777" w:rsidR="00AB4A43" w:rsidRPr="00801BC6" w:rsidRDefault="00AB4A43" w:rsidP="00AB4A43">
            <w:pPr>
              <w:autoSpaceDE/>
              <w:autoSpaceDN/>
              <w:spacing w:line="276" w:lineRule="auto"/>
              <w:rPr>
                <w:b/>
                <w:bCs/>
                <w:sz w:val="22"/>
                <w:szCs w:val="22"/>
                <w:lang w:val="en-US"/>
              </w:rPr>
            </w:pPr>
          </w:p>
        </w:tc>
        <w:tc>
          <w:tcPr>
            <w:tcW w:w="1085" w:type="pct"/>
            <w:shd w:val="clear" w:color="auto" w:fill="auto"/>
            <w:noWrap/>
            <w:vAlign w:val="center"/>
          </w:tcPr>
          <w:p w14:paraId="6F756715" w14:textId="77777777" w:rsidR="00AB4A43" w:rsidRPr="00801BC6" w:rsidRDefault="00AB4A43" w:rsidP="001730E1">
            <w:pPr>
              <w:autoSpaceDE/>
              <w:autoSpaceDN/>
              <w:spacing w:line="276" w:lineRule="auto"/>
              <w:jc w:val="center"/>
              <w:rPr>
                <w:b/>
                <w:bCs/>
                <w:sz w:val="22"/>
                <w:szCs w:val="22"/>
                <w:lang w:val="en-US"/>
              </w:rPr>
            </w:pPr>
          </w:p>
        </w:tc>
        <w:tc>
          <w:tcPr>
            <w:tcW w:w="1086" w:type="pct"/>
            <w:shd w:val="clear" w:color="auto" w:fill="auto"/>
            <w:noWrap/>
            <w:vAlign w:val="center"/>
          </w:tcPr>
          <w:p w14:paraId="060073EA" w14:textId="77777777" w:rsidR="00AB4A43" w:rsidRPr="00801BC6" w:rsidRDefault="00AB4A43" w:rsidP="001730E1">
            <w:pPr>
              <w:autoSpaceDE/>
              <w:autoSpaceDN/>
              <w:spacing w:line="276" w:lineRule="auto"/>
              <w:jc w:val="center"/>
              <w:rPr>
                <w:b/>
                <w:bCs/>
                <w:sz w:val="22"/>
                <w:szCs w:val="22"/>
                <w:lang w:val="en-US"/>
              </w:rPr>
            </w:pPr>
          </w:p>
        </w:tc>
      </w:tr>
      <w:tr w:rsidR="00AB4A43" w:rsidRPr="00801BC6" w14:paraId="38746BAE" w14:textId="77777777" w:rsidTr="00865BC5">
        <w:trPr>
          <w:trHeight w:val="286"/>
        </w:trPr>
        <w:tc>
          <w:tcPr>
            <w:tcW w:w="2829" w:type="pct"/>
            <w:shd w:val="clear" w:color="auto" w:fill="auto"/>
            <w:noWrap/>
            <w:vAlign w:val="bottom"/>
          </w:tcPr>
          <w:p w14:paraId="68F5BB2F" w14:textId="77777777" w:rsidR="00AB4A43" w:rsidRPr="00801BC6" w:rsidRDefault="00AB4A43" w:rsidP="00AB4A43">
            <w:pPr>
              <w:numPr>
                <w:ilvl w:val="0"/>
                <w:numId w:val="35"/>
              </w:numPr>
              <w:autoSpaceDE/>
              <w:autoSpaceDN/>
              <w:spacing w:line="276" w:lineRule="auto"/>
              <w:ind w:left="250"/>
              <w:rPr>
                <w:b/>
                <w:bCs/>
                <w:sz w:val="22"/>
                <w:szCs w:val="22"/>
                <w:lang w:val="en-US"/>
              </w:rPr>
            </w:pPr>
            <w:r w:rsidRPr="00801BC6">
              <w:rPr>
                <w:b/>
                <w:bCs/>
                <w:sz w:val="22"/>
                <w:szCs w:val="22"/>
                <w:lang w:val="en-US"/>
              </w:rPr>
              <w:t>Domestic Borrowings</w:t>
            </w:r>
          </w:p>
        </w:tc>
        <w:tc>
          <w:tcPr>
            <w:tcW w:w="1085" w:type="pct"/>
            <w:shd w:val="clear" w:color="auto" w:fill="auto"/>
            <w:noWrap/>
            <w:vAlign w:val="center"/>
          </w:tcPr>
          <w:p w14:paraId="361AF362" w14:textId="77777777" w:rsidR="00AB4A43" w:rsidRPr="00801BC6" w:rsidRDefault="00AB4A43" w:rsidP="001730E1">
            <w:pPr>
              <w:autoSpaceDE/>
              <w:autoSpaceDN/>
              <w:spacing w:line="276" w:lineRule="auto"/>
              <w:jc w:val="center"/>
              <w:rPr>
                <w:b/>
                <w:bCs/>
                <w:sz w:val="22"/>
                <w:szCs w:val="22"/>
                <w:lang w:val="en-US"/>
              </w:rPr>
            </w:pPr>
          </w:p>
        </w:tc>
        <w:tc>
          <w:tcPr>
            <w:tcW w:w="1086" w:type="pct"/>
            <w:shd w:val="clear" w:color="auto" w:fill="auto"/>
            <w:noWrap/>
            <w:vAlign w:val="center"/>
          </w:tcPr>
          <w:p w14:paraId="42F7D35D" w14:textId="77777777" w:rsidR="00AB4A43" w:rsidRPr="00801BC6" w:rsidRDefault="00AB4A43" w:rsidP="001730E1">
            <w:pPr>
              <w:autoSpaceDE/>
              <w:autoSpaceDN/>
              <w:spacing w:line="276" w:lineRule="auto"/>
              <w:jc w:val="center"/>
              <w:rPr>
                <w:b/>
                <w:bCs/>
                <w:sz w:val="22"/>
                <w:szCs w:val="22"/>
                <w:lang w:val="en-US"/>
              </w:rPr>
            </w:pPr>
          </w:p>
        </w:tc>
      </w:tr>
      <w:tr w:rsidR="00AB4A43" w:rsidRPr="00801BC6" w14:paraId="3F3D1AF8" w14:textId="77777777" w:rsidTr="00865BC5">
        <w:trPr>
          <w:trHeight w:val="286"/>
        </w:trPr>
        <w:tc>
          <w:tcPr>
            <w:tcW w:w="2829" w:type="pct"/>
            <w:shd w:val="clear" w:color="auto" w:fill="auto"/>
            <w:noWrap/>
            <w:vAlign w:val="bottom"/>
            <w:hideMark/>
          </w:tcPr>
          <w:p w14:paraId="6553C455" w14:textId="579C14E8" w:rsidR="00AB4A43" w:rsidRPr="00801BC6" w:rsidRDefault="00AB4A43" w:rsidP="00AB4A43">
            <w:pPr>
              <w:autoSpaceDE/>
              <w:autoSpaceDN/>
              <w:spacing w:line="276" w:lineRule="auto"/>
              <w:rPr>
                <w:sz w:val="22"/>
                <w:szCs w:val="22"/>
                <w:lang w:val="en-US"/>
              </w:rPr>
            </w:pPr>
            <w:r w:rsidRPr="00801BC6">
              <w:rPr>
                <w:sz w:val="22"/>
                <w:szCs w:val="22"/>
                <w:lang w:val="en-US"/>
              </w:rPr>
              <w:t xml:space="preserve">Balance at beginning of the </w:t>
            </w:r>
            <w:r w:rsidR="006852D9">
              <w:rPr>
                <w:sz w:val="22"/>
                <w:szCs w:val="22"/>
                <w:lang w:val="en-US"/>
              </w:rPr>
              <w:t>year</w:t>
            </w:r>
          </w:p>
        </w:tc>
        <w:tc>
          <w:tcPr>
            <w:tcW w:w="1085" w:type="pct"/>
            <w:shd w:val="clear" w:color="auto" w:fill="auto"/>
            <w:noWrap/>
            <w:vAlign w:val="center"/>
            <w:hideMark/>
          </w:tcPr>
          <w:p w14:paraId="599FCDB7"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c>
          <w:tcPr>
            <w:tcW w:w="1086" w:type="pct"/>
            <w:shd w:val="clear" w:color="auto" w:fill="auto"/>
            <w:noWrap/>
            <w:vAlign w:val="center"/>
            <w:hideMark/>
          </w:tcPr>
          <w:p w14:paraId="62A3C157"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r>
      <w:tr w:rsidR="00AB4A43" w:rsidRPr="00801BC6" w14:paraId="6DF95A64" w14:textId="77777777" w:rsidTr="00865BC5">
        <w:trPr>
          <w:trHeight w:val="286"/>
        </w:trPr>
        <w:tc>
          <w:tcPr>
            <w:tcW w:w="2829" w:type="pct"/>
            <w:shd w:val="clear" w:color="auto" w:fill="auto"/>
            <w:noWrap/>
            <w:vAlign w:val="bottom"/>
          </w:tcPr>
          <w:p w14:paraId="2640794E" w14:textId="68E98981" w:rsidR="00AB4A43" w:rsidRPr="00801BC6" w:rsidRDefault="00AB4A43" w:rsidP="00AB4A43">
            <w:pPr>
              <w:autoSpaceDE/>
              <w:autoSpaceDN/>
              <w:spacing w:line="276" w:lineRule="auto"/>
              <w:rPr>
                <w:sz w:val="22"/>
                <w:szCs w:val="22"/>
                <w:lang w:val="en-US"/>
              </w:rPr>
            </w:pPr>
            <w:r w:rsidRPr="00801BC6">
              <w:rPr>
                <w:sz w:val="22"/>
                <w:szCs w:val="22"/>
                <w:lang w:val="en-US"/>
              </w:rPr>
              <w:t xml:space="preserve">Domestic borrowings </w:t>
            </w:r>
          </w:p>
        </w:tc>
        <w:tc>
          <w:tcPr>
            <w:tcW w:w="1085" w:type="pct"/>
            <w:shd w:val="clear" w:color="auto" w:fill="auto"/>
            <w:noWrap/>
            <w:vAlign w:val="center"/>
          </w:tcPr>
          <w:p w14:paraId="127A7DAE"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c>
          <w:tcPr>
            <w:tcW w:w="1086" w:type="pct"/>
            <w:shd w:val="clear" w:color="auto" w:fill="auto"/>
            <w:noWrap/>
            <w:vAlign w:val="center"/>
          </w:tcPr>
          <w:p w14:paraId="0034359C"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r>
      <w:tr w:rsidR="00AB4A43" w:rsidRPr="00801BC6" w14:paraId="06AF6B90" w14:textId="77777777" w:rsidTr="00865BC5">
        <w:trPr>
          <w:trHeight w:val="224"/>
        </w:trPr>
        <w:tc>
          <w:tcPr>
            <w:tcW w:w="2829" w:type="pct"/>
            <w:shd w:val="clear" w:color="auto" w:fill="auto"/>
            <w:vAlign w:val="bottom"/>
            <w:hideMark/>
          </w:tcPr>
          <w:p w14:paraId="120D9B6E" w14:textId="624CFC8B" w:rsidR="00AB4A43" w:rsidRPr="00801BC6" w:rsidRDefault="00AB4A43" w:rsidP="00AB4A43">
            <w:pPr>
              <w:autoSpaceDE/>
              <w:autoSpaceDN/>
              <w:spacing w:line="276" w:lineRule="auto"/>
              <w:rPr>
                <w:sz w:val="22"/>
                <w:szCs w:val="22"/>
                <w:lang w:val="en-US"/>
              </w:rPr>
            </w:pPr>
            <w:r w:rsidRPr="00801BC6">
              <w:rPr>
                <w:sz w:val="22"/>
                <w:szCs w:val="22"/>
                <w:lang w:val="en-US"/>
              </w:rPr>
              <w:t xml:space="preserve">Repayments </w:t>
            </w:r>
          </w:p>
        </w:tc>
        <w:tc>
          <w:tcPr>
            <w:tcW w:w="1085" w:type="pct"/>
            <w:shd w:val="clear" w:color="auto" w:fill="auto"/>
            <w:noWrap/>
            <w:vAlign w:val="center"/>
            <w:hideMark/>
          </w:tcPr>
          <w:p w14:paraId="2F107872"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c>
          <w:tcPr>
            <w:tcW w:w="1086" w:type="pct"/>
            <w:shd w:val="clear" w:color="auto" w:fill="auto"/>
            <w:noWrap/>
            <w:vAlign w:val="center"/>
            <w:hideMark/>
          </w:tcPr>
          <w:p w14:paraId="25E96AB5"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r>
      <w:tr w:rsidR="00AB4A43" w:rsidRPr="00801BC6" w14:paraId="24DE54D4" w14:textId="77777777" w:rsidTr="00865BC5">
        <w:trPr>
          <w:trHeight w:val="301"/>
        </w:trPr>
        <w:tc>
          <w:tcPr>
            <w:tcW w:w="2829" w:type="pct"/>
            <w:shd w:val="clear" w:color="auto" w:fill="auto"/>
            <w:noWrap/>
            <w:vAlign w:val="bottom"/>
            <w:hideMark/>
          </w:tcPr>
          <w:p w14:paraId="12BE2392" w14:textId="6FFA7AD4" w:rsidR="00AB4A43" w:rsidRPr="00801BC6" w:rsidRDefault="00AB4A43" w:rsidP="00AB4A43">
            <w:pPr>
              <w:autoSpaceDE/>
              <w:autoSpaceDN/>
              <w:spacing w:line="276" w:lineRule="auto"/>
              <w:rPr>
                <w:b/>
                <w:bCs/>
                <w:sz w:val="22"/>
                <w:szCs w:val="22"/>
                <w:lang w:val="en-US"/>
              </w:rPr>
            </w:pPr>
            <w:r w:rsidRPr="00801BC6">
              <w:rPr>
                <w:b/>
                <w:bCs/>
                <w:sz w:val="22"/>
                <w:szCs w:val="22"/>
                <w:lang w:val="en-US"/>
              </w:rPr>
              <w:t xml:space="preserve">Balance at end of the </w:t>
            </w:r>
            <w:r w:rsidR="00A35A7A" w:rsidRPr="00801BC6">
              <w:rPr>
                <w:b/>
                <w:bCs/>
                <w:sz w:val="22"/>
                <w:szCs w:val="22"/>
                <w:lang w:val="en-US"/>
              </w:rPr>
              <w:t>period</w:t>
            </w:r>
            <w:r w:rsidR="006852D9">
              <w:rPr>
                <w:b/>
                <w:bCs/>
                <w:sz w:val="22"/>
                <w:szCs w:val="22"/>
                <w:lang w:val="en-US"/>
              </w:rPr>
              <w:t>/ year</w:t>
            </w:r>
          </w:p>
        </w:tc>
        <w:tc>
          <w:tcPr>
            <w:tcW w:w="1085" w:type="pct"/>
            <w:shd w:val="clear" w:color="auto" w:fill="auto"/>
            <w:noWrap/>
            <w:vAlign w:val="center"/>
            <w:hideMark/>
          </w:tcPr>
          <w:p w14:paraId="23674A9E" w14:textId="77777777" w:rsidR="00AB4A43" w:rsidRPr="00801BC6" w:rsidRDefault="00AB4A43" w:rsidP="001730E1">
            <w:pPr>
              <w:autoSpaceDE/>
              <w:autoSpaceDN/>
              <w:spacing w:line="276" w:lineRule="auto"/>
              <w:jc w:val="center"/>
              <w:rPr>
                <w:b/>
                <w:bCs/>
                <w:sz w:val="22"/>
                <w:szCs w:val="22"/>
              </w:rPr>
            </w:pPr>
            <w:r w:rsidRPr="00801BC6">
              <w:rPr>
                <w:b/>
                <w:bCs/>
                <w:sz w:val="22"/>
                <w:szCs w:val="22"/>
              </w:rPr>
              <w:t>xxx</w:t>
            </w:r>
          </w:p>
        </w:tc>
        <w:tc>
          <w:tcPr>
            <w:tcW w:w="1086" w:type="pct"/>
            <w:shd w:val="clear" w:color="auto" w:fill="auto"/>
            <w:noWrap/>
            <w:vAlign w:val="center"/>
            <w:hideMark/>
          </w:tcPr>
          <w:p w14:paraId="4CA65A2D" w14:textId="77777777" w:rsidR="00AB4A43" w:rsidRPr="00801BC6" w:rsidRDefault="00AB4A43" w:rsidP="001730E1">
            <w:pPr>
              <w:autoSpaceDE/>
              <w:autoSpaceDN/>
              <w:spacing w:line="276" w:lineRule="auto"/>
              <w:jc w:val="center"/>
              <w:rPr>
                <w:b/>
                <w:bCs/>
                <w:sz w:val="22"/>
                <w:szCs w:val="22"/>
              </w:rPr>
            </w:pPr>
            <w:r w:rsidRPr="00801BC6">
              <w:rPr>
                <w:b/>
                <w:bCs/>
                <w:sz w:val="22"/>
                <w:szCs w:val="22"/>
              </w:rPr>
              <w:t>xxx</w:t>
            </w:r>
          </w:p>
        </w:tc>
      </w:tr>
      <w:tr w:rsidR="00AB4A43" w:rsidRPr="00801BC6" w14:paraId="46953AF4" w14:textId="77777777" w:rsidTr="00865BC5">
        <w:trPr>
          <w:trHeight w:val="301"/>
        </w:trPr>
        <w:tc>
          <w:tcPr>
            <w:tcW w:w="2829" w:type="pct"/>
            <w:shd w:val="clear" w:color="auto" w:fill="auto"/>
            <w:noWrap/>
            <w:vAlign w:val="bottom"/>
          </w:tcPr>
          <w:p w14:paraId="0522E768" w14:textId="77777777" w:rsidR="00AB4A43" w:rsidRPr="00801BC6" w:rsidRDefault="00AB4A43" w:rsidP="00AB4A43">
            <w:pPr>
              <w:autoSpaceDE/>
              <w:autoSpaceDN/>
              <w:spacing w:line="276" w:lineRule="auto"/>
              <w:rPr>
                <w:b/>
                <w:bCs/>
                <w:sz w:val="22"/>
                <w:szCs w:val="22"/>
                <w:lang w:val="en-US"/>
              </w:rPr>
            </w:pPr>
            <w:r w:rsidRPr="00801BC6">
              <w:rPr>
                <w:b/>
                <w:bCs/>
                <w:sz w:val="22"/>
                <w:szCs w:val="22"/>
                <w:lang w:val="en-US"/>
              </w:rPr>
              <w:t xml:space="preserve">C) Total Balance at end of the period c = </w:t>
            </w:r>
            <w:proofErr w:type="spellStart"/>
            <w:r w:rsidRPr="00801BC6">
              <w:rPr>
                <w:b/>
                <w:bCs/>
                <w:sz w:val="22"/>
                <w:szCs w:val="22"/>
                <w:lang w:val="en-US"/>
              </w:rPr>
              <w:t>a+b</w:t>
            </w:r>
            <w:proofErr w:type="spellEnd"/>
          </w:p>
        </w:tc>
        <w:tc>
          <w:tcPr>
            <w:tcW w:w="1085" w:type="pct"/>
            <w:shd w:val="clear" w:color="auto" w:fill="auto"/>
            <w:noWrap/>
            <w:vAlign w:val="center"/>
          </w:tcPr>
          <w:p w14:paraId="271427BF" w14:textId="77777777" w:rsidR="00AB4A43" w:rsidRPr="00801BC6" w:rsidRDefault="00AB4A43" w:rsidP="001730E1">
            <w:pPr>
              <w:autoSpaceDE/>
              <w:autoSpaceDN/>
              <w:spacing w:line="276" w:lineRule="auto"/>
              <w:jc w:val="center"/>
              <w:rPr>
                <w:b/>
                <w:bCs/>
                <w:sz w:val="22"/>
                <w:szCs w:val="22"/>
                <w:lang w:val="en-US"/>
              </w:rPr>
            </w:pPr>
            <w:r w:rsidRPr="00801BC6">
              <w:rPr>
                <w:b/>
                <w:bCs/>
                <w:sz w:val="22"/>
                <w:szCs w:val="22"/>
              </w:rPr>
              <w:t>xxx</w:t>
            </w:r>
          </w:p>
        </w:tc>
        <w:tc>
          <w:tcPr>
            <w:tcW w:w="1086" w:type="pct"/>
            <w:shd w:val="clear" w:color="auto" w:fill="auto"/>
            <w:noWrap/>
            <w:vAlign w:val="center"/>
          </w:tcPr>
          <w:p w14:paraId="4B458F3F" w14:textId="77777777" w:rsidR="00AB4A43" w:rsidRPr="00801BC6" w:rsidRDefault="00AB4A43" w:rsidP="001730E1">
            <w:pPr>
              <w:autoSpaceDE/>
              <w:autoSpaceDN/>
              <w:spacing w:line="276" w:lineRule="auto"/>
              <w:jc w:val="center"/>
              <w:rPr>
                <w:b/>
                <w:bCs/>
                <w:sz w:val="22"/>
                <w:szCs w:val="22"/>
                <w:lang w:val="en-US"/>
              </w:rPr>
            </w:pPr>
            <w:r w:rsidRPr="00801BC6">
              <w:rPr>
                <w:b/>
                <w:bCs/>
                <w:sz w:val="22"/>
                <w:szCs w:val="22"/>
              </w:rPr>
              <w:t>xxx</w:t>
            </w:r>
          </w:p>
        </w:tc>
      </w:tr>
    </w:tbl>
    <w:p w14:paraId="0431F38D" w14:textId="77470C80" w:rsidR="009E3DAB" w:rsidRPr="00801BC6" w:rsidRDefault="009E3DAB">
      <w:pPr>
        <w:autoSpaceDE/>
        <w:autoSpaceDN/>
        <w:rPr>
          <w:sz w:val="22"/>
          <w:szCs w:val="22"/>
          <w:lang w:val="en-US"/>
        </w:rPr>
      </w:pPr>
    </w:p>
    <w:p w14:paraId="2F2D07F6" w14:textId="6A70CB3E" w:rsidR="00AB4A43" w:rsidRPr="00801BC6" w:rsidRDefault="00AB4A43" w:rsidP="00434424">
      <w:pPr>
        <w:autoSpaceDE/>
        <w:autoSpaceDN/>
        <w:spacing w:line="360" w:lineRule="auto"/>
        <w:rPr>
          <w:sz w:val="22"/>
          <w:szCs w:val="22"/>
          <w:lang w:val="en-US"/>
        </w:rPr>
      </w:pPr>
      <w:r w:rsidRPr="00801BC6">
        <w:rPr>
          <w:sz w:val="22"/>
          <w:szCs w:val="22"/>
          <w:lang w:val="en-US"/>
        </w:rPr>
        <w:t>The analyses of both external and domestic borrowings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6"/>
        <w:gridCol w:w="2103"/>
        <w:gridCol w:w="2103"/>
      </w:tblGrid>
      <w:tr w:rsidR="00171E22" w:rsidRPr="00801BC6" w14:paraId="5235296F" w14:textId="77777777" w:rsidTr="001730E1">
        <w:trPr>
          <w:trHeight w:val="18"/>
        </w:trPr>
        <w:tc>
          <w:tcPr>
            <w:tcW w:w="284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D9728BA" w14:textId="77777777" w:rsidR="00171E22" w:rsidRPr="00801BC6" w:rsidRDefault="00171E22" w:rsidP="00171E22">
            <w:pPr>
              <w:autoSpaceDE/>
              <w:autoSpaceDN/>
              <w:spacing w:line="276" w:lineRule="auto"/>
              <w:rPr>
                <w:sz w:val="22"/>
                <w:szCs w:val="22"/>
                <w:lang w:val="en-US"/>
              </w:rPr>
            </w:pPr>
          </w:p>
        </w:tc>
        <w:tc>
          <w:tcPr>
            <w:tcW w:w="107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D9BBFBF" w14:textId="4B17DE40" w:rsidR="001730E1" w:rsidRPr="00801BC6" w:rsidRDefault="000B021B" w:rsidP="001730E1">
            <w:pPr>
              <w:spacing w:line="276" w:lineRule="auto"/>
              <w:jc w:val="center"/>
              <w:rPr>
                <w:b/>
                <w:bCs/>
                <w:sz w:val="22"/>
                <w:szCs w:val="22"/>
              </w:rPr>
            </w:pPr>
            <w:r w:rsidRPr="00801BC6">
              <w:rPr>
                <w:b/>
                <w:bCs/>
                <w:sz w:val="22"/>
                <w:szCs w:val="22"/>
              </w:rPr>
              <w:t>Period ended</w:t>
            </w:r>
          </w:p>
          <w:p w14:paraId="67BE99BC" w14:textId="166B4DFE" w:rsidR="000B021B" w:rsidRPr="00801BC6" w:rsidRDefault="000B021B" w:rsidP="001730E1">
            <w:pPr>
              <w:spacing w:line="276" w:lineRule="auto"/>
              <w:jc w:val="center"/>
              <w:rPr>
                <w:b/>
                <w:bCs/>
                <w:sz w:val="22"/>
                <w:szCs w:val="22"/>
              </w:rPr>
            </w:pPr>
            <w:r w:rsidRPr="00801BC6">
              <w:rPr>
                <w:b/>
                <w:bCs/>
                <w:sz w:val="22"/>
                <w:szCs w:val="22"/>
              </w:rPr>
              <w:t>Sep*/Dec*/</w:t>
            </w:r>
          </w:p>
          <w:p w14:paraId="5B0268E5" w14:textId="161CC0AE" w:rsidR="00171E22" w:rsidRPr="00801BC6" w:rsidRDefault="000B021B" w:rsidP="001730E1">
            <w:pPr>
              <w:autoSpaceDE/>
              <w:autoSpaceDN/>
              <w:spacing w:line="276" w:lineRule="auto"/>
              <w:jc w:val="center"/>
              <w:rPr>
                <w:b/>
                <w:bCs/>
                <w:sz w:val="22"/>
                <w:szCs w:val="22"/>
                <w:lang w:val="en-US"/>
              </w:rPr>
            </w:pPr>
            <w:r w:rsidRPr="00801BC6">
              <w:rPr>
                <w:b/>
                <w:bCs/>
                <w:sz w:val="22"/>
                <w:szCs w:val="22"/>
              </w:rPr>
              <w:t>March*/June* 20xx</w:t>
            </w:r>
          </w:p>
        </w:tc>
        <w:tc>
          <w:tcPr>
            <w:tcW w:w="107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E0F9E34" w14:textId="77777777" w:rsidR="006852D9" w:rsidRPr="00801BC6" w:rsidRDefault="006852D9" w:rsidP="006852D9">
            <w:pPr>
              <w:spacing w:line="276" w:lineRule="auto"/>
              <w:jc w:val="center"/>
              <w:rPr>
                <w:b/>
                <w:bCs/>
                <w:sz w:val="22"/>
                <w:szCs w:val="22"/>
              </w:rPr>
            </w:pPr>
            <w:r w:rsidRPr="00801BC6">
              <w:rPr>
                <w:b/>
                <w:bCs/>
                <w:sz w:val="22"/>
                <w:szCs w:val="22"/>
              </w:rPr>
              <w:t xml:space="preserve">Audited </w:t>
            </w:r>
          </w:p>
          <w:p w14:paraId="067F06D1" w14:textId="0834DF46" w:rsidR="00171E22" w:rsidRPr="00801BC6" w:rsidRDefault="006852D9" w:rsidP="006852D9">
            <w:pPr>
              <w:autoSpaceDE/>
              <w:autoSpaceDN/>
              <w:spacing w:line="276" w:lineRule="auto"/>
              <w:jc w:val="center"/>
              <w:rPr>
                <w:b/>
                <w:bCs/>
                <w:sz w:val="22"/>
                <w:szCs w:val="22"/>
                <w:lang w:val="en-US"/>
              </w:rPr>
            </w:pPr>
            <w:r w:rsidRPr="00801BC6">
              <w:rPr>
                <w:b/>
                <w:bCs/>
                <w:sz w:val="22"/>
                <w:szCs w:val="22"/>
              </w:rPr>
              <w:t>Prior year</w:t>
            </w:r>
          </w:p>
        </w:tc>
      </w:tr>
      <w:tr w:rsidR="00AB4A43" w:rsidRPr="00801BC6" w14:paraId="7C41D2B5" w14:textId="77777777" w:rsidTr="001730E1">
        <w:trPr>
          <w:trHeight w:val="18"/>
        </w:trPr>
        <w:tc>
          <w:tcPr>
            <w:tcW w:w="284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C83794A" w14:textId="77777777" w:rsidR="00AB4A43" w:rsidRPr="00801BC6" w:rsidRDefault="00AB4A43" w:rsidP="00AB4A43">
            <w:pPr>
              <w:autoSpaceDE/>
              <w:autoSpaceDN/>
              <w:spacing w:line="276" w:lineRule="auto"/>
              <w:rPr>
                <w:sz w:val="22"/>
                <w:szCs w:val="22"/>
                <w:lang w:val="en-US"/>
              </w:rPr>
            </w:pPr>
          </w:p>
        </w:tc>
        <w:tc>
          <w:tcPr>
            <w:tcW w:w="107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AD0F04A" w14:textId="2A470836" w:rsidR="00AB4A43" w:rsidRPr="00801BC6" w:rsidRDefault="00391959" w:rsidP="001730E1">
            <w:pPr>
              <w:autoSpaceDE/>
              <w:autoSpaceDN/>
              <w:spacing w:line="276" w:lineRule="auto"/>
              <w:jc w:val="center"/>
              <w:rPr>
                <w:b/>
                <w:bCs/>
                <w:sz w:val="22"/>
                <w:szCs w:val="22"/>
                <w:lang w:val="en-US"/>
              </w:rPr>
            </w:pPr>
            <w:r w:rsidRPr="00801BC6">
              <w:rPr>
                <w:b/>
                <w:bCs/>
                <w:sz w:val="22"/>
                <w:szCs w:val="22"/>
                <w:lang w:val="en-US"/>
              </w:rPr>
              <w:t>Kshs</w:t>
            </w:r>
          </w:p>
        </w:tc>
        <w:tc>
          <w:tcPr>
            <w:tcW w:w="107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C9F09A4" w14:textId="23E8E052" w:rsidR="00AB4A43" w:rsidRPr="00801BC6" w:rsidRDefault="00391959" w:rsidP="001730E1">
            <w:pPr>
              <w:autoSpaceDE/>
              <w:autoSpaceDN/>
              <w:spacing w:line="276" w:lineRule="auto"/>
              <w:jc w:val="center"/>
              <w:rPr>
                <w:b/>
                <w:bCs/>
                <w:sz w:val="22"/>
                <w:szCs w:val="22"/>
                <w:lang w:val="en-US"/>
              </w:rPr>
            </w:pPr>
            <w:r w:rsidRPr="00801BC6">
              <w:rPr>
                <w:b/>
                <w:bCs/>
                <w:sz w:val="22"/>
                <w:szCs w:val="22"/>
                <w:lang w:val="en-US"/>
              </w:rPr>
              <w:t>Kshs</w:t>
            </w:r>
          </w:p>
        </w:tc>
      </w:tr>
      <w:tr w:rsidR="00AB4A43" w:rsidRPr="00801BC6" w14:paraId="2949A763" w14:textId="77777777" w:rsidTr="001730E1">
        <w:trPr>
          <w:trHeight w:val="18"/>
        </w:trPr>
        <w:tc>
          <w:tcPr>
            <w:tcW w:w="2846" w:type="pct"/>
            <w:shd w:val="clear" w:color="auto" w:fill="auto"/>
            <w:noWrap/>
            <w:vAlign w:val="bottom"/>
            <w:hideMark/>
          </w:tcPr>
          <w:p w14:paraId="043D6CF5" w14:textId="77777777" w:rsidR="00AB4A43" w:rsidRPr="00801BC6" w:rsidRDefault="00AB4A43" w:rsidP="00AB4A43">
            <w:pPr>
              <w:autoSpaceDE/>
              <w:autoSpaceDN/>
              <w:spacing w:line="276" w:lineRule="auto"/>
              <w:rPr>
                <w:b/>
                <w:bCs/>
                <w:sz w:val="22"/>
                <w:szCs w:val="22"/>
                <w:lang w:val="en-US"/>
              </w:rPr>
            </w:pPr>
            <w:r w:rsidRPr="00801BC6">
              <w:rPr>
                <w:b/>
                <w:bCs/>
                <w:sz w:val="22"/>
                <w:szCs w:val="22"/>
                <w:lang w:val="en-US"/>
              </w:rPr>
              <w:t>External Borrowings</w:t>
            </w:r>
          </w:p>
        </w:tc>
        <w:tc>
          <w:tcPr>
            <w:tcW w:w="1077" w:type="pct"/>
            <w:shd w:val="clear" w:color="auto" w:fill="auto"/>
            <w:noWrap/>
            <w:vAlign w:val="center"/>
            <w:hideMark/>
          </w:tcPr>
          <w:p w14:paraId="4389A894" w14:textId="77777777" w:rsidR="00AB4A43" w:rsidRPr="00801BC6" w:rsidRDefault="00AB4A43" w:rsidP="001730E1">
            <w:pPr>
              <w:autoSpaceDE/>
              <w:autoSpaceDN/>
              <w:spacing w:line="276" w:lineRule="auto"/>
              <w:jc w:val="center"/>
              <w:rPr>
                <w:sz w:val="22"/>
                <w:szCs w:val="22"/>
                <w:lang w:val="en-US"/>
              </w:rPr>
            </w:pPr>
          </w:p>
        </w:tc>
        <w:tc>
          <w:tcPr>
            <w:tcW w:w="1077" w:type="pct"/>
            <w:shd w:val="clear" w:color="auto" w:fill="auto"/>
            <w:noWrap/>
            <w:vAlign w:val="center"/>
            <w:hideMark/>
          </w:tcPr>
          <w:p w14:paraId="13150ABD" w14:textId="77777777" w:rsidR="00AB4A43" w:rsidRPr="00801BC6" w:rsidRDefault="00AB4A43" w:rsidP="001730E1">
            <w:pPr>
              <w:autoSpaceDE/>
              <w:autoSpaceDN/>
              <w:spacing w:line="276" w:lineRule="auto"/>
              <w:jc w:val="center"/>
              <w:rPr>
                <w:sz w:val="22"/>
                <w:szCs w:val="22"/>
                <w:lang w:val="en-US"/>
              </w:rPr>
            </w:pPr>
          </w:p>
        </w:tc>
      </w:tr>
      <w:tr w:rsidR="00AB4A43" w:rsidRPr="00801BC6" w14:paraId="13B43EBC" w14:textId="77777777" w:rsidTr="001730E1">
        <w:trPr>
          <w:trHeight w:val="18"/>
        </w:trPr>
        <w:tc>
          <w:tcPr>
            <w:tcW w:w="2846" w:type="pct"/>
            <w:shd w:val="clear" w:color="auto" w:fill="auto"/>
            <w:noWrap/>
            <w:vAlign w:val="bottom"/>
            <w:hideMark/>
          </w:tcPr>
          <w:p w14:paraId="09A759AF" w14:textId="77777777" w:rsidR="00AB4A43" w:rsidRPr="00801BC6" w:rsidRDefault="00AB4A43" w:rsidP="00AB4A43">
            <w:pPr>
              <w:autoSpaceDE/>
              <w:autoSpaceDN/>
              <w:spacing w:line="276" w:lineRule="auto"/>
              <w:rPr>
                <w:sz w:val="22"/>
                <w:szCs w:val="22"/>
                <w:lang w:val="en-US"/>
              </w:rPr>
            </w:pPr>
            <w:r w:rsidRPr="00801BC6">
              <w:rPr>
                <w:sz w:val="22"/>
                <w:szCs w:val="22"/>
                <w:lang w:val="en-US"/>
              </w:rPr>
              <w:t>Dollar denominated loan from ‘xxx Organization’</w:t>
            </w:r>
          </w:p>
        </w:tc>
        <w:tc>
          <w:tcPr>
            <w:tcW w:w="1077" w:type="pct"/>
            <w:shd w:val="clear" w:color="auto" w:fill="auto"/>
            <w:noWrap/>
            <w:vAlign w:val="center"/>
            <w:hideMark/>
          </w:tcPr>
          <w:p w14:paraId="74284472"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c>
          <w:tcPr>
            <w:tcW w:w="1077" w:type="pct"/>
            <w:shd w:val="clear" w:color="auto" w:fill="auto"/>
            <w:noWrap/>
            <w:vAlign w:val="center"/>
            <w:hideMark/>
          </w:tcPr>
          <w:p w14:paraId="47D6BA42"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r>
      <w:tr w:rsidR="00AB4A43" w:rsidRPr="00801BC6" w14:paraId="5606BF32" w14:textId="77777777" w:rsidTr="001730E1">
        <w:trPr>
          <w:trHeight w:val="18"/>
        </w:trPr>
        <w:tc>
          <w:tcPr>
            <w:tcW w:w="2846" w:type="pct"/>
            <w:shd w:val="clear" w:color="auto" w:fill="auto"/>
            <w:vAlign w:val="bottom"/>
            <w:hideMark/>
          </w:tcPr>
          <w:p w14:paraId="04D77416" w14:textId="77777777" w:rsidR="00AB4A43" w:rsidRPr="00801BC6" w:rsidRDefault="00AB4A43" w:rsidP="00AB4A43">
            <w:pPr>
              <w:autoSpaceDE/>
              <w:autoSpaceDN/>
              <w:spacing w:line="276" w:lineRule="auto"/>
              <w:rPr>
                <w:sz w:val="22"/>
                <w:szCs w:val="22"/>
                <w:lang w:val="en-US"/>
              </w:rPr>
            </w:pPr>
            <w:r w:rsidRPr="00801BC6">
              <w:rPr>
                <w:sz w:val="22"/>
                <w:szCs w:val="22"/>
                <w:lang w:val="en-US"/>
              </w:rPr>
              <w:t>Sterling Pound denominated loan from ‘</w:t>
            </w:r>
            <w:proofErr w:type="spellStart"/>
            <w:r w:rsidRPr="00801BC6">
              <w:rPr>
                <w:sz w:val="22"/>
                <w:szCs w:val="22"/>
                <w:lang w:val="en-US"/>
              </w:rPr>
              <w:t>yyy</w:t>
            </w:r>
            <w:proofErr w:type="spellEnd"/>
            <w:r w:rsidRPr="00801BC6">
              <w:rPr>
                <w:sz w:val="22"/>
                <w:szCs w:val="22"/>
                <w:lang w:val="en-US"/>
              </w:rPr>
              <w:t xml:space="preserve"> organization’</w:t>
            </w:r>
          </w:p>
        </w:tc>
        <w:tc>
          <w:tcPr>
            <w:tcW w:w="1077" w:type="pct"/>
            <w:shd w:val="clear" w:color="auto" w:fill="auto"/>
            <w:noWrap/>
            <w:vAlign w:val="center"/>
            <w:hideMark/>
          </w:tcPr>
          <w:p w14:paraId="588D35E6"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c>
          <w:tcPr>
            <w:tcW w:w="1077" w:type="pct"/>
            <w:shd w:val="clear" w:color="auto" w:fill="auto"/>
            <w:noWrap/>
            <w:vAlign w:val="center"/>
            <w:hideMark/>
          </w:tcPr>
          <w:p w14:paraId="3C59A474"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r>
      <w:tr w:rsidR="00AB4A43" w:rsidRPr="00801BC6" w14:paraId="51B5A4F6" w14:textId="77777777" w:rsidTr="001730E1">
        <w:trPr>
          <w:trHeight w:val="18"/>
        </w:trPr>
        <w:tc>
          <w:tcPr>
            <w:tcW w:w="2846" w:type="pct"/>
            <w:shd w:val="clear" w:color="auto" w:fill="auto"/>
            <w:noWrap/>
            <w:vAlign w:val="bottom"/>
            <w:hideMark/>
          </w:tcPr>
          <w:p w14:paraId="5BE1BED3" w14:textId="77777777" w:rsidR="00AB4A43" w:rsidRPr="00801BC6" w:rsidRDefault="00AB4A43" w:rsidP="00AB4A43">
            <w:pPr>
              <w:autoSpaceDE/>
              <w:autoSpaceDN/>
              <w:spacing w:line="276" w:lineRule="auto"/>
              <w:rPr>
                <w:sz w:val="22"/>
                <w:szCs w:val="22"/>
                <w:lang w:val="en-US"/>
              </w:rPr>
            </w:pPr>
            <w:r w:rsidRPr="00801BC6">
              <w:rPr>
                <w:sz w:val="22"/>
                <w:szCs w:val="22"/>
                <w:lang w:val="en-US"/>
              </w:rPr>
              <w:t xml:space="preserve">Euro denominated loan from </w:t>
            </w:r>
            <w:proofErr w:type="spellStart"/>
            <w:r w:rsidRPr="00801BC6">
              <w:rPr>
                <w:sz w:val="22"/>
                <w:szCs w:val="22"/>
                <w:lang w:val="en-US"/>
              </w:rPr>
              <w:t>zzz</w:t>
            </w:r>
            <w:proofErr w:type="spellEnd"/>
            <w:r w:rsidRPr="00801BC6">
              <w:rPr>
                <w:sz w:val="22"/>
                <w:szCs w:val="22"/>
                <w:lang w:val="en-US"/>
              </w:rPr>
              <w:t xml:space="preserve"> organization’</w:t>
            </w:r>
          </w:p>
        </w:tc>
        <w:tc>
          <w:tcPr>
            <w:tcW w:w="1077" w:type="pct"/>
            <w:shd w:val="clear" w:color="auto" w:fill="auto"/>
            <w:noWrap/>
            <w:vAlign w:val="center"/>
            <w:hideMark/>
          </w:tcPr>
          <w:p w14:paraId="7E628070"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c>
          <w:tcPr>
            <w:tcW w:w="1077" w:type="pct"/>
            <w:shd w:val="clear" w:color="auto" w:fill="auto"/>
            <w:noWrap/>
            <w:vAlign w:val="center"/>
            <w:hideMark/>
          </w:tcPr>
          <w:p w14:paraId="23E63616"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r>
      <w:tr w:rsidR="00AB4A43" w:rsidRPr="00801BC6" w14:paraId="29C94691" w14:textId="77777777" w:rsidTr="001730E1">
        <w:trPr>
          <w:trHeight w:val="18"/>
        </w:trPr>
        <w:tc>
          <w:tcPr>
            <w:tcW w:w="2846" w:type="pct"/>
            <w:shd w:val="clear" w:color="auto" w:fill="auto"/>
            <w:noWrap/>
            <w:vAlign w:val="bottom"/>
            <w:hideMark/>
          </w:tcPr>
          <w:p w14:paraId="40864955" w14:textId="77777777" w:rsidR="00AB4A43" w:rsidRPr="00801BC6" w:rsidRDefault="00AB4A43" w:rsidP="00AB4A43">
            <w:pPr>
              <w:autoSpaceDE/>
              <w:autoSpaceDN/>
              <w:spacing w:line="276" w:lineRule="auto"/>
              <w:rPr>
                <w:b/>
                <w:bCs/>
                <w:sz w:val="22"/>
                <w:szCs w:val="22"/>
                <w:lang w:val="en-US"/>
              </w:rPr>
            </w:pPr>
            <w:r w:rsidRPr="00801BC6">
              <w:rPr>
                <w:b/>
                <w:bCs/>
                <w:sz w:val="22"/>
                <w:szCs w:val="22"/>
                <w:lang w:val="en-US"/>
              </w:rPr>
              <w:t>Domestic Borrowings</w:t>
            </w:r>
          </w:p>
        </w:tc>
        <w:tc>
          <w:tcPr>
            <w:tcW w:w="1077" w:type="pct"/>
            <w:shd w:val="clear" w:color="auto" w:fill="auto"/>
            <w:noWrap/>
            <w:vAlign w:val="center"/>
            <w:hideMark/>
          </w:tcPr>
          <w:p w14:paraId="7AB82528" w14:textId="77777777" w:rsidR="00AB4A43" w:rsidRPr="00801BC6" w:rsidRDefault="00AB4A43" w:rsidP="001730E1">
            <w:pPr>
              <w:autoSpaceDE/>
              <w:autoSpaceDN/>
              <w:spacing w:line="276" w:lineRule="auto"/>
              <w:jc w:val="center"/>
              <w:rPr>
                <w:sz w:val="22"/>
                <w:szCs w:val="22"/>
                <w:lang w:val="en-US"/>
              </w:rPr>
            </w:pPr>
          </w:p>
        </w:tc>
        <w:tc>
          <w:tcPr>
            <w:tcW w:w="1077" w:type="pct"/>
            <w:shd w:val="clear" w:color="auto" w:fill="auto"/>
            <w:noWrap/>
            <w:vAlign w:val="center"/>
            <w:hideMark/>
          </w:tcPr>
          <w:p w14:paraId="05766339" w14:textId="77777777" w:rsidR="00AB4A43" w:rsidRPr="00801BC6" w:rsidRDefault="00AB4A43" w:rsidP="001730E1">
            <w:pPr>
              <w:autoSpaceDE/>
              <w:autoSpaceDN/>
              <w:spacing w:line="276" w:lineRule="auto"/>
              <w:jc w:val="center"/>
              <w:rPr>
                <w:sz w:val="22"/>
                <w:szCs w:val="22"/>
                <w:lang w:val="en-US"/>
              </w:rPr>
            </w:pPr>
          </w:p>
        </w:tc>
      </w:tr>
      <w:tr w:rsidR="00AB4A43" w:rsidRPr="00801BC6" w14:paraId="5921D0AD" w14:textId="77777777" w:rsidTr="001730E1">
        <w:trPr>
          <w:trHeight w:val="18"/>
        </w:trPr>
        <w:tc>
          <w:tcPr>
            <w:tcW w:w="2846" w:type="pct"/>
            <w:shd w:val="clear" w:color="auto" w:fill="auto"/>
            <w:noWrap/>
            <w:vAlign w:val="bottom"/>
            <w:hideMark/>
          </w:tcPr>
          <w:p w14:paraId="29A4FFBF" w14:textId="77777777" w:rsidR="00AB4A43" w:rsidRPr="00801BC6" w:rsidRDefault="00AB4A43" w:rsidP="00AB4A43">
            <w:pPr>
              <w:autoSpaceDE/>
              <w:autoSpaceDN/>
              <w:spacing w:line="276" w:lineRule="auto"/>
              <w:rPr>
                <w:sz w:val="22"/>
                <w:szCs w:val="22"/>
                <w:lang w:val="en-US"/>
              </w:rPr>
            </w:pPr>
            <w:r w:rsidRPr="00801BC6">
              <w:rPr>
                <w:sz w:val="22"/>
                <w:szCs w:val="22"/>
                <w:lang w:val="en-US"/>
              </w:rPr>
              <w:t>Kenya Shilling loan from KCB</w:t>
            </w:r>
          </w:p>
        </w:tc>
        <w:tc>
          <w:tcPr>
            <w:tcW w:w="1077" w:type="pct"/>
            <w:shd w:val="clear" w:color="auto" w:fill="auto"/>
            <w:noWrap/>
            <w:vAlign w:val="center"/>
            <w:hideMark/>
          </w:tcPr>
          <w:p w14:paraId="39F3F869"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c>
          <w:tcPr>
            <w:tcW w:w="1077" w:type="pct"/>
            <w:shd w:val="clear" w:color="auto" w:fill="auto"/>
            <w:noWrap/>
            <w:vAlign w:val="center"/>
            <w:hideMark/>
          </w:tcPr>
          <w:p w14:paraId="5F8DAC8F"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r>
      <w:tr w:rsidR="00AB4A43" w:rsidRPr="00801BC6" w14:paraId="3CFC2B8B" w14:textId="77777777" w:rsidTr="001730E1">
        <w:trPr>
          <w:trHeight w:val="18"/>
        </w:trPr>
        <w:tc>
          <w:tcPr>
            <w:tcW w:w="2846" w:type="pct"/>
            <w:shd w:val="clear" w:color="auto" w:fill="auto"/>
            <w:vAlign w:val="bottom"/>
            <w:hideMark/>
          </w:tcPr>
          <w:p w14:paraId="014F57D1" w14:textId="77777777" w:rsidR="00AB4A43" w:rsidRPr="00801BC6" w:rsidRDefault="00AB4A43" w:rsidP="00AB4A43">
            <w:pPr>
              <w:autoSpaceDE/>
              <w:autoSpaceDN/>
              <w:spacing w:line="276" w:lineRule="auto"/>
              <w:rPr>
                <w:sz w:val="22"/>
                <w:szCs w:val="22"/>
                <w:lang w:val="en-US"/>
              </w:rPr>
            </w:pPr>
            <w:r w:rsidRPr="00801BC6">
              <w:rPr>
                <w:sz w:val="22"/>
                <w:szCs w:val="22"/>
                <w:lang w:val="en-US"/>
              </w:rPr>
              <w:t>Kenya Shilling loan from Barclays Bank</w:t>
            </w:r>
          </w:p>
        </w:tc>
        <w:tc>
          <w:tcPr>
            <w:tcW w:w="1077" w:type="pct"/>
            <w:shd w:val="clear" w:color="auto" w:fill="auto"/>
            <w:noWrap/>
            <w:vAlign w:val="center"/>
            <w:hideMark/>
          </w:tcPr>
          <w:p w14:paraId="5BE88DAB"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c>
          <w:tcPr>
            <w:tcW w:w="1077" w:type="pct"/>
            <w:shd w:val="clear" w:color="auto" w:fill="auto"/>
            <w:noWrap/>
            <w:vAlign w:val="center"/>
            <w:hideMark/>
          </w:tcPr>
          <w:p w14:paraId="038FC16D"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r>
      <w:tr w:rsidR="00AB4A43" w:rsidRPr="00801BC6" w14:paraId="553E7325" w14:textId="77777777" w:rsidTr="001730E1">
        <w:trPr>
          <w:trHeight w:val="18"/>
        </w:trPr>
        <w:tc>
          <w:tcPr>
            <w:tcW w:w="2846" w:type="pct"/>
            <w:shd w:val="clear" w:color="auto" w:fill="auto"/>
            <w:vAlign w:val="bottom"/>
            <w:hideMark/>
          </w:tcPr>
          <w:p w14:paraId="311F4F22" w14:textId="77777777" w:rsidR="00AB4A43" w:rsidRPr="00801BC6" w:rsidRDefault="00AB4A43" w:rsidP="00AB4A43">
            <w:pPr>
              <w:autoSpaceDE/>
              <w:autoSpaceDN/>
              <w:spacing w:line="276" w:lineRule="auto"/>
              <w:rPr>
                <w:sz w:val="22"/>
                <w:szCs w:val="22"/>
                <w:lang w:val="en-US"/>
              </w:rPr>
            </w:pPr>
            <w:r w:rsidRPr="00801BC6">
              <w:rPr>
                <w:sz w:val="22"/>
                <w:szCs w:val="22"/>
                <w:lang w:val="en-US"/>
              </w:rPr>
              <w:t>Kenya Shilling loan from Consolidated Bank</w:t>
            </w:r>
          </w:p>
        </w:tc>
        <w:tc>
          <w:tcPr>
            <w:tcW w:w="1077" w:type="pct"/>
            <w:shd w:val="clear" w:color="auto" w:fill="auto"/>
            <w:noWrap/>
            <w:vAlign w:val="center"/>
            <w:hideMark/>
          </w:tcPr>
          <w:p w14:paraId="192BAAD0"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c>
          <w:tcPr>
            <w:tcW w:w="1077" w:type="pct"/>
            <w:shd w:val="clear" w:color="auto" w:fill="auto"/>
            <w:noWrap/>
            <w:vAlign w:val="center"/>
            <w:hideMark/>
          </w:tcPr>
          <w:p w14:paraId="3B44B0C6"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r>
      <w:tr w:rsidR="00AB4A43" w:rsidRPr="00801BC6" w14:paraId="04D7459E" w14:textId="77777777" w:rsidTr="001730E1">
        <w:trPr>
          <w:trHeight w:val="18"/>
        </w:trPr>
        <w:tc>
          <w:tcPr>
            <w:tcW w:w="2846" w:type="pct"/>
            <w:shd w:val="clear" w:color="auto" w:fill="auto"/>
            <w:noWrap/>
            <w:vAlign w:val="bottom"/>
            <w:hideMark/>
          </w:tcPr>
          <w:p w14:paraId="57D43CC3" w14:textId="551F2B03" w:rsidR="00AB4A43" w:rsidRPr="00801BC6" w:rsidRDefault="00AB4A43" w:rsidP="00AB4A43">
            <w:pPr>
              <w:autoSpaceDE/>
              <w:autoSpaceDN/>
              <w:spacing w:line="276" w:lineRule="auto"/>
              <w:rPr>
                <w:sz w:val="22"/>
                <w:szCs w:val="22"/>
                <w:lang w:val="en-US"/>
              </w:rPr>
            </w:pPr>
            <w:r w:rsidRPr="00801BC6">
              <w:rPr>
                <w:sz w:val="22"/>
                <w:szCs w:val="22"/>
                <w:lang w:val="en-US"/>
              </w:rPr>
              <w:t xml:space="preserve">Total balance at end of the </w:t>
            </w:r>
            <w:r w:rsidR="00A35A7A" w:rsidRPr="00801BC6">
              <w:rPr>
                <w:sz w:val="22"/>
                <w:szCs w:val="22"/>
                <w:lang w:val="en-US"/>
              </w:rPr>
              <w:t>period</w:t>
            </w:r>
            <w:r w:rsidR="006852D9">
              <w:rPr>
                <w:sz w:val="22"/>
                <w:szCs w:val="22"/>
                <w:lang w:val="en-US"/>
              </w:rPr>
              <w:t>/year</w:t>
            </w:r>
          </w:p>
        </w:tc>
        <w:tc>
          <w:tcPr>
            <w:tcW w:w="1077" w:type="pct"/>
            <w:shd w:val="clear" w:color="auto" w:fill="auto"/>
            <w:noWrap/>
            <w:vAlign w:val="center"/>
            <w:hideMark/>
          </w:tcPr>
          <w:p w14:paraId="042BFB61" w14:textId="77777777" w:rsidR="00AB4A43" w:rsidRPr="00801BC6" w:rsidRDefault="00AB4A43" w:rsidP="001730E1">
            <w:pPr>
              <w:autoSpaceDE/>
              <w:autoSpaceDN/>
              <w:spacing w:line="276" w:lineRule="auto"/>
              <w:jc w:val="center"/>
              <w:rPr>
                <w:b/>
                <w:bCs/>
                <w:sz w:val="22"/>
                <w:szCs w:val="22"/>
                <w:lang w:val="en-US"/>
              </w:rPr>
            </w:pPr>
            <w:r w:rsidRPr="00801BC6">
              <w:rPr>
                <w:b/>
                <w:bCs/>
                <w:sz w:val="22"/>
                <w:szCs w:val="22"/>
                <w:lang w:val="en-US"/>
              </w:rPr>
              <w:t>xxx</w:t>
            </w:r>
          </w:p>
        </w:tc>
        <w:tc>
          <w:tcPr>
            <w:tcW w:w="1077" w:type="pct"/>
            <w:shd w:val="clear" w:color="auto" w:fill="auto"/>
            <w:noWrap/>
            <w:vAlign w:val="center"/>
            <w:hideMark/>
          </w:tcPr>
          <w:p w14:paraId="2657795A" w14:textId="77777777" w:rsidR="00AB4A43" w:rsidRPr="00801BC6" w:rsidRDefault="00AB4A43" w:rsidP="001730E1">
            <w:pPr>
              <w:autoSpaceDE/>
              <w:autoSpaceDN/>
              <w:spacing w:line="276" w:lineRule="auto"/>
              <w:jc w:val="center"/>
              <w:rPr>
                <w:b/>
                <w:bCs/>
                <w:sz w:val="22"/>
                <w:szCs w:val="22"/>
                <w:lang w:val="en-US"/>
              </w:rPr>
            </w:pPr>
            <w:r w:rsidRPr="00801BC6">
              <w:rPr>
                <w:b/>
                <w:bCs/>
                <w:sz w:val="22"/>
                <w:szCs w:val="22"/>
                <w:lang w:val="en-US"/>
              </w:rPr>
              <w:t>xxx</w:t>
            </w:r>
          </w:p>
        </w:tc>
      </w:tr>
    </w:tbl>
    <w:p w14:paraId="519682A8" w14:textId="2690A4F3" w:rsidR="006852D9" w:rsidRDefault="006852D9" w:rsidP="00AB4A43">
      <w:pPr>
        <w:spacing w:line="360" w:lineRule="auto"/>
        <w:rPr>
          <w:sz w:val="22"/>
          <w:szCs w:val="22"/>
        </w:rPr>
      </w:pPr>
    </w:p>
    <w:p w14:paraId="1614BEF1" w14:textId="77777777" w:rsidR="006852D9" w:rsidRDefault="006852D9">
      <w:pPr>
        <w:autoSpaceDE/>
        <w:autoSpaceDN/>
        <w:rPr>
          <w:sz w:val="22"/>
          <w:szCs w:val="22"/>
        </w:rPr>
      </w:pPr>
      <w:r>
        <w:rPr>
          <w:sz w:val="22"/>
          <w:szCs w:val="22"/>
        </w:rPr>
        <w:br w:type="page"/>
      </w:r>
    </w:p>
    <w:p w14:paraId="34E3E9E4" w14:textId="57D25946" w:rsidR="00AB4A43" w:rsidRPr="009D4850" w:rsidRDefault="006852D9" w:rsidP="009D4850">
      <w:pPr>
        <w:autoSpaceDE/>
        <w:autoSpaceDN/>
        <w:rPr>
          <w:b/>
          <w:sz w:val="22"/>
          <w:szCs w:val="22"/>
        </w:rPr>
      </w:pPr>
      <w:r w:rsidRPr="00801BC6">
        <w:rPr>
          <w:b/>
          <w:sz w:val="22"/>
          <w:szCs w:val="22"/>
        </w:rPr>
        <w:lastRenderedPageBreak/>
        <w:t>Notes to the financial statements (continued)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6"/>
        <w:gridCol w:w="2118"/>
        <w:gridCol w:w="2118"/>
      </w:tblGrid>
      <w:tr w:rsidR="00171E22" w:rsidRPr="00801BC6" w14:paraId="1B69F6D6" w14:textId="77777777" w:rsidTr="001730E1">
        <w:trPr>
          <w:trHeight w:val="263"/>
        </w:trPr>
        <w:tc>
          <w:tcPr>
            <w:tcW w:w="2830" w:type="pct"/>
            <w:shd w:val="clear" w:color="auto" w:fill="0070C0"/>
            <w:noWrap/>
            <w:hideMark/>
          </w:tcPr>
          <w:p w14:paraId="726D29B8" w14:textId="77777777" w:rsidR="00171E22" w:rsidRPr="00801BC6" w:rsidRDefault="00171E22" w:rsidP="00171E22">
            <w:pPr>
              <w:autoSpaceDE/>
              <w:autoSpaceDN/>
              <w:spacing w:line="360" w:lineRule="auto"/>
              <w:rPr>
                <w:b/>
                <w:bCs/>
                <w:color w:val="231F20"/>
                <w:sz w:val="22"/>
                <w:szCs w:val="22"/>
                <w:lang w:eastAsia="en-GB"/>
              </w:rPr>
            </w:pPr>
            <w:r w:rsidRPr="00801BC6">
              <w:rPr>
                <w:b/>
                <w:bCs/>
                <w:color w:val="231F20"/>
                <w:sz w:val="22"/>
                <w:szCs w:val="22"/>
                <w:lang w:val="en-US"/>
              </w:rPr>
              <w:t>Description</w:t>
            </w:r>
          </w:p>
        </w:tc>
        <w:tc>
          <w:tcPr>
            <w:tcW w:w="1085" w:type="pct"/>
            <w:shd w:val="clear" w:color="auto" w:fill="0070C0"/>
            <w:vAlign w:val="center"/>
          </w:tcPr>
          <w:p w14:paraId="0EBD6D94" w14:textId="77777777" w:rsidR="000B021B" w:rsidRPr="00801BC6" w:rsidRDefault="000B021B" w:rsidP="001730E1">
            <w:pPr>
              <w:spacing w:line="276" w:lineRule="auto"/>
              <w:jc w:val="center"/>
              <w:rPr>
                <w:b/>
                <w:bCs/>
                <w:sz w:val="22"/>
                <w:szCs w:val="22"/>
              </w:rPr>
            </w:pPr>
            <w:r w:rsidRPr="00801BC6">
              <w:rPr>
                <w:b/>
                <w:bCs/>
                <w:sz w:val="22"/>
                <w:szCs w:val="22"/>
              </w:rPr>
              <w:t>Period ended Sep*/Dec*/</w:t>
            </w:r>
          </w:p>
          <w:p w14:paraId="60E678DE" w14:textId="4C96C31F" w:rsidR="00171E22" w:rsidRPr="00801BC6" w:rsidRDefault="000B021B" w:rsidP="001730E1">
            <w:pPr>
              <w:autoSpaceDE/>
              <w:autoSpaceDN/>
              <w:spacing w:line="360" w:lineRule="auto"/>
              <w:jc w:val="center"/>
              <w:rPr>
                <w:b/>
                <w:bCs/>
                <w:color w:val="231F20"/>
                <w:sz w:val="22"/>
                <w:szCs w:val="22"/>
                <w:lang w:val="en-US"/>
              </w:rPr>
            </w:pPr>
            <w:r w:rsidRPr="00801BC6">
              <w:rPr>
                <w:b/>
                <w:bCs/>
                <w:sz w:val="22"/>
                <w:szCs w:val="22"/>
              </w:rPr>
              <w:t>Mar*/Jun* 20xx</w:t>
            </w:r>
          </w:p>
        </w:tc>
        <w:tc>
          <w:tcPr>
            <w:tcW w:w="1085" w:type="pct"/>
            <w:shd w:val="clear" w:color="auto" w:fill="0070C0"/>
            <w:noWrap/>
            <w:vAlign w:val="center"/>
          </w:tcPr>
          <w:p w14:paraId="58873879" w14:textId="77777777" w:rsidR="006852D9" w:rsidRPr="00801BC6" w:rsidRDefault="006852D9" w:rsidP="006852D9">
            <w:pPr>
              <w:spacing w:line="276" w:lineRule="auto"/>
              <w:jc w:val="center"/>
              <w:rPr>
                <w:b/>
                <w:bCs/>
                <w:sz w:val="22"/>
                <w:szCs w:val="22"/>
              </w:rPr>
            </w:pPr>
            <w:r w:rsidRPr="00801BC6">
              <w:rPr>
                <w:b/>
                <w:bCs/>
                <w:sz w:val="22"/>
                <w:szCs w:val="22"/>
              </w:rPr>
              <w:t xml:space="preserve">Audited </w:t>
            </w:r>
          </w:p>
          <w:p w14:paraId="04B7D4C3" w14:textId="568E5B70" w:rsidR="00171E22" w:rsidRPr="00801BC6" w:rsidRDefault="006852D9" w:rsidP="006852D9">
            <w:pPr>
              <w:autoSpaceDE/>
              <w:autoSpaceDN/>
              <w:spacing w:line="360" w:lineRule="auto"/>
              <w:jc w:val="center"/>
              <w:rPr>
                <w:b/>
                <w:bCs/>
                <w:color w:val="231F20"/>
                <w:sz w:val="22"/>
                <w:szCs w:val="22"/>
                <w:lang w:val="en-US"/>
              </w:rPr>
            </w:pPr>
            <w:r w:rsidRPr="00801BC6">
              <w:rPr>
                <w:b/>
                <w:bCs/>
                <w:sz w:val="22"/>
                <w:szCs w:val="22"/>
              </w:rPr>
              <w:t>Prior year</w:t>
            </w:r>
          </w:p>
        </w:tc>
      </w:tr>
      <w:tr w:rsidR="00434424" w:rsidRPr="00801BC6" w14:paraId="2CCB4901" w14:textId="77777777" w:rsidTr="001730E1">
        <w:trPr>
          <w:trHeight w:val="235"/>
        </w:trPr>
        <w:tc>
          <w:tcPr>
            <w:tcW w:w="2830" w:type="pct"/>
            <w:shd w:val="clear" w:color="auto" w:fill="0070C0"/>
            <w:noWrap/>
            <w:hideMark/>
          </w:tcPr>
          <w:p w14:paraId="4B2F39D9" w14:textId="77777777" w:rsidR="00434424" w:rsidRPr="00801BC6" w:rsidRDefault="00434424" w:rsidP="00F56005">
            <w:pPr>
              <w:autoSpaceDE/>
              <w:autoSpaceDN/>
              <w:spacing w:line="360" w:lineRule="auto"/>
              <w:rPr>
                <w:b/>
                <w:bCs/>
                <w:color w:val="231F20"/>
                <w:sz w:val="22"/>
                <w:szCs w:val="22"/>
                <w:lang w:eastAsia="en-GB"/>
              </w:rPr>
            </w:pPr>
          </w:p>
        </w:tc>
        <w:tc>
          <w:tcPr>
            <w:tcW w:w="1085" w:type="pct"/>
            <w:shd w:val="clear" w:color="auto" w:fill="0070C0"/>
            <w:noWrap/>
            <w:vAlign w:val="center"/>
            <w:hideMark/>
          </w:tcPr>
          <w:p w14:paraId="6DCB05F5" w14:textId="514DAFFE" w:rsidR="00434424" w:rsidRPr="00801BC6" w:rsidRDefault="00391959" w:rsidP="001730E1">
            <w:pPr>
              <w:autoSpaceDE/>
              <w:autoSpaceDN/>
              <w:spacing w:line="360" w:lineRule="auto"/>
              <w:jc w:val="center"/>
              <w:rPr>
                <w:b/>
                <w:bCs/>
                <w:color w:val="231F20"/>
                <w:sz w:val="22"/>
                <w:szCs w:val="22"/>
                <w:lang w:val="en-US"/>
              </w:rPr>
            </w:pPr>
            <w:r w:rsidRPr="00801BC6">
              <w:rPr>
                <w:b/>
                <w:bCs/>
                <w:color w:val="231F20"/>
                <w:sz w:val="22"/>
                <w:szCs w:val="22"/>
                <w:lang w:val="en-US"/>
              </w:rPr>
              <w:t>Kshs</w:t>
            </w:r>
          </w:p>
        </w:tc>
        <w:tc>
          <w:tcPr>
            <w:tcW w:w="1085" w:type="pct"/>
            <w:shd w:val="clear" w:color="auto" w:fill="0070C0"/>
            <w:noWrap/>
            <w:vAlign w:val="center"/>
            <w:hideMark/>
          </w:tcPr>
          <w:p w14:paraId="20B076D3" w14:textId="4CA8B144" w:rsidR="00434424" w:rsidRPr="00801BC6" w:rsidRDefault="00391959" w:rsidP="001730E1">
            <w:pPr>
              <w:autoSpaceDE/>
              <w:autoSpaceDN/>
              <w:spacing w:line="360" w:lineRule="auto"/>
              <w:jc w:val="center"/>
              <w:rPr>
                <w:b/>
                <w:bCs/>
                <w:color w:val="231F20"/>
                <w:sz w:val="22"/>
                <w:szCs w:val="22"/>
                <w:lang w:val="en-US"/>
              </w:rPr>
            </w:pPr>
            <w:r w:rsidRPr="00801BC6">
              <w:rPr>
                <w:b/>
                <w:bCs/>
                <w:color w:val="231F20"/>
                <w:sz w:val="22"/>
                <w:szCs w:val="22"/>
                <w:lang w:val="en-US"/>
              </w:rPr>
              <w:t>Kshs</w:t>
            </w:r>
          </w:p>
        </w:tc>
      </w:tr>
      <w:tr w:rsidR="00434424" w:rsidRPr="00801BC6" w14:paraId="37CB2F26" w14:textId="77777777" w:rsidTr="001730E1">
        <w:trPr>
          <w:trHeight w:val="68"/>
        </w:trPr>
        <w:tc>
          <w:tcPr>
            <w:tcW w:w="2830" w:type="pct"/>
            <w:shd w:val="clear" w:color="auto" w:fill="auto"/>
            <w:noWrap/>
            <w:vAlign w:val="bottom"/>
            <w:hideMark/>
          </w:tcPr>
          <w:p w14:paraId="0DBC88BA" w14:textId="77777777" w:rsidR="00434424" w:rsidRPr="006852D9" w:rsidRDefault="00434424" w:rsidP="00F56005">
            <w:pPr>
              <w:autoSpaceDE/>
              <w:autoSpaceDN/>
              <w:spacing w:line="360" w:lineRule="auto"/>
              <w:rPr>
                <w:sz w:val="22"/>
                <w:szCs w:val="22"/>
                <w:lang w:val="en-US"/>
              </w:rPr>
            </w:pPr>
            <w:r w:rsidRPr="006852D9">
              <w:rPr>
                <w:sz w:val="22"/>
                <w:szCs w:val="22"/>
                <w:lang w:val="en-US"/>
              </w:rPr>
              <w:t>Short term borrowings (current portion)</w:t>
            </w:r>
          </w:p>
        </w:tc>
        <w:tc>
          <w:tcPr>
            <w:tcW w:w="1085" w:type="pct"/>
            <w:shd w:val="clear" w:color="auto" w:fill="auto"/>
            <w:noWrap/>
            <w:vAlign w:val="center"/>
            <w:hideMark/>
          </w:tcPr>
          <w:p w14:paraId="14D6077D" w14:textId="77777777" w:rsidR="00434424" w:rsidRPr="006852D9" w:rsidRDefault="00434424" w:rsidP="001730E1">
            <w:pPr>
              <w:autoSpaceDE/>
              <w:autoSpaceDN/>
              <w:spacing w:line="360" w:lineRule="auto"/>
              <w:jc w:val="center"/>
              <w:rPr>
                <w:sz w:val="22"/>
                <w:szCs w:val="22"/>
                <w:lang w:val="en-US"/>
              </w:rPr>
            </w:pPr>
            <w:r w:rsidRPr="006852D9">
              <w:rPr>
                <w:sz w:val="22"/>
                <w:szCs w:val="22"/>
                <w:lang w:val="en-US"/>
              </w:rPr>
              <w:t>xxx</w:t>
            </w:r>
          </w:p>
        </w:tc>
        <w:tc>
          <w:tcPr>
            <w:tcW w:w="1085" w:type="pct"/>
            <w:shd w:val="clear" w:color="auto" w:fill="auto"/>
            <w:noWrap/>
            <w:vAlign w:val="center"/>
            <w:hideMark/>
          </w:tcPr>
          <w:p w14:paraId="71E9F78F" w14:textId="77777777" w:rsidR="00434424" w:rsidRPr="006852D9" w:rsidRDefault="00434424" w:rsidP="001730E1">
            <w:pPr>
              <w:autoSpaceDE/>
              <w:autoSpaceDN/>
              <w:spacing w:line="360" w:lineRule="auto"/>
              <w:jc w:val="center"/>
              <w:rPr>
                <w:sz w:val="22"/>
                <w:szCs w:val="22"/>
                <w:lang w:val="en-US"/>
              </w:rPr>
            </w:pPr>
            <w:r w:rsidRPr="006852D9">
              <w:rPr>
                <w:sz w:val="22"/>
                <w:szCs w:val="22"/>
                <w:lang w:val="en-US"/>
              </w:rPr>
              <w:t>xxx</w:t>
            </w:r>
          </w:p>
        </w:tc>
      </w:tr>
      <w:tr w:rsidR="00434424" w:rsidRPr="00801BC6" w14:paraId="60AF3642" w14:textId="77777777" w:rsidTr="001730E1">
        <w:trPr>
          <w:trHeight w:val="277"/>
        </w:trPr>
        <w:tc>
          <w:tcPr>
            <w:tcW w:w="2830" w:type="pct"/>
            <w:shd w:val="clear" w:color="auto" w:fill="auto"/>
            <w:noWrap/>
            <w:vAlign w:val="bottom"/>
            <w:hideMark/>
          </w:tcPr>
          <w:p w14:paraId="08DC8493" w14:textId="77777777" w:rsidR="00434424" w:rsidRPr="006852D9" w:rsidRDefault="00434424" w:rsidP="00F56005">
            <w:pPr>
              <w:autoSpaceDE/>
              <w:autoSpaceDN/>
              <w:spacing w:line="360" w:lineRule="auto"/>
              <w:rPr>
                <w:sz w:val="22"/>
                <w:szCs w:val="22"/>
                <w:lang w:val="en-US"/>
              </w:rPr>
            </w:pPr>
            <w:r w:rsidRPr="006852D9">
              <w:rPr>
                <w:sz w:val="22"/>
                <w:szCs w:val="22"/>
                <w:lang w:val="en-US"/>
              </w:rPr>
              <w:t>Long term borrowings</w:t>
            </w:r>
          </w:p>
        </w:tc>
        <w:tc>
          <w:tcPr>
            <w:tcW w:w="1085" w:type="pct"/>
            <w:shd w:val="clear" w:color="auto" w:fill="auto"/>
            <w:noWrap/>
            <w:vAlign w:val="center"/>
            <w:hideMark/>
          </w:tcPr>
          <w:p w14:paraId="0ED69E9F" w14:textId="77777777" w:rsidR="00434424" w:rsidRPr="006852D9" w:rsidRDefault="00434424" w:rsidP="001730E1">
            <w:pPr>
              <w:autoSpaceDE/>
              <w:autoSpaceDN/>
              <w:spacing w:line="360" w:lineRule="auto"/>
              <w:jc w:val="center"/>
              <w:rPr>
                <w:sz w:val="22"/>
                <w:szCs w:val="22"/>
                <w:lang w:val="en-US"/>
              </w:rPr>
            </w:pPr>
            <w:r w:rsidRPr="006852D9">
              <w:rPr>
                <w:sz w:val="22"/>
                <w:szCs w:val="22"/>
                <w:lang w:val="en-US"/>
              </w:rPr>
              <w:t>xxx</w:t>
            </w:r>
          </w:p>
        </w:tc>
        <w:tc>
          <w:tcPr>
            <w:tcW w:w="1085" w:type="pct"/>
            <w:shd w:val="clear" w:color="auto" w:fill="auto"/>
            <w:noWrap/>
            <w:vAlign w:val="center"/>
            <w:hideMark/>
          </w:tcPr>
          <w:p w14:paraId="5A8FFB79" w14:textId="77777777" w:rsidR="00434424" w:rsidRPr="006852D9" w:rsidRDefault="00434424" w:rsidP="001730E1">
            <w:pPr>
              <w:autoSpaceDE/>
              <w:autoSpaceDN/>
              <w:spacing w:line="360" w:lineRule="auto"/>
              <w:jc w:val="center"/>
              <w:rPr>
                <w:sz w:val="22"/>
                <w:szCs w:val="22"/>
                <w:lang w:val="en-US"/>
              </w:rPr>
            </w:pPr>
            <w:r w:rsidRPr="006852D9">
              <w:rPr>
                <w:sz w:val="22"/>
                <w:szCs w:val="22"/>
                <w:lang w:val="en-US"/>
              </w:rPr>
              <w:t>xxx</w:t>
            </w:r>
          </w:p>
        </w:tc>
      </w:tr>
      <w:tr w:rsidR="00434424" w:rsidRPr="00801BC6" w14:paraId="5F2F0AB3" w14:textId="77777777" w:rsidTr="001730E1">
        <w:trPr>
          <w:trHeight w:val="291"/>
        </w:trPr>
        <w:tc>
          <w:tcPr>
            <w:tcW w:w="2830" w:type="pct"/>
            <w:shd w:val="clear" w:color="auto" w:fill="auto"/>
            <w:noWrap/>
            <w:vAlign w:val="bottom"/>
            <w:hideMark/>
          </w:tcPr>
          <w:p w14:paraId="3CC171FF" w14:textId="77777777" w:rsidR="00434424" w:rsidRPr="006852D9" w:rsidRDefault="00434424" w:rsidP="00F56005">
            <w:pPr>
              <w:autoSpaceDE/>
              <w:autoSpaceDN/>
              <w:spacing w:line="360" w:lineRule="auto"/>
              <w:rPr>
                <w:b/>
                <w:bCs/>
                <w:sz w:val="22"/>
                <w:szCs w:val="22"/>
                <w:lang w:val="en-US"/>
              </w:rPr>
            </w:pPr>
            <w:r w:rsidRPr="006852D9">
              <w:rPr>
                <w:b/>
                <w:bCs/>
                <w:sz w:val="22"/>
                <w:szCs w:val="22"/>
                <w:lang w:val="en-US"/>
              </w:rPr>
              <w:t>Total</w:t>
            </w:r>
          </w:p>
        </w:tc>
        <w:tc>
          <w:tcPr>
            <w:tcW w:w="1085" w:type="pct"/>
            <w:shd w:val="clear" w:color="auto" w:fill="auto"/>
            <w:noWrap/>
            <w:vAlign w:val="center"/>
            <w:hideMark/>
          </w:tcPr>
          <w:p w14:paraId="643F0C51" w14:textId="77777777" w:rsidR="00434424" w:rsidRPr="006852D9" w:rsidRDefault="00434424" w:rsidP="001730E1">
            <w:pPr>
              <w:autoSpaceDE/>
              <w:autoSpaceDN/>
              <w:spacing w:line="360" w:lineRule="auto"/>
              <w:jc w:val="center"/>
              <w:rPr>
                <w:b/>
                <w:bCs/>
                <w:sz w:val="22"/>
                <w:szCs w:val="22"/>
                <w:lang w:val="en-US"/>
              </w:rPr>
            </w:pPr>
            <w:r w:rsidRPr="006852D9">
              <w:rPr>
                <w:b/>
                <w:bCs/>
                <w:sz w:val="22"/>
                <w:szCs w:val="22"/>
                <w:lang w:val="en-US"/>
              </w:rPr>
              <w:t>xxx</w:t>
            </w:r>
          </w:p>
        </w:tc>
        <w:tc>
          <w:tcPr>
            <w:tcW w:w="1085" w:type="pct"/>
            <w:shd w:val="clear" w:color="auto" w:fill="auto"/>
            <w:noWrap/>
            <w:vAlign w:val="center"/>
            <w:hideMark/>
          </w:tcPr>
          <w:p w14:paraId="61C8609B" w14:textId="77777777" w:rsidR="00434424" w:rsidRPr="006852D9" w:rsidRDefault="00434424" w:rsidP="001730E1">
            <w:pPr>
              <w:autoSpaceDE/>
              <w:autoSpaceDN/>
              <w:spacing w:line="360" w:lineRule="auto"/>
              <w:jc w:val="center"/>
              <w:rPr>
                <w:b/>
                <w:bCs/>
                <w:sz w:val="22"/>
                <w:szCs w:val="22"/>
                <w:lang w:val="en-US"/>
              </w:rPr>
            </w:pPr>
            <w:r w:rsidRPr="006852D9">
              <w:rPr>
                <w:b/>
                <w:bCs/>
                <w:sz w:val="22"/>
                <w:szCs w:val="22"/>
                <w:lang w:val="en-US"/>
              </w:rPr>
              <w:t>xxx</w:t>
            </w:r>
          </w:p>
        </w:tc>
      </w:tr>
    </w:tbl>
    <w:p w14:paraId="2ABA608D" w14:textId="77777777" w:rsidR="00434424" w:rsidRPr="00801BC6" w:rsidRDefault="00434424" w:rsidP="00434424">
      <w:pPr>
        <w:autoSpaceDE/>
        <w:autoSpaceDN/>
        <w:spacing w:line="360" w:lineRule="auto"/>
        <w:ind w:right="161"/>
        <w:jc w:val="both"/>
        <w:rPr>
          <w:bCs/>
          <w:i/>
          <w:sz w:val="22"/>
          <w:szCs w:val="22"/>
        </w:rPr>
      </w:pPr>
      <w:r w:rsidRPr="00801BC6">
        <w:rPr>
          <w:bCs/>
          <w:i/>
          <w:sz w:val="22"/>
          <w:szCs w:val="22"/>
        </w:rPr>
        <w:t>(NB: the total of this statement should tie to note 43 totals. Current portion of borrowings are those borrowings that are payable within one year or the next financial year. Additional disclosures on terms of borrowings, nature of borrowings, security and interest rates should be disclosed).</w:t>
      </w:r>
    </w:p>
    <w:p w14:paraId="4B16CDCD" w14:textId="6BBDACAE" w:rsidR="00434424" w:rsidRDefault="00434424" w:rsidP="00434424">
      <w:pPr>
        <w:tabs>
          <w:tab w:val="decimal" w:pos="5760"/>
          <w:tab w:val="decimal" w:pos="7200"/>
          <w:tab w:val="decimal" w:pos="7938"/>
        </w:tabs>
        <w:spacing w:line="360" w:lineRule="auto"/>
        <w:ind w:left="540" w:right="161" w:hanging="540"/>
        <w:jc w:val="both"/>
        <w:rPr>
          <w:bCs/>
          <w:i/>
          <w:sz w:val="22"/>
          <w:szCs w:val="22"/>
          <w:lang w:val="x-none"/>
        </w:rPr>
      </w:pPr>
      <w:r w:rsidRPr="00801BC6">
        <w:rPr>
          <w:bCs/>
          <w:i/>
          <w:sz w:val="22"/>
          <w:szCs w:val="22"/>
          <w:lang w:val="x-none"/>
        </w:rPr>
        <w:t>[Foreign denominated loans should be restated based on CBK closing mean rates at the end of financial year]</w:t>
      </w:r>
    </w:p>
    <w:p w14:paraId="6696897E" w14:textId="77777777" w:rsidR="006852D9" w:rsidRPr="00801BC6" w:rsidRDefault="006852D9" w:rsidP="00434424">
      <w:pPr>
        <w:tabs>
          <w:tab w:val="decimal" w:pos="5760"/>
          <w:tab w:val="decimal" w:pos="7200"/>
          <w:tab w:val="decimal" w:pos="7938"/>
        </w:tabs>
        <w:spacing w:line="360" w:lineRule="auto"/>
        <w:ind w:left="540" w:right="161" w:hanging="540"/>
        <w:jc w:val="both"/>
        <w:rPr>
          <w:bCs/>
          <w:i/>
          <w:sz w:val="22"/>
          <w:szCs w:val="22"/>
          <w:lang w:val="x-none"/>
        </w:rPr>
      </w:pPr>
    </w:p>
    <w:p w14:paraId="2FEE8972" w14:textId="31303D7A" w:rsidR="006852D9" w:rsidRPr="009D4850" w:rsidRDefault="00A122A1" w:rsidP="009D4850">
      <w:pPr>
        <w:pStyle w:val="ListParagraph"/>
        <w:numPr>
          <w:ilvl w:val="0"/>
          <w:numId w:val="28"/>
        </w:numPr>
        <w:rPr>
          <w:b/>
          <w:bCs/>
          <w:sz w:val="22"/>
          <w:szCs w:val="22"/>
        </w:rPr>
      </w:pPr>
      <w:r w:rsidRPr="00801BC6">
        <w:rPr>
          <w:b/>
          <w:bCs/>
          <w:sz w:val="22"/>
          <w:szCs w:val="22"/>
        </w:rPr>
        <w:t>Lease Liability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2118"/>
        <w:gridCol w:w="2120"/>
      </w:tblGrid>
      <w:tr w:rsidR="00171E22" w:rsidRPr="00801BC6" w14:paraId="7CA43E6A" w14:textId="77777777" w:rsidTr="001730E1">
        <w:trPr>
          <w:trHeight w:val="288"/>
        </w:trPr>
        <w:tc>
          <w:tcPr>
            <w:tcW w:w="2829" w:type="pct"/>
            <w:tcBorders>
              <w:top w:val="single" w:sz="4" w:space="0" w:color="auto"/>
              <w:left w:val="single" w:sz="4" w:space="0" w:color="auto"/>
              <w:bottom w:val="single" w:sz="4" w:space="0" w:color="auto"/>
              <w:right w:val="single" w:sz="4" w:space="0" w:color="auto"/>
            </w:tcBorders>
            <w:shd w:val="clear" w:color="auto" w:fill="0070C0"/>
            <w:hideMark/>
          </w:tcPr>
          <w:p w14:paraId="5A845D79" w14:textId="77777777" w:rsidR="00171E22" w:rsidRPr="00801BC6" w:rsidRDefault="00171E22" w:rsidP="00171E22">
            <w:pPr>
              <w:autoSpaceDE/>
              <w:autoSpaceDN/>
              <w:spacing w:line="276" w:lineRule="auto"/>
              <w:rPr>
                <w:b/>
                <w:bCs/>
                <w:sz w:val="22"/>
                <w:szCs w:val="22"/>
                <w:lang w:eastAsia="en-GB"/>
              </w:rPr>
            </w:pPr>
            <w:r w:rsidRPr="00801BC6">
              <w:rPr>
                <w:b/>
                <w:bCs/>
                <w:sz w:val="22"/>
                <w:szCs w:val="22"/>
                <w:lang w:val="en-US"/>
              </w:rPr>
              <w:t>Description</w:t>
            </w:r>
          </w:p>
        </w:tc>
        <w:tc>
          <w:tcPr>
            <w:tcW w:w="1085" w:type="pct"/>
            <w:tcBorders>
              <w:top w:val="single" w:sz="4" w:space="0" w:color="auto"/>
              <w:left w:val="single" w:sz="4" w:space="0" w:color="auto"/>
              <w:bottom w:val="single" w:sz="4" w:space="0" w:color="auto"/>
              <w:right w:val="single" w:sz="4" w:space="0" w:color="auto"/>
            </w:tcBorders>
            <w:shd w:val="clear" w:color="auto" w:fill="0070C0"/>
            <w:noWrap/>
            <w:hideMark/>
          </w:tcPr>
          <w:p w14:paraId="378AB22F" w14:textId="77777777" w:rsidR="001730E1" w:rsidRPr="00801BC6" w:rsidRDefault="000B021B" w:rsidP="000B021B">
            <w:pPr>
              <w:spacing w:line="276" w:lineRule="auto"/>
              <w:jc w:val="center"/>
              <w:rPr>
                <w:b/>
                <w:bCs/>
                <w:sz w:val="22"/>
                <w:szCs w:val="22"/>
              </w:rPr>
            </w:pPr>
            <w:r w:rsidRPr="00801BC6">
              <w:rPr>
                <w:b/>
                <w:bCs/>
                <w:sz w:val="22"/>
                <w:szCs w:val="22"/>
              </w:rPr>
              <w:t xml:space="preserve">Period ended </w:t>
            </w:r>
          </w:p>
          <w:p w14:paraId="5CB03888" w14:textId="252FD853" w:rsidR="000B021B" w:rsidRPr="00801BC6" w:rsidRDefault="000B021B" w:rsidP="000B021B">
            <w:pPr>
              <w:spacing w:line="276" w:lineRule="auto"/>
              <w:jc w:val="center"/>
              <w:rPr>
                <w:b/>
                <w:bCs/>
                <w:sz w:val="22"/>
                <w:szCs w:val="22"/>
              </w:rPr>
            </w:pPr>
            <w:r w:rsidRPr="00801BC6">
              <w:rPr>
                <w:b/>
                <w:bCs/>
                <w:sz w:val="22"/>
                <w:szCs w:val="22"/>
              </w:rPr>
              <w:t>Sep*/Dec*/</w:t>
            </w:r>
          </w:p>
          <w:p w14:paraId="2302DDE6" w14:textId="6F75AC0B" w:rsidR="00171E22" w:rsidRPr="00801BC6" w:rsidRDefault="000B021B" w:rsidP="000B021B">
            <w:pPr>
              <w:autoSpaceDE/>
              <w:autoSpaceDN/>
              <w:spacing w:line="276" w:lineRule="auto"/>
              <w:jc w:val="center"/>
              <w:rPr>
                <w:b/>
                <w:bCs/>
                <w:sz w:val="22"/>
                <w:szCs w:val="22"/>
                <w:lang w:val="en-US"/>
              </w:rPr>
            </w:pPr>
            <w:r w:rsidRPr="00801BC6">
              <w:rPr>
                <w:b/>
                <w:bCs/>
                <w:sz w:val="22"/>
                <w:szCs w:val="22"/>
              </w:rPr>
              <w:t>March*/June* 20xx</w:t>
            </w:r>
          </w:p>
        </w:tc>
        <w:tc>
          <w:tcPr>
            <w:tcW w:w="1086" w:type="pct"/>
            <w:tcBorders>
              <w:top w:val="single" w:sz="4" w:space="0" w:color="auto"/>
              <w:left w:val="single" w:sz="4" w:space="0" w:color="auto"/>
              <w:bottom w:val="single" w:sz="4" w:space="0" w:color="auto"/>
              <w:right w:val="single" w:sz="4" w:space="0" w:color="auto"/>
            </w:tcBorders>
            <w:shd w:val="clear" w:color="auto" w:fill="0070C0"/>
            <w:noWrap/>
            <w:hideMark/>
          </w:tcPr>
          <w:p w14:paraId="7B909415" w14:textId="77777777" w:rsidR="006852D9" w:rsidRPr="00801BC6" w:rsidRDefault="006852D9" w:rsidP="006852D9">
            <w:pPr>
              <w:spacing w:line="276" w:lineRule="auto"/>
              <w:jc w:val="center"/>
              <w:rPr>
                <w:b/>
                <w:bCs/>
                <w:sz w:val="22"/>
                <w:szCs w:val="22"/>
              </w:rPr>
            </w:pPr>
            <w:r w:rsidRPr="00801BC6">
              <w:rPr>
                <w:b/>
                <w:bCs/>
                <w:sz w:val="22"/>
                <w:szCs w:val="22"/>
              </w:rPr>
              <w:t xml:space="preserve">Audited </w:t>
            </w:r>
          </w:p>
          <w:p w14:paraId="40078C75" w14:textId="748DEC87" w:rsidR="00171E22" w:rsidRPr="00801BC6" w:rsidRDefault="006852D9" w:rsidP="006852D9">
            <w:pPr>
              <w:autoSpaceDE/>
              <w:autoSpaceDN/>
              <w:spacing w:line="276" w:lineRule="auto"/>
              <w:jc w:val="center"/>
              <w:rPr>
                <w:b/>
                <w:bCs/>
                <w:sz w:val="22"/>
                <w:szCs w:val="22"/>
                <w:lang w:val="en-US"/>
              </w:rPr>
            </w:pPr>
            <w:r w:rsidRPr="00801BC6">
              <w:rPr>
                <w:b/>
                <w:bCs/>
                <w:sz w:val="22"/>
                <w:szCs w:val="22"/>
              </w:rPr>
              <w:t>Prior year</w:t>
            </w:r>
          </w:p>
        </w:tc>
      </w:tr>
      <w:tr w:rsidR="005C6AA4" w:rsidRPr="00801BC6" w14:paraId="2367DDCE" w14:textId="77777777" w:rsidTr="001730E1">
        <w:trPr>
          <w:trHeight w:val="205"/>
        </w:trPr>
        <w:tc>
          <w:tcPr>
            <w:tcW w:w="2829" w:type="pct"/>
            <w:tcBorders>
              <w:top w:val="single" w:sz="4" w:space="0" w:color="auto"/>
              <w:left w:val="single" w:sz="4" w:space="0" w:color="auto"/>
              <w:bottom w:val="single" w:sz="4" w:space="0" w:color="auto"/>
              <w:right w:val="single" w:sz="4" w:space="0" w:color="auto"/>
            </w:tcBorders>
            <w:shd w:val="clear" w:color="auto" w:fill="0070C0"/>
            <w:hideMark/>
          </w:tcPr>
          <w:p w14:paraId="43FB6783" w14:textId="77777777" w:rsidR="005C6AA4" w:rsidRPr="00801BC6" w:rsidRDefault="005C6AA4" w:rsidP="00F56005">
            <w:pPr>
              <w:autoSpaceDE/>
              <w:autoSpaceDN/>
              <w:spacing w:line="276" w:lineRule="auto"/>
              <w:rPr>
                <w:b/>
                <w:bCs/>
                <w:sz w:val="22"/>
                <w:szCs w:val="22"/>
                <w:lang w:eastAsia="en-GB"/>
              </w:rPr>
            </w:pPr>
          </w:p>
        </w:tc>
        <w:tc>
          <w:tcPr>
            <w:tcW w:w="108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EBEE1EF" w14:textId="6C96ECD6" w:rsidR="005C6AA4" w:rsidRPr="00801BC6" w:rsidRDefault="00391959" w:rsidP="000E6133">
            <w:pPr>
              <w:autoSpaceDE/>
              <w:autoSpaceDN/>
              <w:spacing w:line="276" w:lineRule="auto"/>
              <w:jc w:val="center"/>
              <w:rPr>
                <w:b/>
                <w:bCs/>
                <w:sz w:val="22"/>
                <w:szCs w:val="22"/>
                <w:lang w:val="en-US"/>
              </w:rPr>
            </w:pPr>
            <w:r w:rsidRPr="00801BC6">
              <w:rPr>
                <w:b/>
                <w:bCs/>
                <w:sz w:val="22"/>
                <w:szCs w:val="22"/>
                <w:lang w:val="en-US"/>
              </w:rPr>
              <w:t>Kshs</w:t>
            </w:r>
          </w:p>
        </w:tc>
        <w:tc>
          <w:tcPr>
            <w:tcW w:w="108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BEE6365" w14:textId="69ACDE74" w:rsidR="005C6AA4" w:rsidRPr="00801BC6" w:rsidRDefault="00391959" w:rsidP="000E6133">
            <w:pPr>
              <w:autoSpaceDE/>
              <w:autoSpaceDN/>
              <w:spacing w:line="276" w:lineRule="auto"/>
              <w:jc w:val="center"/>
              <w:rPr>
                <w:b/>
                <w:bCs/>
                <w:sz w:val="22"/>
                <w:szCs w:val="22"/>
                <w:lang w:val="en-US"/>
              </w:rPr>
            </w:pPr>
            <w:r w:rsidRPr="00801BC6">
              <w:rPr>
                <w:b/>
                <w:bCs/>
                <w:sz w:val="22"/>
                <w:szCs w:val="22"/>
                <w:lang w:val="en-US"/>
              </w:rPr>
              <w:t>Kshs</w:t>
            </w:r>
          </w:p>
        </w:tc>
      </w:tr>
      <w:tr w:rsidR="005C6AA4" w:rsidRPr="00801BC6" w14:paraId="4DF9DFB8" w14:textId="77777777" w:rsidTr="002847F1">
        <w:trPr>
          <w:trHeight w:val="268"/>
        </w:trPr>
        <w:tc>
          <w:tcPr>
            <w:tcW w:w="2829" w:type="pct"/>
            <w:shd w:val="clear" w:color="auto" w:fill="auto"/>
            <w:noWrap/>
            <w:hideMark/>
          </w:tcPr>
          <w:p w14:paraId="62B4DF95" w14:textId="77777777" w:rsidR="005C6AA4" w:rsidRPr="00801BC6" w:rsidRDefault="005C6AA4" w:rsidP="00F56005">
            <w:pPr>
              <w:autoSpaceDE/>
              <w:autoSpaceDN/>
              <w:spacing w:line="276" w:lineRule="auto"/>
              <w:rPr>
                <w:b/>
                <w:bCs/>
                <w:sz w:val="22"/>
                <w:szCs w:val="22"/>
                <w:lang w:val="en-US"/>
              </w:rPr>
            </w:pPr>
            <w:r w:rsidRPr="00801BC6">
              <w:rPr>
                <w:b/>
                <w:bCs/>
                <w:sz w:val="22"/>
                <w:szCs w:val="22"/>
                <w:lang w:val="en-US"/>
              </w:rPr>
              <w:t>At the start of the year</w:t>
            </w:r>
          </w:p>
        </w:tc>
        <w:tc>
          <w:tcPr>
            <w:tcW w:w="1085" w:type="pct"/>
            <w:shd w:val="clear" w:color="auto" w:fill="auto"/>
            <w:noWrap/>
            <w:vAlign w:val="center"/>
            <w:hideMark/>
          </w:tcPr>
          <w:p w14:paraId="4FF2365D" w14:textId="17854E79" w:rsidR="005C6AA4" w:rsidRPr="00801BC6" w:rsidRDefault="007014FB" w:rsidP="002847F1">
            <w:pPr>
              <w:autoSpaceDE/>
              <w:autoSpaceDN/>
              <w:spacing w:line="276" w:lineRule="auto"/>
              <w:jc w:val="center"/>
              <w:rPr>
                <w:b/>
                <w:bCs/>
                <w:sz w:val="22"/>
                <w:szCs w:val="22"/>
                <w:lang w:val="en-US"/>
              </w:rPr>
            </w:pPr>
            <w:r w:rsidRPr="00801BC6">
              <w:rPr>
                <w:b/>
                <w:bCs/>
                <w:sz w:val="22"/>
                <w:szCs w:val="22"/>
                <w:lang w:val="en-US"/>
              </w:rPr>
              <w:t>xxx</w:t>
            </w:r>
          </w:p>
        </w:tc>
        <w:tc>
          <w:tcPr>
            <w:tcW w:w="1086" w:type="pct"/>
            <w:shd w:val="clear" w:color="auto" w:fill="auto"/>
            <w:noWrap/>
            <w:vAlign w:val="center"/>
            <w:hideMark/>
          </w:tcPr>
          <w:p w14:paraId="1A1C6275" w14:textId="1C65DC0D" w:rsidR="005C6AA4" w:rsidRPr="00801BC6" w:rsidRDefault="007014FB" w:rsidP="002847F1">
            <w:pPr>
              <w:autoSpaceDE/>
              <w:autoSpaceDN/>
              <w:spacing w:line="276" w:lineRule="auto"/>
              <w:jc w:val="center"/>
              <w:rPr>
                <w:b/>
                <w:bCs/>
                <w:sz w:val="22"/>
                <w:szCs w:val="22"/>
                <w:lang w:val="en-US"/>
              </w:rPr>
            </w:pPr>
            <w:r w:rsidRPr="00801BC6">
              <w:rPr>
                <w:b/>
                <w:bCs/>
                <w:sz w:val="22"/>
                <w:szCs w:val="22"/>
                <w:lang w:val="en-US"/>
              </w:rPr>
              <w:t>xxx</w:t>
            </w:r>
          </w:p>
        </w:tc>
      </w:tr>
      <w:tr w:rsidR="005C6AA4" w:rsidRPr="00801BC6" w14:paraId="70F15B95" w14:textId="77777777" w:rsidTr="002847F1">
        <w:trPr>
          <w:trHeight w:val="268"/>
        </w:trPr>
        <w:tc>
          <w:tcPr>
            <w:tcW w:w="2829" w:type="pct"/>
            <w:shd w:val="clear" w:color="auto" w:fill="auto"/>
            <w:noWrap/>
          </w:tcPr>
          <w:p w14:paraId="06087F0C" w14:textId="77777777" w:rsidR="005C6AA4" w:rsidRPr="00801BC6" w:rsidRDefault="005C6AA4" w:rsidP="00F56005">
            <w:pPr>
              <w:autoSpaceDE/>
              <w:autoSpaceDN/>
              <w:spacing w:line="276" w:lineRule="auto"/>
              <w:rPr>
                <w:sz w:val="22"/>
                <w:szCs w:val="22"/>
                <w:lang w:val="en-US"/>
              </w:rPr>
            </w:pPr>
            <w:r w:rsidRPr="00801BC6">
              <w:rPr>
                <w:sz w:val="22"/>
                <w:szCs w:val="22"/>
                <w:lang w:val="en-US"/>
              </w:rPr>
              <w:t>Discount interest on lease liability</w:t>
            </w:r>
          </w:p>
        </w:tc>
        <w:tc>
          <w:tcPr>
            <w:tcW w:w="1085" w:type="pct"/>
            <w:shd w:val="clear" w:color="auto" w:fill="auto"/>
            <w:noWrap/>
            <w:vAlign w:val="center"/>
          </w:tcPr>
          <w:p w14:paraId="0EFEA3BD" w14:textId="425BDE93" w:rsidR="005C6AA4" w:rsidRPr="00801BC6" w:rsidRDefault="007014FB" w:rsidP="002847F1">
            <w:pPr>
              <w:autoSpaceDE/>
              <w:autoSpaceDN/>
              <w:spacing w:line="276" w:lineRule="auto"/>
              <w:jc w:val="center"/>
              <w:rPr>
                <w:sz w:val="22"/>
                <w:szCs w:val="22"/>
                <w:lang w:val="en-US"/>
              </w:rPr>
            </w:pPr>
            <w:r w:rsidRPr="00801BC6">
              <w:rPr>
                <w:sz w:val="22"/>
                <w:szCs w:val="22"/>
                <w:lang w:val="en-US"/>
              </w:rPr>
              <w:t>xxx</w:t>
            </w:r>
          </w:p>
        </w:tc>
        <w:tc>
          <w:tcPr>
            <w:tcW w:w="1086" w:type="pct"/>
            <w:shd w:val="clear" w:color="auto" w:fill="auto"/>
            <w:noWrap/>
            <w:vAlign w:val="center"/>
          </w:tcPr>
          <w:p w14:paraId="59DC3BDC" w14:textId="33856351" w:rsidR="005C6AA4" w:rsidRPr="00801BC6" w:rsidRDefault="007014FB" w:rsidP="002847F1">
            <w:pPr>
              <w:autoSpaceDE/>
              <w:autoSpaceDN/>
              <w:spacing w:line="276" w:lineRule="auto"/>
              <w:jc w:val="center"/>
              <w:rPr>
                <w:sz w:val="22"/>
                <w:szCs w:val="22"/>
                <w:lang w:val="en-US"/>
              </w:rPr>
            </w:pPr>
            <w:r w:rsidRPr="00801BC6">
              <w:rPr>
                <w:sz w:val="22"/>
                <w:szCs w:val="22"/>
                <w:lang w:val="en-US"/>
              </w:rPr>
              <w:t>xxx</w:t>
            </w:r>
          </w:p>
        </w:tc>
      </w:tr>
      <w:tr w:rsidR="005C6AA4" w:rsidRPr="00801BC6" w14:paraId="6D28B0F1" w14:textId="77777777" w:rsidTr="002847F1">
        <w:trPr>
          <w:trHeight w:val="268"/>
        </w:trPr>
        <w:tc>
          <w:tcPr>
            <w:tcW w:w="2829" w:type="pct"/>
            <w:shd w:val="clear" w:color="auto" w:fill="auto"/>
            <w:noWrap/>
          </w:tcPr>
          <w:p w14:paraId="76535C36" w14:textId="5B2731DB" w:rsidR="005C6AA4" w:rsidRPr="00801BC6" w:rsidRDefault="005C6AA4" w:rsidP="00F56005">
            <w:pPr>
              <w:autoSpaceDE/>
              <w:autoSpaceDN/>
              <w:spacing w:line="276" w:lineRule="auto"/>
              <w:rPr>
                <w:sz w:val="22"/>
                <w:szCs w:val="22"/>
                <w:lang w:val="en-US"/>
              </w:rPr>
            </w:pPr>
            <w:r w:rsidRPr="00801BC6">
              <w:rPr>
                <w:sz w:val="22"/>
                <w:szCs w:val="22"/>
                <w:lang w:val="en-US"/>
              </w:rPr>
              <w:t xml:space="preserve">Paid during the </w:t>
            </w:r>
            <w:r w:rsidR="00F90B7C" w:rsidRPr="00801BC6">
              <w:rPr>
                <w:sz w:val="22"/>
                <w:szCs w:val="22"/>
                <w:lang w:val="en-US"/>
              </w:rPr>
              <w:t>period</w:t>
            </w:r>
          </w:p>
        </w:tc>
        <w:tc>
          <w:tcPr>
            <w:tcW w:w="1085" w:type="pct"/>
            <w:shd w:val="clear" w:color="auto" w:fill="auto"/>
            <w:noWrap/>
            <w:vAlign w:val="center"/>
          </w:tcPr>
          <w:p w14:paraId="770571D5" w14:textId="7231B5E4" w:rsidR="005C6AA4" w:rsidRPr="00801BC6" w:rsidRDefault="007014FB" w:rsidP="002847F1">
            <w:pPr>
              <w:autoSpaceDE/>
              <w:autoSpaceDN/>
              <w:spacing w:line="276" w:lineRule="auto"/>
              <w:jc w:val="center"/>
              <w:rPr>
                <w:sz w:val="22"/>
                <w:szCs w:val="22"/>
                <w:lang w:val="en-US"/>
              </w:rPr>
            </w:pPr>
            <w:r w:rsidRPr="00801BC6">
              <w:rPr>
                <w:sz w:val="22"/>
                <w:szCs w:val="22"/>
                <w:lang w:val="en-US"/>
              </w:rPr>
              <w:t>(xxx)</w:t>
            </w:r>
          </w:p>
        </w:tc>
        <w:tc>
          <w:tcPr>
            <w:tcW w:w="1086" w:type="pct"/>
            <w:shd w:val="clear" w:color="auto" w:fill="auto"/>
            <w:noWrap/>
            <w:vAlign w:val="center"/>
          </w:tcPr>
          <w:p w14:paraId="26ED0013" w14:textId="618888AB" w:rsidR="005C6AA4" w:rsidRPr="00801BC6" w:rsidRDefault="007014FB" w:rsidP="002847F1">
            <w:pPr>
              <w:autoSpaceDE/>
              <w:autoSpaceDN/>
              <w:spacing w:line="276" w:lineRule="auto"/>
              <w:jc w:val="center"/>
              <w:rPr>
                <w:sz w:val="22"/>
                <w:szCs w:val="22"/>
                <w:lang w:val="en-US"/>
              </w:rPr>
            </w:pPr>
            <w:r w:rsidRPr="00801BC6">
              <w:rPr>
                <w:sz w:val="22"/>
                <w:szCs w:val="22"/>
                <w:lang w:val="en-US"/>
              </w:rPr>
              <w:t>(xxx)</w:t>
            </w:r>
          </w:p>
        </w:tc>
      </w:tr>
      <w:tr w:rsidR="005C6AA4" w:rsidRPr="00801BC6" w14:paraId="62B150BD" w14:textId="77777777" w:rsidTr="002847F1">
        <w:trPr>
          <w:trHeight w:val="281"/>
        </w:trPr>
        <w:tc>
          <w:tcPr>
            <w:tcW w:w="2829" w:type="pct"/>
            <w:shd w:val="clear" w:color="auto" w:fill="auto"/>
            <w:noWrap/>
            <w:hideMark/>
          </w:tcPr>
          <w:p w14:paraId="4D18F7CC" w14:textId="20DD5997" w:rsidR="005C6AA4" w:rsidRPr="00801BC6" w:rsidRDefault="005C6AA4" w:rsidP="00F56005">
            <w:pPr>
              <w:autoSpaceDE/>
              <w:autoSpaceDN/>
              <w:spacing w:line="276" w:lineRule="auto"/>
              <w:rPr>
                <w:b/>
                <w:bCs/>
                <w:sz w:val="22"/>
                <w:szCs w:val="22"/>
                <w:lang w:val="en-US"/>
              </w:rPr>
            </w:pPr>
            <w:r w:rsidRPr="00801BC6">
              <w:rPr>
                <w:b/>
                <w:bCs/>
                <w:sz w:val="22"/>
                <w:szCs w:val="22"/>
                <w:lang w:eastAsia="en-GB"/>
              </w:rPr>
              <w:t xml:space="preserve">At end of the </w:t>
            </w:r>
            <w:r w:rsidR="006852D9">
              <w:rPr>
                <w:b/>
                <w:bCs/>
                <w:sz w:val="22"/>
                <w:szCs w:val="22"/>
                <w:lang w:eastAsia="en-GB"/>
              </w:rPr>
              <w:t>period/year</w:t>
            </w:r>
          </w:p>
        </w:tc>
        <w:tc>
          <w:tcPr>
            <w:tcW w:w="1085" w:type="pct"/>
            <w:shd w:val="clear" w:color="auto" w:fill="auto"/>
            <w:noWrap/>
            <w:vAlign w:val="center"/>
            <w:hideMark/>
          </w:tcPr>
          <w:p w14:paraId="51E73CD4" w14:textId="0B84F4F3" w:rsidR="005C6AA4" w:rsidRPr="00801BC6" w:rsidRDefault="007014FB" w:rsidP="002847F1">
            <w:pPr>
              <w:autoSpaceDE/>
              <w:autoSpaceDN/>
              <w:spacing w:line="276" w:lineRule="auto"/>
              <w:jc w:val="center"/>
              <w:rPr>
                <w:b/>
                <w:bCs/>
                <w:sz w:val="22"/>
                <w:szCs w:val="22"/>
                <w:lang w:val="en-US"/>
              </w:rPr>
            </w:pPr>
            <w:r w:rsidRPr="00801BC6">
              <w:rPr>
                <w:b/>
                <w:bCs/>
                <w:sz w:val="22"/>
                <w:szCs w:val="22"/>
                <w:lang w:val="en-US"/>
              </w:rPr>
              <w:t>xxx</w:t>
            </w:r>
          </w:p>
        </w:tc>
        <w:tc>
          <w:tcPr>
            <w:tcW w:w="1086" w:type="pct"/>
            <w:shd w:val="clear" w:color="auto" w:fill="auto"/>
            <w:noWrap/>
            <w:vAlign w:val="center"/>
            <w:hideMark/>
          </w:tcPr>
          <w:p w14:paraId="2F156430" w14:textId="07244BCA" w:rsidR="005C6AA4" w:rsidRPr="00801BC6" w:rsidRDefault="007014FB" w:rsidP="002847F1">
            <w:pPr>
              <w:autoSpaceDE/>
              <w:autoSpaceDN/>
              <w:spacing w:line="276" w:lineRule="auto"/>
              <w:jc w:val="center"/>
              <w:rPr>
                <w:b/>
                <w:bCs/>
                <w:sz w:val="22"/>
                <w:szCs w:val="22"/>
                <w:lang w:val="en-US"/>
              </w:rPr>
            </w:pPr>
            <w:r w:rsidRPr="00801BC6">
              <w:rPr>
                <w:b/>
                <w:bCs/>
                <w:sz w:val="22"/>
                <w:szCs w:val="22"/>
                <w:lang w:val="en-US"/>
              </w:rPr>
              <w:t>xxx</w:t>
            </w:r>
          </w:p>
        </w:tc>
      </w:tr>
    </w:tbl>
    <w:p w14:paraId="6ED20036" w14:textId="77777777" w:rsidR="005C6AA4" w:rsidRPr="006852D9" w:rsidRDefault="005C6AA4" w:rsidP="006852D9">
      <w:pPr>
        <w:rPr>
          <w:b/>
          <w:bCs/>
          <w:sz w:val="22"/>
          <w:szCs w:val="22"/>
        </w:rPr>
      </w:pPr>
    </w:p>
    <w:p w14:paraId="2F546024" w14:textId="4BD5D78C" w:rsidR="00181747" w:rsidRPr="009D4850" w:rsidRDefault="00181747" w:rsidP="009D4850">
      <w:pPr>
        <w:pStyle w:val="ListParagraph"/>
        <w:numPr>
          <w:ilvl w:val="0"/>
          <w:numId w:val="28"/>
        </w:numPr>
        <w:rPr>
          <w:b/>
          <w:bCs/>
          <w:sz w:val="22"/>
          <w:szCs w:val="22"/>
        </w:rPr>
      </w:pPr>
      <w:r w:rsidRPr="00801BC6">
        <w:rPr>
          <w:b/>
          <w:bCs/>
          <w:sz w:val="22"/>
          <w:szCs w:val="22"/>
        </w:rPr>
        <w:t>Provisions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3"/>
        <w:gridCol w:w="1217"/>
        <w:gridCol w:w="1216"/>
        <w:gridCol w:w="1216"/>
        <w:gridCol w:w="1216"/>
        <w:gridCol w:w="1214"/>
      </w:tblGrid>
      <w:tr w:rsidR="00181747" w:rsidRPr="00801BC6" w14:paraId="0C3A9D86" w14:textId="77777777" w:rsidTr="00B3338F">
        <w:trPr>
          <w:trHeight w:val="272"/>
        </w:trPr>
        <w:tc>
          <w:tcPr>
            <w:tcW w:w="1886" w:type="pct"/>
            <w:shd w:val="clear" w:color="auto" w:fill="0070C0"/>
            <w:noWrap/>
            <w:vAlign w:val="bottom"/>
            <w:hideMark/>
          </w:tcPr>
          <w:p w14:paraId="52F908AA" w14:textId="77777777" w:rsidR="00181747" w:rsidRPr="00801BC6" w:rsidRDefault="00181747" w:rsidP="00E01548">
            <w:pPr>
              <w:autoSpaceDE/>
              <w:autoSpaceDN/>
              <w:spacing w:line="276" w:lineRule="auto"/>
              <w:ind w:left="-223" w:firstLine="223"/>
              <w:rPr>
                <w:b/>
                <w:bCs/>
                <w:sz w:val="22"/>
                <w:szCs w:val="22"/>
                <w:lang w:eastAsia="en-GB"/>
              </w:rPr>
            </w:pPr>
            <w:bookmarkStart w:id="23" w:name="_Hlk72932691"/>
            <w:r w:rsidRPr="00801BC6">
              <w:rPr>
                <w:b/>
                <w:bCs/>
                <w:sz w:val="22"/>
                <w:szCs w:val="22"/>
                <w:lang w:val="en-US"/>
              </w:rPr>
              <w:t>Description</w:t>
            </w:r>
          </w:p>
        </w:tc>
        <w:tc>
          <w:tcPr>
            <w:tcW w:w="623" w:type="pct"/>
            <w:shd w:val="clear" w:color="auto" w:fill="0070C0"/>
            <w:vAlign w:val="center"/>
          </w:tcPr>
          <w:p w14:paraId="36CE3574" w14:textId="77777777" w:rsidR="00181747" w:rsidRPr="00801BC6" w:rsidRDefault="00181747" w:rsidP="00B3338F">
            <w:pPr>
              <w:autoSpaceDE/>
              <w:autoSpaceDN/>
              <w:spacing w:line="276" w:lineRule="auto"/>
              <w:jc w:val="center"/>
              <w:rPr>
                <w:b/>
                <w:bCs/>
                <w:sz w:val="22"/>
                <w:szCs w:val="22"/>
                <w:lang w:val="en-US"/>
              </w:rPr>
            </w:pPr>
          </w:p>
          <w:p w14:paraId="1FE578DC" w14:textId="77777777" w:rsidR="00181747" w:rsidRPr="00801BC6" w:rsidRDefault="00181747" w:rsidP="00B3338F">
            <w:pPr>
              <w:autoSpaceDE/>
              <w:autoSpaceDN/>
              <w:spacing w:line="276" w:lineRule="auto"/>
              <w:jc w:val="center"/>
              <w:rPr>
                <w:b/>
                <w:bCs/>
                <w:sz w:val="22"/>
                <w:szCs w:val="22"/>
                <w:lang w:val="en-US"/>
              </w:rPr>
            </w:pPr>
            <w:r w:rsidRPr="00801BC6">
              <w:rPr>
                <w:b/>
                <w:bCs/>
                <w:sz w:val="22"/>
                <w:szCs w:val="22"/>
                <w:lang w:val="en-US"/>
              </w:rPr>
              <w:t>Leave Provision</w:t>
            </w:r>
          </w:p>
        </w:tc>
        <w:tc>
          <w:tcPr>
            <w:tcW w:w="623" w:type="pct"/>
            <w:shd w:val="clear" w:color="auto" w:fill="0070C0"/>
            <w:vAlign w:val="center"/>
          </w:tcPr>
          <w:p w14:paraId="415A61F8" w14:textId="77777777" w:rsidR="00181747" w:rsidRPr="00801BC6" w:rsidRDefault="00181747" w:rsidP="00B3338F">
            <w:pPr>
              <w:autoSpaceDE/>
              <w:autoSpaceDN/>
              <w:spacing w:line="276" w:lineRule="auto"/>
              <w:jc w:val="center"/>
              <w:rPr>
                <w:b/>
                <w:bCs/>
                <w:sz w:val="22"/>
                <w:szCs w:val="22"/>
                <w:lang w:val="en-US"/>
              </w:rPr>
            </w:pPr>
            <w:r w:rsidRPr="00801BC6">
              <w:rPr>
                <w:b/>
                <w:bCs/>
                <w:sz w:val="22"/>
                <w:szCs w:val="22"/>
                <w:lang w:val="en-US"/>
              </w:rPr>
              <w:t>Bonus Provision</w:t>
            </w:r>
          </w:p>
        </w:tc>
        <w:tc>
          <w:tcPr>
            <w:tcW w:w="623" w:type="pct"/>
            <w:shd w:val="clear" w:color="auto" w:fill="0070C0"/>
            <w:vAlign w:val="center"/>
          </w:tcPr>
          <w:p w14:paraId="436D3CF6" w14:textId="77777777" w:rsidR="00181747" w:rsidRPr="00801BC6" w:rsidRDefault="00181747" w:rsidP="00B3338F">
            <w:pPr>
              <w:autoSpaceDE/>
              <w:autoSpaceDN/>
              <w:spacing w:line="276" w:lineRule="auto"/>
              <w:jc w:val="center"/>
              <w:rPr>
                <w:b/>
                <w:bCs/>
                <w:sz w:val="22"/>
                <w:szCs w:val="22"/>
                <w:lang w:val="en-US"/>
              </w:rPr>
            </w:pPr>
            <w:r w:rsidRPr="00801BC6">
              <w:rPr>
                <w:b/>
                <w:bCs/>
                <w:sz w:val="22"/>
                <w:szCs w:val="22"/>
                <w:lang w:val="en-US"/>
              </w:rPr>
              <w:t>Gratuity provisions</w:t>
            </w:r>
          </w:p>
        </w:tc>
        <w:tc>
          <w:tcPr>
            <w:tcW w:w="623" w:type="pct"/>
            <w:shd w:val="clear" w:color="auto" w:fill="0070C0"/>
            <w:vAlign w:val="center"/>
          </w:tcPr>
          <w:p w14:paraId="50C8895A" w14:textId="77777777" w:rsidR="00181747" w:rsidRPr="00801BC6" w:rsidRDefault="00181747" w:rsidP="00B3338F">
            <w:pPr>
              <w:autoSpaceDE/>
              <w:autoSpaceDN/>
              <w:spacing w:line="276" w:lineRule="auto"/>
              <w:jc w:val="center"/>
              <w:rPr>
                <w:b/>
                <w:bCs/>
                <w:sz w:val="22"/>
                <w:szCs w:val="22"/>
                <w:lang w:val="en-US"/>
              </w:rPr>
            </w:pPr>
            <w:r w:rsidRPr="00801BC6">
              <w:rPr>
                <w:b/>
                <w:bCs/>
                <w:sz w:val="22"/>
                <w:szCs w:val="22"/>
                <w:lang w:val="en-US"/>
              </w:rPr>
              <w:t>Other Provisions</w:t>
            </w:r>
          </w:p>
        </w:tc>
        <w:tc>
          <w:tcPr>
            <w:tcW w:w="623" w:type="pct"/>
            <w:shd w:val="clear" w:color="auto" w:fill="0070C0"/>
            <w:noWrap/>
            <w:vAlign w:val="center"/>
          </w:tcPr>
          <w:p w14:paraId="384A0F52" w14:textId="77777777" w:rsidR="00181747" w:rsidRPr="00801BC6" w:rsidRDefault="00181747" w:rsidP="00B3338F">
            <w:pPr>
              <w:autoSpaceDE/>
              <w:autoSpaceDN/>
              <w:spacing w:line="276" w:lineRule="auto"/>
              <w:jc w:val="center"/>
              <w:rPr>
                <w:b/>
                <w:bCs/>
                <w:sz w:val="22"/>
                <w:szCs w:val="22"/>
                <w:lang w:val="en-US"/>
              </w:rPr>
            </w:pPr>
            <w:r w:rsidRPr="00801BC6">
              <w:rPr>
                <w:b/>
                <w:bCs/>
                <w:sz w:val="22"/>
                <w:szCs w:val="22"/>
                <w:lang w:val="en-US"/>
              </w:rPr>
              <w:t>Total</w:t>
            </w:r>
          </w:p>
        </w:tc>
      </w:tr>
      <w:tr w:rsidR="00181747" w:rsidRPr="00801BC6" w14:paraId="025C5C9E" w14:textId="77777777" w:rsidTr="00B3338F">
        <w:trPr>
          <w:trHeight w:val="272"/>
        </w:trPr>
        <w:tc>
          <w:tcPr>
            <w:tcW w:w="1886" w:type="pct"/>
            <w:shd w:val="clear" w:color="auto" w:fill="0070C0"/>
            <w:noWrap/>
            <w:hideMark/>
          </w:tcPr>
          <w:p w14:paraId="3FB9E443" w14:textId="77777777" w:rsidR="00181747" w:rsidRPr="00801BC6" w:rsidRDefault="00181747" w:rsidP="00F56005">
            <w:pPr>
              <w:autoSpaceDE/>
              <w:autoSpaceDN/>
              <w:spacing w:line="276" w:lineRule="auto"/>
              <w:rPr>
                <w:b/>
                <w:bCs/>
                <w:sz w:val="22"/>
                <w:szCs w:val="22"/>
                <w:lang w:eastAsia="en-GB"/>
              </w:rPr>
            </w:pPr>
          </w:p>
        </w:tc>
        <w:tc>
          <w:tcPr>
            <w:tcW w:w="623" w:type="pct"/>
            <w:shd w:val="clear" w:color="auto" w:fill="0070C0"/>
            <w:vAlign w:val="center"/>
          </w:tcPr>
          <w:p w14:paraId="5976BC39" w14:textId="32446A29" w:rsidR="00181747" w:rsidRPr="00801BC6" w:rsidRDefault="00391959" w:rsidP="00B3338F">
            <w:pPr>
              <w:autoSpaceDE/>
              <w:autoSpaceDN/>
              <w:spacing w:line="276" w:lineRule="auto"/>
              <w:jc w:val="center"/>
              <w:rPr>
                <w:b/>
                <w:bCs/>
                <w:sz w:val="22"/>
                <w:szCs w:val="22"/>
                <w:lang w:val="en-US"/>
              </w:rPr>
            </w:pPr>
            <w:r w:rsidRPr="00801BC6">
              <w:rPr>
                <w:b/>
                <w:bCs/>
                <w:sz w:val="22"/>
                <w:szCs w:val="22"/>
                <w:lang w:val="en-US"/>
              </w:rPr>
              <w:t>Kshs</w:t>
            </w:r>
          </w:p>
        </w:tc>
        <w:tc>
          <w:tcPr>
            <w:tcW w:w="623" w:type="pct"/>
            <w:shd w:val="clear" w:color="auto" w:fill="0070C0"/>
            <w:vAlign w:val="center"/>
          </w:tcPr>
          <w:p w14:paraId="3B1FC766" w14:textId="77777777" w:rsidR="00181747" w:rsidRPr="00801BC6" w:rsidRDefault="00181747" w:rsidP="00B3338F">
            <w:pPr>
              <w:autoSpaceDE/>
              <w:autoSpaceDN/>
              <w:spacing w:line="276" w:lineRule="auto"/>
              <w:jc w:val="center"/>
              <w:rPr>
                <w:b/>
                <w:bCs/>
                <w:sz w:val="22"/>
                <w:szCs w:val="22"/>
                <w:lang w:val="en-US"/>
              </w:rPr>
            </w:pPr>
          </w:p>
        </w:tc>
        <w:tc>
          <w:tcPr>
            <w:tcW w:w="623" w:type="pct"/>
            <w:shd w:val="clear" w:color="auto" w:fill="0070C0"/>
            <w:vAlign w:val="center"/>
          </w:tcPr>
          <w:p w14:paraId="4D317516" w14:textId="4F63E482" w:rsidR="00181747" w:rsidRPr="00801BC6" w:rsidRDefault="00391959" w:rsidP="00B3338F">
            <w:pPr>
              <w:autoSpaceDE/>
              <w:autoSpaceDN/>
              <w:spacing w:line="276" w:lineRule="auto"/>
              <w:jc w:val="center"/>
              <w:rPr>
                <w:b/>
                <w:bCs/>
                <w:sz w:val="22"/>
                <w:szCs w:val="22"/>
                <w:lang w:val="en-US"/>
              </w:rPr>
            </w:pPr>
            <w:r w:rsidRPr="00801BC6">
              <w:rPr>
                <w:b/>
                <w:bCs/>
                <w:sz w:val="22"/>
                <w:szCs w:val="22"/>
                <w:lang w:val="en-US"/>
              </w:rPr>
              <w:t>Kshs</w:t>
            </w:r>
          </w:p>
        </w:tc>
        <w:tc>
          <w:tcPr>
            <w:tcW w:w="623" w:type="pct"/>
            <w:shd w:val="clear" w:color="auto" w:fill="0070C0"/>
            <w:vAlign w:val="center"/>
          </w:tcPr>
          <w:p w14:paraId="7D65AF72" w14:textId="732E42D8" w:rsidR="00181747" w:rsidRPr="00801BC6" w:rsidRDefault="00391959" w:rsidP="00B3338F">
            <w:pPr>
              <w:autoSpaceDE/>
              <w:autoSpaceDN/>
              <w:spacing w:line="276" w:lineRule="auto"/>
              <w:jc w:val="center"/>
              <w:rPr>
                <w:b/>
                <w:bCs/>
                <w:sz w:val="22"/>
                <w:szCs w:val="22"/>
                <w:lang w:val="en-US"/>
              </w:rPr>
            </w:pPr>
            <w:r w:rsidRPr="00801BC6">
              <w:rPr>
                <w:b/>
                <w:bCs/>
                <w:sz w:val="22"/>
                <w:szCs w:val="22"/>
                <w:lang w:val="en-US"/>
              </w:rPr>
              <w:t>Kshs</w:t>
            </w:r>
          </w:p>
        </w:tc>
        <w:tc>
          <w:tcPr>
            <w:tcW w:w="623" w:type="pct"/>
            <w:shd w:val="clear" w:color="auto" w:fill="0070C0"/>
            <w:noWrap/>
            <w:vAlign w:val="center"/>
          </w:tcPr>
          <w:p w14:paraId="41089C2E" w14:textId="0A905103" w:rsidR="00181747" w:rsidRPr="00801BC6" w:rsidRDefault="00391959" w:rsidP="00B3338F">
            <w:pPr>
              <w:autoSpaceDE/>
              <w:autoSpaceDN/>
              <w:spacing w:line="276" w:lineRule="auto"/>
              <w:jc w:val="center"/>
              <w:rPr>
                <w:b/>
                <w:bCs/>
                <w:sz w:val="22"/>
                <w:szCs w:val="22"/>
                <w:lang w:val="en-US"/>
              </w:rPr>
            </w:pPr>
            <w:r w:rsidRPr="00801BC6">
              <w:rPr>
                <w:b/>
                <w:bCs/>
                <w:sz w:val="22"/>
                <w:szCs w:val="22"/>
                <w:lang w:val="en-US"/>
              </w:rPr>
              <w:t>Kshs</w:t>
            </w:r>
          </w:p>
        </w:tc>
      </w:tr>
      <w:tr w:rsidR="00181747" w:rsidRPr="00801BC6" w14:paraId="5565108E" w14:textId="77777777" w:rsidTr="00B3338F">
        <w:trPr>
          <w:trHeight w:val="272"/>
        </w:trPr>
        <w:tc>
          <w:tcPr>
            <w:tcW w:w="1886" w:type="pct"/>
            <w:shd w:val="clear" w:color="auto" w:fill="auto"/>
            <w:noWrap/>
            <w:hideMark/>
          </w:tcPr>
          <w:p w14:paraId="2C59CCF3" w14:textId="77777777" w:rsidR="00181747" w:rsidRPr="00801BC6" w:rsidRDefault="00181747" w:rsidP="00F56005">
            <w:pPr>
              <w:autoSpaceDE/>
              <w:autoSpaceDN/>
              <w:spacing w:line="276" w:lineRule="auto"/>
              <w:rPr>
                <w:sz w:val="22"/>
                <w:szCs w:val="22"/>
                <w:lang w:val="en-US"/>
              </w:rPr>
            </w:pPr>
            <w:r w:rsidRPr="00801BC6">
              <w:rPr>
                <w:sz w:val="22"/>
                <w:szCs w:val="22"/>
                <w:lang w:eastAsia="en-GB"/>
              </w:rPr>
              <w:t>Balance at the beginning of the year</w:t>
            </w:r>
          </w:p>
        </w:tc>
        <w:tc>
          <w:tcPr>
            <w:tcW w:w="623" w:type="pct"/>
            <w:vAlign w:val="center"/>
          </w:tcPr>
          <w:p w14:paraId="0C185EEC"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c>
          <w:tcPr>
            <w:tcW w:w="623" w:type="pct"/>
            <w:vAlign w:val="center"/>
          </w:tcPr>
          <w:p w14:paraId="1DFE49A5"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c>
          <w:tcPr>
            <w:tcW w:w="623" w:type="pct"/>
            <w:vAlign w:val="center"/>
          </w:tcPr>
          <w:p w14:paraId="3F5C047A"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c>
          <w:tcPr>
            <w:tcW w:w="623" w:type="pct"/>
            <w:vAlign w:val="center"/>
          </w:tcPr>
          <w:p w14:paraId="48248560"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c>
          <w:tcPr>
            <w:tcW w:w="623" w:type="pct"/>
            <w:shd w:val="clear" w:color="auto" w:fill="auto"/>
            <w:noWrap/>
            <w:vAlign w:val="center"/>
            <w:hideMark/>
          </w:tcPr>
          <w:p w14:paraId="3C1D9189"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r>
      <w:tr w:rsidR="00181747" w:rsidRPr="00801BC6" w14:paraId="74541433" w14:textId="77777777" w:rsidTr="00B3338F">
        <w:trPr>
          <w:trHeight w:val="272"/>
        </w:trPr>
        <w:tc>
          <w:tcPr>
            <w:tcW w:w="1886" w:type="pct"/>
            <w:shd w:val="clear" w:color="auto" w:fill="auto"/>
            <w:noWrap/>
            <w:hideMark/>
          </w:tcPr>
          <w:p w14:paraId="213904FC" w14:textId="77777777" w:rsidR="00181747" w:rsidRPr="00801BC6" w:rsidRDefault="00181747" w:rsidP="00F56005">
            <w:pPr>
              <w:autoSpaceDE/>
              <w:autoSpaceDN/>
              <w:spacing w:line="276" w:lineRule="auto"/>
              <w:rPr>
                <w:sz w:val="22"/>
                <w:szCs w:val="22"/>
                <w:lang w:val="en-US"/>
              </w:rPr>
            </w:pPr>
            <w:r w:rsidRPr="00801BC6">
              <w:rPr>
                <w:sz w:val="22"/>
                <w:szCs w:val="22"/>
                <w:lang w:eastAsia="en-GB"/>
              </w:rPr>
              <w:t>Additional Provisions</w:t>
            </w:r>
          </w:p>
        </w:tc>
        <w:tc>
          <w:tcPr>
            <w:tcW w:w="623" w:type="pct"/>
            <w:vAlign w:val="center"/>
          </w:tcPr>
          <w:p w14:paraId="2380F284"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c>
          <w:tcPr>
            <w:tcW w:w="623" w:type="pct"/>
            <w:vAlign w:val="center"/>
          </w:tcPr>
          <w:p w14:paraId="24E489EC"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c>
          <w:tcPr>
            <w:tcW w:w="623" w:type="pct"/>
            <w:vAlign w:val="center"/>
          </w:tcPr>
          <w:p w14:paraId="6E8BDFA6"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c>
          <w:tcPr>
            <w:tcW w:w="623" w:type="pct"/>
            <w:vAlign w:val="center"/>
          </w:tcPr>
          <w:p w14:paraId="070FD6FF"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c>
          <w:tcPr>
            <w:tcW w:w="623" w:type="pct"/>
            <w:shd w:val="clear" w:color="auto" w:fill="auto"/>
            <w:noWrap/>
            <w:vAlign w:val="center"/>
            <w:hideMark/>
          </w:tcPr>
          <w:p w14:paraId="05B7B980"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r>
      <w:tr w:rsidR="00181747" w:rsidRPr="00801BC6" w14:paraId="3C55E4B5" w14:textId="77777777" w:rsidTr="00B3338F">
        <w:trPr>
          <w:trHeight w:val="355"/>
        </w:trPr>
        <w:tc>
          <w:tcPr>
            <w:tcW w:w="1886" w:type="pct"/>
            <w:shd w:val="clear" w:color="auto" w:fill="auto"/>
            <w:hideMark/>
          </w:tcPr>
          <w:p w14:paraId="5897EB47" w14:textId="77777777" w:rsidR="00181747" w:rsidRPr="00801BC6" w:rsidRDefault="00181747" w:rsidP="00F56005">
            <w:pPr>
              <w:autoSpaceDE/>
              <w:autoSpaceDN/>
              <w:spacing w:line="276" w:lineRule="auto"/>
              <w:rPr>
                <w:sz w:val="22"/>
                <w:szCs w:val="22"/>
                <w:lang w:eastAsia="en-GB"/>
              </w:rPr>
            </w:pPr>
            <w:r w:rsidRPr="00801BC6">
              <w:rPr>
                <w:sz w:val="22"/>
                <w:szCs w:val="22"/>
                <w:lang w:eastAsia="en-GB"/>
              </w:rPr>
              <w:t>Provision utilised</w:t>
            </w:r>
          </w:p>
        </w:tc>
        <w:tc>
          <w:tcPr>
            <w:tcW w:w="623" w:type="pct"/>
            <w:vAlign w:val="center"/>
          </w:tcPr>
          <w:p w14:paraId="5729DB48"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c>
          <w:tcPr>
            <w:tcW w:w="623" w:type="pct"/>
            <w:vAlign w:val="center"/>
          </w:tcPr>
          <w:p w14:paraId="7BCE46D9"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c>
          <w:tcPr>
            <w:tcW w:w="623" w:type="pct"/>
            <w:vAlign w:val="center"/>
          </w:tcPr>
          <w:p w14:paraId="3380F00A"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c>
          <w:tcPr>
            <w:tcW w:w="623" w:type="pct"/>
            <w:vAlign w:val="center"/>
          </w:tcPr>
          <w:p w14:paraId="74857730"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c>
          <w:tcPr>
            <w:tcW w:w="623" w:type="pct"/>
            <w:shd w:val="clear" w:color="auto" w:fill="auto"/>
            <w:noWrap/>
            <w:vAlign w:val="center"/>
            <w:hideMark/>
          </w:tcPr>
          <w:p w14:paraId="3F3A582F"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r>
      <w:tr w:rsidR="00181747" w:rsidRPr="00801BC6" w14:paraId="27CC2C7F" w14:textId="77777777" w:rsidTr="00B3338F">
        <w:trPr>
          <w:trHeight w:val="355"/>
        </w:trPr>
        <w:tc>
          <w:tcPr>
            <w:tcW w:w="1886" w:type="pct"/>
            <w:shd w:val="clear" w:color="auto" w:fill="auto"/>
            <w:hideMark/>
          </w:tcPr>
          <w:p w14:paraId="4633C13B" w14:textId="77777777" w:rsidR="00181747" w:rsidRPr="00801BC6" w:rsidRDefault="00181747" w:rsidP="00F56005">
            <w:pPr>
              <w:autoSpaceDE/>
              <w:autoSpaceDN/>
              <w:spacing w:line="276" w:lineRule="auto"/>
              <w:rPr>
                <w:sz w:val="22"/>
                <w:szCs w:val="22"/>
                <w:lang w:eastAsia="en-GB"/>
              </w:rPr>
            </w:pPr>
            <w:r w:rsidRPr="00801BC6">
              <w:rPr>
                <w:sz w:val="22"/>
                <w:szCs w:val="22"/>
                <w:lang w:eastAsia="en-GB"/>
              </w:rPr>
              <w:t>Change due to discount and time value for money</w:t>
            </w:r>
          </w:p>
        </w:tc>
        <w:tc>
          <w:tcPr>
            <w:tcW w:w="623" w:type="pct"/>
            <w:vAlign w:val="center"/>
          </w:tcPr>
          <w:p w14:paraId="4A88C73B"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c>
          <w:tcPr>
            <w:tcW w:w="623" w:type="pct"/>
            <w:vAlign w:val="center"/>
          </w:tcPr>
          <w:p w14:paraId="7C4FF141"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c>
          <w:tcPr>
            <w:tcW w:w="623" w:type="pct"/>
            <w:vAlign w:val="center"/>
          </w:tcPr>
          <w:p w14:paraId="21E74E1D"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c>
          <w:tcPr>
            <w:tcW w:w="623" w:type="pct"/>
            <w:vAlign w:val="center"/>
          </w:tcPr>
          <w:p w14:paraId="41AC7FFC"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c>
          <w:tcPr>
            <w:tcW w:w="623" w:type="pct"/>
            <w:shd w:val="clear" w:color="auto" w:fill="auto"/>
            <w:noWrap/>
            <w:vAlign w:val="center"/>
            <w:hideMark/>
          </w:tcPr>
          <w:p w14:paraId="11B6AB09"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r>
      <w:tr w:rsidR="00181747" w:rsidRPr="00801BC6" w14:paraId="0AE516B7" w14:textId="77777777" w:rsidTr="00B3338F">
        <w:trPr>
          <w:trHeight w:val="287"/>
        </w:trPr>
        <w:tc>
          <w:tcPr>
            <w:tcW w:w="1886" w:type="pct"/>
            <w:shd w:val="clear" w:color="auto" w:fill="auto"/>
            <w:noWrap/>
            <w:hideMark/>
          </w:tcPr>
          <w:p w14:paraId="5ED3CEC4" w14:textId="3AB0FF7D" w:rsidR="00181747" w:rsidRPr="00801BC6" w:rsidRDefault="00181747" w:rsidP="00F56005">
            <w:pPr>
              <w:autoSpaceDE/>
              <w:autoSpaceDN/>
              <w:spacing w:line="276" w:lineRule="auto"/>
              <w:rPr>
                <w:sz w:val="22"/>
                <w:szCs w:val="22"/>
                <w:lang w:val="en-US"/>
              </w:rPr>
            </w:pPr>
            <w:r w:rsidRPr="00801BC6">
              <w:rPr>
                <w:sz w:val="22"/>
                <w:szCs w:val="22"/>
                <w:lang w:val="en-US"/>
              </w:rPr>
              <w:t xml:space="preserve">Balance at the end of the </w:t>
            </w:r>
            <w:r w:rsidR="00F90B7C" w:rsidRPr="00801BC6">
              <w:rPr>
                <w:sz w:val="22"/>
                <w:szCs w:val="22"/>
                <w:lang w:val="en-US"/>
              </w:rPr>
              <w:t>period</w:t>
            </w:r>
          </w:p>
        </w:tc>
        <w:tc>
          <w:tcPr>
            <w:tcW w:w="623" w:type="pct"/>
            <w:vAlign w:val="center"/>
          </w:tcPr>
          <w:p w14:paraId="7EB00BBE" w14:textId="77777777" w:rsidR="00181747" w:rsidRPr="00801BC6" w:rsidRDefault="00181747" w:rsidP="00B3338F">
            <w:pPr>
              <w:autoSpaceDE/>
              <w:autoSpaceDN/>
              <w:spacing w:line="276" w:lineRule="auto"/>
              <w:jc w:val="center"/>
              <w:rPr>
                <w:b/>
                <w:bCs/>
                <w:sz w:val="22"/>
                <w:szCs w:val="22"/>
                <w:lang w:val="en-US"/>
              </w:rPr>
            </w:pPr>
            <w:r w:rsidRPr="00801BC6">
              <w:rPr>
                <w:b/>
                <w:bCs/>
                <w:sz w:val="22"/>
                <w:szCs w:val="22"/>
                <w:lang w:val="en-US"/>
              </w:rPr>
              <w:t>xxx</w:t>
            </w:r>
          </w:p>
        </w:tc>
        <w:tc>
          <w:tcPr>
            <w:tcW w:w="623" w:type="pct"/>
            <w:vAlign w:val="center"/>
          </w:tcPr>
          <w:p w14:paraId="42BF705C" w14:textId="77777777" w:rsidR="00181747" w:rsidRPr="00801BC6" w:rsidRDefault="00181747" w:rsidP="00B3338F">
            <w:pPr>
              <w:autoSpaceDE/>
              <w:autoSpaceDN/>
              <w:spacing w:line="276" w:lineRule="auto"/>
              <w:jc w:val="center"/>
              <w:rPr>
                <w:b/>
                <w:bCs/>
                <w:sz w:val="22"/>
                <w:szCs w:val="22"/>
                <w:lang w:val="en-US"/>
              </w:rPr>
            </w:pPr>
            <w:r w:rsidRPr="00801BC6">
              <w:rPr>
                <w:b/>
                <w:bCs/>
                <w:sz w:val="22"/>
                <w:szCs w:val="22"/>
                <w:lang w:val="en-US"/>
              </w:rPr>
              <w:t>xxx</w:t>
            </w:r>
          </w:p>
        </w:tc>
        <w:tc>
          <w:tcPr>
            <w:tcW w:w="623" w:type="pct"/>
            <w:vAlign w:val="center"/>
          </w:tcPr>
          <w:p w14:paraId="45464879" w14:textId="77777777" w:rsidR="00181747" w:rsidRPr="00801BC6" w:rsidRDefault="00181747" w:rsidP="00B3338F">
            <w:pPr>
              <w:autoSpaceDE/>
              <w:autoSpaceDN/>
              <w:spacing w:line="276" w:lineRule="auto"/>
              <w:jc w:val="center"/>
              <w:rPr>
                <w:b/>
                <w:bCs/>
                <w:sz w:val="22"/>
                <w:szCs w:val="22"/>
                <w:lang w:val="en-US"/>
              </w:rPr>
            </w:pPr>
            <w:r w:rsidRPr="00801BC6">
              <w:rPr>
                <w:b/>
                <w:bCs/>
                <w:sz w:val="22"/>
                <w:szCs w:val="22"/>
                <w:lang w:val="en-US"/>
              </w:rPr>
              <w:t>xxx</w:t>
            </w:r>
          </w:p>
        </w:tc>
        <w:tc>
          <w:tcPr>
            <w:tcW w:w="623" w:type="pct"/>
            <w:vAlign w:val="center"/>
          </w:tcPr>
          <w:p w14:paraId="345715A3" w14:textId="77777777" w:rsidR="00181747" w:rsidRPr="00801BC6" w:rsidRDefault="00181747" w:rsidP="00B3338F">
            <w:pPr>
              <w:autoSpaceDE/>
              <w:autoSpaceDN/>
              <w:spacing w:line="276" w:lineRule="auto"/>
              <w:jc w:val="center"/>
              <w:rPr>
                <w:b/>
                <w:bCs/>
                <w:sz w:val="22"/>
                <w:szCs w:val="22"/>
                <w:lang w:val="en-US"/>
              </w:rPr>
            </w:pPr>
            <w:r w:rsidRPr="00801BC6">
              <w:rPr>
                <w:b/>
                <w:bCs/>
                <w:sz w:val="22"/>
                <w:szCs w:val="22"/>
                <w:lang w:val="en-US"/>
              </w:rPr>
              <w:t>xxx</w:t>
            </w:r>
          </w:p>
        </w:tc>
        <w:tc>
          <w:tcPr>
            <w:tcW w:w="623" w:type="pct"/>
            <w:shd w:val="clear" w:color="auto" w:fill="auto"/>
            <w:noWrap/>
            <w:vAlign w:val="center"/>
            <w:hideMark/>
          </w:tcPr>
          <w:p w14:paraId="0BE5D33A" w14:textId="77777777" w:rsidR="00181747" w:rsidRPr="00801BC6" w:rsidRDefault="00181747" w:rsidP="00B3338F">
            <w:pPr>
              <w:autoSpaceDE/>
              <w:autoSpaceDN/>
              <w:spacing w:line="276" w:lineRule="auto"/>
              <w:jc w:val="center"/>
              <w:rPr>
                <w:b/>
                <w:bCs/>
                <w:sz w:val="22"/>
                <w:szCs w:val="22"/>
                <w:lang w:val="en-US"/>
              </w:rPr>
            </w:pPr>
            <w:r w:rsidRPr="00801BC6">
              <w:rPr>
                <w:b/>
                <w:bCs/>
                <w:sz w:val="22"/>
                <w:szCs w:val="22"/>
                <w:lang w:val="en-US"/>
              </w:rPr>
              <w:t>xxx</w:t>
            </w:r>
          </w:p>
        </w:tc>
      </w:tr>
      <w:bookmarkEnd w:id="23"/>
    </w:tbl>
    <w:p w14:paraId="69D3811D" w14:textId="46A9CE14" w:rsidR="006852D9" w:rsidRDefault="006852D9" w:rsidP="00181747">
      <w:pPr>
        <w:autoSpaceDE/>
        <w:autoSpaceDN/>
        <w:spacing w:line="360" w:lineRule="auto"/>
        <w:jc w:val="both"/>
        <w:rPr>
          <w:b/>
          <w:bCs/>
          <w:iCs/>
          <w:sz w:val="22"/>
          <w:szCs w:val="22"/>
        </w:rPr>
      </w:pPr>
    </w:p>
    <w:p w14:paraId="7B539CF8" w14:textId="77777777" w:rsidR="006852D9" w:rsidRDefault="006852D9">
      <w:pPr>
        <w:autoSpaceDE/>
        <w:autoSpaceDN/>
        <w:rPr>
          <w:b/>
          <w:bCs/>
          <w:iCs/>
          <w:sz w:val="22"/>
          <w:szCs w:val="22"/>
        </w:rPr>
      </w:pPr>
      <w:r>
        <w:rPr>
          <w:b/>
          <w:bCs/>
          <w:iCs/>
          <w:sz w:val="22"/>
          <w:szCs w:val="22"/>
        </w:rPr>
        <w:br w:type="page"/>
      </w:r>
    </w:p>
    <w:p w14:paraId="67E13B38" w14:textId="7D219F3D" w:rsidR="00E061D2" w:rsidRPr="009D4850" w:rsidRDefault="006852D9" w:rsidP="009D4850">
      <w:pPr>
        <w:autoSpaceDE/>
        <w:autoSpaceDN/>
        <w:rPr>
          <w:b/>
          <w:sz w:val="22"/>
          <w:szCs w:val="22"/>
        </w:rPr>
      </w:pPr>
      <w:r w:rsidRPr="00801BC6">
        <w:rPr>
          <w:b/>
          <w:sz w:val="22"/>
          <w:szCs w:val="22"/>
        </w:rPr>
        <w:lastRenderedPageBreak/>
        <w:t>Notes to the financial statements (continued)</w:t>
      </w:r>
    </w:p>
    <w:p w14:paraId="0CC62E43" w14:textId="66AB0FA7" w:rsidR="00181747" w:rsidRPr="00801BC6" w:rsidRDefault="00181747" w:rsidP="00181747">
      <w:pPr>
        <w:autoSpaceDE/>
        <w:autoSpaceDN/>
        <w:spacing w:line="360" w:lineRule="auto"/>
        <w:jc w:val="both"/>
        <w:rPr>
          <w:b/>
          <w:bCs/>
          <w:iCs/>
          <w:sz w:val="22"/>
          <w:szCs w:val="22"/>
        </w:rPr>
      </w:pPr>
      <w:r w:rsidRPr="00801BC6">
        <w:rPr>
          <w:b/>
          <w:bCs/>
          <w:iCs/>
          <w:sz w:val="22"/>
          <w:szCs w:val="22"/>
        </w:rPr>
        <w:t xml:space="preserve">Provisions </w:t>
      </w:r>
      <w:r w:rsidR="00693F12" w:rsidRPr="00801BC6">
        <w:rPr>
          <w:b/>
          <w:bCs/>
          <w:iCs/>
          <w:sz w:val="22"/>
          <w:szCs w:val="22"/>
        </w:rPr>
        <w:t>details</w:t>
      </w:r>
    </w:p>
    <w:tbl>
      <w:tblPr>
        <w:tblStyle w:val="TableGrid"/>
        <w:tblW w:w="5000" w:type="pct"/>
        <w:tblLook w:val="04A0" w:firstRow="1" w:lastRow="0" w:firstColumn="1" w:lastColumn="0" w:noHBand="0" w:noVBand="1"/>
      </w:tblPr>
      <w:tblGrid>
        <w:gridCol w:w="5382"/>
        <w:gridCol w:w="2189"/>
        <w:gridCol w:w="2191"/>
      </w:tblGrid>
      <w:tr w:rsidR="0035219E" w:rsidRPr="00801BC6" w14:paraId="308F66AD" w14:textId="77777777" w:rsidTr="00B3338F">
        <w:tc>
          <w:tcPr>
            <w:tcW w:w="2757" w:type="pct"/>
            <w:shd w:val="clear" w:color="auto" w:fill="2E74B5" w:themeFill="accent1" w:themeFillShade="BF"/>
          </w:tcPr>
          <w:p w14:paraId="05A09B82" w14:textId="77777777" w:rsidR="0035219E" w:rsidRPr="00801BC6" w:rsidRDefault="0035219E" w:rsidP="0035219E">
            <w:pPr>
              <w:autoSpaceDE/>
              <w:autoSpaceDN/>
              <w:spacing w:line="360" w:lineRule="auto"/>
              <w:jc w:val="both"/>
              <w:rPr>
                <w:b/>
                <w:bCs/>
                <w:iCs/>
                <w:sz w:val="22"/>
                <w:szCs w:val="22"/>
              </w:rPr>
            </w:pPr>
            <w:r w:rsidRPr="00801BC6">
              <w:rPr>
                <w:b/>
                <w:bCs/>
                <w:iCs/>
                <w:sz w:val="22"/>
                <w:szCs w:val="22"/>
              </w:rPr>
              <w:t>Description</w:t>
            </w:r>
          </w:p>
        </w:tc>
        <w:tc>
          <w:tcPr>
            <w:tcW w:w="1121" w:type="pct"/>
            <w:shd w:val="clear" w:color="auto" w:fill="2E74B5" w:themeFill="accent1" w:themeFillShade="BF"/>
          </w:tcPr>
          <w:p w14:paraId="7D838437" w14:textId="77777777" w:rsidR="00B3338F" w:rsidRPr="00801BC6" w:rsidRDefault="000B021B" w:rsidP="000B021B">
            <w:pPr>
              <w:spacing w:line="276" w:lineRule="auto"/>
              <w:jc w:val="center"/>
              <w:rPr>
                <w:b/>
                <w:bCs/>
                <w:sz w:val="22"/>
                <w:szCs w:val="22"/>
              </w:rPr>
            </w:pPr>
            <w:r w:rsidRPr="00801BC6">
              <w:rPr>
                <w:b/>
                <w:bCs/>
                <w:sz w:val="22"/>
                <w:szCs w:val="22"/>
              </w:rPr>
              <w:t xml:space="preserve">Period ended </w:t>
            </w:r>
          </w:p>
          <w:p w14:paraId="5317E153" w14:textId="211353D3" w:rsidR="000B021B" w:rsidRPr="00801BC6" w:rsidRDefault="000B021B" w:rsidP="000B021B">
            <w:pPr>
              <w:spacing w:line="276" w:lineRule="auto"/>
              <w:jc w:val="center"/>
              <w:rPr>
                <w:b/>
                <w:bCs/>
                <w:sz w:val="22"/>
                <w:szCs w:val="22"/>
              </w:rPr>
            </w:pPr>
            <w:r w:rsidRPr="00801BC6">
              <w:rPr>
                <w:b/>
                <w:bCs/>
                <w:sz w:val="22"/>
                <w:szCs w:val="22"/>
              </w:rPr>
              <w:t>Sep*/Dec*/</w:t>
            </w:r>
          </w:p>
          <w:p w14:paraId="7D7A838B" w14:textId="320BEF8F" w:rsidR="0035219E" w:rsidRPr="00801BC6" w:rsidRDefault="000B021B" w:rsidP="000B021B">
            <w:pPr>
              <w:autoSpaceDE/>
              <w:autoSpaceDN/>
              <w:spacing w:line="360" w:lineRule="auto"/>
              <w:jc w:val="center"/>
              <w:rPr>
                <w:b/>
                <w:bCs/>
                <w:iCs/>
                <w:sz w:val="22"/>
                <w:szCs w:val="22"/>
              </w:rPr>
            </w:pPr>
            <w:r w:rsidRPr="00801BC6">
              <w:rPr>
                <w:b/>
                <w:bCs/>
                <w:sz w:val="22"/>
                <w:szCs w:val="22"/>
              </w:rPr>
              <w:t>Mar*/Ju</w:t>
            </w:r>
            <w:r w:rsidR="006852D9">
              <w:rPr>
                <w:b/>
                <w:bCs/>
                <w:sz w:val="22"/>
                <w:szCs w:val="22"/>
              </w:rPr>
              <w:t>n</w:t>
            </w:r>
            <w:r w:rsidRPr="00801BC6">
              <w:rPr>
                <w:b/>
                <w:bCs/>
                <w:sz w:val="22"/>
                <w:szCs w:val="22"/>
              </w:rPr>
              <w:t>e* 20xx</w:t>
            </w:r>
          </w:p>
        </w:tc>
        <w:tc>
          <w:tcPr>
            <w:tcW w:w="1122" w:type="pct"/>
            <w:shd w:val="clear" w:color="auto" w:fill="0070C0"/>
          </w:tcPr>
          <w:p w14:paraId="7C798DCC" w14:textId="77777777" w:rsidR="006852D9" w:rsidRPr="00801BC6" w:rsidRDefault="006852D9" w:rsidP="006852D9">
            <w:pPr>
              <w:spacing w:line="276" w:lineRule="auto"/>
              <w:jc w:val="center"/>
              <w:rPr>
                <w:b/>
                <w:bCs/>
                <w:sz w:val="22"/>
                <w:szCs w:val="22"/>
              </w:rPr>
            </w:pPr>
            <w:r w:rsidRPr="00801BC6">
              <w:rPr>
                <w:b/>
                <w:bCs/>
                <w:sz w:val="22"/>
                <w:szCs w:val="22"/>
              </w:rPr>
              <w:t xml:space="preserve">Audited </w:t>
            </w:r>
          </w:p>
          <w:p w14:paraId="601569F9" w14:textId="5E41B31C" w:rsidR="0035219E" w:rsidRPr="00801BC6" w:rsidRDefault="006852D9" w:rsidP="006852D9">
            <w:pPr>
              <w:autoSpaceDE/>
              <w:autoSpaceDN/>
              <w:spacing w:line="360" w:lineRule="auto"/>
              <w:jc w:val="center"/>
              <w:rPr>
                <w:b/>
                <w:bCs/>
                <w:iCs/>
                <w:sz w:val="22"/>
                <w:szCs w:val="22"/>
              </w:rPr>
            </w:pPr>
            <w:r w:rsidRPr="00801BC6">
              <w:rPr>
                <w:b/>
                <w:bCs/>
                <w:sz w:val="22"/>
                <w:szCs w:val="22"/>
              </w:rPr>
              <w:t>Prior year</w:t>
            </w:r>
          </w:p>
        </w:tc>
      </w:tr>
      <w:tr w:rsidR="00181747" w:rsidRPr="00801BC6" w14:paraId="31C21ADF" w14:textId="77777777" w:rsidTr="00B3338F">
        <w:tc>
          <w:tcPr>
            <w:tcW w:w="2757" w:type="pct"/>
            <w:shd w:val="clear" w:color="auto" w:fill="2E74B5" w:themeFill="accent1" w:themeFillShade="BF"/>
          </w:tcPr>
          <w:p w14:paraId="0862BFEF" w14:textId="77777777" w:rsidR="00181747" w:rsidRPr="00801BC6" w:rsidRDefault="00181747" w:rsidP="00F56005">
            <w:pPr>
              <w:autoSpaceDE/>
              <w:autoSpaceDN/>
              <w:spacing w:line="360" w:lineRule="auto"/>
              <w:jc w:val="both"/>
              <w:rPr>
                <w:b/>
                <w:bCs/>
                <w:iCs/>
                <w:sz w:val="22"/>
                <w:szCs w:val="22"/>
              </w:rPr>
            </w:pPr>
          </w:p>
        </w:tc>
        <w:tc>
          <w:tcPr>
            <w:tcW w:w="1121" w:type="pct"/>
            <w:shd w:val="clear" w:color="auto" w:fill="2E74B5" w:themeFill="accent1" w:themeFillShade="BF"/>
          </w:tcPr>
          <w:p w14:paraId="4F69F96F" w14:textId="77777777" w:rsidR="00181747" w:rsidRPr="00801BC6" w:rsidRDefault="00181747" w:rsidP="00181747">
            <w:pPr>
              <w:autoSpaceDE/>
              <w:autoSpaceDN/>
              <w:spacing w:line="360" w:lineRule="auto"/>
              <w:jc w:val="center"/>
              <w:rPr>
                <w:b/>
                <w:bCs/>
                <w:iCs/>
                <w:sz w:val="22"/>
                <w:szCs w:val="22"/>
              </w:rPr>
            </w:pPr>
            <w:r w:rsidRPr="00801BC6">
              <w:rPr>
                <w:b/>
                <w:iCs/>
                <w:sz w:val="22"/>
                <w:szCs w:val="22"/>
              </w:rPr>
              <w:t>Kshs</w:t>
            </w:r>
          </w:p>
        </w:tc>
        <w:tc>
          <w:tcPr>
            <w:tcW w:w="1122" w:type="pct"/>
            <w:shd w:val="clear" w:color="auto" w:fill="0070C0"/>
          </w:tcPr>
          <w:p w14:paraId="2F92E759" w14:textId="77777777" w:rsidR="00181747" w:rsidRPr="00801BC6" w:rsidRDefault="00181747" w:rsidP="00181747">
            <w:pPr>
              <w:autoSpaceDE/>
              <w:autoSpaceDN/>
              <w:spacing w:line="360" w:lineRule="auto"/>
              <w:jc w:val="center"/>
              <w:rPr>
                <w:b/>
                <w:bCs/>
                <w:iCs/>
                <w:sz w:val="22"/>
                <w:szCs w:val="22"/>
              </w:rPr>
            </w:pPr>
            <w:r w:rsidRPr="00801BC6">
              <w:rPr>
                <w:b/>
                <w:iCs/>
                <w:sz w:val="22"/>
                <w:szCs w:val="22"/>
              </w:rPr>
              <w:t>Kshs</w:t>
            </w:r>
          </w:p>
        </w:tc>
      </w:tr>
      <w:tr w:rsidR="00181747" w:rsidRPr="00801BC6" w14:paraId="59BAB403" w14:textId="77777777" w:rsidTr="00B3338F">
        <w:tc>
          <w:tcPr>
            <w:tcW w:w="2757" w:type="pct"/>
          </w:tcPr>
          <w:p w14:paraId="7E8DB92C" w14:textId="77777777" w:rsidR="00181747" w:rsidRPr="00801BC6" w:rsidRDefault="00181747" w:rsidP="00F56005">
            <w:pPr>
              <w:autoSpaceDE/>
              <w:autoSpaceDN/>
              <w:spacing w:line="360" w:lineRule="auto"/>
              <w:jc w:val="both"/>
              <w:rPr>
                <w:iCs/>
                <w:sz w:val="22"/>
                <w:szCs w:val="22"/>
              </w:rPr>
            </w:pPr>
            <w:r w:rsidRPr="00801BC6">
              <w:rPr>
                <w:iCs/>
                <w:sz w:val="22"/>
                <w:szCs w:val="22"/>
              </w:rPr>
              <w:t>Current Portion of Provisions</w:t>
            </w:r>
          </w:p>
        </w:tc>
        <w:tc>
          <w:tcPr>
            <w:tcW w:w="1121" w:type="pct"/>
            <w:shd w:val="clear" w:color="auto" w:fill="auto"/>
          </w:tcPr>
          <w:p w14:paraId="1E05B6DC" w14:textId="034B83AD" w:rsidR="00181747" w:rsidRPr="00801BC6" w:rsidRDefault="00693F12" w:rsidP="00181747">
            <w:pPr>
              <w:autoSpaceDE/>
              <w:autoSpaceDN/>
              <w:spacing w:line="360" w:lineRule="auto"/>
              <w:jc w:val="center"/>
              <w:rPr>
                <w:b/>
                <w:bCs/>
                <w:iCs/>
                <w:sz w:val="22"/>
                <w:szCs w:val="22"/>
              </w:rPr>
            </w:pPr>
            <w:r w:rsidRPr="00801BC6">
              <w:rPr>
                <w:iCs/>
                <w:sz w:val="22"/>
                <w:szCs w:val="22"/>
              </w:rPr>
              <w:t>xxx</w:t>
            </w:r>
          </w:p>
        </w:tc>
        <w:tc>
          <w:tcPr>
            <w:tcW w:w="1122" w:type="pct"/>
            <w:shd w:val="clear" w:color="auto" w:fill="auto"/>
          </w:tcPr>
          <w:p w14:paraId="5C44E2B9" w14:textId="4632E4B7" w:rsidR="00181747" w:rsidRPr="00801BC6" w:rsidRDefault="00693F12" w:rsidP="00181747">
            <w:pPr>
              <w:autoSpaceDE/>
              <w:autoSpaceDN/>
              <w:spacing w:line="360" w:lineRule="auto"/>
              <w:jc w:val="center"/>
              <w:rPr>
                <w:b/>
                <w:bCs/>
                <w:iCs/>
                <w:sz w:val="22"/>
                <w:szCs w:val="22"/>
              </w:rPr>
            </w:pPr>
            <w:r w:rsidRPr="00801BC6">
              <w:rPr>
                <w:iCs/>
                <w:sz w:val="22"/>
                <w:szCs w:val="22"/>
              </w:rPr>
              <w:t>xxx</w:t>
            </w:r>
          </w:p>
        </w:tc>
      </w:tr>
      <w:tr w:rsidR="00181747" w:rsidRPr="00801BC6" w14:paraId="2D49A6D1" w14:textId="77777777" w:rsidTr="00B3338F">
        <w:tc>
          <w:tcPr>
            <w:tcW w:w="2757" w:type="pct"/>
          </w:tcPr>
          <w:p w14:paraId="6A98CB00" w14:textId="77777777" w:rsidR="00181747" w:rsidRPr="00801BC6" w:rsidRDefault="00181747" w:rsidP="00F56005">
            <w:pPr>
              <w:autoSpaceDE/>
              <w:autoSpaceDN/>
              <w:spacing w:line="360" w:lineRule="auto"/>
              <w:jc w:val="both"/>
              <w:rPr>
                <w:iCs/>
                <w:sz w:val="22"/>
                <w:szCs w:val="22"/>
              </w:rPr>
            </w:pPr>
            <w:r w:rsidRPr="00801BC6">
              <w:rPr>
                <w:iCs/>
                <w:sz w:val="22"/>
                <w:szCs w:val="22"/>
              </w:rPr>
              <w:t>Long-term portion of Provisions</w:t>
            </w:r>
          </w:p>
        </w:tc>
        <w:tc>
          <w:tcPr>
            <w:tcW w:w="1121" w:type="pct"/>
          </w:tcPr>
          <w:p w14:paraId="02B0BF22" w14:textId="40365625" w:rsidR="00181747" w:rsidRPr="00801BC6" w:rsidRDefault="00693F12" w:rsidP="00181747">
            <w:pPr>
              <w:autoSpaceDE/>
              <w:autoSpaceDN/>
              <w:spacing w:line="360" w:lineRule="auto"/>
              <w:jc w:val="center"/>
              <w:rPr>
                <w:b/>
                <w:bCs/>
                <w:iCs/>
                <w:sz w:val="22"/>
                <w:szCs w:val="22"/>
              </w:rPr>
            </w:pPr>
            <w:r w:rsidRPr="00801BC6">
              <w:rPr>
                <w:iCs/>
                <w:sz w:val="22"/>
                <w:szCs w:val="22"/>
              </w:rPr>
              <w:t>xxx</w:t>
            </w:r>
          </w:p>
        </w:tc>
        <w:tc>
          <w:tcPr>
            <w:tcW w:w="1122" w:type="pct"/>
          </w:tcPr>
          <w:p w14:paraId="51A11FB1" w14:textId="5C5964EF" w:rsidR="00181747" w:rsidRPr="00801BC6" w:rsidRDefault="00693F12" w:rsidP="00181747">
            <w:pPr>
              <w:autoSpaceDE/>
              <w:autoSpaceDN/>
              <w:spacing w:line="360" w:lineRule="auto"/>
              <w:jc w:val="center"/>
              <w:rPr>
                <w:b/>
                <w:bCs/>
                <w:iCs/>
                <w:sz w:val="22"/>
                <w:szCs w:val="22"/>
              </w:rPr>
            </w:pPr>
            <w:r w:rsidRPr="00801BC6">
              <w:rPr>
                <w:iCs/>
                <w:sz w:val="22"/>
                <w:szCs w:val="22"/>
              </w:rPr>
              <w:t>xxx</w:t>
            </w:r>
          </w:p>
        </w:tc>
      </w:tr>
      <w:tr w:rsidR="00181747" w:rsidRPr="00801BC6" w14:paraId="49E6424A" w14:textId="77777777" w:rsidTr="00B3338F">
        <w:tc>
          <w:tcPr>
            <w:tcW w:w="2757" w:type="pct"/>
          </w:tcPr>
          <w:p w14:paraId="7D915E6A" w14:textId="77777777" w:rsidR="00181747" w:rsidRPr="00801BC6" w:rsidRDefault="00181747" w:rsidP="00F56005">
            <w:pPr>
              <w:autoSpaceDE/>
              <w:autoSpaceDN/>
              <w:spacing w:line="360" w:lineRule="auto"/>
              <w:jc w:val="both"/>
              <w:rPr>
                <w:b/>
                <w:bCs/>
                <w:iCs/>
                <w:sz w:val="22"/>
                <w:szCs w:val="22"/>
              </w:rPr>
            </w:pPr>
            <w:r w:rsidRPr="00801BC6">
              <w:rPr>
                <w:b/>
                <w:bCs/>
                <w:iCs/>
                <w:sz w:val="22"/>
                <w:szCs w:val="22"/>
              </w:rPr>
              <w:t>Total</w:t>
            </w:r>
          </w:p>
        </w:tc>
        <w:tc>
          <w:tcPr>
            <w:tcW w:w="1121" w:type="pct"/>
          </w:tcPr>
          <w:p w14:paraId="4CDFF514" w14:textId="52418F5C" w:rsidR="00181747" w:rsidRPr="00801BC6" w:rsidRDefault="00693F12" w:rsidP="00181747">
            <w:pPr>
              <w:autoSpaceDE/>
              <w:autoSpaceDN/>
              <w:spacing w:line="360" w:lineRule="auto"/>
              <w:jc w:val="center"/>
              <w:rPr>
                <w:b/>
                <w:bCs/>
                <w:iCs/>
                <w:sz w:val="22"/>
                <w:szCs w:val="22"/>
              </w:rPr>
            </w:pPr>
            <w:r w:rsidRPr="00801BC6">
              <w:rPr>
                <w:iCs/>
                <w:sz w:val="22"/>
                <w:szCs w:val="22"/>
              </w:rPr>
              <w:t>xxx</w:t>
            </w:r>
          </w:p>
        </w:tc>
        <w:tc>
          <w:tcPr>
            <w:tcW w:w="1122" w:type="pct"/>
          </w:tcPr>
          <w:p w14:paraId="46C9E1BF" w14:textId="1694C7E9" w:rsidR="00181747" w:rsidRPr="00801BC6" w:rsidRDefault="00693F12" w:rsidP="00181747">
            <w:pPr>
              <w:autoSpaceDE/>
              <w:autoSpaceDN/>
              <w:spacing w:line="360" w:lineRule="auto"/>
              <w:jc w:val="center"/>
              <w:rPr>
                <w:b/>
                <w:bCs/>
                <w:iCs/>
                <w:sz w:val="22"/>
                <w:szCs w:val="22"/>
              </w:rPr>
            </w:pPr>
            <w:r w:rsidRPr="00801BC6">
              <w:rPr>
                <w:iCs/>
                <w:sz w:val="22"/>
                <w:szCs w:val="22"/>
              </w:rPr>
              <w:t>xxx</w:t>
            </w:r>
          </w:p>
        </w:tc>
      </w:tr>
    </w:tbl>
    <w:p w14:paraId="1F6032E5" w14:textId="5BB2B07C" w:rsidR="0099544C" w:rsidRPr="00801BC6" w:rsidRDefault="0099544C" w:rsidP="00693F12">
      <w:pPr>
        <w:pStyle w:val="Header"/>
        <w:tabs>
          <w:tab w:val="clear" w:pos="4320"/>
          <w:tab w:val="clear" w:pos="8640"/>
          <w:tab w:val="decimal" w:pos="5760"/>
          <w:tab w:val="decimal" w:pos="7200"/>
          <w:tab w:val="decimal" w:pos="7938"/>
          <w:tab w:val="decimal" w:pos="9000"/>
        </w:tabs>
        <w:spacing w:line="360" w:lineRule="auto"/>
        <w:rPr>
          <w:i/>
          <w:sz w:val="22"/>
          <w:szCs w:val="22"/>
        </w:rPr>
      </w:pPr>
    </w:p>
    <w:p w14:paraId="0EEC50FA" w14:textId="2519D9D9" w:rsidR="00755732" w:rsidRPr="00801BC6" w:rsidRDefault="00A122A1" w:rsidP="00693F12">
      <w:pPr>
        <w:pStyle w:val="ListParagraph"/>
        <w:numPr>
          <w:ilvl w:val="0"/>
          <w:numId w:val="28"/>
        </w:numPr>
        <w:rPr>
          <w:b/>
          <w:bCs/>
          <w:sz w:val="22"/>
          <w:szCs w:val="22"/>
        </w:rPr>
      </w:pPr>
      <w:r w:rsidRPr="00801BC6">
        <w:rPr>
          <w:b/>
          <w:bCs/>
          <w:sz w:val="22"/>
          <w:szCs w:val="22"/>
        </w:rPr>
        <w:t>Retirement Benefit Obligations</w:t>
      </w:r>
    </w:p>
    <w:p w14:paraId="0C0A2B51" w14:textId="77777777" w:rsidR="0061155D" w:rsidRPr="00801BC6" w:rsidRDefault="0061155D" w:rsidP="0061155D">
      <w:pPr>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950"/>
        <w:gridCol w:w="1377"/>
        <w:gridCol w:w="974"/>
        <w:gridCol w:w="2051"/>
        <w:gridCol w:w="974"/>
      </w:tblGrid>
      <w:tr w:rsidR="0061155D" w:rsidRPr="00801BC6" w14:paraId="47C17A33" w14:textId="77777777" w:rsidTr="00E00A7B">
        <w:trPr>
          <w:trHeight w:val="264"/>
        </w:trPr>
        <w:tc>
          <w:tcPr>
            <w:tcW w:w="0" w:type="auto"/>
            <w:shd w:val="clear" w:color="auto" w:fill="0070C0"/>
            <w:noWrap/>
            <w:hideMark/>
          </w:tcPr>
          <w:p w14:paraId="28421D1B" w14:textId="77777777" w:rsidR="0061155D" w:rsidRPr="00801BC6" w:rsidRDefault="0061155D" w:rsidP="00F56005">
            <w:pPr>
              <w:autoSpaceDE/>
              <w:autoSpaceDN/>
              <w:spacing w:line="276" w:lineRule="auto"/>
              <w:rPr>
                <w:b/>
                <w:bCs/>
                <w:sz w:val="22"/>
                <w:szCs w:val="22"/>
                <w:lang w:eastAsia="en-GB"/>
              </w:rPr>
            </w:pPr>
            <w:r w:rsidRPr="00801BC6">
              <w:rPr>
                <w:b/>
                <w:bCs/>
                <w:sz w:val="22"/>
                <w:szCs w:val="22"/>
                <w:lang w:val="en-US"/>
              </w:rPr>
              <w:t>Description</w:t>
            </w:r>
          </w:p>
        </w:tc>
        <w:tc>
          <w:tcPr>
            <w:tcW w:w="0" w:type="auto"/>
            <w:shd w:val="clear" w:color="auto" w:fill="0070C0"/>
          </w:tcPr>
          <w:p w14:paraId="0B6356D3" w14:textId="77777777" w:rsidR="0061155D" w:rsidRPr="00801BC6" w:rsidRDefault="0061155D" w:rsidP="00F56005">
            <w:pPr>
              <w:autoSpaceDE/>
              <w:autoSpaceDN/>
              <w:spacing w:line="276" w:lineRule="auto"/>
              <w:jc w:val="right"/>
              <w:rPr>
                <w:b/>
                <w:bCs/>
                <w:sz w:val="22"/>
                <w:szCs w:val="22"/>
                <w:lang w:val="en-US"/>
              </w:rPr>
            </w:pPr>
            <w:r w:rsidRPr="00801BC6">
              <w:rPr>
                <w:b/>
                <w:bCs/>
                <w:sz w:val="22"/>
                <w:szCs w:val="22"/>
                <w:lang w:val="en-US"/>
              </w:rPr>
              <w:t>Defined benefit plan</w:t>
            </w:r>
          </w:p>
        </w:tc>
        <w:tc>
          <w:tcPr>
            <w:tcW w:w="0" w:type="auto"/>
            <w:shd w:val="clear" w:color="auto" w:fill="0070C0"/>
            <w:vAlign w:val="bottom"/>
          </w:tcPr>
          <w:p w14:paraId="7D069119" w14:textId="77777777" w:rsidR="0061155D" w:rsidRPr="00801BC6" w:rsidRDefault="0061155D" w:rsidP="00F56005">
            <w:pPr>
              <w:autoSpaceDE/>
              <w:autoSpaceDN/>
              <w:spacing w:line="276" w:lineRule="auto"/>
              <w:jc w:val="right"/>
              <w:rPr>
                <w:b/>
                <w:bCs/>
                <w:sz w:val="22"/>
                <w:szCs w:val="22"/>
                <w:lang w:val="en-US"/>
              </w:rPr>
            </w:pPr>
            <w:r w:rsidRPr="00801BC6">
              <w:rPr>
                <w:b/>
                <w:bCs/>
                <w:sz w:val="22"/>
                <w:szCs w:val="22"/>
                <w:lang w:val="en-US"/>
              </w:rPr>
              <w:t>Post-employment medical benefits</w:t>
            </w:r>
          </w:p>
        </w:tc>
        <w:tc>
          <w:tcPr>
            <w:tcW w:w="0" w:type="auto"/>
            <w:shd w:val="clear" w:color="auto" w:fill="0070C0"/>
          </w:tcPr>
          <w:p w14:paraId="7FF971FA" w14:textId="77777777" w:rsidR="0061155D" w:rsidRPr="00801BC6" w:rsidRDefault="0061155D" w:rsidP="00F56005">
            <w:pPr>
              <w:autoSpaceDE/>
              <w:autoSpaceDN/>
              <w:spacing w:line="276" w:lineRule="auto"/>
              <w:jc w:val="right"/>
              <w:rPr>
                <w:b/>
                <w:bCs/>
                <w:sz w:val="22"/>
                <w:szCs w:val="22"/>
                <w:lang w:val="en-US"/>
              </w:rPr>
            </w:pPr>
            <w:r w:rsidRPr="00801BC6">
              <w:rPr>
                <w:b/>
                <w:bCs/>
                <w:sz w:val="22"/>
                <w:szCs w:val="22"/>
                <w:lang w:val="en-US"/>
              </w:rPr>
              <w:t>Other Benefits</w:t>
            </w:r>
          </w:p>
        </w:tc>
        <w:tc>
          <w:tcPr>
            <w:tcW w:w="2051" w:type="dxa"/>
            <w:shd w:val="clear" w:color="auto" w:fill="0070C0"/>
            <w:noWrap/>
            <w:vAlign w:val="bottom"/>
          </w:tcPr>
          <w:p w14:paraId="0AA1CDEE" w14:textId="77777777" w:rsidR="004A0648" w:rsidRPr="00801BC6" w:rsidRDefault="004A0648" w:rsidP="004A0648">
            <w:pPr>
              <w:spacing w:line="276" w:lineRule="auto"/>
              <w:jc w:val="center"/>
              <w:rPr>
                <w:b/>
                <w:bCs/>
                <w:sz w:val="22"/>
                <w:szCs w:val="22"/>
              </w:rPr>
            </w:pPr>
            <w:r w:rsidRPr="00801BC6">
              <w:rPr>
                <w:b/>
                <w:bCs/>
                <w:sz w:val="22"/>
                <w:szCs w:val="22"/>
              </w:rPr>
              <w:t>Period ended Sep*/Dec*/</w:t>
            </w:r>
          </w:p>
          <w:p w14:paraId="1F967471" w14:textId="39D6528D" w:rsidR="0061155D" w:rsidRPr="00801BC6" w:rsidRDefault="004A0648" w:rsidP="004A0648">
            <w:pPr>
              <w:autoSpaceDE/>
              <w:autoSpaceDN/>
              <w:spacing w:line="276" w:lineRule="auto"/>
              <w:jc w:val="right"/>
              <w:rPr>
                <w:b/>
                <w:bCs/>
                <w:sz w:val="22"/>
                <w:szCs w:val="22"/>
                <w:lang w:val="en-US"/>
              </w:rPr>
            </w:pPr>
            <w:r w:rsidRPr="00801BC6">
              <w:rPr>
                <w:b/>
                <w:bCs/>
                <w:sz w:val="22"/>
                <w:szCs w:val="22"/>
              </w:rPr>
              <w:t>Mar*/June* 20xx</w:t>
            </w:r>
          </w:p>
        </w:tc>
        <w:tc>
          <w:tcPr>
            <w:tcW w:w="1217" w:type="dxa"/>
            <w:shd w:val="clear" w:color="auto" w:fill="0070C0"/>
            <w:vAlign w:val="bottom"/>
          </w:tcPr>
          <w:p w14:paraId="2BACA4B7" w14:textId="77777777" w:rsidR="006852D9" w:rsidRPr="00801BC6" w:rsidRDefault="006852D9" w:rsidP="006852D9">
            <w:pPr>
              <w:spacing w:line="276" w:lineRule="auto"/>
              <w:jc w:val="center"/>
              <w:rPr>
                <w:b/>
                <w:bCs/>
                <w:sz w:val="22"/>
                <w:szCs w:val="22"/>
              </w:rPr>
            </w:pPr>
            <w:r w:rsidRPr="00801BC6">
              <w:rPr>
                <w:b/>
                <w:bCs/>
                <w:sz w:val="22"/>
                <w:szCs w:val="22"/>
              </w:rPr>
              <w:t xml:space="preserve">Audited </w:t>
            </w:r>
          </w:p>
          <w:p w14:paraId="69FDC6D3" w14:textId="1937D706" w:rsidR="0061155D" w:rsidRPr="00801BC6" w:rsidRDefault="006852D9" w:rsidP="006852D9">
            <w:pPr>
              <w:autoSpaceDE/>
              <w:autoSpaceDN/>
              <w:spacing w:line="276" w:lineRule="auto"/>
              <w:rPr>
                <w:b/>
                <w:bCs/>
                <w:sz w:val="22"/>
                <w:szCs w:val="22"/>
                <w:lang w:val="en-US"/>
              </w:rPr>
            </w:pPr>
            <w:r w:rsidRPr="00801BC6">
              <w:rPr>
                <w:b/>
                <w:bCs/>
                <w:sz w:val="22"/>
                <w:szCs w:val="22"/>
              </w:rPr>
              <w:t>Prior year</w:t>
            </w:r>
          </w:p>
        </w:tc>
      </w:tr>
      <w:tr w:rsidR="0061155D" w:rsidRPr="00801BC6" w14:paraId="75891E84" w14:textId="77777777" w:rsidTr="00E00A7B">
        <w:trPr>
          <w:trHeight w:val="264"/>
        </w:trPr>
        <w:tc>
          <w:tcPr>
            <w:tcW w:w="0" w:type="auto"/>
            <w:shd w:val="clear" w:color="auto" w:fill="auto"/>
            <w:noWrap/>
            <w:hideMark/>
          </w:tcPr>
          <w:p w14:paraId="6479BF6E" w14:textId="77777777" w:rsidR="0061155D" w:rsidRPr="00801BC6" w:rsidRDefault="0061155D" w:rsidP="00F56005">
            <w:pPr>
              <w:autoSpaceDE/>
              <w:autoSpaceDN/>
              <w:spacing w:line="276" w:lineRule="auto"/>
              <w:rPr>
                <w:b/>
                <w:bCs/>
                <w:sz w:val="22"/>
                <w:szCs w:val="22"/>
                <w:lang w:eastAsia="en-GB"/>
              </w:rPr>
            </w:pPr>
          </w:p>
        </w:tc>
        <w:tc>
          <w:tcPr>
            <w:tcW w:w="0" w:type="auto"/>
            <w:vAlign w:val="bottom"/>
          </w:tcPr>
          <w:p w14:paraId="2DB1D50D" w14:textId="6B7EF6F3" w:rsidR="0061155D" w:rsidRPr="00801BC6" w:rsidRDefault="00693F12" w:rsidP="00A46095">
            <w:pPr>
              <w:autoSpaceDE/>
              <w:autoSpaceDN/>
              <w:spacing w:line="276" w:lineRule="auto"/>
              <w:jc w:val="center"/>
              <w:rPr>
                <w:b/>
                <w:bCs/>
                <w:sz w:val="22"/>
                <w:szCs w:val="22"/>
                <w:lang w:val="en-US"/>
              </w:rPr>
            </w:pPr>
            <w:r w:rsidRPr="00801BC6">
              <w:rPr>
                <w:b/>
                <w:bCs/>
                <w:sz w:val="22"/>
                <w:szCs w:val="22"/>
                <w:lang w:val="en-US"/>
              </w:rPr>
              <w:t>Kshs</w:t>
            </w:r>
          </w:p>
        </w:tc>
        <w:tc>
          <w:tcPr>
            <w:tcW w:w="0" w:type="auto"/>
            <w:vAlign w:val="bottom"/>
          </w:tcPr>
          <w:p w14:paraId="1A471164" w14:textId="7B3929BD" w:rsidR="0061155D" w:rsidRPr="00801BC6" w:rsidRDefault="00693F12" w:rsidP="00A46095">
            <w:pPr>
              <w:autoSpaceDE/>
              <w:autoSpaceDN/>
              <w:spacing w:line="276" w:lineRule="auto"/>
              <w:jc w:val="center"/>
              <w:rPr>
                <w:b/>
                <w:bCs/>
                <w:sz w:val="22"/>
                <w:szCs w:val="22"/>
                <w:lang w:val="en-US"/>
              </w:rPr>
            </w:pPr>
            <w:r w:rsidRPr="00801BC6">
              <w:rPr>
                <w:b/>
                <w:bCs/>
                <w:sz w:val="22"/>
                <w:szCs w:val="22"/>
                <w:lang w:val="en-US"/>
              </w:rPr>
              <w:t>Kshs</w:t>
            </w:r>
          </w:p>
        </w:tc>
        <w:tc>
          <w:tcPr>
            <w:tcW w:w="0" w:type="auto"/>
            <w:vAlign w:val="bottom"/>
          </w:tcPr>
          <w:p w14:paraId="3372EF9D" w14:textId="25469937" w:rsidR="0061155D" w:rsidRPr="00801BC6" w:rsidRDefault="00693F12" w:rsidP="00A46095">
            <w:pPr>
              <w:autoSpaceDE/>
              <w:autoSpaceDN/>
              <w:spacing w:line="276" w:lineRule="auto"/>
              <w:jc w:val="center"/>
              <w:rPr>
                <w:b/>
                <w:bCs/>
                <w:sz w:val="22"/>
                <w:szCs w:val="22"/>
                <w:lang w:val="en-US"/>
              </w:rPr>
            </w:pPr>
            <w:r w:rsidRPr="00801BC6">
              <w:rPr>
                <w:b/>
                <w:bCs/>
                <w:sz w:val="22"/>
                <w:szCs w:val="22"/>
                <w:lang w:val="en-US"/>
              </w:rPr>
              <w:t>Kshs</w:t>
            </w:r>
          </w:p>
        </w:tc>
        <w:tc>
          <w:tcPr>
            <w:tcW w:w="2051" w:type="dxa"/>
            <w:shd w:val="clear" w:color="auto" w:fill="auto"/>
            <w:noWrap/>
            <w:vAlign w:val="bottom"/>
          </w:tcPr>
          <w:p w14:paraId="5B5F1C0C" w14:textId="75BC3798" w:rsidR="0061155D" w:rsidRPr="00801BC6" w:rsidRDefault="00693F12" w:rsidP="00A46095">
            <w:pPr>
              <w:autoSpaceDE/>
              <w:autoSpaceDN/>
              <w:spacing w:line="276" w:lineRule="auto"/>
              <w:jc w:val="center"/>
              <w:rPr>
                <w:b/>
                <w:bCs/>
                <w:sz w:val="22"/>
                <w:szCs w:val="22"/>
                <w:lang w:val="en-US"/>
              </w:rPr>
            </w:pPr>
            <w:r w:rsidRPr="00801BC6">
              <w:rPr>
                <w:b/>
                <w:bCs/>
                <w:sz w:val="22"/>
                <w:szCs w:val="22"/>
                <w:lang w:val="en-US"/>
              </w:rPr>
              <w:t>Kshs</w:t>
            </w:r>
          </w:p>
        </w:tc>
        <w:tc>
          <w:tcPr>
            <w:tcW w:w="1217" w:type="dxa"/>
            <w:vAlign w:val="bottom"/>
          </w:tcPr>
          <w:p w14:paraId="6AC3D32C" w14:textId="50ADB130" w:rsidR="0061155D" w:rsidRPr="00801BC6" w:rsidRDefault="00693F12" w:rsidP="00A46095">
            <w:pPr>
              <w:autoSpaceDE/>
              <w:autoSpaceDN/>
              <w:spacing w:line="276" w:lineRule="auto"/>
              <w:jc w:val="center"/>
              <w:rPr>
                <w:b/>
                <w:bCs/>
                <w:sz w:val="22"/>
                <w:szCs w:val="22"/>
                <w:lang w:val="en-US"/>
              </w:rPr>
            </w:pPr>
            <w:r w:rsidRPr="00801BC6">
              <w:rPr>
                <w:b/>
                <w:bCs/>
                <w:sz w:val="22"/>
                <w:szCs w:val="22"/>
                <w:lang w:val="en-US"/>
              </w:rPr>
              <w:t>Kshs</w:t>
            </w:r>
          </w:p>
        </w:tc>
      </w:tr>
      <w:tr w:rsidR="0061155D" w:rsidRPr="00801BC6" w14:paraId="5ACC2FAF" w14:textId="77777777" w:rsidTr="00E00A7B">
        <w:trPr>
          <w:trHeight w:val="264"/>
        </w:trPr>
        <w:tc>
          <w:tcPr>
            <w:tcW w:w="0" w:type="auto"/>
            <w:shd w:val="clear" w:color="auto" w:fill="auto"/>
            <w:noWrap/>
            <w:hideMark/>
          </w:tcPr>
          <w:p w14:paraId="28649E7F" w14:textId="77777777" w:rsidR="0061155D" w:rsidRPr="00801BC6" w:rsidRDefault="0061155D" w:rsidP="00F56005">
            <w:pPr>
              <w:autoSpaceDE/>
              <w:autoSpaceDN/>
              <w:spacing w:line="276" w:lineRule="auto"/>
              <w:rPr>
                <w:sz w:val="22"/>
                <w:szCs w:val="22"/>
                <w:lang w:val="en-US"/>
              </w:rPr>
            </w:pPr>
            <w:r w:rsidRPr="00801BC6">
              <w:rPr>
                <w:sz w:val="22"/>
                <w:szCs w:val="22"/>
                <w:lang w:val="en-US"/>
              </w:rPr>
              <w:t>Current benefit obligation</w:t>
            </w:r>
          </w:p>
        </w:tc>
        <w:tc>
          <w:tcPr>
            <w:tcW w:w="0" w:type="auto"/>
            <w:vAlign w:val="bottom"/>
          </w:tcPr>
          <w:p w14:paraId="37214162" w14:textId="77777777" w:rsidR="0061155D" w:rsidRPr="00801BC6" w:rsidRDefault="0061155D" w:rsidP="00A46095">
            <w:pPr>
              <w:autoSpaceDE/>
              <w:autoSpaceDN/>
              <w:spacing w:line="276" w:lineRule="auto"/>
              <w:jc w:val="center"/>
              <w:rPr>
                <w:sz w:val="22"/>
                <w:szCs w:val="22"/>
                <w:lang w:val="en-US"/>
              </w:rPr>
            </w:pPr>
            <w:r w:rsidRPr="00801BC6">
              <w:rPr>
                <w:sz w:val="22"/>
                <w:szCs w:val="22"/>
                <w:lang w:val="en-US"/>
              </w:rPr>
              <w:t>xxx</w:t>
            </w:r>
          </w:p>
        </w:tc>
        <w:tc>
          <w:tcPr>
            <w:tcW w:w="0" w:type="auto"/>
            <w:vAlign w:val="bottom"/>
          </w:tcPr>
          <w:p w14:paraId="11D61EE0" w14:textId="77777777" w:rsidR="0061155D" w:rsidRPr="00801BC6" w:rsidRDefault="0061155D" w:rsidP="00A46095">
            <w:pPr>
              <w:autoSpaceDE/>
              <w:autoSpaceDN/>
              <w:spacing w:line="276" w:lineRule="auto"/>
              <w:jc w:val="center"/>
              <w:rPr>
                <w:sz w:val="22"/>
                <w:szCs w:val="22"/>
                <w:lang w:val="en-US"/>
              </w:rPr>
            </w:pPr>
            <w:r w:rsidRPr="00801BC6">
              <w:rPr>
                <w:sz w:val="22"/>
                <w:szCs w:val="22"/>
                <w:lang w:val="en-US"/>
              </w:rPr>
              <w:t>xxx</w:t>
            </w:r>
          </w:p>
        </w:tc>
        <w:tc>
          <w:tcPr>
            <w:tcW w:w="0" w:type="auto"/>
            <w:vAlign w:val="bottom"/>
          </w:tcPr>
          <w:p w14:paraId="5E6B3BC8" w14:textId="77777777" w:rsidR="0061155D" w:rsidRPr="00801BC6" w:rsidRDefault="0061155D" w:rsidP="00A46095">
            <w:pPr>
              <w:autoSpaceDE/>
              <w:autoSpaceDN/>
              <w:spacing w:line="276" w:lineRule="auto"/>
              <w:jc w:val="center"/>
              <w:rPr>
                <w:sz w:val="22"/>
                <w:szCs w:val="22"/>
                <w:lang w:val="en-US"/>
              </w:rPr>
            </w:pPr>
            <w:r w:rsidRPr="00801BC6">
              <w:rPr>
                <w:sz w:val="22"/>
                <w:szCs w:val="22"/>
                <w:lang w:val="en-US"/>
              </w:rPr>
              <w:t>xxx</w:t>
            </w:r>
          </w:p>
        </w:tc>
        <w:tc>
          <w:tcPr>
            <w:tcW w:w="2051" w:type="dxa"/>
            <w:shd w:val="clear" w:color="auto" w:fill="auto"/>
            <w:noWrap/>
            <w:vAlign w:val="bottom"/>
            <w:hideMark/>
          </w:tcPr>
          <w:p w14:paraId="52E161A4" w14:textId="77777777" w:rsidR="0061155D" w:rsidRPr="00801BC6" w:rsidRDefault="0061155D" w:rsidP="00A46095">
            <w:pPr>
              <w:autoSpaceDE/>
              <w:autoSpaceDN/>
              <w:spacing w:line="276" w:lineRule="auto"/>
              <w:jc w:val="center"/>
              <w:rPr>
                <w:sz w:val="22"/>
                <w:szCs w:val="22"/>
                <w:lang w:val="en-US"/>
              </w:rPr>
            </w:pPr>
            <w:r w:rsidRPr="00801BC6">
              <w:rPr>
                <w:sz w:val="22"/>
                <w:szCs w:val="22"/>
                <w:lang w:val="en-US"/>
              </w:rPr>
              <w:t>xxx</w:t>
            </w:r>
          </w:p>
        </w:tc>
        <w:tc>
          <w:tcPr>
            <w:tcW w:w="1217" w:type="dxa"/>
            <w:vAlign w:val="bottom"/>
          </w:tcPr>
          <w:p w14:paraId="2B6B9F54" w14:textId="77777777" w:rsidR="0061155D" w:rsidRPr="00801BC6" w:rsidRDefault="0061155D" w:rsidP="00A46095">
            <w:pPr>
              <w:autoSpaceDE/>
              <w:autoSpaceDN/>
              <w:spacing w:line="276" w:lineRule="auto"/>
              <w:jc w:val="center"/>
              <w:rPr>
                <w:sz w:val="22"/>
                <w:szCs w:val="22"/>
                <w:lang w:val="en-US"/>
              </w:rPr>
            </w:pPr>
            <w:r w:rsidRPr="00801BC6">
              <w:rPr>
                <w:sz w:val="22"/>
                <w:szCs w:val="22"/>
                <w:lang w:val="en-US"/>
              </w:rPr>
              <w:t>xxx</w:t>
            </w:r>
          </w:p>
        </w:tc>
      </w:tr>
      <w:tr w:rsidR="0061155D" w:rsidRPr="00801BC6" w14:paraId="33095FA4" w14:textId="77777777" w:rsidTr="00E00A7B">
        <w:trPr>
          <w:trHeight w:val="264"/>
        </w:trPr>
        <w:tc>
          <w:tcPr>
            <w:tcW w:w="0" w:type="auto"/>
            <w:shd w:val="clear" w:color="auto" w:fill="auto"/>
            <w:noWrap/>
            <w:hideMark/>
          </w:tcPr>
          <w:p w14:paraId="664E2211" w14:textId="77777777" w:rsidR="0061155D" w:rsidRPr="00801BC6" w:rsidRDefault="0061155D" w:rsidP="00F56005">
            <w:pPr>
              <w:autoSpaceDE/>
              <w:autoSpaceDN/>
              <w:spacing w:line="276" w:lineRule="auto"/>
              <w:rPr>
                <w:sz w:val="22"/>
                <w:szCs w:val="22"/>
                <w:lang w:val="en-US"/>
              </w:rPr>
            </w:pPr>
            <w:r w:rsidRPr="00801BC6">
              <w:rPr>
                <w:sz w:val="22"/>
                <w:szCs w:val="22"/>
                <w:lang w:val="en-US"/>
              </w:rPr>
              <w:t>Non-current benefit obligation</w:t>
            </w:r>
          </w:p>
        </w:tc>
        <w:tc>
          <w:tcPr>
            <w:tcW w:w="0" w:type="auto"/>
            <w:vAlign w:val="bottom"/>
          </w:tcPr>
          <w:p w14:paraId="5E7DC9AE" w14:textId="77777777" w:rsidR="0061155D" w:rsidRPr="00801BC6" w:rsidRDefault="0061155D" w:rsidP="00A46095">
            <w:pPr>
              <w:autoSpaceDE/>
              <w:autoSpaceDN/>
              <w:spacing w:line="276" w:lineRule="auto"/>
              <w:jc w:val="center"/>
              <w:rPr>
                <w:sz w:val="22"/>
                <w:szCs w:val="22"/>
                <w:lang w:val="en-US"/>
              </w:rPr>
            </w:pPr>
            <w:r w:rsidRPr="00801BC6">
              <w:rPr>
                <w:sz w:val="22"/>
                <w:szCs w:val="22"/>
                <w:lang w:val="en-US"/>
              </w:rPr>
              <w:t>xxx</w:t>
            </w:r>
          </w:p>
        </w:tc>
        <w:tc>
          <w:tcPr>
            <w:tcW w:w="0" w:type="auto"/>
            <w:vAlign w:val="bottom"/>
          </w:tcPr>
          <w:p w14:paraId="1AAEFA72" w14:textId="77777777" w:rsidR="0061155D" w:rsidRPr="00801BC6" w:rsidRDefault="0061155D" w:rsidP="00A46095">
            <w:pPr>
              <w:autoSpaceDE/>
              <w:autoSpaceDN/>
              <w:spacing w:line="276" w:lineRule="auto"/>
              <w:jc w:val="center"/>
              <w:rPr>
                <w:sz w:val="22"/>
                <w:szCs w:val="22"/>
                <w:lang w:val="en-US"/>
              </w:rPr>
            </w:pPr>
            <w:r w:rsidRPr="00801BC6">
              <w:rPr>
                <w:sz w:val="22"/>
                <w:szCs w:val="22"/>
                <w:lang w:val="en-US"/>
              </w:rPr>
              <w:t>xxx</w:t>
            </w:r>
          </w:p>
        </w:tc>
        <w:tc>
          <w:tcPr>
            <w:tcW w:w="0" w:type="auto"/>
            <w:vAlign w:val="bottom"/>
          </w:tcPr>
          <w:p w14:paraId="45CA9FE9" w14:textId="77777777" w:rsidR="0061155D" w:rsidRPr="00801BC6" w:rsidRDefault="0061155D" w:rsidP="00A46095">
            <w:pPr>
              <w:autoSpaceDE/>
              <w:autoSpaceDN/>
              <w:spacing w:line="276" w:lineRule="auto"/>
              <w:jc w:val="center"/>
              <w:rPr>
                <w:sz w:val="22"/>
                <w:szCs w:val="22"/>
                <w:lang w:val="en-US"/>
              </w:rPr>
            </w:pPr>
            <w:r w:rsidRPr="00801BC6">
              <w:rPr>
                <w:sz w:val="22"/>
                <w:szCs w:val="22"/>
                <w:lang w:val="en-US"/>
              </w:rPr>
              <w:t>xxx</w:t>
            </w:r>
          </w:p>
        </w:tc>
        <w:tc>
          <w:tcPr>
            <w:tcW w:w="2051" w:type="dxa"/>
            <w:shd w:val="clear" w:color="auto" w:fill="auto"/>
            <w:noWrap/>
            <w:vAlign w:val="bottom"/>
            <w:hideMark/>
          </w:tcPr>
          <w:p w14:paraId="096585D7" w14:textId="77777777" w:rsidR="0061155D" w:rsidRPr="00801BC6" w:rsidRDefault="0061155D" w:rsidP="00A46095">
            <w:pPr>
              <w:autoSpaceDE/>
              <w:autoSpaceDN/>
              <w:spacing w:line="276" w:lineRule="auto"/>
              <w:jc w:val="center"/>
              <w:rPr>
                <w:sz w:val="22"/>
                <w:szCs w:val="22"/>
                <w:lang w:val="en-US"/>
              </w:rPr>
            </w:pPr>
            <w:r w:rsidRPr="00801BC6">
              <w:rPr>
                <w:sz w:val="22"/>
                <w:szCs w:val="22"/>
                <w:lang w:val="en-US"/>
              </w:rPr>
              <w:t>xxx</w:t>
            </w:r>
          </w:p>
        </w:tc>
        <w:tc>
          <w:tcPr>
            <w:tcW w:w="1217" w:type="dxa"/>
            <w:vAlign w:val="bottom"/>
          </w:tcPr>
          <w:p w14:paraId="16CC3491" w14:textId="77777777" w:rsidR="0061155D" w:rsidRPr="00801BC6" w:rsidRDefault="0061155D" w:rsidP="00A46095">
            <w:pPr>
              <w:autoSpaceDE/>
              <w:autoSpaceDN/>
              <w:spacing w:line="276" w:lineRule="auto"/>
              <w:jc w:val="center"/>
              <w:rPr>
                <w:sz w:val="22"/>
                <w:szCs w:val="22"/>
                <w:lang w:val="en-US"/>
              </w:rPr>
            </w:pPr>
            <w:r w:rsidRPr="00801BC6">
              <w:rPr>
                <w:sz w:val="22"/>
                <w:szCs w:val="22"/>
                <w:lang w:val="en-US"/>
              </w:rPr>
              <w:t>xxx</w:t>
            </w:r>
          </w:p>
        </w:tc>
      </w:tr>
      <w:tr w:rsidR="0061155D" w:rsidRPr="00801BC6" w14:paraId="71D9F3A7" w14:textId="77777777" w:rsidTr="00E00A7B">
        <w:trPr>
          <w:trHeight w:val="278"/>
        </w:trPr>
        <w:tc>
          <w:tcPr>
            <w:tcW w:w="0" w:type="auto"/>
            <w:shd w:val="clear" w:color="auto" w:fill="auto"/>
            <w:noWrap/>
            <w:hideMark/>
          </w:tcPr>
          <w:p w14:paraId="09A6DC91" w14:textId="77777777" w:rsidR="0061155D" w:rsidRPr="00801BC6" w:rsidRDefault="0061155D" w:rsidP="00F56005">
            <w:pPr>
              <w:autoSpaceDE/>
              <w:autoSpaceDN/>
              <w:spacing w:line="276" w:lineRule="auto"/>
              <w:rPr>
                <w:b/>
                <w:bCs/>
                <w:sz w:val="22"/>
                <w:szCs w:val="22"/>
                <w:lang w:val="en-US"/>
              </w:rPr>
            </w:pPr>
            <w:r w:rsidRPr="00801BC6">
              <w:rPr>
                <w:b/>
                <w:bCs/>
                <w:sz w:val="22"/>
                <w:szCs w:val="22"/>
                <w:lang w:eastAsia="en-GB"/>
              </w:rPr>
              <w:t>Total</w:t>
            </w:r>
            <w:r w:rsidRPr="00801BC6">
              <w:rPr>
                <w:sz w:val="22"/>
                <w:szCs w:val="22"/>
                <w:lang w:eastAsia="en-GB"/>
              </w:rPr>
              <w:t xml:space="preserve"> </w:t>
            </w:r>
            <w:r w:rsidRPr="00801BC6">
              <w:rPr>
                <w:b/>
                <w:bCs/>
                <w:sz w:val="22"/>
                <w:szCs w:val="22"/>
                <w:lang w:eastAsia="en-GB"/>
              </w:rPr>
              <w:t>employee benefits obligation</w:t>
            </w:r>
          </w:p>
        </w:tc>
        <w:tc>
          <w:tcPr>
            <w:tcW w:w="0" w:type="auto"/>
            <w:vAlign w:val="bottom"/>
          </w:tcPr>
          <w:p w14:paraId="61684CD0" w14:textId="77777777" w:rsidR="0061155D" w:rsidRPr="00801BC6" w:rsidRDefault="0061155D" w:rsidP="00A46095">
            <w:pPr>
              <w:autoSpaceDE/>
              <w:autoSpaceDN/>
              <w:spacing w:line="276" w:lineRule="auto"/>
              <w:jc w:val="center"/>
              <w:rPr>
                <w:sz w:val="22"/>
                <w:szCs w:val="22"/>
                <w:lang w:val="en-US"/>
              </w:rPr>
            </w:pPr>
            <w:r w:rsidRPr="00801BC6">
              <w:rPr>
                <w:sz w:val="22"/>
                <w:szCs w:val="22"/>
                <w:lang w:val="en-US"/>
              </w:rPr>
              <w:t>xxx</w:t>
            </w:r>
          </w:p>
        </w:tc>
        <w:tc>
          <w:tcPr>
            <w:tcW w:w="0" w:type="auto"/>
            <w:vAlign w:val="bottom"/>
          </w:tcPr>
          <w:p w14:paraId="7957B2DB" w14:textId="77777777" w:rsidR="0061155D" w:rsidRPr="00801BC6" w:rsidRDefault="0061155D" w:rsidP="00A46095">
            <w:pPr>
              <w:autoSpaceDE/>
              <w:autoSpaceDN/>
              <w:spacing w:line="276" w:lineRule="auto"/>
              <w:jc w:val="center"/>
              <w:rPr>
                <w:sz w:val="22"/>
                <w:szCs w:val="22"/>
                <w:lang w:val="en-US"/>
              </w:rPr>
            </w:pPr>
            <w:r w:rsidRPr="00801BC6">
              <w:rPr>
                <w:sz w:val="22"/>
                <w:szCs w:val="22"/>
                <w:lang w:val="en-US"/>
              </w:rPr>
              <w:t>xxx</w:t>
            </w:r>
          </w:p>
        </w:tc>
        <w:tc>
          <w:tcPr>
            <w:tcW w:w="0" w:type="auto"/>
            <w:vAlign w:val="bottom"/>
          </w:tcPr>
          <w:p w14:paraId="34757FF5" w14:textId="77777777" w:rsidR="0061155D" w:rsidRPr="00801BC6" w:rsidRDefault="0061155D" w:rsidP="00A46095">
            <w:pPr>
              <w:autoSpaceDE/>
              <w:autoSpaceDN/>
              <w:spacing w:line="276" w:lineRule="auto"/>
              <w:jc w:val="center"/>
              <w:rPr>
                <w:sz w:val="22"/>
                <w:szCs w:val="22"/>
                <w:lang w:val="en-US"/>
              </w:rPr>
            </w:pPr>
            <w:r w:rsidRPr="00801BC6">
              <w:rPr>
                <w:sz w:val="22"/>
                <w:szCs w:val="22"/>
                <w:lang w:val="en-US"/>
              </w:rPr>
              <w:t>xxx</w:t>
            </w:r>
          </w:p>
        </w:tc>
        <w:tc>
          <w:tcPr>
            <w:tcW w:w="2051" w:type="dxa"/>
            <w:shd w:val="clear" w:color="auto" w:fill="auto"/>
            <w:noWrap/>
            <w:vAlign w:val="bottom"/>
            <w:hideMark/>
          </w:tcPr>
          <w:p w14:paraId="1ABAB259" w14:textId="77777777" w:rsidR="0061155D" w:rsidRPr="00801BC6" w:rsidRDefault="0061155D" w:rsidP="00A46095">
            <w:pPr>
              <w:autoSpaceDE/>
              <w:autoSpaceDN/>
              <w:spacing w:line="276" w:lineRule="auto"/>
              <w:jc w:val="center"/>
              <w:rPr>
                <w:sz w:val="22"/>
                <w:szCs w:val="22"/>
                <w:lang w:val="en-US"/>
              </w:rPr>
            </w:pPr>
            <w:r w:rsidRPr="00801BC6">
              <w:rPr>
                <w:sz w:val="22"/>
                <w:szCs w:val="22"/>
                <w:lang w:val="en-US"/>
              </w:rPr>
              <w:t>xxx</w:t>
            </w:r>
          </w:p>
        </w:tc>
        <w:tc>
          <w:tcPr>
            <w:tcW w:w="1217" w:type="dxa"/>
            <w:vAlign w:val="bottom"/>
          </w:tcPr>
          <w:p w14:paraId="0758B9BB" w14:textId="77777777" w:rsidR="0061155D" w:rsidRPr="00801BC6" w:rsidRDefault="0061155D" w:rsidP="00A46095">
            <w:pPr>
              <w:autoSpaceDE/>
              <w:autoSpaceDN/>
              <w:spacing w:line="276" w:lineRule="auto"/>
              <w:jc w:val="center"/>
              <w:rPr>
                <w:sz w:val="22"/>
                <w:szCs w:val="22"/>
                <w:lang w:val="en-US"/>
              </w:rPr>
            </w:pPr>
            <w:r w:rsidRPr="00801BC6">
              <w:rPr>
                <w:sz w:val="22"/>
                <w:szCs w:val="22"/>
                <w:lang w:val="en-US"/>
              </w:rPr>
              <w:t>xxx</w:t>
            </w:r>
          </w:p>
        </w:tc>
      </w:tr>
    </w:tbl>
    <w:p w14:paraId="714B9D30" w14:textId="77777777" w:rsidR="0027783B" w:rsidRPr="00801BC6" w:rsidRDefault="0027783B" w:rsidP="0061155D">
      <w:pPr>
        <w:numPr>
          <w:ilvl w:val="12"/>
          <w:numId w:val="0"/>
        </w:numPr>
        <w:tabs>
          <w:tab w:val="decimal" w:pos="7938"/>
        </w:tabs>
        <w:spacing w:line="360" w:lineRule="auto"/>
        <w:jc w:val="both"/>
        <w:rPr>
          <w:sz w:val="22"/>
          <w:szCs w:val="22"/>
        </w:rPr>
      </w:pPr>
    </w:p>
    <w:p w14:paraId="53FCDD30" w14:textId="3243CD90" w:rsidR="007B6DE1" w:rsidRPr="00801BC6" w:rsidRDefault="007B6DE1" w:rsidP="00693F12">
      <w:pPr>
        <w:autoSpaceDE/>
        <w:autoSpaceDN/>
        <w:spacing w:line="360" w:lineRule="auto"/>
        <w:rPr>
          <w:b/>
          <w:sz w:val="22"/>
          <w:szCs w:val="22"/>
        </w:rPr>
      </w:pPr>
      <w:r w:rsidRPr="00801BC6">
        <w:rPr>
          <w:b/>
          <w:sz w:val="22"/>
          <w:szCs w:val="22"/>
        </w:rPr>
        <w:t>Retirement benefit Asset/ Liability</w:t>
      </w:r>
    </w:p>
    <w:p w14:paraId="26BE5960" w14:textId="4328892D" w:rsidR="007B6DE1" w:rsidRPr="00801BC6" w:rsidRDefault="007B6DE1" w:rsidP="00693F12">
      <w:pPr>
        <w:numPr>
          <w:ilvl w:val="12"/>
          <w:numId w:val="0"/>
        </w:numPr>
        <w:tabs>
          <w:tab w:val="decimal" w:pos="7938"/>
        </w:tabs>
        <w:spacing w:line="360" w:lineRule="auto"/>
        <w:jc w:val="both"/>
        <w:rPr>
          <w:sz w:val="22"/>
          <w:szCs w:val="22"/>
        </w:rPr>
      </w:pPr>
      <w:r w:rsidRPr="00801BC6">
        <w:rPr>
          <w:sz w:val="22"/>
          <w:szCs w:val="22"/>
        </w:rPr>
        <w:t xml:space="preserve">The entity operates a defined benefit scheme for all full-time employees from July 1, 20XX. The scheme is administered by xxx while xxx are the custodians of the scheme. The scheme is based on xxx percentage of salary of an employee at the time of retirement. </w:t>
      </w:r>
    </w:p>
    <w:p w14:paraId="6F7770AB" w14:textId="093E6321" w:rsidR="006852D9" w:rsidRDefault="006852D9">
      <w:pPr>
        <w:autoSpaceDE/>
        <w:autoSpaceDN/>
        <w:rPr>
          <w:sz w:val="22"/>
          <w:szCs w:val="22"/>
        </w:rPr>
      </w:pPr>
      <w:r>
        <w:rPr>
          <w:sz w:val="22"/>
          <w:szCs w:val="22"/>
        </w:rPr>
        <w:br w:type="page"/>
      </w:r>
    </w:p>
    <w:p w14:paraId="44793E9A" w14:textId="40B2F6C4" w:rsidR="00693F12" w:rsidRDefault="006852D9" w:rsidP="0092665A">
      <w:pPr>
        <w:rPr>
          <w:b/>
          <w:sz w:val="22"/>
          <w:szCs w:val="22"/>
        </w:rPr>
      </w:pPr>
      <w:r w:rsidRPr="00801BC6">
        <w:rPr>
          <w:b/>
          <w:sz w:val="22"/>
          <w:szCs w:val="22"/>
        </w:rPr>
        <w:lastRenderedPageBreak/>
        <w:t>Notes to the financial statements (continued)</w:t>
      </w:r>
    </w:p>
    <w:p w14:paraId="2CB18F67" w14:textId="77777777" w:rsidR="006852D9" w:rsidRPr="00801BC6" w:rsidRDefault="006852D9" w:rsidP="0092665A">
      <w:pPr>
        <w:rPr>
          <w:b/>
          <w:bCs/>
          <w:sz w:val="22"/>
          <w:szCs w:val="22"/>
        </w:rPr>
      </w:pPr>
    </w:p>
    <w:p w14:paraId="564381D6" w14:textId="32B46573" w:rsidR="00693F12" w:rsidRPr="009D4850" w:rsidRDefault="00693F12" w:rsidP="009D4850">
      <w:pPr>
        <w:pStyle w:val="ListParagraph"/>
        <w:numPr>
          <w:ilvl w:val="0"/>
          <w:numId w:val="28"/>
        </w:numPr>
        <w:rPr>
          <w:b/>
          <w:bCs/>
          <w:sz w:val="22"/>
          <w:szCs w:val="22"/>
        </w:rPr>
      </w:pPr>
      <w:r w:rsidRPr="00801BC6">
        <w:rPr>
          <w:b/>
          <w:bCs/>
          <w:sz w:val="22"/>
          <w:szCs w:val="22"/>
        </w:rPr>
        <w:t>Trade and Other Payables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8"/>
        <w:gridCol w:w="2401"/>
        <w:gridCol w:w="2403"/>
      </w:tblGrid>
      <w:tr w:rsidR="00D71C58" w:rsidRPr="00801BC6" w14:paraId="3EE7FD4B" w14:textId="77777777" w:rsidTr="009E3DAB">
        <w:trPr>
          <w:trHeight w:val="268"/>
        </w:trPr>
        <w:tc>
          <w:tcPr>
            <w:tcW w:w="2539" w:type="pct"/>
            <w:shd w:val="clear" w:color="auto" w:fill="0070C0"/>
          </w:tcPr>
          <w:p w14:paraId="76D8C249" w14:textId="77777777" w:rsidR="00D71C58" w:rsidRPr="00801BC6" w:rsidRDefault="00D71C58" w:rsidP="00D71C58">
            <w:pPr>
              <w:pStyle w:val="Header"/>
              <w:tabs>
                <w:tab w:val="clear" w:pos="4320"/>
                <w:tab w:val="clear" w:pos="8640"/>
              </w:tabs>
              <w:spacing w:line="276" w:lineRule="auto"/>
              <w:rPr>
                <w:sz w:val="22"/>
                <w:szCs w:val="22"/>
              </w:rPr>
            </w:pPr>
            <w:bookmarkStart w:id="24" w:name="_Hlk99460604"/>
          </w:p>
        </w:tc>
        <w:tc>
          <w:tcPr>
            <w:tcW w:w="1230" w:type="pct"/>
            <w:shd w:val="clear" w:color="auto" w:fill="0070C0"/>
            <w:vAlign w:val="center"/>
          </w:tcPr>
          <w:p w14:paraId="0A6A775C" w14:textId="08067D9E" w:rsidR="009E3DAB" w:rsidRPr="00801BC6" w:rsidRDefault="004A0648" w:rsidP="009E3DAB">
            <w:pPr>
              <w:spacing w:line="276" w:lineRule="auto"/>
              <w:jc w:val="center"/>
              <w:rPr>
                <w:b/>
                <w:bCs/>
                <w:sz w:val="22"/>
                <w:szCs w:val="22"/>
              </w:rPr>
            </w:pPr>
            <w:r w:rsidRPr="00801BC6">
              <w:rPr>
                <w:b/>
                <w:bCs/>
                <w:sz w:val="22"/>
                <w:szCs w:val="22"/>
              </w:rPr>
              <w:t>Period ended</w:t>
            </w:r>
          </w:p>
          <w:p w14:paraId="47EAD082" w14:textId="00C7C202" w:rsidR="004A0648" w:rsidRPr="00801BC6" w:rsidRDefault="004A0648" w:rsidP="009E3DAB">
            <w:pPr>
              <w:spacing w:line="276" w:lineRule="auto"/>
              <w:jc w:val="center"/>
              <w:rPr>
                <w:b/>
                <w:bCs/>
                <w:sz w:val="22"/>
                <w:szCs w:val="22"/>
              </w:rPr>
            </w:pPr>
            <w:r w:rsidRPr="00801BC6">
              <w:rPr>
                <w:b/>
                <w:bCs/>
                <w:sz w:val="22"/>
                <w:szCs w:val="22"/>
              </w:rPr>
              <w:t>Sep*/Dec*/</w:t>
            </w:r>
          </w:p>
          <w:p w14:paraId="74A258A9" w14:textId="66FB930F" w:rsidR="00D71C58" w:rsidRPr="00801BC6" w:rsidRDefault="004A0648" w:rsidP="009E3DAB">
            <w:pPr>
              <w:spacing w:line="276" w:lineRule="auto"/>
              <w:jc w:val="center"/>
              <w:rPr>
                <w:b/>
                <w:sz w:val="22"/>
                <w:szCs w:val="22"/>
              </w:rPr>
            </w:pPr>
            <w:r w:rsidRPr="00801BC6">
              <w:rPr>
                <w:b/>
                <w:bCs/>
                <w:sz w:val="22"/>
                <w:szCs w:val="22"/>
              </w:rPr>
              <w:t>Mar*/Jun* 20xx</w:t>
            </w:r>
          </w:p>
        </w:tc>
        <w:tc>
          <w:tcPr>
            <w:tcW w:w="1231" w:type="pct"/>
            <w:shd w:val="clear" w:color="auto" w:fill="0070C0"/>
            <w:vAlign w:val="center"/>
          </w:tcPr>
          <w:p w14:paraId="446C4CBC" w14:textId="77777777" w:rsidR="006852D9" w:rsidRPr="00801BC6" w:rsidRDefault="006852D9" w:rsidP="006852D9">
            <w:pPr>
              <w:spacing w:line="276" w:lineRule="auto"/>
              <w:jc w:val="center"/>
              <w:rPr>
                <w:b/>
                <w:bCs/>
                <w:sz w:val="22"/>
                <w:szCs w:val="22"/>
              </w:rPr>
            </w:pPr>
            <w:r w:rsidRPr="00801BC6">
              <w:rPr>
                <w:b/>
                <w:bCs/>
                <w:sz w:val="22"/>
                <w:szCs w:val="22"/>
              </w:rPr>
              <w:t xml:space="preserve">Audited </w:t>
            </w:r>
          </w:p>
          <w:p w14:paraId="13304C33" w14:textId="09C8A0DE" w:rsidR="00D71C58" w:rsidRPr="00801BC6" w:rsidRDefault="006852D9" w:rsidP="006852D9">
            <w:pPr>
              <w:spacing w:line="276" w:lineRule="auto"/>
              <w:jc w:val="center"/>
              <w:rPr>
                <w:sz w:val="22"/>
                <w:szCs w:val="22"/>
              </w:rPr>
            </w:pPr>
            <w:r w:rsidRPr="00801BC6">
              <w:rPr>
                <w:b/>
                <w:bCs/>
                <w:sz w:val="22"/>
                <w:szCs w:val="22"/>
              </w:rPr>
              <w:t>Prior year</w:t>
            </w:r>
          </w:p>
        </w:tc>
      </w:tr>
      <w:tr w:rsidR="00693F12" w:rsidRPr="00801BC6" w14:paraId="1D673C46" w14:textId="77777777" w:rsidTr="009E3DAB">
        <w:trPr>
          <w:trHeight w:val="260"/>
        </w:trPr>
        <w:tc>
          <w:tcPr>
            <w:tcW w:w="2539" w:type="pct"/>
            <w:shd w:val="clear" w:color="auto" w:fill="0070C0"/>
          </w:tcPr>
          <w:p w14:paraId="64ED0BFF" w14:textId="77777777" w:rsidR="00693F12" w:rsidRPr="00801BC6" w:rsidRDefault="00693F12" w:rsidP="00F56005">
            <w:pPr>
              <w:pStyle w:val="Header"/>
              <w:tabs>
                <w:tab w:val="clear" w:pos="4320"/>
                <w:tab w:val="clear" w:pos="8640"/>
              </w:tabs>
              <w:spacing w:line="276" w:lineRule="auto"/>
              <w:rPr>
                <w:sz w:val="22"/>
                <w:szCs w:val="22"/>
              </w:rPr>
            </w:pPr>
          </w:p>
        </w:tc>
        <w:tc>
          <w:tcPr>
            <w:tcW w:w="1230" w:type="pct"/>
            <w:shd w:val="clear" w:color="auto" w:fill="0070C0"/>
            <w:vAlign w:val="center"/>
          </w:tcPr>
          <w:p w14:paraId="74F22919" w14:textId="77777777" w:rsidR="00693F12" w:rsidRPr="00801BC6" w:rsidRDefault="00693F12" w:rsidP="009E3DAB">
            <w:pPr>
              <w:spacing w:line="276" w:lineRule="auto"/>
              <w:jc w:val="center"/>
              <w:rPr>
                <w:b/>
                <w:sz w:val="22"/>
                <w:szCs w:val="22"/>
              </w:rPr>
            </w:pPr>
            <w:r w:rsidRPr="00801BC6">
              <w:rPr>
                <w:b/>
                <w:sz w:val="22"/>
                <w:szCs w:val="22"/>
              </w:rPr>
              <w:t>Kshs</w:t>
            </w:r>
          </w:p>
        </w:tc>
        <w:tc>
          <w:tcPr>
            <w:tcW w:w="1231" w:type="pct"/>
            <w:shd w:val="clear" w:color="auto" w:fill="0070C0"/>
            <w:vAlign w:val="center"/>
          </w:tcPr>
          <w:p w14:paraId="091FA0C4" w14:textId="77777777" w:rsidR="00693F12" w:rsidRPr="00801BC6" w:rsidRDefault="00693F12" w:rsidP="009E3DAB">
            <w:pPr>
              <w:spacing w:line="276" w:lineRule="auto"/>
              <w:jc w:val="center"/>
              <w:rPr>
                <w:sz w:val="22"/>
                <w:szCs w:val="22"/>
              </w:rPr>
            </w:pPr>
            <w:r w:rsidRPr="00801BC6">
              <w:rPr>
                <w:b/>
                <w:sz w:val="22"/>
                <w:szCs w:val="22"/>
              </w:rPr>
              <w:t>Kshs</w:t>
            </w:r>
          </w:p>
        </w:tc>
      </w:tr>
      <w:tr w:rsidR="00693F12" w:rsidRPr="00801BC6" w14:paraId="74245FFB" w14:textId="77777777" w:rsidTr="009E3DAB">
        <w:trPr>
          <w:trHeight w:val="268"/>
        </w:trPr>
        <w:tc>
          <w:tcPr>
            <w:tcW w:w="2539" w:type="pct"/>
            <w:shd w:val="clear" w:color="auto" w:fill="auto"/>
          </w:tcPr>
          <w:p w14:paraId="1C7FFE55" w14:textId="77777777" w:rsidR="00693F12" w:rsidRPr="00801BC6" w:rsidRDefault="00693F12" w:rsidP="00F56005">
            <w:pPr>
              <w:pStyle w:val="Header"/>
              <w:tabs>
                <w:tab w:val="clear" w:pos="4320"/>
                <w:tab w:val="clear" w:pos="8640"/>
              </w:tabs>
              <w:spacing w:line="276" w:lineRule="auto"/>
              <w:rPr>
                <w:sz w:val="22"/>
                <w:szCs w:val="22"/>
              </w:rPr>
            </w:pPr>
            <w:r w:rsidRPr="00801BC6">
              <w:rPr>
                <w:sz w:val="22"/>
                <w:szCs w:val="22"/>
              </w:rPr>
              <w:t>Trade payables</w:t>
            </w:r>
          </w:p>
        </w:tc>
        <w:tc>
          <w:tcPr>
            <w:tcW w:w="1230" w:type="pct"/>
            <w:shd w:val="clear" w:color="auto" w:fill="auto"/>
            <w:vAlign w:val="center"/>
          </w:tcPr>
          <w:p w14:paraId="754CBF7E" w14:textId="77777777" w:rsidR="00693F12" w:rsidRPr="00801BC6" w:rsidRDefault="00693F12" w:rsidP="009E3DAB">
            <w:pPr>
              <w:pStyle w:val="Header"/>
              <w:tabs>
                <w:tab w:val="clear" w:pos="4320"/>
                <w:tab w:val="clear" w:pos="8640"/>
              </w:tabs>
              <w:spacing w:line="276" w:lineRule="auto"/>
              <w:jc w:val="center"/>
              <w:rPr>
                <w:sz w:val="22"/>
                <w:szCs w:val="22"/>
              </w:rPr>
            </w:pPr>
            <w:r w:rsidRPr="00801BC6">
              <w:rPr>
                <w:sz w:val="22"/>
                <w:szCs w:val="22"/>
              </w:rPr>
              <w:t>xxx</w:t>
            </w:r>
          </w:p>
        </w:tc>
        <w:tc>
          <w:tcPr>
            <w:tcW w:w="1231" w:type="pct"/>
            <w:shd w:val="clear" w:color="auto" w:fill="auto"/>
            <w:vAlign w:val="center"/>
          </w:tcPr>
          <w:p w14:paraId="1C5B42F5" w14:textId="77777777" w:rsidR="00693F12" w:rsidRPr="00801BC6" w:rsidRDefault="00693F12" w:rsidP="009E3DAB">
            <w:pPr>
              <w:pStyle w:val="Header"/>
              <w:tabs>
                <w:tab w:val="clear" w:pos="4320"/>
                <w:tab w:val="clear" w:pos="8640"/>
              </w:tabs>
              <w:spacing w:line="276" w:lineRule="auto"/>
              <w:jc w:val="center"/>
              <w:rPr>
                <w:sz w:val="22"/>
                <w:szCs w:val="22"/>
              </w:rPr>
            </w:pPr>
            <w:r w:rsidRPr="00801BC6">
              <w:rPr>
                <w:sz w:val="22"/>
                <w:szCs w:val="22"/>
              </w:rPr>
              <w:t>xxx</w:t>
            </w:r>
          </w:p>
        </w:tc>
      </w:tr>
      <w:tr w:rsidR="00693F12" w:rsidRPr="00801BC6" w14:paraId="3A322DE8" w14:textId="77777777" w:rsidTr="009E3DAB">
        <w:trPr>
          <w:trHeight w:val="268"/>
        </w:trPr>
        <w:tc>
          <w:tcPr>
            <w:tcW w:w="2539" w:type="pct"/>
            <w:shd w:val="clear" w:color="auto" w:fill="auto"/>
          </w:tcPr>
          <w:p w14:paraId="32831C1E" w14:textId="77777777" w:rsidR="00693F12" w:rsidRPr="00801BC6" w:rsidRDefault="00693F12" w:rsidP="00F56005">
            <w:pPr>
              <w:pStyle w:val="Header"/>
              <w:tabs>
                <w:tab w:val="clear" w:pos="4320"/>
                <w:tab w:val="clear" w:pos="8640"/>
              </w:tabs>
              <w:spacing w:line="276" w:lineRule="auto"/>
              <w:rPr>
                <w:sz w:val="22"/>
                <w:szCs w:val="22"/>
              </w:rPr>
            </w:pPr>
            <w:r w:rsidRPr="00801BC6">
              <w:rPr>
                <w:sz w:val="22"/>
                <w:szCs w:val="22"/>
              </w:rPr>
              <w:t>Accrued expenses</w:t>
            </w:r>
          </w:p>
        </w:tc>
        <w:tc>
          <w:tcPr>
            <w:tcW w:w="1230" w:type="pct"/>
            <w:shd w:val="clear" w:color="auto" w:fill="auto"/>
            <w:vAlign w:val="center"/>
          </w:tcPr>
          <w:p w14:paraId="6ADA6F28" w14:textId="77777777" w:rsidR="00693F12" w:rsidRPr="00801BC6" w:rsidRDefault="00693F12" w:rsidP="009E3DAB">
            <w:pPr>
              <w:pStyle w:val="Header"/>
              <w:tabs>
                <w:tab w:val="clear" w:pos="4320"/>
                <w:tab w:val="clear" w:pos="8640"/>
              </w:tabs>
              <w:spacing w:line="276" w:lineRule="auto"/>
              <w:jc w:val="center"/>
              <w:rPr>
                <w:sz w:val="22"/>
                <w:szCs w:val="22"/>
              </w:rPr>
            </w:pPr>
            <w:r w:rsidRPr="00801BC6">
              <w:rPr>
                <w:sz w:val="22"/>
                <w:szCs w:val="22"/>
              </w:rPr>
              <w:t>xxx</w:t>
            </w:r>
          </w:p>
        </w:tc>
        <w:tc>
          <w:tcPr>
            <w:tcW w:w="1231" w:type="pct"/>
            <w:shd w:val="clear" w:color="auto" w:fill="auto"/>
            <w:vAlign w:val="center"/>
          </w:tcPr>
          <w:p w14:paraId="58E73D94" w14:textId="77777777" w:rsidR="00693F12" w:rsidRPr="00801BC6" w:rsidRDefault="00693F12" w:rsidP="009E3DAB">
            <w:pPr>
              <w:pStyle w:val="Header"/>
              <w:tabs>
                <w:tab w:val="clear" w:pos="4320"/>
                <w:tab w:val="clear" w:pos="8640"/>
              </w:tabs>
              <w:spacing w:line="276" w:lineRule="auto"/>
              <w:jc w:val="center"/>
              <w:rPr>
                <w:sz w:val="22"/>
                <w:szCs w:val="22"/>
              </w:rPr>
            </w:pPr>
            <w:r w:rsidRPr="00801BC6">
              <w:rPr>
                <w:sz w:val="22"/>
                <w:szCs w:val="22"/>
              </w:rPr>
              <w:t>xxx</w:t>
            </w:r>
          </w:p>
        </w:tc>
      </w:tr>
      <w:tr w:rsidR="00693F12" w:rsidRPr="00801BC6" w14:paraId="4F1E10F5" w14:textId="77777777" w:rsidTr="009E3DAB">
        <w:trPr>
          <w:trHeight w:val="268"/>
        </w:trPr>
        <w:tc>
          <w:tcPr>
            <w:tcW w:w="2539" w:type="pct"/>
            <w:shd w:val="clear" w:color="auto" w:fill="auto"/>
          </w:tcPr>
          <w:p w14:paraId="321800A3" w14:textId="77777777" w:rsidR="00693F12" w:rsidRPr="00801BC6" w:rsidRDefault="00693F12" w:rsidP="00F56005">
            <w:pPr>
              <w:pStyle w:val="Header"/>
              <w:tabs>
                <w:tab w:val="clear" w:pos="4320"/>
                <w:tab w:val="clear" w:pos="8640"/>
              </w:tabs>
              <w:spacing w:line="276" w:lineRule="auto"/>
              <w:rPr>
                <w:sz w:val="22"/>
                <w:szCs w:val="22"/>
                <w:lang w:val="en-US"/>
              </w:rPr>
            </w:pPr>
            <w:r w:rsidRPr="00801BC6">
              <w:rPr>
                <w:sz w:val="22"/>
                <w:szCs w:val="22"/>
                <w:lang w:val="en-US"/>
              </w:rPr>
              <w:t>Revenue received in advance</w:t>
            </w:r>
          </w:p>
        </w:tc>
        <w:tc>
          <w:tcPr>
            <w:tcW w:w="1230" w:type="pct"/>
            <w:shd w:val="clear" w:color="auto" w:fill="auto"/>
            <w:vAlign w:val="center"/>
          </w:tcPr>
          <w:p w14:paraId="5DDD4182" w14:textId="77777777" w:rsidR="00693F12" w:rsidRPr="00801BC6" w:rsidRDefault="00693F12" w:rsidP="009E3DAB">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1231" w:type="pct"/>
            <w:shd w:val="clear" w:color="auto" w:fill="auto"/>
            <w:vAlign w:val="center"/>
          </w:tcPr>
          <w:p w14:paraId="0C26FF55" w14:textId="77777777" w:rsidR="00693F12" w:rsidRPr="00801BC6" w:rsidRDefault="00693F12" w:rsidP="009E3DAB">
            <w:pPr>
              <w:pStyle w:val="Header"/>
              <w:tabs>
                <w:tab w:val="clear" w:pos="4320"/>
                <w:tab w:val="clear" w:pos="8640"/>
              </w:tabs>
              <w:spacing w:line="276" w:lineRule="auto"/>
              <w:jc w:val="center"/>
              <w:rPr>
                <w:sz w:val="22"/>
                <w:szCs w:val="22"/>
                <w:lang w:val="en-US"/>
              </w:rPr>
            </w:pPr>
            <w:r w:rsidRPr="00801BC6">
              <w:rPr>
                <w:sz w:val="22"/>
                <w:szCs w:val="22"/>
                <w:lang w:val="en-US"/>
              </w:rPr>
              <w:t>xxx</w:t>
            </w:r>
          </w:p>
        </w:tc>
      </w:tr>
      <w:tr w:rsidR="00693F12" w:rsidRPr="00801BC6" w14:paraId="1E70CD2F" w14:textId="77777777" w:rsidTr="009E3DAB">
        <w:trPr>
          <w:trHeight w:val="260"/>
        </w:trPr>
        <w:tc>
          <w:tcPr>
            <w:tcW w:w="2539" w:type="pct"/>
            <w:shd w:val="clear" w:color="auto" w:fill="auto"/>
          </w:tcPr>
          <w:p w14:paraId="4F7D5FDE" w14:textId="77777777" w:rsidR="00693F12" w:rsidRPr="00801BC6" w:rsidRDefault="00693F12" w:rsidP="00F56005">
            <w:pPr>
              <w:pStyle w:val="Header"/>
              <w:tabs>
                <w:tab w:val="clear" w:pos="4320"/>
                <w:tab w:val="clear" w:pos="8640"/>
              </w:tabs>
              <w:spacing w:line="276" w:lineRule="auto"/>
              <w:rPr>
                <w:sz w:val="22"/>
                <w:szCs w:val="22"/>
                <w:lang w:val="en-US"/>
              </w:rPr>
            </w:pPr>
            <w:r w:rsidRPr="00801BC6">
              <w:rPr>
                <w:sz w:val="22"/>
                <w:szCs w:val="22"/>
                <w:lang w:val="en-US"/>
              </w:rPr>
              <w:t>Retention/ contract monies</w:t>
            </w:r>
          </w:p>
        </w:tc>
        <w:tc>
          <w:tcPr>
            <w:tcW w:w="1230" w:type="pct"/>
            <w:shd w:val="clear" w:color="auto" w:fill="auto"/>
            <w:vAlign w:val="center"/>
          </w:tcPr>
          <w:p w14:paraId="17D3B1D3" w14:textId="77777777" w:rsidR="00693F12" w:rsidRPr="00801BC6" w:rsidRDefault="00693F12" w:rsidP="009E3DAB">
            <w:pPr>
              <w:pStyle w:val="Header"/>
              <w:tabs>
                <w:tab w:val="clear" w:pos="4320"/>
                <w:tab w:val="clear" w:pos="8640"/>
              </w:tabs>
              <w:spacing w:line="276" w:lineRule="auto"/>
              <w:jc w:val="center"/>
              <w:rPr>
                <w:sz w:val="22"/>
                <w:szCs w:val="22"/>
              </w:rPr>
            </w:pPr>
            <w:r w:rsidRPr="00801BC6">
              <w:rPr>
                <w:sz w:val="22"/>
                <w:szCs w:val="22"/>
              </w:rPr>
              <w:t>xxx</w:t>
            </w:r>
          </w:p>
        </w:tc>
        <w:tc>
          <w:tcPr>
            <w:tcW w:w="1231" w:type="pct"/>
            <w:shd w:val="clear" w:color="auto" w:fill="auto"/>
            <w:vAlign w:val="center"/>
          </w:tcPr>
          <w:p w14:paraId="2F59ADE4" w14:textId="77777777" w:rsidR="00693F12" w:rsidRPr="00801BC6" w:rsidRDefault="00693F12" w:rsidP="009E3DAB">
            <w:pPr>
              <w:pStyle w:val="Header"/>
              <w:tabs>
                <w:tab w:val="clear" w:pos="4320"/>
                <w:tab w:val="clear" w:pos="8640"/>
              </w:tabs>
              <w:spacing w:line="276" w:lineRule="auto"/>
              <w:jc w:val="center"/>
              <w:rPr>
                <w:sz w:val="22"/>
                <w:szCs w:val="22"/>
              </w:rPr>
            </w:pPr>
            <w:r w:rsidRPr="00801BC6">
              <w:rPr>
                <w:sz w:val="22"/>
                <w:szCs w:val="22"/>
              </w:rPr>
              <w:t>xxx</w:t>
            </w:r>
          </w:p>
        </w:tc>
      </w:tr>
      <w:tr w:rsidR="00693F12" w:rsidRPr="00801BC6" w14:paraId="444FFF20" w14:textId="77777777" w:rsidTr="009E3DAB">
        <w:trPr>
          <w:trHeight w:val="268"/>
        </w:trPr>
        <w:tc>
          <w:tcPr>
            <w:tcW w:w="2539" w:type="pct"/>
            <w:shd w:val="clear" w:color="auto" w:fill="auto"/>
          </w:tcPr>
          <w:p w14:paraId="687C573E" w14:textId="77777777" w:rsidR="00693F12" w:rsidRPr="00801BC6" w:rsidRDefault="00693F12" w:rsidP="00F56005">
            <w:pPr>
              <w:pStyle w:val="Header"/>
              <w:tabs>
                <w:tab w:val="clear" w:pos="4320"/>
                <w:tab w:val="clear" w:pos="8640"/>
              </w:tabs>
              <w:spacing w:line="276" w:lineRule="auto"/>
              <w:rPr>
                <w:sz w:val="22"/>
                <w:szCs w:val="22"/>
              </w:rPr>
            </w:pPr>
            <w:r w:rsidRPr="00801BC6">
              <w:rPr>
                <w:color w:val="231F20"/>
                <w:sz w:val="22"/>
                <w:szCs w:val="22"/>
                <w:lang w:eastAsia="en-GB"/>
              </w:rPr>
              <w:t>Employee</w:t>
            </w:r>
            <w:r w:rsidRPr="00801BC6">
              <w:rPr>
                <w:color w:val="000000"/>
                <w:sz w:val="22"/>
                <w:szCs w:val="22"/>
                <w:lang w:eastAsia="en-GB"/>
              </w:rPr>
              <w:t xml:space="preserve"> payables</w:t>
            </w:r>
          </w:p>
        </w:tc>
        <w:tc>
          <w:tcPr>
            <w:tcW w:w="1230" w:type="pct"/>
            <w:shd w:val="clear" w:color="auto" w:fill="auto"/>
            <w:vAlign w:val="center"/>
          </w:tcPr>
          <w:p w14:paraId="052BD732" w14:textId="77777777" w:rsidR="00693F12" w:rsidRPr="00801BC6" w:rsidRDefault="00693F12" w:rsidP="009E3DAB">
            <w:pPr>
              <w:pStyle w:val="Header"/>
              <w:tabs>
                <w:tab w:val="clear" w:pos="4320"/>
                <w:tab w:val="clear" w:pos="8640"/>
              </w:tabs>
              <w:spacing w:line="276" w:lineRule="auto"/>
              <w:jc w:val="center"/>
              <w:rPr>
                <w:sz w:val="22"/>
                <w:szCs w:val="22"/>
              </w:rPr>
            </w:pPr>
            <w:r w:rsidRPr="00801BC6">
              <w:rPr>
                <w:sz w:val="22"/>
                <w:szCs w:val="22"/>
              </w:rPr>
              <w:t>xxx</w:t>
            </w:r>
          </w:p>
        </w:tc>
        <w:tc>
          <w:tcPr>
            <w:tcW w:w="1231" w:type="pct"/>
            <w:shd w:val="clear" w:color="auto" w:fill="auto"/>
            <w:vAlign w:val="center"/>
          </w:tcPr>
          <w:p w14:paraId="7DEB3B54" w14:textId="77777777" w:rsidR="00693F12" w:rsidRPr="00801BC6" w:rsidRDefault="00693F12" w:rsidP="009E3DAB">
            <w:pPr>
              <w:pStyle w:val="Header"/>
              <w:tabs>
                <w:tab w:val="clear" w:pos="4320"/>
                <w:tab w:val="clear" w:pos="8640"/>
              </w:tabs>
              <w:spacing w:line="276" w:lineRule="auto"/>
              <w:jc w:val="center"/>
              <w:rPr>
                <w:sz w:val="22"/>
                <w:szCs w:val="22"/>
              </w:rPr>
            </w:pPr>
            <w:r w:rsidRPr="00801BC6">
              <w:rPr>
                <w:sz w:val="22"/>
                <w:szCs w:val="22"/>
              </w:rPr>
              <w:t>xxx</w:t>
            </w:r>
          </w:p>
        </w:tc>
      </w:tr>
      <w:tr w:rsidR="00693F12" w:rsidRPr="00801BC6" w14:paraId="26F849A7" w14:textId="77777777" w:rsidTr="009E3DAB">
        <w:trPr>
          <w:trHeight w:val="268"/>
        </w:trPr>
        <w:tc>
          <w:tcPr>
            <w:tcW w:w="2539" w:type="pct"/>
            <w:shd w:val="clear" w:color="auto" w:fill="auto"/>
          </w:tcPr>
          <w:p w14:paraId="4BFB40F9" w14:textId="77777777" w:rsidR="00693F12" w:rsidRPr="00801BC6" w:rsidRDefault="00693F12" w:rsidP="00F56005">
            <w:pPr>
              <w:pStyle w:val="Header"/>
              <w:tabs>
                <w:tab w:val="clear" w:pos="4320"/>
                <w:tab w:val="clear" w:pos="8640"/>
              </w:tabs>
              <w:spacing w:line="276" w:lineRule="auto"/>
              <w:rPr>
                <w:sz w:val="22"/>
                <w:szCs w:val="22"/>
              </w:rPr>
            </w:pPr>
            <w:r w:rsidRPr="00801BC6">
              <w:rPr>
                <w:sz w:val="22"/>
                <w:szCs w:val="22"/>
              </w:rPr>
              <w:t>Other payables</w:t>
            </w:r>
          </w:p>
        </w:tc>
        <w:tc>
          <w:tcPr>
            <w:tcW w:w="1230" w:type="pct"/>
            <w:shd w:val="clear" w:color="auto" w:fill="auto"/>
            <w:vAlign w:val="center"/>
          </w:tcPr>
          <w:p w14:paraId="00F85BD7" w14:textId="77777777" w:rsidR="00693F12" w:rsidRPr="00801BC6" w:rsidRDefault="00693F12" w:rsidP="009E3DAB">
            <w:pPr>
              <w:pStyle w:val="Header"/>
              <w:tabs>
                <w:tab w:val="clear" w:pos="4320"/>
                <w:tab w:val="clear" w:pos="8640"/>
              </w:tabs>
              <w:spacing w:line="276" w:lineRule="auto"/>
              <w:jc w:val="center"/>
              <w:rPr>
                <w:sz w:val="22"/>
                <w:szCs w:val="22"/>
              </w:rPr>
            </w:pPr>
            <w:r w:rsidRPr="00801BC6">
              <w:rPr>
                <w:sz w:val="22"/>
                <w:szCs w:val="22"/>
              </w:rPr>
              <w:t>xxx</w:t>
            </w:r>
          </w:p>
        </w:tc>
        <w:tc>
          <w:tcPr>
            <w:tcW w:w="1231" w:type="pct"/>
            <w:shd w:val="clear" w:color="auto" w:fill="auto"/>
            <w:vAlign w:val="center"/>
          </w:tcPr>
          <w:p w14:paraId="52E7F03E" w14:textId="77777777" w:rsidR="00693F12" w:rsidRPr="00801BC6" w:rsidRDefault="00693F12" w:rsidP="009E3DAB">
            <w:pPr>
              <w:pStyle w:val="Header"/>
              <w:tabs>
                <w:tab w:val="clear" w:pos="4320"/>
                <w:tab w:val="clear" w:pos="8640"/>
              </w:tabs>
              <w:spacing w:line="276" w:lineRule="auto"/>
              <w:jc w:val="center"/>
              <w:rPr>
                <w:sz w:val="22"/>
                <w:szCs w:val="22"/>
              </w:rPr>
            </w:pPr>
            <w:r w:rsidRPr="00801BC6">
              <w:rPr>
                <w:sz w:val="22"/>
                <w:szCs w:val="22"/>
              </w:rPr>
              <w:t>xxx</w:t>
            </w:r>
          </w:p>
        </w:tc>
      </w:tr>
      <w:tr w:rsidR="00693F12" w:rsidRPr="00801BC6" w14:paraId="11E63B09" w14:textId="77777777" w:rsidTr="009E3DAB">
        <w:trPr>
          <w:trHeight w:val="268"/>
        </w:trPr>
        <w:tc>
          <w:tcPr>
            <w:tcW w:w="2539" w:type="pct"/>
            <w:shd w:val="clear" w:color="auto" w:fill="auto"/>
          </w:tcPr>
          <w:p w14:paraId="1E2E436B" w14:textId="77777777" w:rsidR="00693F12" w:rsidRPr="00801BC6" w:rsidRDefault="00693F12" w:rsidP="00F56005">
            <w:pPr>
              <w:pStyle w:val="Header"/>
              <w:tabs>
                <w:tab w:val="clear" w:pos="4320"/>
                <w:tab w:val="clear" w:pos="8640"/>
              </w:tabs>
              <w:spacing w:line="276" w:lineRule="auto"/>
              <w:rPr>
                <w:b/>
                <w:bCs/>
                <w:sz w:val="22"/>
                <w:szCs w:val="22"/>
                <w:lang w:val="en-US"/>
              </w:rPr>
            </w:pPr>
            <w:r w:rsidRPr="00801BC6">
              <w:rPr>
                <w:b/>
                <w:bCs/>
                <w:sz w:val="22"/>
                <w:szCs w:val="22"/>
                <w:lang w:val="en-US"/>
              </w:rPr>
              <w:t>Total</w:t>
            </w:r>
          </w:p>
        </w:tc>
        <w:tc>
          <w:tcPr>
            <w:tcW w:w="1230" w:type="pct"/>
            <w:shd w:val="clear" w:color="auto" w:fill="auto"/>
            <w:vAlign w:val="center"/>
          </w:tcPr>
          <w:p w14:paraId="6FDD18BD" w14:textId="77777777" w:rsidR="00693F12" w:rsidRPr="00801BC6" w:rsidRDefault="00693F12" w:rsidP="009E3DAB">
            <w:pPr>
              <w:pStyle w:val="Header"/>
              <w:tabs>
                <w:tab w:val="clear" w:pos="4320"/>
                <w:tab w:val="clear" w:pos="8640"/>
              </w:tabs>
              <w:spacing w:line="276" w:lineRule="auto"/>
              <w:jc w:val="center"/>
              <w:rPr>
                <w:b/>
                <w:bCs/>
                <w:sz w:val="22"/>
                <w:szCs w:val="22"/>
              </w:rPr>
            </w:pPr>
            <w:r w:rsidRPr="00801BC6">
              <w:rPr>
                <w:b/>
                <w:bCs/>
                <w:sz w:val="22"/>
                <w:szCs w:val="22"/>
              </w:rPr>
              <w:t>xxx</w:t>
            </w:r>
          </w:p>
        </w:tc>
        <w:tc>
          <w:tcPr>
            <w:tcW w:w="1231" w:type="pct"/>
            <w:shd w:val="clear" w:color="auto" w:fill="auto"/>
            <w:vAlign w:val="center"/>
          </w:tcPr>
          <w:p w14:paraId="100B05B2" w14:textId="77777777" w:rsidR="00693F12" w:rsidRPr="00801BC6" w:rsidRDefault="00693F12" w:rsidP="009E3DAB">
            <w:pPr>
              <w:pStyle w:val="Header"/>
              <w:tabs>
                <w:tab w:val="clear" w:pos="4320"/>
                <w:tab w:val="clear" w:pos="8640"/>
              </w:tabs>
              <w:spacing w:line="276" w:lineRule="auto"/>
              <w:jc w:val="center"/>
              <w:rPr>
                <w:b/>
                <w:bCs/>
                <w:sz w:val="22"/>
                <w:szCs w:val="22"/>
              </w:rPr>
            </w:pPr>
            <w:r w:rsidRPr="00801BC6">
              <w:rPr>
                <w:b/>
                <w:bCs/>
                <w:sz w:val="22"/>
                <w:szCs w:val="22"/>
              </w:rPr>
              <w:t>xxx</w:t>
            </w:r>
          </w:p>
        </w:tc>
      </w:tr>
    </w:tbl>
    <w:bookmarkEnd w:id="24"/>
    <w:p w14:paraId="487372AE" w14:textId="77777777" w:rsidR="00693F12" w:rsidRPr="00801BC6" w:rsidRDefault="00693F12" w:rsidP="006852D9">
      <w:pPr>
        <w:pStyle w:val="Header"/>
        <w:tabs>
          <w:tab w:val="clear" w:pos="4320"/>
          <w:tab w:val="clear" w:pos="8640"/>
          <w:tab w:val="decimal" w:pos="5760"/>
          <w:tab w:val="decimal" w:pos="7200"/>
          <w:tab w:val="decimal" w:pos="7938"/>
          <w:tab w:val="decimal" w:pos="9000"/>
        </w:tabs>
        <w:spacing w:line="360" w:lineRule="auto"/>
        <w:rPr>
          <w:i/>
          <w:sz w:val="22"/>
          <w:szCs w:val="22"/>
        </w:rPr>
      </w:pPr>
      <w:r w:rsidRPr="00801BC6">
        <w:rPr>
          <w:i/>
          <w:sz w:val="22"/>
          <w:szCs w:val="22"/>
        </w:rPr>
        <w:t>[Provide short appropriate explanations as necessary]</w:t>
      </w:r>
    </w:p>
    <w:p w14:paraId="2BE4A8EC" w14:textId="77777777" w:rsidR="0092665A" w:rsidRPr="00801BC6" w:rsidRDefault="0092665A" w:rsidP="0092665A">
      <w:pPr>
        <w:pStyle w:val="Header"/>
        <w:tabs>
          <w:tab w:val="clear" w:pos="4320"/>
          <w:tab w:val="clear" w:pos="8640"/>
          <w:tab w:val="decimal" w:pos="5760"/>
          <w:tab w:val="decimal" w:pos="7200"/>
          <w:tab w:val="decimal" w:pos="7938"/>
          <w:tab w:val="decimal" w:pos="9000"/>
        </w:tabs>
        <w:spacing w:line="360" w:lineRule="auto"/>
        <w:rPr>
          <w:b/>
          <w:sz w:val="22"/>
          <w:szCs w:val="22"/>
          <w:lang w:val="en-US"/>
        </w:rPr>
      </w:pPr>
    </w:p>
    <w:p w14:paraId="3FC3374F" w14:textId="772912A4" w:rsidR="0092665A" w:rsidRPr="009D4850" w:rsidRDefault="0092665A" w:rsidP="0092665A">
      <w:pPr>
        <w:pStyle w:val="ListParagraph"/>
        <w:numPr>
          <w:ilvl w:val="0"/>
          <w:numId w:val="28"/>
        </w:numPr>
        <w:rPr>
          <w:b/>
          <w:bCs/>
          <w:sz w:val="22"/>
          <w:szCs w:val="22"/>
        </w:rPr>
      </w:pPr>
      <w:r w:rsidRPr="00801BC6">
        <w:rPr>
          <w:b/>
          <w:bCs/>
          <w:sz w:val="22"/>
          <w:szCs w:val="22"/>
        </w:rPr>
        <w:t>Customer Deposits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8"/>
        <w:gridCol w:w="2462"/>
        <w:gridCol w:w="2462"/>
      </w:tblGrid>
      <w:tr w:rsidR="00D71C58" w:rsidRPr="00801BC6" w14:paraId="6A7231EF" w14:textId="77777777" w:rsidTr="00391959">
        <w:trPr>
          <w:trHeight w:val="268"/>
        </w:trPr>
        <w:tc>
          <w:tcPr>
            <w:tcW w:w="2478" w:type="pct"/>
            <w:shd w:val="clear" w:color="auto" w:fill="0070C0"/>
          </w:tcPr>
          <w:p w14:paraId="40DCAD89" w14:textId="77777777" w:rsidR="00D71C58" w:rsidRPr="00801BC6" w:rsidRDefault="00D71C58" w:rsidP="00D71C58">
            <w:pPr>
              <w:pStyle w:val="Header"/>
              <w:tabs>
                <w:tab w:val="decimal" w:pos="5760"/>
                <w:tab w:val="decimal" w:pos="7200"/>
                <w:tab w:val="decimal" w:pos="7938"/>
                <w:tab w:val="decimal" w:pos="9000"/>
              </w:tabs>
              <w:spacing w:line="360" w:lineRule="auto"/>
              <w:ind w:left="540"/>
              <w:rPr>
                <w:i/>
                <w:sz w:val="22"/>
                <w:szCs w:val="22"/>
              </w:rPr>
            </w:pPr>
          </w:p>
        </w:tc>
        <w:tc>
          <w:tcPr>
            <w:tcW w:w="1261" w:type="pct"/>
            <w:shd w:val="clear" w:color="auto" w:fill="0070C0"/>
            <w:vAlign w:val="center"/>
          </w:tcPr>
          <w:p w14:paraId="352F382A" w14:textId="77777777" w:rsidR="009E3DAB" w:rsidRPr="00801BC6" w:rsidRDefault="004A0648" w:rsidP="00D27176">
            <w:pPr>
              <w:jc w:val="center"/>
              <w:rPr>
                <w:b/>
                <w:bCs/>
                <w:sz w:val="22"/>
                <w:szCs w:val="22"/>
              </w:rPr>
            </w:pPr>
            <w:r w:rsidRPr="00801BC6">
              <w:rPr>
                <w:b/>
                <w:bCs/>
                <w:sz w:val="22"/>
                <w:szCs w:val="22"/>
              </w:rPr>
              <w:t>Period ended</w:t>
            </w:r>
          </w:p>
          <w:p w14:paraId="57C437C9" w14:textId="5F8C4322" w:rsidR="004A0648" w:rsidRPr="00801BC6" w:rsidRDefault="004A0648" w:rsidP="00D27176">
            <w:pPr>
              <w:jc w:val="center"/>
              <w:rPr>
                <w:b/>
                <w:bCs/>
                <w:sz w:val="22"/>
                <w:szCs w:val="22"/>
              </w:rPr>
            </w:pPr>
            <w:r w:rsidRPr="00801BC6">
              <w:rPr>
                <w:b/>
                <w:bCs/>
                <w:sz w:val="22"/>
                <w:szCs w:val="22"/>
              </w:rPr>
              <w:t>Sep*/Dec*/</w:t>
            </w:r>
          </w:p>
          <w:p w14:paraId="6CFA2720" w14:textId="1A198190" w:rsidR="00D71C58" w:rsidRPr="00801BC6" w:rsidRDefault="004A0648" w:rsidP="00D27176">
            <w:pPr>
              <w:jc w:val="center"/>
              <w:rPr>
                <w:b/>
                <w:bCs/>
                <w:i/>
                <w:sz w:val="22"/>
                <w:szCs w:val="22"/>
              </w:rPr>
            </w:pPr>
            <w:r w:rsidRPr="00801BC6">
              <w:rPr>
                <w:b/>
                <w:bCs/>
                <w:sz w:val="22"/>
                <w:szCs w:val="22"/>
              </w:rPr>
              <w:t>Mar*/Jun* 20xx</w:t>
            </w:r>
          </w:p>
        </w:tc>
        <w:tc>
          <w:tcPr>
            <w:tcW w:w="1261" w:type="pct"/>
            <w:shd w:val="clear" w:color="auto" w:fill="0070C0"/>
            <w:vAlign w:val="center"/>
          </w:tcPr>
          <w:p w14:paraId="43812BB9" w14:textId="77777777" w:rsidR="006852D9" w:rsidRPr="00801BC6" w:rsidRDefault="006852D9" w:rsidP="006852D9">
            <w:pPr>
              <w:spacing w:line="276" w:lineRule="auto"/>
              <w:jc w:val="center"/>
              <w:rPr>
                <w:b/>
                <w:bCs/>
                <w:sz w:val="22"/>
                <w:szCs w:val="22"/>
              </w:rPr>
            </w:pPr>
            <w:r w:rsidRPr="00801BC6">
              <w:rPr>
                <w:b/>
                <w:bCs/>
                <w:sz w:val="22"/>
                <w:szCs w:val="22"/>
              </w:rPr>
              <w:t xml:space="preserve">Audited </w:t>
            </w:r>
          </w:p>
          <w:p w14:paraId="53BBE5F8" w14:textId="4D773425" w:rsidR="00D71C58" w:rsidRPr="00801BC6" w:rsidRDefault="006852D9" w:rsidP="006852D9">
            <w:pPr>
              <w:jc w:val="center"/>
              <w:rPr>
                <w:b/>
                <w:bCs/>
                <w:i/>
                <w:sz w:val="22"/>
                <w:szCs w:val="22"/>
              </w:rPr>
            </w:pPr>
            <w:r w:rsidRPr="00801BC6">
              <w:rPr>
                <w:b/>
                <w:bCs/>
                <w:sz w:val="22"/>
                <w:szCs w:val="22"/>
              </w:rPr>
              <w:t>Prior year</w:t>
            </w:r>
          </w:p>
        </w:tc>
      </w:tr>
      <w:tr w:rsidR="0092665A" w:rsidRPr="00801BC6" w14:paraId="6F1C080E" w14:textId="77777777" w:rsidTr="00391959">
        <w:trPr>
          <w:trHeight w:val="260"/>
        </w:trPr>
        <w:tc>
          <w:tcPr>
            <w:tcW w:w="2478" w:type="pct"/>
            <w:shd w:val="clear" w:color="auto" w:fill="0070C0"/>
          </w:tcPr>
          <w:p w14:paraId="39F28BAB" w14:textId="77777777" w:rsidR="0092665A" w:rsidRPr="00801BC6" w:rsidRDefault="0092665A" w:rsidP="00F56005">
            <w:pPr>
              <w:pStyle w:val="Header"/>
              <w:tabs>
                <w:tab w:val="decimal" w:pos="5760"/>
                <w:tab w:val="decimal" w:pos="7200"/>
                <w:tab w:val="decimal" w:pos="7938"/>
                <w:tab w:val="decimal" w:pos="9000"/>
              </w:tabs>
              <w:spacing w:line="360" w:lineRule="auto"/>
              <w:ind w:left="540"/>
              <w:rPr>
                <w:i/>
                <w:sz w:val="22"/>
                <w:szCs w:val="22"/>
              </w:rPr>
            </w:pPr>
          </w:p>
        </w:tc>
        <w:tc>
          <w:tcPr>
            <w:tcW w:w="1261" w:type="pct"/>
            <w:shd w:val="clear" w:color="auto" w:fill="0070C0"/>
            <w:vAlign w:val="center"/>
          </w:tcPr>
          <w:p w14:paraId="28E503E7" w14:textId="77777777" w:rsidR="0092665A" w:rsidRPr="00801BC6" w:rsidRDefault="0092665A" w:rsidP="00D27176">
            <w:pPr>
              <w:jc w:val="center"/>
              <w:rPr>
                <w:i/>
                <w:sz w:val="22"/>
                <w:szCs w:val="22"/>
              </w:rPr>
            </w:pPr>
            <w:r w:rsidRPr="00801BC6">
              <w:rPr>
                <w:i/>
                <w:sz w:val="22"/>
                <w:szCs w:val="22"/>
              </w:rPr>
              <w:t>Kshs</w:t>
            </w:r>
          </w:p>
        </w:tc>
        <w:tc>
          <w:tcPr>
            <w:tcW w:w="1261" w:type="pct"/>
            <w:shd w:val="clear" w:color="auto" w:fill="0070C0"/>
            <w:vAlign w:val="center"/>
          </w:tcPr>
          <w:p w14:paraId="74D37428" w14:textId="77777777" w:rsidR="0092665A" w:rsidRPr="00801BC6" w:rsidRDefault="0092665A" w:rsidP="00D27176">
            <w:pPr>
              <w:jc w:val="center"/>
              <w:rPr>
                <w:i/>
                <w:sz w:val="22"/>
                <w:szCs w:val="22"/>
              </w:rPr>
            </w:pPr>
            <w:r w:rsidRPr="00801BC6">
              <w:rPr>
                <w:i/>
                <w:sz w:val="22"/>
                <w:szCs w:val="22"/>
              </w:rPr>
              <w:t>Kshs</w:t>
            </w:r>
          </w:p>
        </w:tc>
      </w:tr>
      <w:tr w:rsidR="0092665A" w:rsidRPr="00801BC6" w14:paraId="37AD88EA" w14:textId="77777777" w:rsidTr="00391959">
        <w:trPr>
          <w:trHeight w:val="268"/>
        </w:trPr>
        <w:tc>
          <w:tcPr>
            <w:tcW w:w="2478" w:type="pct"/>
            <w:shd w:val="clear" w:color="auto" w:fill="auto"/>
          </w:tcPr>
          <w:p w14:paraId="216E0616" w14:textId="77777777" w:rsidR="0092665A" w:rsidRPr="00801BC6" w:rsidRDefault="0092665A" w:rsidP="00F56005">
            <w:pPr>
              <w:pStyle w:val="Header"/>
              <w:tabs>
                <w:tab w:val="decimal" w:pos="5760"/>
                <w:tab w:val="decimal" w:pos="7200"/>
                <w:tab w:val="decimal" w:pos="7938"/>
                <w:tab w:val="decimal" w:pos="9000"/>
              </w:tabs>
              <w:spacing w:line="360" w:lineRule="auto"/>
              <w:jc w:val="both"/>
              <w:rPr>
                <w:iCs/>
                <w:sz w:val="22"/>
                <w:szCs w:val="22"/>
                <w:lang w:val="en-US"/>
              </w:rPr>
            </w:pPr>
            <w:r w:rsidRPr="00801BC6">
              <w:rPr>
                <w:iCs/>
                <w:sz w:val="22"/>
                <w:szCs w:val="22"/>
                <w:lang w:val="en-US"/>
              </w:rPr>
              <w:t>Opening Balance</w:t>
            </w:r>
          </w:p>
        </w:tc>
        <w:tc>
          <w:tcPr>
            <w:tcW w:w="1261" w:type="pct"/>
            <w:shd w:val="clear" w:color="auto" w:fill="auto"/>
            <w:vAlign w:val="center"/>
          </w:tcPr>
          <w:p w14:paraId="14EC3D5B" w14:textId="77777777" w:rsidR="0092665A" w:rsidRPr="00801BC6" w:rsidRDefault="0092665A" w:rsidP="00D27176">
            <w:pPr>
              <w:jc w:val="center"/>
              <w:rPr>
                <w:iCs/>
                <w:sz w:val="22"/>
                <w:szCs w:val="22"/>
              </w:rPr>
            </w:pPr>
            <w:r w:rsidRPr="00801BC6">
              <w:rPr>
                <w:iCs/>
                <w:sz w:val="22"/>
                <w:szCs w:val="22"/>
              </w:rPr>
              <w:t>xxx</w:t>
            </w:r>
          </w:p>
        </w:tc>
        <w:tc>
          <w:tcPr>
            <w:tcW w:w="1261" w:type="pct"/>
            <w:shd w:val="clear" w:color="auto" w:fill="auto"/>
            <w:vAlign w:val="center"/>
          </w:tcPr>
          <w:p w14:paraId="45FA8AD9" w14:textId="77777777" w:rsidR="0092665A" w:rsidRPr="00801BC6" w:rsidRDefault="0092665A" w:rsidP="00D27176">
            <w:pPr>
              <w:jc w:val="center"/>
              <w:rPr>
                <w:iCs/>
                <w:sz w:val="22"/>
                <w:szCs w:val="22"/>
              </w:rPr>
            </w:pPr>
            <w:r w:rsidRPr="00801BC6">
              <w:rPr>
                <w:iCs/>
                <w:sz w:val="22"/>
                <w:szCs w:val="22"/>
              </w:rPr>
              <w:t>xxx</w:t>
            </w:r>
          </w:p>
        </w:tc>
      </w:tr>
      <w:tr w:rsidR="0092665A" w:rsidRPr="00801BC6" w14:paraId="485C19B6" w14:textId="77777777" w:rsidTr="00391959">
        <w:trPr>
          <w:trHeight w:val="268"/>
        </w:trPr>
        <w:tc>
          <w:tcPr>
            <w:tcW w:w="2478" w:type="pct"/>
            <w:shd w:val="clear" w:color="auto" w:fill="auto"/>
          </w:tcPr>
          <w:p w14:paraId="176A49EF" w14:textId="10E09C21" w:rsidR="0092665A" w:rsidRPr="00801BC6" w:rsidRDefault="0092665A" w:rsidP="00F56005">
            <w:pPr>
              <w:pStyle w:val="Header"/>
              <w:tabs>
                <w:tab w:val="decimal" w:pos="5760"/>
                <w:tab w:val="decimal" w:pos="7200"/>
                <w:tab w:val="decimal" w:pos="7938"/>
                <w:tab w:val="decimal" w:pos="9000"/>
              </w:tabs>
              <w:spacing w:line="360" w:lineRule="auto"/>
              <w:jc w:val="both"/>
              <w:rPr>
                <w:iCs/>
                <w:sz w:val="22"/>
                <w:szCs w:val="22"/>
                <w:lang w:val="en-US"/>
              </w:rPr>
            </w:pPr>
            <w:r w:rsidRPr="00801BC6">
              <w:rPr>
                <w:iCs/>
                <w:sz w:val="22"/>
                <w:szCs w:val="22"/>
                <w:lang w:val="en-US"/>
              </w:rPr>
              <w:t xml:space="preserve">Add: deposits received during the </w:t>
            </w:r>
            <w:r w:rsidR="004A0648" w:rsidRPr="00801BC6">
              <w:rPr>
                <w:iCs/>
                <w:sz w:val="22"/>
                <w:szCs w:val="22"/>
                <w:lang w:val="en-US"/>
              </w:rPr>
              <w:t>period</w:t>
            </w:r>
          </w:p>
        </w:tc>
        <w:tc>
          <w:tcPr>
            <w:tcW w:w="1261" w:type="pct"/>
            <w:shd w:val="clear" w:color="auto" w:fill="auto"/>
            <w:vAlign w:val="center"/>
          </w:tcPr>
          <w:p w14:paraId="63A30FE4" w14:textId="77777777" w:rsidR="0092665A" w:rsidRPr="00801BC6" w:rsidRDefault="0092665A" w:rsidP="00D27176">
            <w:pPr>
              <w:jc w:val="center"/>
              <w:rPr>
                <w:iCs/>
                <w:sz w:val="22"/>
                <w:szCs w:val="22"/>
              </w:rPr>
            </w:pPr>
            <w:r w:rsidRPr="00801BC6">
              <w:rPr>
                <w:iCs/>
                <w:sz w:val="22"/>
                <w:szCs w:val="22"/>
              </w:rPr>
              <w:t>xxx</w:t>
            </w:r>
          </w:p>
        </w:tc>
        <w:tc>
          <w:tcPr>
            <w:tcW w:w="1261" w:type="pct"/>
            <w:shd w:val="clear" w:color="auto" w:fill="auto"/>
            <w:vAlign w:val="center"/>
          </w:tcPr>
          <w:p w14:paraId="01A59545" w14:textId="77777777" w:rsidR="0092665A" w:rsidRPr="00801BC6" w:rsidRDefault="0092665A" w:rsidP="00D27176">
            <w:pPr>
              <w:jc w:val="center"/>
              <w:rPr>
                <w:iCs/>
                <w:sz w:val="22"/>
                <w:szCs w:val="22"/>
              </w:rPr>
            </w:pPr>
            <w:r w:rsidRPr="00801BC6">
              <w:rPr>
                <w:iCs/>
                <w:sz w:val="22"/>
                <w:szCs w:val="22"/>
              </w:rPr>
              <w:t>xxx</w:t>
            </w:r>
          </w:p>
        </w:tc>
      </w:tr>
      <w:tr w:rsidR="0092665A" w:rsidRPr="00801BC6" w14:paraId="4685D7A1" w14:textId="77777777" w:rsidTr="00391959">
        <w:trPr>
          <w:trHeight w:val="268"/>
        </w:trPr>
        <w:tc>
          <w:tcPr>
            <w:tcW w:w="2478" w:type="pct"/>
            <w:shd w:val="clear" w:color="auto" w:fill="auto"/>
          </w:tcPr>
          <w:p w14:paraId="105323F4" w14:textId="1BBE0D39" w:rsidR="0092665A" w:rsidRPr="00801BC6" w:rsidRDefault="0092665A" w:rsidP="00F56005">
            <w:pPr>
              <w:pStyle w:val="Header"/>
              <w:tabs>
                <w:tab w:val="decimal" w:pos="5760"/>
                <w:tab w:val="decimal" w:pos="7200"/>
                <w:tab w:val="decimal" w:pos="7938"/>
                <w:tab w:val="decimal" w:pos="9000"/>
              </w:tabs>
              <w:spacing w:line="360" w:lineRule="auto"/>
              <w:jc w:val="both"/>
              <w:rPr>
                <w:iCs/>
                <w:sz w:val="22"/>
                <w:szCs w:val="22"/>
                <w:lang w:val="en-US"/>
              </w:rPr>
            </w:pPr>
            <w:r w:rsidRPr="00801BC6">
              <w:rPr>
                <w:iCs/>
                <w:sz w:val="22"/>
                <w:szCs w:val="22"/>
                <w:lang w:val="en-US"/>
              </w:rPr>
              <w:t xml:space="preserve">Less: Refunded deposits during the </w:t>
            </w:r>
            <w:r w:rsidR="004A0648" w:rsidRPr="00801BC6">
              <w:rPr>
                <w:iCs/>
                <w:sz w:val="22"/>
                <w:szCs w:val="22"/>
                <w:lang w:val="en-US"/>
              </w:rPr>
              <w:t>period</w:t>
            </w:r>
          </w:p>
        </w:tc>
        <w:tc>
          <w:tcPr>
            <w:tcW w:w="1261" w:type="pct"/>
            <w:shd w:val="clear" w:color="auto" w:fill="auto"/>
            <w:vAlign w:val="center"/>
          </w:tcPr>
          <w:p w14:paraId="6096F57F" w14:textId="77777777" w:rsidR="0092665A" w:rsidRPr="00801BC6" w:rsidRDefault="0092665A" w:rsidP="00D27176">
            <w:pPr>
              <w:jc w:val="center"/>
              <w:rPr>
                <w:iCs/>
                <w:sz w:val="22"/>
                <w:szCs w:val="22"/>
                <w:lang w:val="en-US"/>
              </w:rPr>
            </w:pPr>
            <w:r w:rsidRPr="00801BC6">
              <w:rPr>
                <w:iCs/>
                <w:sz w:val="22"/>
                <w:szCs w:val="22"/>
                <w:lang w:val="en-US"/>
              </w:rPr>
              <w:t>xxx</w:t>
            </w:r>
          </w:p>
        </w:tc>
        <w:tc>
          <w:tcPr>
            <w:tcW w:w="1261" w:type="pct"/>
            <w:shd w:val="clear" w:color="auto" w:fill="auto"/>
            <w:vAlign w:val="center"/>
          </w:tcPr>
          <w:p w14:paraId="1A54E946" w14:textId="77777777" w:rsidR="0092665A" w:rsidRPr="00801BC6" w:rsidRDefault="0092665A" w:rsidP="00D27176">
            <w:pPr>
              <w:jc w:val="center"/>
              <w:rPr>
                <w:iCs/>
                <w:sz w:val="22"/>
                <w:szCs w:val="22"/>
                <w:lang w:val="en-US"/>
              </w:rPr>
            </w:pPr>
            <w:r w:rsidRPr="00801BC6">
              <w:rPr>
                <w:iCs/>
                <w:sz w:val="22"/>
                <w:szCs w:val="22"/>
                <w:lang w:val="en-US"/>
              </w:rPr>
              <w:t>xxx</w:t>
            </w:r>
          </w:p>
        </w:tc>
      </w:tr>
      <w:tr w:rsidR="0092665A" w:rsidRPr="00801BC6" w14:paraId="161BA298" w14:textId="77777777" w:rsidTr="00391959">
        <w:trPr>
          <w:trHeight w:val="260"/>
        </w:trPr>
        <w:tc>
          <w:tcPr>
            <w:tcW w:w="2478" w:type="pct"/>
            <w:shd w:val="clear" w:color="auto" w:fill="auto"/>
          </w:tcPr>
          <w:p w14:paraId="17AE13FB" w14:textId="121372A6" w:rsidR="0092665A" w:rsidRPr="00801BC6" w:rsidRDefault="0092665A" w:rsidP="00F56005">
            <w:pPr>
              <w:pStyle w:val="Header"/>
              <w:tabs>
                <w:tab w:val="decimal" w:pos="5760"/>
                <w:tab w:val="decimal" w:pos="7200"/>
                <w:tab w:val="decimal" w:pos="7938"/>
                <w:tab w:val="decimal" w:pos="9000"/>
              </w:tabs>
              <w:spacing w:line="360" w:lineRule="auto"/>
              <w:jc w:val="both"/>
              <w:rPr>
                <w:iCs/>
                <w:sz w:val="22"/>
                <w:szCs w:val="22"/>
                <w:lang w:val="en-US"/>
              </w:rPr>
            </w:pPr>
            <w:r w:rsidRPr="00801BC6">
              <w:rPr>
                <w:iCs/>
                <w:sz w:val="22"/>
                <w:szCs w:val="22"/>
                <w:lang w:val="en-US"/>
              </w:rPr>
              <w:t>Closing balance</w:t>
            </w:r>
            <w:r w:rsidR="006852D9">
              <w:rPr>
                <w:iCs/>
                <w:sz w:val="22"/>
                <w:szCs w:val="22"/>
                <w:lang w:val="en-US"/>
              </w:rPr>
              <w:t xml:space="preserve"> (at the end of the period/year)</w:t>
            </w:r>
          </w:p>
        </w:tc>
        <w:tc>
          <w:tcPr>
            <w:tcW w:w="1261" w:type="pct"/>
            <w:shd w:val="clear" w:color="auto" w:fill="auto"/>
            <w:vAlign w:val="center"/>
          </w:tcPr>
          <w:p w14:paraId="0C414B85" w14:textId="77777777" w:rsidR="0092665A" w:rsidRPr="00801BC6" w:rsidRDefault="0092665A" w:rsidP="00D27176">
            <w:pPr>
              <w:jc w:val="center"/>
              <w:rPr>
                <w:iCs/>
                <w:sz w:val="22"/>
                <w:szCs w:val="22"/>
              </w:rPr>
            </w:pPr>
            <w:r w:rsidRPr="00801BC6">
              <w:rPr>
                <w:iCs/>
                <w:sz w:val="22"/>
                <w:szCs w:val="22"/>
              </w:rPr>
              <w:t>xxx</w:t>
            </w:r>
          </w:p>
        </w:tc>
        <w:tc>
          <w:tcPr>
            <w:tcW w:w="1261" w:type="pct"/>
            <w:shd w:val="clear" w:color="auto" w:fill="auto"/>
            <w:vAlign w:val="center"/>
          </w:tcPr>
          <w:p w14:paraId="3FFADDCC" w14:textId="77777777" w:rsidR="0092665A" w:rsidRPr="00801BC6" w:rsidRDefault="0092665A" w:rsidP="00D27176">
            <w:pPr>
              <w:jc w:val="center"/>
              <w:rPr>
                <w:iCs/>
                <w:sz w:val="22"/>
                <w:szCs w:val="22"/>
              </w:rPr>
            </w:pPr>
            <w:r w:rsidRPr="00801BC6">
              <w:rPr>
                <w:iCs/>
                <w:sz w:val="22"/>
                <w:szCs w:val="22"/>
              </w:rPr>
              <w:t>xxx</w:t>
            </w:r>
          </w:p>
        </w:tc>
      </w:tr>
    </w:tbl>
    <w:p w14:paraId="1430E5E5" w14:textId="2834E303" w:rsidR="008878DC" w:rsidRPr="00801BC6" w:rsidRDefault="008878DC" w:rsidP="0092665A">
      <w:pPr>
        <w:pStyle w:val="Header"/>
        <w:tabs>
          <w:tab w:val="clear" w:pos="4320"/>
          <w:tab w:val="clear" w:pos="8640"/>
          <w:tab w:val="decimal" w:pos="5760"/>
          <w:tab w:val="decimal" w:pos="7200"/>
          <w:tab w:val="decimal" w:pos="7938"/>
          <w:tab w:val="decimal" w:pos="9000"/>
        </w:tabs>
        <w:spacing w:line="360" w:lineRule="auto"/>
        <w:ind w:left="540"/>
        <w:rPr>
          <w:i/>
          <w:sz w:val="22"/>
          <w:szCs w:val="22"/>
        </w:rPr>
      </w:pPr>
    </w:p>
    <w:p w14:paraId="262012AF" w14:textId="6BE440B5" w:rsidR="006852D9" w:rsidRPr="009D4850" w:rsidRDefault="0092665A" w:rsidP="009D4850">
      <w:pPr>
        <w:pStyle w:val="ListParagraph"/>
        <w:numPr>
          <w:ilvl w:val="0"/>
          <w:numId w:val="28"/>
        </w:numPr>
        <w:rPr>
          <w:b/>
          <w:bCs/>
          <w:sz w:val="22"/>
          <w:szCs w:val="22"/>
        </w:rPr>
      </w:pPr>
      <w:r w:rsidRPr="00801BC6">
        <w:rPr>
          <w:b/>
          <w:bCs/>
          <w:sz w:val="22"/>
          <w:szCs w:val="22"/>
        </w:rPr>
        <w:t>Deferred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2474"/>
        <w:gridCol w:w="2474"/>
      </w:tblGrid>
      <w:tr w:rsidR="00D71C58" w:rsidRPr="00801BC6" w14:paraId="4AE30766" w14:textId="77777777" w:rsidTr="00391959">
        <w:trPr>
          <w:trHeight w:val="302"/>
        </w:trPr>
        <w:tc>
          <w:tcPr>
            <w:tcW w:w="2466" w:type="pct"/>
            <w:shd w:val="clear" w:color="auto" w:fill="0070C0"/>
            <w:noWrap/>
            <w:hideMark/>
          </w:tcPr>
          <w:p w14:paraId="336C46DB" w14:textId="77777777" w:rsidR="00D71C58" w:rsidRPr="00801BC6" w:rsidRDefault="00D71C58" w:rsidP="00D71C58">
            <w:pPr>
              <w:autoSpaceDE/>
              <w:autoSpaceDN/>
              <w:spacing w:line="276" w:lineRule="auto"/>
              <w:rPr>
                <w:b/>
                <w:bCs/>
                <w:sz w:val="22"/>
                <w:szCs w:val="22"/>
                <w:lang w:eastAsia="en-GB"/>
              </w:rPr>
            </w:pPr>
            <w:r w:rsidRPr="00801BC6">
              <w:rPr>
                <w:b/>
                <w:bCs/>
                <w:sz w:val="22"/>
                <w:szCs w:val="22"/>
                <w:lang w:val="en-US"/>
              </w:rPr>
              <w:t>Description</w:t>
            </w:r>
          </w:p>
        </w:tc>
        <w:tc>
          <w:tcPr>
            <w:tcW w:w="1267" w:type="pct"/>
            <w:shd w:val="clear" w:color="auto" w:fill="0070C0"/>
            <w:vAlign w:val="center"/>
          </w:tcPr>
          <w:p w14:paraId="62D4B8F4" w14:textId="36468D37" w:rsidR="00D27176" w:rsidRPr="00801BC6" w:rsidRDefault="004A0648" w:rsidP="00391959">
            <w:pPr>
              <w:spacing w:line="276" w:lineRule="auto"/>
              <w:jc w:val="center"/>
              <w:rPr>
                <w:b/>
                <w:bCs/>
                <w:sz w:val="22"/>
                <w:szCs w:val="22"/>
              </w:rPr>
            </w:pPr>
            <w:r w:rsidRPr="00801BC6">
              <w:rPr>
                <w:b/>
                <w:bCs/>
                <w:sz w:val="22"/>
                <w:szCs w:val="22"/>
              </w:rPr>
              <w:t>Period ended</w:t>
            </w:r>
          </w:p>
          <w:p w14:paraId="3EFD5F62" w14:textId="1F5D8C1B" w:rsidR="004A0648" w:rsidRPr="00801BC6" w:rsidRDefault="004A0648" w:rsidP="00391959">
            <w:pPr>
              <w:spacing w:line="276" w:lineRule="auto"/>
              <w:jc w:val="center"/>
              <w:rPr>
                <w:b/>
                <w:bCs/>
                <w:sz w:val="22"/>
                <w:szCs w:val="22"/>
              </w:rPr>
            </w:pPr>
            <w:r w:rsidRPr="00801BC6">
              <w:rPr>
                <w:b/>
                <w:bCs/>
                <w:sz w:val="22"/>
                <w:szCs w:val="22"/>
              </w:rPr>
              <w:t>Sep*/Dec*/</w:t>
            </w:r>
          </w:p>
          <w:p w14:paraId="5BE6FD00" w14:textId="1940FFEE" w:rsidR="00D71C58" w:rsidRPr="00801BC6" w:rsidRDefault="004A0648" w:rsidP="00391959">
            <w:pPr>
              <w:autoSpaceDE/>
              <w:autoSpaceDN/>
              <w:spacing w:line="276" w:lineRule="auto"/>
              <w:jc w:val="center"/>
              <w:rPr>
                <w:b/>
                <w:bCs/>
                <w:sz w:val="22"/>
                <w:szCs w:val="22"/>
                <w:lang w:val="en-US"/>
              </w:rPr>
            </w:pPr>
            <w:r w:rsidRPr="00801BC6">
              <w:rPr>
                <w:b/>
                <w:bCs/>
                <w:sz w:val="22"/>
                <w:szCs w:val="22"/>
              </w:rPr>
              <w:t>March*/June* 20xx</w:t>
            </w:r>
          </w:p>
        </w:tc>
        <w:tc>
          <w:tcPr>
            <w:tcW w:w="1267" w:type="pct"/>
            <w:shd w:val="clear" w:color="auto" w:fill="0070C0"/>
            <w:noWrap/>
            <w:vAlign w:val="center"/>
          </w:tcPr>
          <w:p w14:paraId="64A7118C" w14:textId="77777777" w:rsidR="006852D9" w:rsidRPr="00801BC6" w:rsidRDefault="006852D9" w:rsidP="006852D9">
            <w:pPr>
              <w:spacing w:line="276" w:lineRule="auto"/>
              <w:jc w:val="center"/>
              <w:rPr>
                <w:b/>
                <w:bCs/>
                <w:sz w:val="22"/>
                <w:szCs w:val="22"/>
              </w:rPr>
            </w:pPr>
            <w:r w:rsidRPr="00801BC6">
              <w:rPr>
                <w:b/>
                <w:bCs/>
                <w:sz w:val="22"/>
                <w:szCs w:val="22"/>
              </w:rPr>
              <w:t xml:space="preserve">Audited </w:t>
            </w:r>
          </w:p>
          <w:p w14:paraId="4784C0BE" w14:textId="7859176D" w:rsidR="00D71C58" w:rsidRPr="00801BC6" w:rsidRDefault="006852D9" w:rsidP="006852D9">
            <w:pPr>
              <w:autoSpaceDE/>
              <w:autoSpaceDN/>
              <w:spacing w:line="276" w:lineRule="auto"/>
              <w:jc w:val="center"/>
              <w:rPr>
                <w:b/>
                <w:bCs/>
                <w:sz w:val="22"/>
                <w:szCs w:val="22"/>
                <w:lang w:val="en-US"/>
              </w:rPr>
            </w:pPr>
            <w:r w:rsidRPr="00801BC6">
              <w:rPr>
                <w:b/>
                <w:bCs/>
                <w:sz w:val="22"/>
                <w:szCs w:val="22"/>
              </w:rPr>
              <w:t>Prior year</w:t>
            </w:r>
          </w:p>
        </w:tc>
      </w:tr>
      <w:tr w:rsidR="0092665A" w:rsidRPr="00801BC6" w14:paraId="2C4CFFAC" w14:textId="77777777" w:rsidTr="00391959">
        <w:trPr>
          <w:trHeight w:val="302"/>
        </w:trPr>
        <w:tc>
          <w:tcPr>
            <w:tcW w:w="2466" w:type="pct"/>
            <w:shd w:val="clear" w:color="auto" w:fill="0070C0"/>
            <w:noWrap/>
            <w:hideMark/>
          </w:tcPr>
          <w:p w14:paraId="029FADBF" w14:textId="77777777" w:rsidR="0092665A" w:rsidRPr="00801BC6" w:rsidRDefault="0092665A" w:rsidP="00F56005">
            <w:pPr>
              <w:autoSpaceDE/>
              <w:autoSpaceDN/>
              <w:spacing w:line="276" w:lineRule="auto"/>
              <w:rPr>
                <w:b/>
                <w:bCs/>
                <w:sz w:val="22"/>
                <w:szCs w:val="22"/>
                <w:lang w:eastAsia="en-GB"/>
              </w:rPr>
            </w:pPr>
          </w:p>
        </w:tc>
        <w:tc>
          <w:tcPr>
            <w:tcW w:w="1267" w:type="pct"/>
            <w:shd w:val="clear" w:color="auto" w:fill="0070C0"/>
            <w:vAlign w:val="center"/>
          </w:tcPr>
          <w:p w14:paraId="42D93C1F" w14:textId="77777777" w:rsidR="0092665A" w:rsidRPr="00801BC6" w:rsidRDefault="0092665A" w:rsidP="00391959">
            <w:pPr>
              <w:autoSpaceDE/>
              <w:autoSpaceDN/>
              <w:spacing w:line="276" w:lineRule="auto"/>
              <w:jc w:val="center"/>
              <w:rPr>
                <w:b/>
                <w:bCs/>
                <w:sz w:val="22"/>
                <w:szCs w:val="22"/>
                <w:lang w:val="en-US"/>
              </w:rPr>
            </w:pPr>
            <w:r w:rsidRPr="00801BC6">
              <w:rPr>
                <w:b/>
                <w:bCs/>
                <w:sz w:val="22"/>
                <w:szCs w:val="22"/>
                <w:lang w:val="en-US"/>
              </w:rPr>
              <w:t>KShs</w:t>
            </w:r>
          </w:p>
        </w:tc>
        <w:tc>
          <w:tcPr>
            <w:tcW w:w="1267" w:type="pct"/>
            <w:shd w:val="clear" w:color="auto" w:fill="0070C0"/>
            <w:noWrap/>
            <w:vAlign w:val="center"/>
          </w:tcPr>
          <w:p w14:paraId="22E452E6" w14:textId="75D1440D" w:rsidR="0092665A" w:rsidRPr="00801BC6" w:rsidRDefault="0092665A" w:rsidP="00391959">
            <w:pPr>
              <w:autoSpaceDE/>
              <w:autoSpaceDN/>
              <w:spacing w:line="276" w:lineRule="auto"/>
              <w:jc w:val="center"/>
              <w:rPr>
                <w:b/>
                <w:bCs/>
                <w:sz w:val="22"/>
                <w:szCs w:val="22"/>
                <w:lang w:val="en-US"/>
              </w:rPr>
            </w:pPr>
            <w:r w:rsidRPr="00801BC6">
              <w:rPr>
                <w:b/>
                <w:bCs/>
                <w:sz w:val="22"/>
                <w:szCs w:val="22"/>
                <w:lang w:val="en-US"/>
              </w:rPr>
              <w:t>KShs</w:t>
            </w:r>
          </w:p>
        </w:tc>
      </w:tr>
      <w:tr w:rsidR="0092665A" w:rsidRPr="00801BC6" w14:paraId="53F608A0" w14:textId="77777777" w:rsidTr="00391959">
        <w:trPr>
          <w:trHeight w:val="302"/>
        </w:trPr>
        <w:tc>
          <w:tcPr>
            <w:tcW w:w="2466" w:type="pct"/>
            <w:shd w:val="clear" w:color="auto" w:fill="auto"/>
            <w:noWrap/>
            <w:hideMark/>
          </w:tcPr>
          <w:p w14:paraId="20F93337" w14:textId="77777777" w:rsidR="0092665A" w:rsidRPr="00801BC6" w:rsidRDefault="0092665A" w:rsidP="00F56005">
            <w:pPr>
              <w:autoSpaceDE/>
              <w:autoSpaceDN/>
              <w:spacing w:line="276" w:lineRule="auto"/>
              <w:rPr>
                <w:sz w:val="22"/>
                <w:szCs w:val="22"/>
                <w:lang w:val="en-US"/>
              </w:rPr>
            </w:pPr>
            <w:r w:rsidRPr="00801BC6">
              <w:rPr>
                <w:sz w:val="22"/>
                <w:szCs w:val="22"/>
                <w:lang w:eastAsia="en-GB"/>
              </w:rPr>
              <w:t>National/County government</w:t>
            </w:r>
          </w:p>
        </w:tc>
        <w:tc>
          <w:tcPr>
            <w:tcW w:w="1267" w:type="pct"/>
            <w:vAlign w:val="center"/>
          </w:tcPr>
          <w:p w14:paraId="132E94A2" w14:textId="77777777" w:rsidR="0092665A" w:rsidRPr="00801BC6" w:rsidRDefault="0092665A" w:rsidP="00391959">
            <w:pPr>
              <w:autoSpaceDE/>
              <w:autoSpaceDN/>
              <w:spacing w:line="276" w:lineRule="auto"/>
              <w:jc w:val="center"/>
              <w:rPr>
                <w:sz w:val="22"/>
                <w:szCs w:val="22"/>
                <w:lang w:val="en-US"/>
              </w:rPr>
            </w:pPr>
            <w:r w:rsidRPr="00801BC6">
              <w:rPr>
                <w:sz w:val="22"/>
                <w:szCs w:val="22"/>
                <w:lang w:val="en-US"/>
              </w:rPr>
              <w:t>xxx</w:t>
            </w:r>
          </w:p>
        </w:tc>
        <w:tc>
          <w:tcPr>
            <w:tcW w:w="1267" w:type="pct"/>
            <w:shd w:val="clear" w:color="auto" w:fill="auto"/>
            <w:noWrap/>
            <w:vAlign w:val="center"/>
            <w:hideMark/>
          </w:tcPr>
          <w:p w14:paraId="7D08C18C" w14:textId="77777777" w:rsidR="0092665A" w:rsidRPr="00801BC6" w:rsidRDefault="0092665A" w:rsidP="00391959">
            <w:pPr>
              <w:autoSpaceDE/>
              <w:autoSpaceDN/>
              <w:spacing w:line="276" w:lineRule="auto"/>
              <w:jc w:val="center"/>
              <w:rPr>
                <w:sz w:val="22"/>
                <w:szCs w:val="22"/>
                <w:lang w:val="en-US"/>
              </w:rPr>
            </w:pPr>
            <w:r w:rsidRPr="00801BC6">
              <w:rPr>
                <w:sz w:val="22"/>
                <w:szCs w:val="22"/>
                <w:lang w:val="en-US"/>
              </w:rPr>
              <w:t>xxx</w:t>
            </w:r>
          </w:p>
        </w:tc>
      </w:tr>
      <w:tr w:rsidR="0092665A" w:rsidRPr="00801BC6" w14:paraId="67CB6606" w14:textId="77777777" w:rsidTr="00391959">
        <w:trPr>
          <w:trHeight w:val="302"/>
        </w:trPr>
        <w:tc>
          <w:tcPr>
            <w:tcW w:w="2466" w:type="pct"/>
            <w:shd w:val="clear" w:color="auto" w:fill="auto"/>
            <w:noWrap/>
            <w:hideMark/>
          </w:tcPr>
          <w:p w14:paraId="20B5CA34" w14:textId="77777777" w:rsidR="0092665A" w:rsidRPr="00801BC6" w:rsidRDefault="0092665A" w:rsidP="00F56005">
            <w:pPr>
              <w:autoSpaceDE/>
              <w:autoSpaceDN/>
              <w:spacing w:line="276" w:lineRule="auto"/>
              <w:rPr>
                <w:sz w:val="22"/>
                <w:szCs w:val="22"/>
                <w:lang w:val="en-US"/>
              </w:rPr>
            </w:pPr>
            <w:r w:rsidRPr="00801BC6">
              <w:rPr>
                <w:sz w:val="22"/>
                <w:szCs w:val="22"/>
                <w:lang w:eastAsia="en-GB"/>
              </w:rPr>
              <w:t>International funders</w:t>
            </w:r>
          </w:p>
        </w:tc>
        <w:tc>
          <w:tcPr>
            <w:tcW w:w="1267" w:type="pct"/>
            <w:vAlign w:val="center"/>
          </w:tcPr>
          <w:p w14:paraId="791AEBD4" w14:textId="77777777" w:rsidR="0092665A" w:rsidRPr="00801BC6" w:rsidRDefault="0092665A" w:rsidP="00391959">
            <w:pPr>
              <w:autoSpaceDE/>
              <w:autoSpaceDN/>
              <w:spacing w:line="276" w:lineRule="auto"/>
              <w:jc w:val="center"/>
              <w:rPr>
                <w:sz w:val="22"/>
                <w:szCs w:val="22"/>
                <w:lang w:val="en-US"/>
              </w:rPr>
            </w:pPr>
            <w:r w:rsidRPr="00801BC6">
              <w:rPr>
                <w:sz w:val="22"/>
                <w:szCs w:val="22"/>
                <w:lang w:val="en-US"/>
              </w:rPr>
              <w:t>xxx</w:t>
            </w:r>
          </w:p>
        </w:tc>
        <w:tc>
          <w:tcPr>
            <w:tcW w:w="1267" w:type="pct"/>
            <w:shd w:val="clear" w:color="auto" w:fill="auto"/>
            <w:noWrap/>
            <w:vAlign w:val="center"/>
            <w:hideMark/>
          </w:tcPr>
          <w:p w14:paraId="18D61409" w14:textId="77777777" w:rsidR="0092665A" w:rsidRPr="00801BC6" w:rsidRDefault="0092665A" w:rsidP="00391959">
            <w:pPr>
              <w:autoSpaceDE/>
              <w:autoSpaceDN/>
              <w:spacing w:line="276" w:lineRule="auto"/>
              <w:jc w:val="center"/>
              <w:rPr>
                <w:sz w:val="22"/>
                <w:szCs w:val="22"/>
                <w:lang w:val="en-US"/>
              </w:rPr>
            </w:pPr>
            <w:r w:rsidRPr="00801BC6">
              <w:rPr>
                <w:sz w:val="22"/>
                <w:szCs w:val="22"/>
                <w:lang w:val="en-US"/>
              </w:rPr>
              <w:t>xxx</w:t>
            </w:r>
          </w:p>
        </w:tc>
      </w:tr>
      <w:tr w:rsidR="0092665A" w:rsidRPr="00801BC6" w14:paraId="649D0BE3" w14:textId="77777777" w:rsidTr="00391959">
        <w:trPr>
          <w:trHeight w:val="394"/>
        </w:trPr>
        <w:tc>
          <w:tcPr>
            <w:tcW w:w="2466" w:type="pct"/>
            <w:shd w:val="clear" w:color="auto" w:fill="auto"/>
            <w:hideMark/>
          </w:tcPr>
          <w:p w14:paraId="0115DC56" w14:textId="77777777" w:rsidR="0092665A" w:rsidRPr="00801BC6" w:rsidRDefault="0092665A" w:rsidP="00F56005">
            <w:pPr>
              <w:autoSpaceDE/>
              <w:autoSpaceDN/>
              <w:spacing w:line="276" w:lineRule="auto"/>
              <w:rPr>
                <w:sz w:val="22"/>
                <w:szCs w:val="22"/>
                <w:lang w:val="en-US"/>
              </w:rPr>
            </w:pPr>
            <w:r w:rsidRPr="00801BC6">
              <w:rPr>
                <w:sz w:val="22"/>
                <w:szCs w:val="22"/>
                <w:lang w:eastAsia="en-GB"/>
              </w:rPr>
              <w:t>Public contributions and donations</w:t>
            </w:r>
          </w:p>
        </w:tc>
        <w:tc>
          <w:tcPr>
            <w:tcW w:w="1267" w:type="pct"/>
            <w:vAlign w:val="center"/>
          </w:tcPr>
          <w:p w14:paraId="3EB26ECA" w14:textId="77777777" w:rsidR="0092665A" w:rsidRPr="00801BC6" w:rsidRDefault="0092665A" w:rsidP="00391959">
            <w:pPr>
              <w:autoSpaceDE/>
              <w:autoSpaceDN/>
              <w:spacing w:line="276" w:lineRule="auto"/>
              <w:jc w:val="center"/>
              <w:rPr>
                <w:sz w:val="22"/>
                <w:szCs w:val="22"/>
                <w:lang w:val="en-US"/>
              </w:rPr>
            </w:pPr>
            <w:r w:rsidRPr="00801BC6">
              <w:rPr>
                <w:sz w:val="22"/>
                <w:szCs w:val="22"/>
                <w:lang w:val="en-US"/>
              </w:rPr>
              <w:t>xxx</w:t>
            </w:r>
          </w:p>
        </w:tc>
        <w:tc>
          <w:tcPr>
            <w:tcW w:w="1267" w:type="pct"/>
            <w:shd w:val="clear" w:color="auto" w:fill="auto"/>
            <w:noWrap/>
            <w:vAlign w:val="center"/>
            <w:hideMark/>
          </w:tcPr>
          <w:p w14:paraId="5E5100EA" w14:textId="77777777" w:rsidR="0092665A" w:rsidRPr="00801BC6" w:rsidRDefault="0092665A" w:rsidP="00391959">
            <w:pPr>
              <w:autoSpaceDE/>
              <w:autoSpaceDN/>
              <w:spacing w:line="276" w:lineRule="auto"/>
              <w:jc w:val="center"/>
              <w:rPr>
                <w:sz w:val="22"/>
                <w:szCs w:val="22"/>
                <w:lang w:val="en-US"/>
              </w:rPr>
            </w:pPr>
            <w:r w:rsidRPr="00801BC6">
              <w:rPr>
                <w:sz w:val="22"/>
                <w:szCs w:val="22"/>
                <w:lang w:val="en-US"/>
              </w:rPr>
              <w:t>xxx</w:t>
            </w:r>
          </w:p>
        </w:tc>
      </w:tr>
      <w:tr w:rsidR="0092665A" w:rsidRPr="00801BC6" w14:paraId="71A61A53" w14:textId="77777777" w:rsidTr="00391959">
        <w:trPr>
          <w:trHeight w:val="318"/>
        </w:trPr>
        <w:tc>
          <w:tcPr>
            <w:tcW w:w="2466" w:type="pct"/>
            <w:shd w:val="clear" w:color="auto" w:fill="auto"/>
            <w:noWrap/>
            <w:hideMark/>
          </w:tcPr>
          <w:p w14:paraId="77DDFF78" w14:textId="77777777" w:rsidR="0092665A" w:rsidRPr="00801BC6" w:rsidRDefault="0092665A" w:rsidP="00F56005">
            <w:pPr>
              <w:autoSpaceDE/>
              <w:autoSpaceDN/>
              <w:spacing w:line="276" w:lineRule="auto"/>
              <w:rPr>
                <w:b/>
                <w:bCs/>
                <w:sz w:val="22"/>
                <w:szCs w:val="22"/>
                <w:lang w:val="en-US"/>
              </w:rPr>
            </w:pPr>
            <w:r w:rsidRPr="00801BC6">
              <w:rPr>
                <w:b/>
                <w:bCs/>
                <w:sz w:val="22"/>
                <w:szCs w:val="22"/>
                <w:lang w:eastAsia="en-GB"/>
              </w:rPr>
              <w:t>Total</w:t>
            </w:r>
            <w:r w:rsidRPr="00801BC6">
              <w:rPr>
                <w:sz w:val="22"/>
                <w:szCs w:val="22"/>
                <w:lang w:eastAsia="en-GB"/>
              </w:rPr>
              <w:t xml:space="preserve"> </w:t>
            </w:r>
            <w:r w:rsidRPr="00801BC6">
              <w:rPr>
                <w:b/>
                <w:bCs/>
                <w:sz w:val="22"/>
                <w:szCs w:val="22"/>
                <w:lang w:eastAsia="en-GB"/>
              </w:rPr>
              <w:t>deferred</w:t>
            </w:r>
            <w:r w:rsidRPr="00801BC6">
              <w:rPr>
                <w:sz w:val="22"/>
                <w:szCs w:val="22"/>
                <w:lang w:eastAsia="en-GB"/>
              </w:rPr>
              <w:t xml:space="preserve"> </w:t>
            </w:r>
            <w:r w:rsidRPr="00801BC6">
              <w:rPr>
                <w:b/>
                <w:bCs/>
                <w:sz w:val="22"/>
                <w:szCs w:val="22"/>
                <w:lang w:eastAsia="en-GB"/>
              </w:rPr>
              <w:t>income</w:t>
            </w:r>
          </w:p>
        </w:tc>
        <w:tc>
          <w:tcPr>
            <w:tcW w:w="1267" w:type="pct"/>
            <w:vAlign w:val="center"/>
          </w:tcPr>
          <w:p w14:paraId="1A9E900A" w14:textId="77777777" w:rsidR="0092665A" w:rsidRPr="00801BC6" w:rsidRDefault="0092665A" w:rsidP="00391959">
            <w:pPr>
              <w:autoSpaceDE/>
              <w:autoSpaceDN/>
              <w:spacing w:line="276" w:lineRule="auto"/>
              <w:jc w:val="center"/>
              <w:rPr>
                <w:sz w:val="22"/>
                <w:szCs w:val="22"/>
                <w:lang w:val="en-US"/>
              </w:rPr>
            </w:pPr>
            <w:r w:rsidRPr="00801BC6">
              <w:rPr>
                <w:sz w:val="22"/>
                <w:szCs w:val="22"/>
                <w:lang w:val="en-US"/>
              </w:rPr>
              <w:t>xxx</w:t>
            </w:r>
          </w:p>
        </w:tc>
        <w:tc>
          <w:tcPr>
            <w:tcW w:w="1267" w:type="pct"/>
            <w:shd w:val="clear" w:color="auto" w:fill="auto"/>
            <w:noWrap/>
            <w:vAlign w:val="center"/>
            <w:hideMark/>
          </w:tcPr>
          <w:p w14:paraId="50088368" w14:textId="77777777" w:rsidR="0092665A" w:rsidRPr="00801BC6" w:rsidRDefault="0092665A" w:rsidP="00391959">
            <w:pPr>
              <w:autoSpaceDE/>
              <w:autoSpaceDN/>
              <w:spacing w:line="276" w:lineRule="auto"/>
              <w:jc w:val="center"/>
              <w:rPr>
                <w:sz w:val="22"/>
                <w:szCs w:val="22"/>
                <w:lang w:val="en-US"/>
              </w:rPr>
            </w:pPr>
            <w:r w:rsidRPr="00801BC6">
              <w:rPr>
                <w:sz w:val="22"/>
                <w:szCs w:val="22"/>
                <w:lang w:val="en-US"/>
              </w:rPr>
              <w:t>xxx</w:t>
            </w:r>
          </w:p>
        </w:tc>
      </w:tr>
    </w:tbl>
    <w:p w14:paraId="13F966A3" w14:textId="77777777" w:rsidR="00D27176" w:rsidRPr="00801BC6" w:rsidRDefault="00D27176" w:rsidP="00D27176">
      <w:pPr>
        <w:pStyle w:val="Header"/>
        <w:tabs>
          <w:tab w:val="clear" w:pos="4320"/>
          <w:tab w:val="clear" w:pos="8640"/>
          <w:tab w:val="decimal" w:pos="5760"/>
          <w:tab w:val="decimal" w:pos="7200"/>
          <w:tab w:val="decimal" w:pos="7938"/>
          <w:tab w:val="decimal" w:pos="9000"/>
        </w:tabs>
        <w:spacing w:line="360" w:lineRule="auto"/>
        <w:jc w:val="both"/>
        <w:rPr>
          <w:b/>
          <w:sz w:val="22"/>
          <w:szCs w:val="22"/>
        </w:rPr>
      </w:pPr>
    </w:p>
    <w:p w14:paraId="63C80ADE" w14:textId="77777777" w:rsidR="00D27176" w:rsidRPr="00801BC6" w:rsidRDefault="00D27176">
      <w:pPr>
        <w:autoSpaceDE/>
        <w:autoSpaceDN/>
        <w:rPr>
          <w:b/>
          <w:sz w:val="22"/>
          <w:szCs w:val="22"/>
          <w:lang w:val="x-none"/>
        </w:rPr>
      </w:pPr>
      <w:r w:rsidRPr="00801BC6">
        <w:rPr>
          <w:b/>
          <w:sz w:val="22"/>
          <w:szCs w:val="22"/>
        </w:rPr>
        <w:br w:type="page"/>
      </w:r>
    </w:p>
    <w:p w14:paraId="2CE1DD51" w14:textId="4973A380" w:rsidR="006852D9" w:rsidRPr="009D4850" w:rsidRDefault="00D27176" w:rsidP="00D27176">
      <w:pPr>
        <w:pStyle w:val="Header"/>
        <w:tabs>
          <w:tab w:val="clear" w:pos="4320"/>
          <w:tab w:val="clear" w:pos="8640"/>
          <w:tab w:val="decimal" w:pos="5760"/>
          <w:tab w:val="decimal" w:pos="7200"/>
          <w:tab w:val="decimal" w:pos="7938"/>
          <w:tab w:val="decimal" w:pos="9000"/>
        </w:tabs>
        <w:spacing w:line="360" w:lineRule="auto"/>
        <w:jc w:val="both"/>
        <w:rPr>
          <w:b/>
          <w:sz w:val="22"/>
          <w:szCs w:val="22"/>
        </w:rPr>
      </w:pPr>
      <w:r w:rsidRPr="00801BC6">
        <w:rPr>
          <w:b/>
          <w:sz w:val="22"/>
          <w:szCs w:val="22"/>
        </w:rPr>
        <w:lastRenderedPageBreak/>
        <w:t>Notes to the financial statements (continued)</w:t>
      </w:r>
    </w:p>
    <w:p w14:paraId="3EE6AD28" w14:textId="77777777" w:rsidR="00AB4A43" w:rsidRPr="00801BC6" w:rsidRDefault="00AB4A43" w:rsidP="00AB4A43">
      <w:pPr>
        <w:tabs>
          <w:tab w:val="left" w:pos="540"/>
        </w:tabs>
        <w:autoSpaceDE/>
        <w:autoSpaceDN/>
        <w:spacing w:line="360" w:lineRule="auto"/>
        <w:rPr>
          <w:b/>
          <w:sz w:val="22"/>
          <w:szCs w:val="22"/>
        </w:rPr>
      </w:pPr>
      <w:r w:rsidRPr="00801BC6">
        <w:rPr>
          <w:b/>
          <w:sz w:val="22"/>
          <w:szCs w:val="22"/>
        </w:rPr>
        <w:t>The deferred income movement is as follows:</w:t>
      </w:r>
    </w:p>
    <w:tbl>
      <w:tblPr>
        <w:tblW w:w="9767" w:type="dxa"/>
        <w:tblInd w:w="-5" w:type="dxa"/>
        <w:tblLayout w:type="fixed"/>
        <w:tblLook w:val="04A0" w:firstRow="1" w:lastRow="0" w:firstColumn="1" w:lastColumn="0" w:noHBand="0" w:noVBand="1"/>
      </w:tblPr>
      <w:tblGrid>
        <w:gridCol w:w="2789"/>
        <w:gridCol w:w="1878"/>
        <w:gridCol w:w="1879"/>
        <w:gridCol w:w="1879"/>
        <w:gridCol w:w="1342"/>
      </w:tblGrid>
      <w:tr w:rsidR="00AB4A43" w:rsidRPr="00801BC6" w14:paraId="224CB647" w14:textId="77777777" w:rsidTr="00D27176">
        <w:trPr>
          <w:trHeight w:val="439"/>
        </w:trPr>
        <w:tc>
          <w:tcPr>
            <w:tcW w:w="2789"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E33F9B3" w14:textId="77777777" w:rsidR="00AB4A43" w:rsidRPr="00801BC6" w:rsidRDefault="00AB4A43" w:rsidP="00F56005">
            <w:pPr>
              <w:autoSpaceDE/>
              <w:autoSpaceDN/>
              <w:spacing w:line="276" w:lineRule="auto"/>
              <w:rPr>
                <w:sz w:val="22"/>
                <w:szCs w:val="22"/>
                <w:lang w:val="en-US"/>
              </w:rPr>
            </w:pPr>
            <w:r w:rsidRPr="00801BC6">
              <w:rPr>
                <w:sz w:val="22"/>
                <w:szCs w:val="22"/>
                <w:lang w:val="en-US"/>
              </w:rPr>
              <w:t> </w:t>
            </w:r>
          </w:p>
        </w:tc>
        <w:tc>
          <w:tcPr>
            <w:tcW w:w="1878" w:type="dxa"/>
            <w:tcBorders>
              <w:top w:val="single" w:sz="4" w:space="0" w:color="auto"/>
              <w:left w:val="nil"/>
              <w:bottom w:val="single" w:sz="4" w:space="0" w:color="auto"/>
              <w:right w:val="single" w:sz="4" w:space="0" w:color="auto"/>
            </w:tcBorders>
            <w:shd w:val="clear" w:color="auto" w:fill="0070C0"/>
            <w:noWrap/>
            <w:vAlign w:val="center"/>
            <w:hideMark/>
          </w:tcPr>
          <w:p w14:paraId="2AFF5545" w14:textId="0181FBC3" w:rsidR="00AB4A43" w:rsidRPr="00801BC6" w:rsidRDefault="00AB4A43" w:rsidP="00D27176">
            <w:pPr>
              <w:autoSpaceDE/>
              <w:autoSpaceDN/>
              <w:spacing w:line="276" w:lineRule="auto"/>
              <w:jc w:val="center"/>
              <w:rPr>
                <w:b/>
                <w:sz w:val="22"/>
                <w:szCs w:val="22"/>
                <w:lang w:val="en-US"/>
              </w:rPr>
            </w:pPr>
            <w:r w:rsidRPr="00801BC6">
              <w:rPr>
                <w:b/>
                <w:sz w:val="22"/>
                <w:szCs w:val="22"/>
                <w:lang w:eastAsia="en-GB"/>
              </w:rPr>
              <w:t>County government</w:t>
            </w:r>
          </w:p>
        </w:tc>
        <w:tc>
          <w:tcPr>
            <w:tcW w:w="1879" w:type="dxa"/>
            <w:tcBorders>
              <w:top w:val="single" w:sz="4" w:space="0" w:color="auto"/>
              <w:left w:val="nil"/>
              <w:bottom w:val="single" w:sz="4" w:space="0" w:color="auto"/>
              <w:right w:val="single" w:sz="4" w:space="0" w:color="auto"/>
            </w:tcBorders>
            <w:shd w:val="clear" w:color="auto" w:fill="0070C0"/>
            <w:noWrap/>
            <w:vAlign w:val="center"/>
            <w:hideMark/>
          </w:tcPr>
          <w:p w14:paraId="2076FAAE" w14:textId="77777777" w:rsidR="00AB4A43" w:rsidRPr="00801BC6" w:rsidRDefault="00AB4A43" w:rsidP="00D27176">
            <w:pPr>
              <w:autoSpaceDE/>
              <w:autoSpaceDN/>
              <w:spacing w:line="276" w:lineRule="auto"/>
              <w:jc w:val="center"/>
              <w:rPr>
                <w:b/>
                <w:sz w:val="22"/>
                <w:szCs w:val="22"/>
                <w:lang w:val="en-US"/>
              </w:rPr>
            </w:pPr>
            <w:r w:rsidRPr="00801BC6">
              <w:rPr>
                <w:b/>
                <w:sz w:val="22"/>
                <w:szCs w:val="22"/>
                <w:lang w:eastAsia="en-GB"/>
              </w:rPr>
              <w:t>International funders</w:t>
            </w:r>
          </w:p>
        </w:tc>
        <w:tc>
          <w:tcPr>
            <w:tcW w:w="1879" w:type="dxa"/>
            <w:tcBorders>
              <w:top w:val="single" w:sz="4" w:space="0" w:color="auto"/>
              <w:left w:val="nil"/>
              <w:bottom w:val="single" w:sz="4" w:space="0" w:color="auto"/>
              <w:right w:val="single" w:sz="4" w:space="0" w:color="auto"/>
            </w:tcBorders>
            <w:shd w:val="clear" w:color="auto" w:fill="0070C0"/>
            <w:vAlign w:val="center"/>
            <w:hideMark/>
          </w:tcPr>
          <w:p w14:paraId="0F7BAB0C" w14:textId="77777777" w:rsidR="00AB4A43" w:rsidRPr="00801BC6" w:rsidRDefault="00AB4A43" w:rsidP="00D27176">
            <w:pPr>
              <w:autoSpaceDE/>
              <w:autoSpaceDN/>
              <w:spacing w:line="276" w:lineRule="auto"/>
              <w:jc w:val="center"/>
              <w:rPr>
                <w:b/>
                <w:sz w:val="22"/>
                <w:szCs w:val="22"/>
                <w:lang w:val="en-US"/>
              </w:rPr>
            </w:pPr>
            <w:r w:rsidRPr="00801BC6">
              <w:rPr>
                <w:b/>
                <w:sz w:val="22"/>
                <w:szCs w:val="22"/>
                <w:lang w:eastAsia="en-GB"/>
              </w:rPr>
              <w:t>Public contributions and donations</w:t>
            </w:r>
          </w:p>
        </w:tc>
        <w:tc>
          <w:tcPr>
            <w:tcW w:w="1342" w:type="dxa"/>
            <w:tcBorders>
              <w:top w:val="single" w:sz="4" w:space="0" w:color="auto"/>
              <w:left w:val="nil"/>
              <w:bottom w:val="single" w:sz="4" w:space="0" w:color="auto"/>
              <w:right w:val="single" w:sz="4" w:space="0" w:color="auto"/>
            </w:tcBorders>
            <w:shd w:val="clear" w:color="auto" w:fill="0070C0"/>
            <w:vAlign w:val="center"/>
            <w:hideMark/>
          </w:tcPr>
          <w:p w14:paraId="165DA9ED" w14:textId="77777777" w:rsidR="00AB4A43" w:rsidRPr="00801BC6" w:rsidRDefault="00AB4A43" w:rsidP="00D27176">
            <w:pPr>
              <w:autoSpaceDE/>
              <w:autoSpaceDN/>
              <w:spacing w:line="276" w:lineRule="auto"/>
              <w:jc w:val="center"/>
              <w:rPr>
                <w:b/>
                <w:sz w:val="22"/>
                <w:szCs w:val="22"/>
                <w:lang w:val="en-US"/>
              </w:rPr>
            </w:pPr>
            <w:r w:rsidRPr="00801BC6">
              <w:rPr>
                <w:b/>
                <w:sz w:val="22"/>
                <w:szCs w:val="22"/>
                <w:lang w:eastAsia="en-GB"/>
              </w:rPr>
              <w:t>Total</w:t>
            </w:r>
          </w:p>
        </w:tc>
      </w:tr>
      <w:tr w:rsidR="00AB4A43" w:rsidRPr="00801BC6" w14:paraId="29B237A8" w14:textId="77777777" w:rsidTr="00D27176">
        <w:trPr>
          <w:trHeight w:val="219"/>
        </w:trPr>
        <w:tc>
          <w:tcPr>
            <w:tcW w:w="2789" w:type="dxa"/>
            <w:tcBorders>
              <w:top w:val="nil"/>
              <w:left w:val="single" w:sz="4" w:space="0" w:color="auto"/>
              <w:bottom w:val="single" w:sz="4" w:space="0" w:color="auto"/>
              <w:right w:val="single" w:sz="4" w:space="0" w:color="auto"/>
            </w:tcBorders>
            <w:shd w:val="clear" w:color="auto" w:fill="auto"/>
            <w:noWrap/>
            <w:vAlign w:val="bottom"/>
            <w:hideMark/>
          </w:tcPr>
          <w:p w14:paraId="73F978B6" w14:textId="77777777" w:rsidR="00AB4A43" w:rsidRPr="00801BC6" w:rsidRDefault="00AB4A43" w:rsidP="00F56005">
            <w:pPr>
              <w:autoSpaceDE/>
              <w:autoSpaceDN/>
              <w:spacing w:line="276" w:lineRule="auto"/>
              <w:rPr>
                <w:sz w:val="22"/>
                <w:szCs w:val="22"/>
                <w:lang w:val="en-US"/>
              </w:rPr>
            </w:pPr>
            <w:r w:rsidRPr="00801BC6">
              <w:rPr>
                <w:sz w:val="22"/>
                <w:szCs w:val="22"/>
                <w:lang w:val="en-US"/>
              </w:rPr>
              <w:t>Balance brought forward</w:t>
            </w:r>
          </w:p>
        </w:tc>
        <w:tc>
          <w:tcPr>
            <w:tcW w:w="1878" w:type="dxa"/>
            <w:tcBorders>
              <w:top w:val="nil"/>
              <w:left w:val="nil"/>
              <w:bottom w:val="single" w:sz="4" w:space="0" w:color="auto"/>
              <w:right w:val="single" w:sz="4" w:space="0" w:color="auto"/>
            </w:tcBorders>
            <w:shd w:val="clear" w:color="auto" w:fill="auto"/>
            <w:noWrap/>
            <w:vAlign w:val="center"/>
            <w:hideMark/>
          </w:tcPr>
          <w:p w14:paraId="4498E3CA" w14:textId="77777777" w:rsidR="00AB4A43" w:rsidRPr="00801BC6" w:rsidRDefault="00AB4A43" w:rsidP="00D27176">
            <w:pPr>
              <w:autoSpaceDE/>
              <w:autoSpaceDN/>
              <w:spacing w:line="276" w:lineRule="auto"/>
              <w:jc w:val="center"/>
              <w:rPr>
                <w:b/>
                <w:sz w:val="22"/>
                <w:szCs w:val="22"/>
                <w:lang w:val="en-US"/>
              </w:rPr>
            </w:pPr>
            <w:r w:rsidRPr="00801BC6">
              <w:rPr>
                <w:b/>
                <w:sz w:val="22"/>
                <w:szCs w:val="22"/>
                <w:lang w:val="en-US"/>
              </w:rPr>
              <w:t>xxx</w:t>
            </w:r>
          </w:p>
        </w:tc>
        <w:tc>
          <w:tcPr>
            <w:tcW w:w="1879" w:type="dxa"/>
            <w:tcBorders>
              <w:top w:val="nil"/>
              <w:left w:val="nil"/>
              <w:bottom w:val="single" w:sz="4" w:space="0" w:color="auto"/>
              <w:right w:val="single" w:sz="4" w:space="0" w:color="auto"/>
            </w:tcBorders>
            <w:shd w:val="clear" w:color="auto" w:fill="auto"/>
            <w:noWrap/>
            <w:vAlign w:val="center"/>
            <w:hideMark/>
          </w:tcPr>
          <w:p w14:paraId="38679805" w14:textId="77777777" w:rsidR="00AB4A43" w:rsidRPr="00801BC6" w:rsidRDefault="00AB4A43" w:rsidP="00D27176">
            <w:pPr>
              <w:autoSpaceDE/>
              <w:autoSpaceDN/>
              <w:spacing w:line="276" w:lineRule="auto"/>
              <w:jc w:val="center"/>
              <w:rPr>
                <w:b/>
                <w:sz w:val="22"/>
                <w:szCs w:val="22"/>
                <w:lang w:val="en-US"/>
              </w:rPr>
            </w:pPr>
            <w:r w:rsidRPr="00801BC6">
              <w:rPr>
                <w:b/>
                <w:sz w:val="22"/>
                <w:szCs w:val="22"/>
                <w:lang w:val="en-US"/>
              </w:rPr>
              <w:t>xxx</w:t>
            </w:r>
          </w:p>
        </w:tc>
        <w:tc>
          <w:tcPr>
            <w:tcW w:w="1879" w:type="dxa"/>
            <w:tcBorders>
              <w:top w:val="nil"/>
              <w:left w:val="nil"/>
              <w:bottom w:val="single" w:sz="4" w:space="0" w:color="auto"/>
              <w:right w:val="single" w:sz="4" w:space="0" w:color="auto"/>
            </w:tcBorders>
            <w:shd w:val="clear" w:color="auto" w:fill="auto"/>
            <w:noWrap/>
            <w:vAlign w:val="center"/>
            <w:hideMark/>
          </w:tcPr>
          <w:p w14:paraId="793FD746" w14:textId="77777777" w:rsidR="00AB4A43" w:rsidRPr="00801BC6" w:rsidRDefault="00AB4A43" w:rsidP="00D27176">
            <w:pPr>
              <w:autoSpaceDE/>
              <w:autoSpaceDN/>
              <w:spacing w:line="276" w:lineRule="auto"/>
              <w:jc w:val="center"/>
              <w:rPr>
                <w:b/>
                <w:sz w:val="22"/>
                <w:szCs w:val="22"/>
                <w:lang w:val="en-US"/>
              </w:rPr>
            </w:pPr>
            <w:r w:rsidRPr="00801BC6">
              <w:rPr>
                <w:b/>
                <w:sz w:val="22"/>
                <w:szCs w:val="22"/>
                <w:lang w:val="en-US"/>
              </w:rPr>
              <w:t>xxx</w:t>
            </w:r>
          </w:p>
        </w:tc>
        <w:tc>
          <w:tcPr>
            <w:tcW w:w="1342" w:type="dxa"/>
            <w:tcBorders>
              <w:top w:val="nil"/>
              <w:left w:val="nil"/>
              <w:bottom w:val="single" w:sz="4" w:space="0" w:color="auto"/>
              <w:right w:val="single" w:sz="4" w:space="0" w:color="auto"/>
            </w:tcBorders>
            <w:shd w:val="clear" w:color="auto" w:fill="auto"/>
            <w:noWrap/>
            <w:vAlign w:val="center"/>
            <w:hideMark/>
          </w:tcPr>
          <w:p w14:paraId="21328202" w14:textId="77777777" w:rsidR="00AB4A43" w:rsidRPr="00801BC6" w:rsidRDefault="00AB4A43" w:rsidP="00D27176">
            <w:pPr>
              <w:autoSpaceDE/>
              <w:autoSpaceDN/>
              <w:spacing w:line="276" w:lineRule="auto"/>
              <w:jc w:val="center"/>
              <w:rPr>
                <w:b/>
                <w:sz w:val="22"/>
                <w:szCs w:val="22"/>
                <w:lang w:val="en-US"/>
              </w:rPr>
            </w:pPr>
            <w:r w:rsidRPr="00801BC6">
              <w:rPr>
                <w:b/>
                <w:sz w:val="22"/>
                <w:szCs w:val="22"/>
                <w:lang w:val="en-US"/>
              </w:rPr>
              <w:t>xxx</w:t>
            </w:r>
          </w:p>
        </w:tc>
      </w:tr>
      <w:tr w:rsidR="00AB4A43" w:rsidRPr="00801BC6" w14:paraId="3E5445DB" w14:textId="77777777" w:rsidTr="00D27176">
        <w:trPr>
          <w:trHeight w:val="219"/>
        </w:trPr>
        <w:tc>
          <w:tcPr>
            <w:tcW w:w="2789" w:type="dxa"/>
            <w:tcBorders>
              <w:top w:val="nil"/>
              <w:left w:val="single" w:sz="4" w:space="0" w:color="auto"/>
              <w:bottom w:val="single" w:sz="4" w:space="0" w:color="auto"/>
              <w:right w:val="single" w:sz="4" w:space="0" w:color="auto"/>
            </w:tcBorders>
            <w:shd w:val="clear" w:color="auto" w:fill="auto"/>
            <w:noWrap/>
            <w:vAlign w:val="bottom"/>
            <w:hideMark/>
          </w:tcPr>
          <w:p w14:paraId="350DF2F6" w14:textId="77777777" w:rsidR="00AB4A43" w:rsidRPr="00801BC6" w:rsidRDefault="00AB4A43" w:rsidP="00F56005">
            <w:pPr>
              <w:autoSpaceDE/>
              <w:autoSpaceDN/>
              <w:spacing w:line="276" w:lineRule="auto"/>
              <w:rPr>
                <w:sz w:val="22"/>
                <w:szCs w:val="22"/>
                <w:lang w:val="en-US"/>
              </w:rPr>
            </w:pPr>
            <w:r w:rsidRPr="00801BC6">
              <w:rPr>
                <w:sz w:val="22"/>
                <w:szCs w:val="22"/>
                <w:lang w:val="en-US"/>
              </w:rPr>
              <w:t>Additions</w:t>
            </w:r>
          </w:p>
        </w:tc>
        <w:tc>
          <w:tcPr>
            <w:tcW w:w="1878" w:type="dxa"/>
            <w:tcBorders>
              <w:top w:val="nil"/>
              <w:left w:val="nil"/>
              <w:bottom w:val="single" w:sz="4" w:space="0" w:color="auto"/>
              <w:right w:val="single" w:sz="4" w:space="0" w:color="auto"/>
            </w:tcBorders>
            <w:shd w:val="clear" w:color="auto" w:fill="auto"/>
            <w:noWrap/>
            <w:vAlign w:val="center"/>
            <w:hideMark/>
          </w:tcPr>
          <w:p w14:paraId="732E936B" w14:textId="77777777" w:rsidR="00AB4A43" w:rsidRPr="00801BC6" w:rsidRDefault="00AB4A43" w:rsidP="00D27176">
            <w:pPr>
              <w:autoSpaceDE/>
              <w:autoSpaceDN/>
              <w:spacing w:line="276" w:lineRule="auto"/>
              <w:jc w:val="center"/>
              <w:rPr>
                <w:sz w:val="22"/>
                <w:szCs w:val="22"/>
                <w:lang w:val="en-US"/>
              </w:rPr>
            </w:pPr>
            <w:r w:rsidRPr="00801BC6">
              <w:rPr>
                <w:sz w:val="22"/>
                <w:szCs w:val="22"/>
                <w:lang w:val="en-US"/>
              </w:rPr>
              <w:t>xxx</w:t>
            </w:r>
          </w:p>
        </w:tc>
        <w:tc>
          <w:tcPr>
            <w:tcW w:w="1879" w:type="dxa"/>
            <w:tcBorders>
              <w:top w:val="nil"/>
              <w:left w:val="nil"/>
              <w:bottom w:val="single" w:sz="4" w:space="0" w:color="auto"/>
              <w:right w:val="single" w:sz="4" w:space="0" w:color="auto"/>
            </w:tcBorders>
            <w:shd w:val="clear" w:color="auto" w:fill="auto"/>
            <w:noWrap/>
            <w:vAlign w:val="center"/>
            <w:hideMark/>
          </w:tcPr>
          <w:p w14:paraId="5CDA57B8" w14:textId="77777777" w:rsidR="00AB4A43" w:rsidRPr="00801BC6" w:rsidRDefault="00AB4A43" w:rsidP="00D27176">
            <w:pPr>
              <w:autoSpaceDE/>
              <w:autoSpaceDN/>
              <w:spacing w:line="276" w:lineRule="auto"/>
              <w:jc w:val="center"/>
              <w:rPr>
                <w:sz w:val="22"/>
                <w:szCs w:val="22"/>
                <w:lang w:val="en-US"/>
              </w:rPr>
            </w:pPr>
            <w:r w:rsidRPr="00801BC6">
              <w:rPr>
                <w:sz w:val="22"/>
                <w:szCs w:val="22"/>
                <w:lang w:val="en-US"/>
              </w:rPr>
              <w:t>xxx</w:t>
            </w:r>
          </w:p>
        </w:tc>
        <w:tc>
          <w:tcPr>
            <w:tcW w:w="1879" w:type="dxa"/>
            <w:tcBorders>
              <w:top w:val="nil"/>
              <w:left w:val="nil"/>
              <w:bottom w:val="single" w:sz="4" w:space="0" w:color="auto"/>
              <w:right w:val="single" w:sz="4" w:space="0" w:color="auto"/>
            </w:tcBorders>
            <w:shd w:val="clear" w:color="auto" w:fill="auto"/>
            <w:noWrap/>
            <w:vAlign w:val="center"/>
            <w:hideMark/>
          </w:tcPr>
          <w:p w14:paraId="3F6424C1" w14:textId="77777777" w:rsidR="00AB4A43" w:rsidRPr="00801BC6" w:rsidRDefault="00AB4A43" w:rsidP="00D27176">
            <w:pPr>
              <w:autoSpaceDE/>
              <w:autoSpaceDN/>
              <w:spacing w:line="276" w:lineRule="auto"/>
              <w:jc w:val="center"/>
              <w:rPr>
                <w:sz w:val="22"/>
                <w:szCs w:val="22"/>
                <w:lang w:val="en-US"/>
              </w:rPr>
            </w:pPr>
            <w:r w:rsidRPr="00801BC6">
              <w:rPr>
                <w:sz w:val="22"/>
                <w:szCs w:val="22"/>
                <w:lang w:val="en-US"/>
              </w:rPr>
              <w:t>xxx</w:t>
            </w:r>
          </w:p>
        </w:tc>
        <w:tc>
          <w:tcPr>
            <w:tcW w:w="1342" w:type="dxa"/>
            <w:tcBorders>
              <w:top w:val="nil"/>
              <w:left w:val="nil"/>
              <w:bottom w:val="single" w:sz="4" w:space="0" w:color="auto"/>
              <w:right w:val="single" w:sz="4" w:space="0" w:color="auto"/>
            </w:tcBorders>
            <w:shd w:val="clear" w:color="auto" w:fill="auto"/>
            <w:noWrap/>
            <w:vAlign w:val="center"/>
            <w:hideMark/>
          </w:tcPr>
          <w:p w14:paraId="7FE2E410" w14:textId="77777777" w:rsidR="00AB4A43" w:rsidRPr="00801BC6" w:rsidRDefault="00AB4A43" w:rsidP="00D27176">
            <w:pPr>
              <w:autoSpaceDE/>
              <w:autoSpaceDN/>
              <w:spacing w:line="276" w:lineRule="auto"/>
              <w:jc w:val="center"/>
              <w:rPr>
                <w:sz w:val="22"/>
                <w:szCs w:val="22"/>
                <w:lang w:val="en-US"/>
              </w:rPr>
            </w:pPr>
            <w:r w:rsidRPr="00801BC6">
              <w:rPr>
                <w:sz w:val="22"/>
                <w:szCs w:val="22"/>
                <w:lang w:val="en-US"/>
              </w:rPr>
              <w:t>xxx</w:t>
            </w:r>
          </w:p>
        </w:tc>
      </w:tr>
      <w:tr w:rsidR="00AB4A43" w:rsidRPr="00801BC6" w14:paraId="4478CDF2" w14:textId="77777777" w:rsidTr="00D27176">
        <w:trPr>
          <w:trHeight w:val="219"/>
        </w:trPr>
        <w:tc>
          <w:tcPr>
            <w:tcW w:w="2789" w:type="dxa"/>
            <w:tcBorders>
              <w:top w:val="nil"/>
              <w:left w:val="single" w:sz="4" w:space="0" w:color="auto"/>
              <w:bottom w:val="single" w:sz="4" w:space="0" w:color="auto"/>
              <w:right w:val="single" w:sz="4" w:space="0" w:color="auto"/>
            </w:tcBorders>
            <w:shd w:val="clear" w:color="auto" w:fill="auto"/>
            <w:noWrap/>
            <w:vAlign w:val="bottom"/>
            <w:hideMark/>
          </w:tcPr>
          <w:p w14:paraId="4208A8C4" w14:textId="77777777" w:rsidR="00AB4A43" w:rsidRPr="00801BC6" w:rsidRDefault="00AB4A43" w:rsidP="00F56005">
            <w:pPr>
              <w:autoSpaceDE/>
              <w:autoSpaceDN/>
              <w:spacing w:line="276" w:lineRule="auto"/>
              <w:rPr>
                <w:sz w:val="22"/>
                <w:szCs w:val="22"/>
                <w:lang w:val="en-US"/>
              </w:rPr>
            </w:pPr>
            <w:r w:rsidRPr="00801BC6">
              <w:rPr>
                <w:sz w:val="22"/>
                <w:szCs w:val="22"/>
                <w:lang w:val="en-US"/>
              </w:rPr>
              <w:t>Transfers to Capital fund</w:t>
            </w:r>
          </w:p>
        </w:tc>
        <w:tc>
          <w:tcPr>
            <w:tcW w:w="1878" w:type="dxa"/>
            <w:tcBorders>
              <w:top w:val="nil"/>
              <w:left w:val="nil"/>
              <w:bottom w:val="single" w:sz="4" w:space="0" w:color="auto"/>
              <w:right w:val="single" w:sz="4" w:space="0" w:color="auto"/>
            </w:tcBorders>
            <w:shd w:val="clear" w:color="auto" w:fill="auto"/>
            <w:noWrap/>
            <w:vAlign w:val="center"/>
            <w:hideMark/>
          </w:tcPr>
          <w:p w14:paraId="613F489C" w14:textId="77777777" w:rsidR="00AB4A43" w:rsidRPr="00801BC6" w:rsidRDefault="00AB4A43" w:rsidP="00D27176">
            <w:pPr>
              <w:autoSpaceDE/>
              <w:autoSpaceDN/>
              <w:spacing w:line="276" w:lineRule="auto"/>
              <w:jc w:val="center"/>
              <w:rPr>
                <w:sz w:val="22"/>
                <w:szCs w:val="22"/>
                <w:lang w:val="en-US"/>
              </w:rPr>
            </w:pPr>
            <w:r w:rsidRPr="00801BC6">
              <w:rPr>
                <w:sz w:val="22"/>
                <w:szCs w:val="22"/>
                <w:lang w:val="en-US"/>
              </w:rPr>
              <w:t>(xxx)</w:t>
            </w:r>
          </w:p>
        </w:tc>
        <w:tc>
          <w:tcPr>
            <w:tcW w:w="1879" w:type="dxa"/>
            <w:tcBorders>
              <w:top w:val="nil"/>
              <w:left w:val="nil"/>
              <w:bottom w:val="single" w:sz="4" w:space="0" w:color="auto"/>
              <w:right w:val="single" w:sz="4" w:space="0" w:color="auto"/>
            </w:tcBorders>
            <w:shd w:val="clear" w:color="auto" w:fill="auto"/>
            <w:noWrap/>
            <w:vAlign w:val="center"/>
            <w:hideMark/>
          </w:tcPr>
          <w:p w14:paraId="53D1679B" w14:textId="77777777" w:rsidR="00AB4A43" w:rsidRPr="00801BC6" w:rsidRDefault="00AB4A43" w:rsidP="00D27176">
            <w:pPr>
              <w:autoSpaceDE/>
              <w:autoSpaceDN/>
              <w:spacing w:line="276" w:lineRule="auto"/>
              <w:jc w:val="center"/>
              <w:rPr>
                <w:sz w:val="22"/>
                <w:szCs w:val="22"/>
                <w:lang w:val="en-US"/>
              </w:rPr>
            </w:pPr>
            <w:r w:rsidRPr="00801BC6">
              <w:rPr>
                <w:sz w:val="22"/>
                <w:szCs w:val="22"/>
                <w:lang w:val="en-US"/>
              </w:rPr>
              <w:t>(xxx)</w:t>
            </w:r>
          </w:p>
        </w:tc>
        <w:tc>
          <w:tcPr>
            <w:tcW w:w="1879" w:type="dxa"/>
            <w:tcBorders>
              <w:top w:val="nil"/>
              <w:left w:val="nil"/>
              <w:bottom w:val="single" w:sz="4" w:space="0" w:color="auto"/>
              <w:right w:val="single" w:sz="4" w:space="0" w:color="auto"/>
            </w:tcBorders>
            <w:shd w:val="clear" w:color="auto" w:fill="auto"/>
            <w:noWrap/>
            <w:vAlign w:val="center"/>
            <w:hideMark/>
          </w:tcPr>
          <w:p w14:paraId="23808478" w14:textId="77777777" w:rsidR="00AB4A43" w:rsidRPr="00801BC6" w:rsidRDefault="00AB4A43" w:rsidP="00D27176">
            <w:pPr>
              <w:autoSpaceDE/>
              <w:autoSpaceDN/>
              <w:spacing w:line="276" w:lineRule="auto"/>
              <w:jc w:val="center"/>
              <w:rPr>
                <w:sz w:val="22"/>
                <w:szCs w:val="22"/>
                <w:lang w:val="en-US"/>
              </w:rPr>
            </w:pPr>
            <w:r w:rsidRPr="00801BC6">
              <w:rPr>
                <w:sz w:val="22"/>
                <w:szCs w:val="22"/>
                <w:lang w:val="en-US"/>
              </w:rPr>
              <w:t>(xxx)</w:t>
            </w:r>
          </w:p>
        </w:tc>
        <w:tc>
          <w:tcPr>
            <w:tcW w:w="1342" w:type="dxa"/>
            <w:tcBorders>
              <w:top w:val="nil"/>
              <w:left w:val="nil"/>
              <w:bottom w:val="single" w:sz="4" w:space="0" w:color="auto"/>
              <w:right w:val="single" w:sz="4" w:space="0" w:color="auto"/>
            </w:tcBorders>
            <w:shd w:val="clear" w:color="auto" w:fill="auto"/>
            <w:noWrap/>
            <w:vAlign w:val="center"/>
            <w:hideMark/>
          </w:tcPr>
          <w:p w14:paraId="1466BD4C" w14:textId="77777777" w:rsidR="00AB4A43" w:rsidRPr="00801BC6" w:rsidRDefault="00AB4A43" w:rsidP="00D27176">
            <w:pPr>
              <w:autoSpaceDE/>
              <w:autoSpaceDN/>
              <w:spacing w:line="276" w:lineRule="auto"/>
              <w:jc w:val="center"/>
              <w:rPr>
                <w:sz w:val="22"/>
                <w:szCs w:val="22"/>
                <w:lang w:val="en-US"/>
              </w:rPr>
            </w:pPr>
            <w:r w:rsidRPr="00801BC6">
              <w:rPr>
                <w:sz w:val="22"/>
                <w:szCs w:val="22"/>
                <w:lang w:val="en-US"/>
              </w:rPr>
              <w:t>(xxx)</w:t>
            </w:r>
          </w:p>
        </w:tc>
      </w:tr>
      <w:tr w:rsidR="00AB4A43" w:rsidRPr="00801BC6" w14:paraId="3D1C86F8" w14:textId="77777777" w:rsidTr="00D27176">
        <w:trPr>
          <w:trHeight w:val="219"/>
        </w:trPr>
        <w:tc>
          <w:tcPr>
            <w:tcW w:w="2789" w:type="dxa"/>
            <w:tcBorders>
              <w:top w:val="nil"/>
              <w:left w:val="single" w:sz="4" w:space="0" w:color="auto"/>
              <w:bottom w:val="single" w:sz="4" w:space="0" w:color="auto"/>
              <w:right w:val="single" w:sz="4" w:space="0" w:color="auto"/>
            </w:tcBorders>
            <w:shd w:val="clear" w:color="auto" w:fill="auto"/>
            <w:noWrap/>
            <w:vAlign w:val="bottom"/>
            <w:hideMark/>
          </w:tcPr>
          <w:p w14:paraId="6981A5BD" w14:textId="77777777" w:rsidR="00AB4A43" w:rsidRPr="00801BC6" w:rsidRDefault="00AB4A43" w:rsidP="00F56005">
            <w:pPr>
              <w:autoSpaceDE/>
              <w:autoSpaceDN/>
              <w:spacing w:line="276" w:lineRule="auto"/>
              <w:rPr>
                <w:sz w:val="22"/>
                <w:szCs w:val="22"/>
                <w:lang w:val="en-US"/>
              </w:rPr>
            </w:pPr>
            <w:r w:rsidRPr="00801BC6">
              <w:rPr>
                <w:sz w:val="22"/>
                <w:szCs w:val="22"/>
                <w:lang w:val="en-US"/>
              </w:rPr>
              <w:t>Transfers to income statement</w:t>
            </w:r>
          </w:p>
        </w:tc>
        <w:tc>
          <w:tcPr>
            <w:tcW w:w="1878" w:type="dxa"/>
            <w:tcBorders>
              <w:top w:val="nil"/>
              <w:left w:val="nil"/>
              <w:bottom w:val="single" w:sz="4" w:space="0" w:color="auto"/>
              <w:right w:val="single" w:sz="4" w:space="0" w:color="auto"/>
            </w:tcBorders>
            <w:shd w:val="clear" w:color="auto" w:fill="auto"/>
            <w:noWrap/>
            <w:vAlign w:val="center"/>
            <w:hideMark/>
          </w:tcPr>
          <w:p w14:paraId="2DC021EC" w14:textId="77777777" w:rsidR="00AB4A43" w:rsidRPr="00801BC6" w:rsidRDefault="00AB4A43" w:rsidP="00D27176">
            <w:pPr>
              <w:autoSpaceDE/>
              <w:autoSpaceDN/>
              <w:spacing w:line="276" w:lineRule="auto"/>
              <w:jc w:val="center"/>
              <w:rPr>
                <w:sz w:val="22"/>
                <w:szCs w:val="22"/>
                <w:lang w:val="en-US"/>
              </w:rPr>
            </w:pPr>
            <w:r w:rsidRPr="00801BC6">
              <w:rPr>
                <w:sz w:val="22"/>
                <w:szCs w:val="22"/>
                <w:lang w:val="en-US"/>
              </w:rPr>
              <w:t>(xxx)</w:t>
            </w:r>
          </w:p>
        </w:tc>
        <w:tc>
          <w:tcPr>
            <w:tcW w:w="1879" w:type="dxa"/>
            <w:tcBorders>
              <w:top w:val="nil"/>
              <w:left w:val="nil"/>
              <w:bottom w:val="single" w:sz="4" w:space="0" w:color="auto"/>
              <w:right w:val="single" w:sz="4" w:space="0" w:color="auto"/>
            </w:tcBorders>
            <w:shd w:val="clear" w:color="auto" w:fill="auto"/>
            <w:noWrap/>
            <w:vAlign w:val="center"/>
            <w:hideMark/>
          </w:tcPr>
          <w:p w14:paraId="3EE2218B" w14:textId="77777777" w:rsidR="00AB4A43" w:rsidRPr="00801BC6" w:rsidRDefault="00AB4A43" w:rsidP="00D27176">
            <w:pPr>
              <w:autoSpaceDE/>
              <w:autoSpaceDN/>
              <w:spacing w:line="276" w:lineRule="auto"/>
              <w:jc w:val="center"/>
              <w:rPr>
                <w:sz w:val="22"/>
                <w:szCs w:val="22"/>
                <w:lang w:val="en-US"/>
              </w:rPr>
            </w:pPr>
            <w:r w:rsidRPr="00801BC6">
              <w:rPr>
                <w:sz w:val="22"/>
                <w:szCs w:val="22"/>
                <w:lang w:val="en-US"/>
              </w:rPr>
              <w:t>(xxx)</w:t>
            </w:r>
          </w:p>
        </w:tc>
        <w:tc>
          <w:tcPr>
            <w:tcW w:w="1879" w:type="dxa"/>
            <w:tcBorders>
              <w:top w:val="nil"/>
              <w:left w:val="nil"/>
              <w:bottom w:val="single" w:sz="4" w:space="0" w:color="auto"/>
              <w:right w:val="single" w:sz="4" w:space="0" w:color="auto"/>
            </w:tcBorders>
            <w:shd w:val="clear" w:color="auto" w:fill="auto"/>
            <w:noWrap/>
            <w:vAlign w:val="center"/>
            <w:hideMark/>
          </w:tcPr>
          <w:p w14:paraId="042D9DED" w14:textId="77777777" w:rsidR="00AB4A43" w:rsidRPr="00801BC6" w:rsidRDefault="00AB4A43" w:rsidP="00D27176">
            <w:pPr>
              <w:autoSpaceDE/>
              <w:autoSpaceDN/>
              <w:spacing w:line="276" w:lineRule="auto"/>
              <w:jc w:val="center"/>
              <w:rPr>
                <w:sz w:val="22"/>
                <w:szCs w:val="22"/>
                <w:lang w:val="en-US"/>
              </w:rPr>
            </w:pPr>
            <w:r w:rsidRPr="00801BC6">
              <w:rPr>
                <w:sz w:val="22"/>
                <w:szCs w:val="22"/>
                <w:lang w:val="en-US"/>
              </w:rPr>
              <w:t>(xxx)</w:t>
            </w:r>
          </w:p>
        </w:tc>
        <w:tc>
          <w:tcPr>
            <w:tcW w:w="1342" w:type="dxa"/>
            <w:tcBorders>
              <w:top w:val="nil"/>
              <w:left w:val="nil"/>
              <w:bottom w:val="single" w:sz="4" w:space="0" w:color="auto"/>
              <w:right w:val="single" w:sz="4" w:space="0" w:color="auto"/>
            </w:tcBorders>
            <w:shd w:val="clear" w:color="auto" w:fill="auto"/>
            <w:noWrap/>
            <w:vAlign w:val="center"/>
            <w:hideMark/>
          </w:tcPr>
          <w:p w14:paraId="65104B10" w14:textId="77777777" w:rsidR="00AB4A43" w:rsidRPr="00801BC6" w:rsidRDefault="00AB4A43" w:rsidP="00D27176">
            <w:pPr>
              <w:autoSpaceDE/>
              <w:autoSpaceDN/>
              <w:spacing w:line="276" w:lineRule="auto"/>
              <w:jc w:val="center"/>
              <w:rPr>
                <w:sz w:val="22"/>
                <w:szCs w:val="22"/>
                <w:lang w:val="en-US"/>
              </w:rPr>
            </w:pPr>
            <w:r w:rsidRPr="00801BC6">
              <w:rPr>
                <w:sz w:val="22"/>
                <w:szCs w:val="22"/>
                <w:lang w:val="en-US"/>
              </w:rPr>
              <w:t>(xxx)</w:t>
            </w:r>
          </w:p>
        </w:tc>
      </w:tr>
      <w:tr w:rsidR="00AB4A43" w:rsidRPr="00801BC6" w14:paraId="778EB175" w14:textId="77777777" w:rsidTr="00D27176">
        <w:trPr>
          <w:trHeight w:val="219"/>
        </w:trPr>
        <w:tc>
          <w:tcPr>
            <w:tcW w:w="2789" w:type="dxa"/>
            <w:tcBorders>
              <w:top w:val="nil"/>
              <w:left w:val="single" w:sz="4" w:space="0" w:color="auto"/>
              <w:bottom w:val="single" w:sz="4" w:space="0" w:color="auto"/>
              <w:right w:val="single" w:sz="4" w:space="0" w:color="auto"/>
            </w:tcBorders>
            <w:shd w:val="clear" w:color="auto" w:fill="auto"/>
            <w:noWrap/>
            <w:vAlign w:val="bottom"/>
            <w:hideMark/>
          </w:tcPr>
          <w:p w14:paraId="0A72AFFD" w14:textId="77777777" w:rsidR="00AB4A43" w:rsidRPr="00801BC6" w:rsidRDefault="00AB4A43" w:rsidP="00F56005">
            <w:pPr>
              <w:autoSpaceDE/>
              <w:autoSpaceDN/>
              <w:spacing w:line="276" w:lineRule="auto"/>
              <w:rPr>
                <w:sz w:val="22"/>
                <w:szCs w:val="22"/>
                <w:lang w:val="en-US"/>
              </w:rPr>
            </w:pPr>
            <w:r w:rsidRPr="00801BC6">
              <w:rPr>
                <w:sz w:val="22"/>
                <w:szCs w:val="22"/>
                <w:lang w:val="en-US"/>
              </w:rPr>
              <w:t>Other transfers</w:t>
            </w:r>
          </w:p>
        </w:tc>
        <w:tc>
          <w:tcPr>
            <w:tcW w:w="1878" w:type="dxa"/>
            <w:tcBorders>
              <w:top w:val="nil"/>
              <w:left w:val="nil"/>
              <w:bottom w:val="single" w:sz="4" w:space="0" w:color="auto"/>
              <w:right w:val="single" w:sz="4" w:space="0" w:color="auto"/>
            </w:tcBorders>
            <w:shd w:val="clear" w:color="auto" w:fill="auto"/>
            <w:noWrap/>
            <w:vAlign w:val="center"/>
            <w:hideMark/>
          </w:tcPr>
          <w:p w14:paraId="6CD632DB" w14:textId="77777777" w:rsidR="00AB4A43" w:rsidRPr="00801BC6" w:rsidRDefault="00AB4A43" w:rsidP="00D27176">
            <w:pPr>
              <w:autoSpaceDE/>
              <w:autoSpaceDN/>
              <w:spacing w:line="276" w:lineRule="auto"/>
              <w:jc w:val="center"/>
              <w:rPr>
                <w:sz w:val="22"/>
                <w:szCs w:val="22"/>
                <w:lang w:val="en-US"/>
              </w:rPr>
            </w:pPr>
            <w:r w:rsidRPr="00801BC6">
              <w:rPr>
                <w:sz w:val="22"/>
                <w:szCs w:val="22"/>
                <w:lang w:val="en-US"/>
              </w:rPr>
              <w:t>(xxx)</w:t>
            </w:r>
          </w:p>
        </w:tc>
        <w:tc>
          <w:tcPr>
            <w:tcW w:w="1879" w:type="dxa"/>
            <w:tcBorders>
              <w:top w:val="nil"/>
              <w:left w:val="nil"/>
              <w:bottom w:val="single" w:sz="4" w:space="0" w:color="auto"/>
              <w:right w:val="single" w:sz="4" w:space="0" w:color="auto"/>
            </w:tcBorders>
            <w:shd w:val="clear" w:color="auto" w:fill="auto"/>
            <w:noWrap/>
            <w:vAlign w:val="center"/>
            <w:hideMark/>
          </w:tcPr>
          <w:p w14:paraId="7069F35E" w14:textId="77777777" w:rsidR="00AB4A43" w:rsidRPr="00801BC6" w:rsidRDefault="00AB4A43" w:rsidP="00D27176">
            <w:pPr>
              <w:autoSpaceDE/>
              <w:autoSpaceDN/>
              <w:spacing w:line="276" w:lineRule="auto"/>
              <w:jc w:val="center"/>
              <w:rPr>
                <w:sz w:val="22"/>
                <w:szCs w:val="22"/>
                <w:lang w:val="en-US"/>
              </w:rPr>
            </w:pPr>
            <w:r w:rsidRPr="00801BC6">
              <w:rPr>
                <w:sz w:val="22"/>
                <w:szCs w:val="22"/>
                <w:lang w:val="en-US"/>
              </w:rPr>
              <w:t>(xxx)</w:t>
            </w:r>
          </w:p>
        </w:tc>
        <w:tc>
          <w:tcPr>
            <w:tcW w:w="1879" w:type="dxa"/>
            <w:tcBorders>
              <w:top w:val="nil"/>
              <w:left w:val="nil"/>
              <w:bottom w:val="single" w:sz="4" w:space="0" w:color="auto"/>
              <w:right w:val="single" w:sz="4" w:space="0" w:color="auto"/>
            </w:tcBorders>
            <w:shd w:val="clear" w:color="auto" w:fill="auto"/>
            <w:noWrap/>
            <w:vAlign w:val="center"/>
            <w:hideMark/>
          </w:tcPr>
          <w:p w14:paraId="2BAA4813" w14:textId="77777777" w:rsidR="00AB4A43" w:rsidRPr="00801BC6" w:rsidRDefault="00AB4A43" w:rsidP="00D27176">
            <w:pPr>
              <w:autoSpaceDE/>
              <w:autoSpaceDN/>
              <w:spacing w:line="276" w:lineRule="auto"/>
              <w:jc w:val="center"/>
              <w:rPr>
                <w:sz w:val="22"/>
                <w:szCs w:val="22"/>
                <w:lang w:val="en-US"/>
              </w:rPr>
            </w:pPr>
            <w:r w:rsidRPr="00801BC6">
              <w:rPr>
                <w:sz w:val="22"/>
                <w:szCs w:val="22"/>
                <w:lang w:val="en-US"/>
              </w:rPr>
              <w:t>(xxx)</w:t>
            </w:r>
          </w:p>
        </w:tc>
        <w:tc>
          <w:tcPr>
            <w:tcW w:w="1342" w:type="dxa"/>
            <w:tcBorders>
              <w:top w:val="nil"/>
              <w:left w:val="nil"/>
              <w:bottom w:val="single" w:sz="4" w:space="0" w:color="auto"/>
              <w:right w:val="single" w:sz="4" w:space="0" w:color="auto"/>
            </w:tcBorders>
            <w:shd w:val="clear" w:color="auto" w:fill="auto"/>
            <w:noWrap/>
            <w:vAlign w:val="center"/>
            <w:hideMark/>
          </w:tcPr>
          <w:p w14:paraId="3E9BBC2C" w14:textId="77777777" w:rsidR="00AB4A43" w:rsidRPr="00801BC6" w:rsidRDefault="00AB4A43" w:rsidP="00D27176">
            <w:pPr>
              <w:autoSpaceDE/>
              <w:autoSpaceDN/>
              <w:spacing w:line="276" w:lineRule="auto"/>
              <w:jc w:val="center"/>
              <w:rPr>
                <w:sz w:val="22"/>
                <w:szCs w:val="22"/>
                <w:lang w:val="en-US"/>
              </w:rPr>
            </w:pPr>
            <w:r w:rsidRPr="00801BC6">
              <w:rPr>
                <w:sz w:val="22"/>
                <w:szCs w:val="22"/>
                <w:lang w:val="en-US"/>
              </w:rPr>
              <w:t>(xxx)</w:t>
            </w:r>
          </w:p>
        </w:tc>
      </w:tr>
      <w:tr w:rsidR="00AB4A43" w:rsidRPr="00801BC6" w14:paraId="47DEFFBC" w14:textId="77777777" w:rsidTr="00D27176">
        <w:trPr>
          <w:trHeight w:val="219"/>
        </w:trPr>
        <w:tc>
          <w:tcPr>
            <w:tcW w:w="2789" w:type="dxa"/>
            <w:tcBorders>
              <w:top w:val="nil"/>
              <w:left w:val="single" w:sz="4" w:space="0" w:color="auto"/>
              <w:bottom w:val="single" w:sz="4" w:space="0" w:color="auto"/>
              <w:right w:val="single" w:sz="4" w:space="0" w:color="auto"/>
            </w:tcBorders>
            <w:shd w:val="clear" w:color="auto" w:fill="auto"/>
            <w:noWrap/>
            <w:vAlign w:val="bottom"/>
            <w:hideMark/>
          </w:tcPr>
          <w:p w14:paraId="383ACEAA" w14:textId="3A3C806C" w:rsidR="00AB4A43" w:rsidRPr="00801BC6" w:rsidRDefault="00AB4A43" w:rsidP="00F56005">
            <w:pPr>
              <w:autoSpaceDE/>
              <w:autoSpaceDN/>
              <w:spacing w:line="276" w:lineRule="auto"/>
              <w:rPr>
                <w:sz w:val="22"/>
                <w:szCs w:val="22"/>
                <w:lang w:val="en-US"/>
              </w:rPr>
            </w:pPr>
            <w:r w:rsidRPr="00801BC6">
              <w:rPr>
                <w:sz w:val="22"/>
                <w:szCs w:val="22"/>
                <w:lang w:val="en-US"/>
              </w:rPr>
              <w:t>Balance carried forward</w:t>
            </w:r>
            <w:r w:rsidR="001B2FFF">
              <w:rPr>
                <w:sz w:val="22"/>
                <w:szCs w:val="22"/>
                <w:lang w:val="en-US"/>
              </w:rPr>
              <w:t xml:space="preserve"> at the end of the period/year</w:t>
            </w:r>
          </w:p>
        </w:tc>
        <w:tc>
          <w:tcPr>
            <w:tcW w:w="1878" w:type="dxa"/>
            <w:tcBorders>
              <w:top w:val="nil"/>
              <w:left w:val="nil"/>
              <w:bottom w:val="single" w:sz="4" w:space="0" w:color="auto"/>
              <w:right w:val="single" w:sz="4" w:space="0" w:color="auto"/>
            </w:tcBorders>
            <w:shd w:val="clear" w:color="auto" w:fill="auto"/>
            <w:noWrap/>
            <w:vAlign w:val="center"/>
            <w:hideMark/>
          </w:tcPr>
          <w:p w14:paraId="43171EA8" w14:textId="77777777" w:rsidR="00AB4A43" w:rsidRPr="00801BC6" w:rsidRDefault="00AB4A43" w:rsidP="00D27176">
            <w:pPr>
              <w:autoSpaceDE/>
              <w:autoSpaceDN/>
              <w:spacing w:line="276" w:lineRule="auto"/>
              <w:jc w:val="center"/>
              <w:rPr>
                <w:b/>
                <w:sz w:val="22"/>
                <w:szCs w:val="22"/>
                <w:lang w:val="en-US"/>
              </w:rPr>
            </w:pPr>
            <w:r w:rsidRPr="00801BC6">
              <w:rPr>
                <w:b/>
                <w:sz w:val="22"/>
                <w:szCs w:val="22"/>
                <w:lang w:val="en-US"/>
              </w:rPr>
              <w:t>xxx</w:t>
            </w:r>
          </w:p>
        </w:tc>
        <w:tc>
          <w:tcPr>
            <w:tcW w:w="1879" w:type="dxa"/>
            <w:tcBorders>
              <w:top w:val="nil"/>
              <w:left w:val="nil"/>
              <w:bottom w:val="single" w:sz="4" w:space="0" w:color="auto"/>
              <w:right w:val="single" w:sz="4" w:space="0" w:color="auto"/>
            </w:tcBorders>
            <w:shd w:val="clear" w:color="auto" w:fill="auto"/>
            <w:noWrap/>
            <w:vAlign w:val="center"/>
            <w:hideMark/>
          </w:tcPr>
          <w:p w14:paraId="68FFF722" w14:textId="77777777" w:rsidR="00AB4A43" w:rsidRPr="00801BC6" w:rsidRDefault="00AB4A43" w:rsidP="00D27176">
            <w:pPr>
              <w:autoSpaceDE/>
              <w:autoSpaceDN/>
              <w:spacing w:line="276" w:lineRule="auto"/>
              <w:jc w:val="center"/>
              <w:rPr>
                <w:b/>
                <w:sz w:val="22"/>
                <w:szCs w:val="22"/>
                <w:lang w:val="en-US"/>
              </w:rPr>
            </w:pPr>
            <w:r w:rsidRPr="00801BC6">
              <w:rPr>
                <w:b/>
                <w:sz w:val="22"/>
                <w:szCs w:val="22"/>
                <w:lang w:val="en-US"/>
              </w:rPr>
              <w:t>xxx</w:t>
            </w:r>
          </w:p>
        </w:tc>
        <w:tc>
          <w:tcPr>
            <w:tcW w:w="1879" w:type="dxa"/>
            <w:tcBorders>
              <w:top w:val="nil"/>
              <w:left w:val="nil"/>
              <w:bottom w:val="single" w:sz="4" w:space="0" w:color="auto"/>
              <w:right w:val="single" w:sz="4" w:space="0" w:color="auto"/>
            </w:tcBorders>
            <w:shd w:val="clear" w:color="auto" w:fill="auto"/>
            <w:noWrap/>
            <w:vAlign w:val="center"/>
            <w:hideMark/>
          </w:tcPr>
          <w:p w14:paraId="3EB8C6F7" w14:textId="77777777" w:rsidR="00AB4A43" w:rsidRPr="00801BC6" w:rsidRDefault="00AB4A43" w:rsidP="00D27176">
            <w:pPr>
              <w:autoSpaceDE/>
              <w:autoSpaceDN/>
              <w:spacing w:line="276" w:lineRule="auto"/>
              <w:jc w:val="center"/>
              <w:rPr>
                <w:b/>
                <w:sz w:val="22"/>
                <w:szCs w:val="22"/>
                <w:lang w:val="en-US"/>
              </w:rPr>
            </w:pPr>
            <w:r w:rsidRPr="00801BC6">
              <w:rPr>
                <w:b/>
                <w:sz w:val="22"/>
                <w:szCs w:val="22"/>
                <w:lang w:val="en-US"/>
              </w:rPr>
              <w:t>xxx</w:t>
            </w:r>
          </w:p>
        </w:tc>
        <w:tc>
          <w:tcPr>
            <w:tcW w:w="1342" w:type="dxa"/>
            <w:tcBorders>
              <w:top w:val="nil"/>
              <w:left w:val="nil"/>
              <w:bottom w:val="single" w:sz="4" w:space="0" w:color="auto"/>
              <w:right w:val="single" w:sz="4" w:space="0" w:color="auto"/>
            </w:tcBorders>
            <w:shd w:val="clear" w:color="auto" w:fill="auto"/>
            <w:noWrap/>
            <w:vAlign w:val="center"/>
            <w:hideMark/>
          </w:tcPr>
          <w:p w14:paraId="51B5D5FC" w14:textId="77777777" w:rsidR="00AB4A43" w:rsidRPr="00801BC6" w:rsidRDefault="00AB4A43" w:rsidP="00D27176">
            <w:pPr>
              <w:autoSpaceDE/>
              <w:autoSpaceDN/>
              <w:spacing w:line="276" w:lineRule="auto"/>
              <w:jc w:val="center"/>
              <w:rPr>
                <w:b/>
                <w:sz w:val="22"/>
                <w:szCs w:val="22"/>
                <w:lang w:val="en-US"/>
              </w:rPr>
            </w:pPr>
            <w:r w:rsidRPr="00801BC6">
              <w:rPr>
                <w:b/>
                <w:sz w:val="22"/>
                <w:szCs w:val="22"/>
                <w:lang w:val="en-US"/>
              </w:rPr>
              <w:t>xxx</w:t>
            </w:r>
          </w:p>
        </w:tc>
      </w:tr>
    </w:tbl>
    <w:p w14:paraId="4A3B3FBD" w14:textId="489588A8" w:rsidR="0077177A" w:rsidRPr="00801BC6" w:rsidRDefault="0077177A" w:rsidP="00C83CB8">
      <w:pPr>
        <w:tabs>
          <w:tab w:val="decimal" w:pos="7938"/>
        </w:tabs>
        <w:spacing w:line="360" w:lineRule="auto"/>
        <w:rPr>
          <w:sz w:val="22"/>
          <w:szCs w:val="22"/>
        </w:rPr>
      </w:pPr>
    </w:p>
    <w:p w14:paraId="1DD81C57" w14:textId="62B6D364" w:rsidR="00F738B0" w:rsidRPr="009D4850" w:rsidRDefault="00A122A1" w:rsidP="009D4850">
      <w:pPr>
        <w:pStyle w:val="ListParagraph"/>
        <w:numPr>
          <w:ilvl w:val="0"/>
          <w:numId w:val="28"/>
        </w:numPr>
        <w:rPr>
          <w:b/>
          <w:bCs/>
          <w:sz w:val="22"/>
          <w:szCs w:val="22"/>
        </w:rPr>
      </w:pPr>
      <w:r w:rsidRPr="00801BC6">
        <w:rPr>
          <w:b/>
          <w:bCs/>
          <w:sz w:val="22"/>
          <w:szCs w:val="22"/>
        </w:rPr>
        <w:t>Dividends Payable</w:t>
      </w:r>
    </w:p>
    <w:p w14:paraId="264D0B3B" w14:textId="241E3BAD" w:rsidR="0077177A" w:rsidRPr="00801BC6" w:rsidRDefault="0077177A" w:rsidP="00C83CB8">
      <w:pPr>
        <w:pStyle w:val="Header"/>
        <w:tabs>
          <w:tab w:val="clear" w:pos="4320"/>
          <w:tab w:val="clear" w:pos="8640"/>
          <w:tab w:val="decimal" w:pos="5760"/>
          <w:tab w:val="decimal" w:pos="7938"/>
          <w:tab w:val="decimal" w:pos="9214"/>
        </w:tabs>
        <w:spacing w:line="360" w:lineRule="auto"/>
        <w:jc w:val="both"/>
        <w:rPr>
          <w:sz w:val="22"/>
          <w:szCs w:val="22"/>
        </w:rPr>
      </w:pPr>
      <w:r w:rsidRPr="00801BC6">
        <w:rPr>
          <w:sz w:val="22"/>
          <w:szCs w:val="22"/>
        </w:rPr>
        <w:t>The balance of dividends payable relates to unclaimed dividends, payable to different shareholders. The balance</w:t>
      </w:r>
      <w:r w:rsidR="00BD44B3" w:rsidRPr="00801BC6">
        <w:rPr>
          <w:sz w:val="22"/>
          <w:szCs w:val="22"/>
        </w:rPr>
        <w:t>s</w:t>
      </w:r>
      <w:r w:rsidRPr="00801BC6">
        <w:rPr>
          <w:sz w:val="22"/>
          <w:szCs w:val="22"/>
        </w:rPr>
        <w:t xml:space="preserve"> </w:t>
      </w:r>
      <w:r w:rsidR="00BD44B3" w:rsidRPr="00801BC6">
        <w:rPr>
          <w:sz w:val="22"/>
          <w:szCs w:val="22"/>
        </w:rPr>
        <w:t>are</w:t>
      </w:r>
      <w:r w:rsidRPr="00801BC6">
        <w:rPr>
          <w:sz w:val="22"/>
          <w:szCs w:val="22"/>
        </w:rPr>
        <w:t xml:space="preserve"> </w:t>
      </w:r>
      <w:r w:rsidR="001B2FFF" w:rsidRPr="00801BC6">
        <w:rPr>
          <w:sz w:val="22"/>
          <w:szCs w:val="22"/>
        </w:rPr>
        <w:t>analyzed</w:t>
      </w:r>
      <w:r w:rsidRPr="00801BC6">
        <w:rPr>
          <w:sz w:val="22"/>
          <w:szCs w:val="22"/>
        </w:rPr>
        <w:t xml:space="preserve"> in </w:t>
      </w:r>
      <w:r w:rsidR="00BD44B3" w:rsidRPr="00801BC6">
        <w:rPr>
          <w:sz w:val="22"/>
          <w:szCs w:val="22"/>
        </w:rPr>
        <w:t>annual amount</w:t>
      </w:r>
      <w:r w:rsidRPr="00801BC6">
        <w:rPr>
          <w:sz w:val="22"/>
          <w:szCs w:val="22"/>
        </w:rPr>
        <w:t xml:space="preserv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2189"/>
        <w:gridCol w:w="2191"/>
      </w:tblGrid>
      <w:tr w:rsidR="00D71C58" w:rsidRPr="00801BC6" w14:paraId="15E6A919" w14:textId="3D099A2E" w:rsidTr="009E3DAB">
        <w:trPr>
          <w:trHeight w:val="340"/>
        </w:trPr>
        <w:tc>
          <w:tcPr>
            <w:tcW w:w="2757" w:type="pct"/>
            <w:shd w:val="clear" w:color="auto" w:fill="0070C0"/>
          </w:tcPr>
          <w:p w14:paraId="74B4A8ED" w14:textId="77777777" w:rsidR="00D71C58" w:rsidRPr="00801BC6" w:rsidRDefault="00D71C58" w:rsidP="00D71C58">
            <w:pPr>
              <w:pStyle w:val="Header"/>
              <w:tabs>
                <w:tab w:val="clear" w:pos="4320"/>
                <w:tab w:val="clear" w:pos="8640"/>
              </w:tabs>
              <w:spacing w:line="276" w:lineRule="auto"/>
              <w:rPr>
                <w:sz w:val="22"/>
                <w:szCs w:val="22"/>
              </w:rPr>
            </w:pPr>
          </w:p>
        </w:tc>
        <w:tc>
          <w:tcPr>
            <w:tcW w:w="1121" w:type="pct"/>
            <w:shd w:val="clear" w:color="auto" w:fill="0070C0"/>
            <w:vAlign w:val="center"/>
          </w:tcPr>
          <w:p w14:paraId="48679948" w14:textId="0D77B884" w:rsidR="009E3DAB" w:rsidRPr="00801BC6" w:rsidRDefault="004A0648" w:rsidP="009E3DAB">
            <w:pPr>
              <w:spacing w:line="276" w:lineRule="auto"/>
              <w:jc w:val="center"/>
              <w:rPr>
                <w:b/>
                <w:bCs/>
                <w:sz w:val="22"/>
                <w:szCs w:val="22"/>
              </w:rPr>
            </w:pPr>
            <w:r w:rsidRPr="00801BC6">
              <w:rPr>
                <w:b/>
                <w:bCs/>
                <w:sz w:val="22"/>
                <w:szCs w:val="22"/>
              </w:rPr>
              <w:t>Period ended</w:t>
            </w:r>
          </w:p>
          <w:p w14:paraId="43B7B865" w14:textId="6271F241" w:rsidR="004A0648" w:rsidRPr="00801BC6" w:rsidRDefault="004A0648" w:rsidP="009E3DAB">
            <w:pPr>
              <w:spacing w:line="276" w:lineRule="auto"/>
              <w:jc w:val="center"/>
              <w:rPr>
                <w:b/>
                <w:bCs/>
                <w:sz w:val="22"/>
                <w:szCs w:val="22"/>
              </w:rPr>
            </w:pPr>
            <w:r w:rsidRPr="00801BC6">
              <w:rPr>
                <w:b/>
                <w:bCs/>
                <w:sz w:val="22"/>
                <w:szCs w:val="22"/>
              </w:rPr>
              <w:t>Sep*/Dec*/</w:t>
            </w:r>
          </w:p>
          <w:p w14:paraId="51C18BC6" w14:textId="58BD0358" w:rsidR="00D71C58" w:rsidRPr="00801BC6" w:rsidRDefault="004A0648" w:rsidP="009E3DAB">
            <w:pPr>
              <w:spacing w:line="276" w:lineRule="auto"/>
              <w:jc w:val="center"/>
              <w:rPr>
                <w:b/>
                <w:sz w:val="22"/>
                <w:szCs w:val="22"/>
              </w:rPr>
            </w:pPr>
            <w:r w:rsidRPr="00801BC6">
              <w:rPr>
                <w:b/>
                <w:bCs/>
                <w:sz w:val="22"/>
                <w:szCs w:val="22"/>
              </w:rPr>
              <w:t>Mar*/Jun* 20xx</w:t>
            </w:r>
          </w:p>
        </w:tc>
        <w:tc>
          <w:tcPr>
            <w:tcW w:w="1122" w:type="pct"/>
            <w:shd w:val="clear" w:color="auto" w:fill="0070C0"/>
            <w:vAlign w:val="center"/>
          </w:tcPr>
          <w:p w14:paraId="43B9E66E" w14:textId="77777777" w:rsidR="001B2FFF" w:rsidRPr="00801BC6" w:rsidRDefault="001B2FFF" w:rsidP="001B2FFF">
            <w:pPr>
              <w:spacing w:line="276" w:lineRule="auto"/>
              <w:jc w:val="center"/>
              <w:rPr>
                <w:b/>
                <w:bCs/>
                <w:sz w:val="22"/>
                <w:szCs w:val="22"/>
              </w:rPr>
            </w:pPr>
            <w:r w:rsidRPr="00801BC6">
              <w:rPr>
                <w:b/>
                <w:bCs/>
                <w:sz w:val="22"/>
                <w:szCs w:val="22"/>
              </w:rPr>
              <w:t xml:space="preserve">Audited </w:t>
            </w:r>
          </w:p>
          <w:p w14:paraId="346CA383" w14:textId="4DC9F230" w:rsidR="00D71C58" w:rsidRPr="00801BC6" w:rsidRDefault="001B2FFF" w:rsidP="001B2FFF">
            <w:pPr>
              <w:spacing w:line="276" w:lineRule="auto"/>
              <w:jc w:val="center"/>
              <w:rPr>
                <w:b/>
                <w:sz w:val="22"/>
                <w:szCs w:val="22"/>
              </w:rPr>
            </w:pPr>
            <w:r w:rsidRPr="00801BC6">
              <w:rPr>
                <w:b/>
                <w:bCs/>
                <w:sz w:val="22"/>
                <w:szCs w:val="22"/>
              </w:rPr>
              <w:t>Prior year</w:t>
            </w:r>
          </w:p>
        </w:tc>
      </w:tr>
      <w:tr w:rsidR="001065C4" w:rsidRPr="00801BC6" w14:paraId="4C280AC2" w14:textId="46C9B966" w:rsidTr="009E3DAB">
        <w:trPr>
          <w:trHeight w:val="340"/>
        </w:trPr>
        <w:tc>
          <w:tcPr>
            <w:tcW w:w="2757" w:type="pct"/>
            <w:shd w:val="clear" w:color="auto" w:fill="0070C0"/>
          </w:tcPr>
          <w:p w14:paraId="4CF1EFAF" w14:textId="77777777" w:rsidR="001065C4" w:rsidRPr="00801BC6" w:rsidRDefault="001065C4" w:rsidP="00741C2A">
            <w:pPr>
              <w:pStyle w:val="Header"/>
              <w:tabs>
                <w:tab w:val="clear" w:pos="4320"/>
                <w:tab w:val="clear" w:pos="8640"/>
              </w:tabs>
              <w:spacing w:line="276" w:lineRule="auto"/>
              <w:rPr>
                <w:sz w:val="22"/>
                <w:szCs w:val="22"/>
              </w:rPr>
            </w:pPr>
          </w:p>
        </w:tc>
        <w:tc>
          <w:tcPr>
            <w:tcW w:w="1121" w:type="pct"/>
            <w:shd w:val="clear" w:color="auto" w:fill="0070C0"/>
            <w:vAlign w:val="center"/>
          </w:tcPr>
          <w:p w14:paraId="7884F0FA" w14:textId="77777777" w:rsidR="001065C4" w:rsidRPr="00801BC6" w:rsidRDefault="001065C4" w:rsidP="009E3DAB">
            <w:pPr>
              <w:spacing w:line="276" w:lineRule="auto"/>
              <w:jc w:val="center"/>
              <w:rPr>
                <w:b/>
                <w:sz w:val="22"/>
                <w:szCs w:val="22"/>
              </w:rPr>
            </w:pPr>
            <w:r w:rsidRPr="00801BC6">
              <w:rPr>
                <w:b/>
                <w:sz w:val="22"/>
                <w:szCs w:val="22"/>
              </w:rPr>
              <w:t>Kshs</w:t>
            </w:r>
          </w:p>
        </w:tc>
        <w:tc>
          <w:tcPr>
            <w:tcW w:w="1122" w:type="pct"/>
            <w:shd w:val="clear" w:color="auto" w:fill="0070C0"/>
            <w:vAlign w:val="center"/>
          </w:tcPr>
          <w:p w14:paraId="43DA4B9B" w14:textId="7CD593D3" w:rsidR="001065C4" w:rsidRPr="00801BC6" w:rsidRDefault="001065C4" w:rsidP="009E3DAB">
            <w:pPr>
              <w:spacing w:line="276" w:lineRule="auto"/>
              <w:jc w:val="center"/>
              <w:rPr>
                <w:b/>
                <w:sz w:val="22"/>
                <w:szCs w:val="22"/>
              </w:rPr>
            </w:pPr>
            <w:r w:rsidRPr="00801BC6">
              <w:rPr>
                <w:b/>
                <w:sz w:val="22"/>
                <w:szCs w:val="22"/>
              </w:rPr>
              <w:t>Kshs</w:t>
            </w:r>
          </w:p>
        </w:tc>
      </w:tr>
      <w:tr w:rsidR="001065C4" w:rsidRPr="00801BC6" w14:paraId="6A2455BE" w14:textId="28935313" w:rsidTr="009E3DAB">
        <w:trPr>
          <w:trHeight w:val="340"/>
        </w:trPr>
        <w:tc>
          <w:tcPr>
            <w:tcW w:w="2757" w:type="pct"/>
            <w:shd w:val="clear" w:color="auto" w:fill="auto"/>
          </w:tcPr>
          <w:p w14:paraId="37319822" w14:textId="77777777" w:rsidR="001065C4" w:rsidRPr="00801BC6" w:rsidRDefault="001065C4" w:rsidP="00741C2A">
            <w:pPr>
              <w:pStyle w:val="Header"/>
              <w:tabs>
                <w:tab w:val="clear" w:pos="4320"/>
                <w:tab w:val="clear" w:pos="8640"/>
              </w:tabs>
              <w:spacing w:line="276" w:lineRule="auto"/>
              <w:rPr>
                <w:sz w:val="22"/>
                <w:szCs w:val="22"/>
              </w:rPr>
            </w:pPr>
          </w:p>
        </w:tc>
        <w:tc>
          <w:tcPr>
            <w:tcW w:w="1121" w:type="pct"/>
            <w:shd w:val="clear" w:color="auto" w:fill="auto"/>
            <w:vAlign w:val="center"/>
          </w:tcPr>
          <w:p w14:paraId="04A61A29" w14:textId="77777777" w:rsidR="001065C4" w:rsidRPr="00801BC6" w:rsidRDefault="001065C4" w:rsidP="009E3DAB">
            <w:pPr>
              <w:spacing w:line="276" w:lineRule="auto"/>
              <w:jc w:val="center"/>
              <w:rPr>
                <w:b/>
                <w:sz w:val="22"/>
                <w:szCs w:val="22"/>
              </w:rPr>
            </w:pPr>
          </w:p>
        </w:tc>
        <w:tc>
          <w:tcPr>
            <w:tcW w:w="1122" w:type="pct"/>
            <w:vAlign w:val="center"/>
          </w:tcPr>
          <w:p w14:paraId="36E6CA9B" w14:textId="77777777" w:rsidR="001065C4" w:rsidRPr="00801BC6" w:rsidRDefault="001065C4" w:rsidP="009E3DAB">
            <w:pPr>
              <w:spacing w:line="276" w:lineRule="auto"/>
              <w:jc w:val="center"/>
              <w:rPr>
                <w:b/>
                <w:sz w:val="22"/>
                <w:szCs w:val="22"/>
              </w:rPr>
            </w:pPr>
          </w:p>
        </w:tc>
      </w:tr>
      <w:tr w:rsidR="001065C4" w:rsidRPr="00801BC6" w14:paraId="39BDA62E" w14:textId="4EF779D2" w:rsidTr="009E3DAB">
        <w:trPr>
          <w:trHeight w:val="340"/>
        </w:trPr>
        <w:tc>
          <w:tcPr>
            <w:tcW w:w="2757" w:type="pct"/>
            <w:shd w:val="clear" w:color="auto" w:fill="auto"/>
          </w:tcPr>
          <w:p w14:paraId="0EFA4B3E" w14:textId="30F2FBCE" w:rsidR="001065C4" w:rsidRPr="00801BC6" w:rsidRDefault="001065C4" w:rsidP="00741C2A">
            <w:pPr>
              <w:pStyle w:val="Header"/>
              <w:tabs>
                <w:tab w:val="clear" w:pos="4320"/>
                <w:tab w:val="clear" w:pos="8640"/>
              </w:tabs>
              <w:spacing w:line="276" w:lineRule="auto"/>
              <w:rPr>
                <w:sz w:val="22"/>
                <w:szCs w:val="22"/>
                <w:lang w:val="en-US"/>
              </w:rPr>
            </w:pPr>
            <w:r w:rsidRPr="00801BC6">
              <w:rPr>
                <w:sz w:val="22"/>
                <w:szCs w:val="22"/>
              </w:rPr>
              <w:t>A</w:t>
            </w:r>
            <w:r w:rsidRPr="00801BC6">
              <w:rPr>
                <w:sz w:val="22"/>
                <w:szCs w:val="22"/>
                <w:lang w:val="en-US"/>
              </w:rPr>
              <w:t>t the beginning of the year</w:t>
            </w:r>
          </w:p>
        </w:tc>
        <w:tc>
          <w:tcPr>
            <w:tcW w:w="1121" w:type="pct"/>
            <w:shd w:val="clear" w:color="auto" w:fill="auto"/>
            <w:vAlign w:val="center"/>
          </w:tcPr>
          <w:p w14:paraId="33254E9C" w14:textId="1BF37A74" w:rsidR="001065C4" w:rsidRPr="00801BC6" w:rsidRDefault="001065C4" w:rsidP="009E3DAB">
            <w:pPr>
              <w:pStyle w:val="Header"/>
              <w:tabs>
                <w:tab w:val="clear" w:pos="4320"/>
                <w:tab w:val="clear" w:pos="8640"/>
              </w:tabs>
              <w:spacing w:line="276" w:lineRule="auto"/>
              <w:jc w:val="center"/>
              <w:rPr>
                <w:sz w:val="22"/>
                <w:szCs w:val="22"/>
              </w:rPr>
            </w:pPr>
            <w:r w:rsidRPr="00801BC6">
              <w:rPr>
                <w:sz w:val="22"/>
                <w:szCs w:val="22"/>
              </w:rPr>
              <w:t>XX</w:t>
            </w:r>
          </w:p>
        </w:tc>
        <w:tc>
          <w:tcPr>
            <w:tcW w:w="1122" w:type="pct"/>
            <w:vAlign w:val="center"/>
          </w:tcPr>
          <w:p w14:paraId="07093B25" w14:textId="6602D4D7" w:rsidR="001065C4" w:rsidRPr="00801BC6" w:rsidRDefault="001065C4" w:rsidP="009E3DAB">
            <w:pPr>
              <w:pStyle w:val="Header"/>
              <w:tabs>
                <w:tab w:val="clear" w:pos="4320"/>
                <w:tab w:val="clear" w:pos="8640"/>
              </w:tabs>
              <w:spacing w:line="276" w:lineRule="auto"/>
              <w:jc w:val="center"/>
              <w:rPr>
                <w:sz w:val="22"/>
                <w:szCs w:val="22"/>
              </w:rPr>
            </w:pPr>
            <w:r w:rsidRPr="00801BC6">
              <w:rPr>
                <w:sz w:val="22"/>
                <w:szCs w:val="22"/>
              </w:rPr>
              <w:t>XX</w:t>
            </w:r>
          </w:p>
        </w:tc>
      </w:tr>
      <w:tr w:rsidR="001065C4" w:rsidRPr="00801BC6" w14:paraId="1912618C" w14:textId="082EA35B" w:rsidTr="009E3DAB">
        <w:trPr>
          <w:trHeight w:val="340"/>
        </w:trPr>
        <w:tc>
          <w:tcPr>
            <w:tcW w:w="2757" w:type="pct"/>
            <w:shd w:val="clear" w:color="auto" w:fill="auto"/>
          </w:tcPr>
          <w:p w14:paraId="3B9D0C40" w14:textId="43940657" w:rsidR="001065C4" w:rsidRPr="00801BC6" w:rsidRDefault="001065C4" w:rsidP="00741C2A">
            <w:pPr>
              <w:pStyle w:val="Header"/>
              <w:tabs>
                <w:tab w:val="clear" w:pos="4320"/>
                <w:tab w:val="clear" w:pos="8640"/>
              </w:tabs>
              <w:spacing w:line="276" w:lineRule="auto"/>
              <w:rPr>
                <w:sz w:val="22"/>
                <w:szCs w:val="22"/>
                <w:lang w:val="en-US"/>
              </w:rPr>
            </w:pPr>
            <w:r w:rsidRPr="00801BC6">
              <w:rPr>
                <w:sz w:val="22"/>
                <w:szCs w:val="22"/>
                <w:lang w:val="en-US"/>
              </w:rPr>
              <w:t xml:space="preserve">Additional declared during the </w:t>
            </w:r>
            <w:r w:rsidR="004A0648" w:rsidRPr="00801BC6">
              <w:rPr>
                <w:sz w:val="22"/>
                <w:szCs w:val="22"/>
                <w:lang w:val="en-US"/>
              </w:rPr>
              <w:t>period</w:t>
            </w:r>
          </w:p>
        </w:tc>
        <w:tc>
          <w:tcPr>
            <w:tcW w:w="1121" w:type="pct"/>
            <w:shd w:val="clear" w:color="auto" w:fill="auto"/>
            <w:vAlign w:val="center"/>
          </w:tcPr>
          <w:p w14:paraId="12EBCF6A" w14:textId="294F7D53" w:rsidR="001065C4" w:rsidRPr="00801BC6" w:rsidRDefault="001065C4" w:rsidP="009E3DAB">
            <w:pPr>
              <w:pStyle w:val="Header"/>
              <w:tabs>
                <w:tab w:val="clear" w:pos="4320"/>
                <w:tab w:val="clear" w:pos="8640"/>
              </w:tabs>
              <w:spacing w:line="276" w:lineRule="auto"/>
              <w:jc w:val="center"/>
              <w:rPr>
                <w:sz w:val="22"/>
                <w:szCs w:val="22"/>
              </w:rPr>
            </w:pPr>
            <w:r w:rsidRPr="00801BC6">
              <w:rPr>
                <w:sz w:val="22"/>
                <w:szCs w:val="22"/>
              </w:rPr>
              <w:t>XX</w:t>
            </w:r>
          </w:p>
        </w:tc>
        <w:tc>
          <w:tcPr>
            <w:tcW w:w="1122" w:type="pct"/>
            <w:vAlign w:val="center"/>
          </w:tcPr>
          <w:p w14:paraId="003D9448" w14:textId="15AC1952" w:rsidR="001065C4" w:rsidRPr="00801BC6" w:rsidRDefault="001065C4" w:rsidP="009E3DAB">
            <w:pPr>
              <w:pStyle w:val="Header"/>
              <w:tabs>
                <w:tab w:val="clear" w:pos="4320"/>
                <w:tab w:val="clear" w:pos="8640"/>
              </w:tabs>
              <w:spacing w:line="276" w:lineRule="auto"/>
              <w:jc w:val="center"/>
              <w:rPr>
                <w:sz w:val="22"/>
                <w:szCs w:val="22"/>
              </w:rPr>
            </w:pPr>
            <w:r w:rsidRPr="00801BC6">
              <w:rPr>
                <w:sz w:val="22"/>
                <w:szCs w:val="22"/>
              </w:rPr>
              <w:t>XX</w:t>
            </w:r>
          </w:p>
        </w:tc>
      </w:tr>
      <w:tr w:rsidR="001065C4" w:rsidRPr="00801BC6" w14:paraId="63F8C405" w14:textId="556E46CD" w:rsidTr="009E3DAB">
        <w:trPr>
          <w:trHeight w:val="340"/>
        </w:trPr>
        <w:tc>
          <w:tcPr>
            <w:tcW w:w="2757" w:type="pct"/>
            <w:shd w:val="clear" w:color="auto" w:fill="auto"/>
          </w:tcPr>
          <w:p w14:paraId="7134EB55" w14:textId="4E37A1AF" w:rsidR="001065C4" w:rsidRPr="00801BC6" w:rsidRDefault="001065C4" w:rsidP="00741C2A">
            <w:pPr>
              <w:pStyle w:val="Header"/>
              <w:tabs>
                <w:tab w:val="clear" w:pos="4320"/>
                <w:tab w:val="clear" w:pos="8640"/>
              </w:tabs>
              <w:spacing w:line="276" w:lineRule="auto"/>
              <w:rPr>
                <w:sz w:val="22"/>
                <w:szCs w:val="22"/>
                <w:lang w:val="en-US"/>
              </w:rPr>
            </w:pPr>
            <w:r w:rsidRPr="00801BC6">
              <w:rPr>
                <w:sz w:val="22"/>
                <w:szCs w:val="22"/>
                <w:lang w:val="en-US"/>
              </w:rPr>
              <w:t xml:space="preserve">Paid during the </w:t>
            </w:r>
            <w:r w:rsidR="004A0648" w:rsidRPr="00801BC6">
              <w:rPr>
                <w:sz w:val="22"/>
                <w:szCs w:val="22"/>
                <w:lang w:val="en-US"/>
              </w:rPr>
              <w:t>period</w:t>
            </w:r>
          </w:p>
        </w:tc>
        <w:tc>
          <w:tcPr>
            <w:tcW w:w="1121" w:type="pct"/>
            <w:shd w:val="clear" w:color="auto" w:fill="auto"/>
            <w:vAlign w:val="center"/>
          </w:tcPr>
          <w:p w14:paraId="163513EB" w14:textId="1BBBB2CA" w:rsidR="001065C4" w:rsidRPr="00801BC6" w:rsidRDefault="001065C4" w:rsidP="009E3DAB">
            <w:pPr>
              <w:pStyle w:val="Header"/>
              <w:tabs>
                <w:tab w:val="clear" w:pos="4320"/>
                <w:tab w:val="clear" w:pos="8640"/>
              </w:tabs>
              <w:spacing w:line="276" w:lineRule="auto"/>
              <w:jc w:val="center"/>
              <w:rPr>
                <w:sz w:val="22"/>
                <w:szCs w:val="22"/>
                <w:lang w:val="en-US"/>
              </w:rPr>
            </w:pPr>
            <w:r w:rsidRPr="00801BC6">
              <w:rPr>
                <w:sz w:val="22"/>
                <w:szCs w:val="22"/>
                <w:lang w:val="en-US"/>
              </w:rPr>
              <w:t>(</w:t>
            </w:r>
            <w:r w:rsidRPr="00801BC6">
              <w:rPr>
                <w:sz w:val="22"/>
                <w:szCs w:val="22"/>
              </w:rPr>
              <w:t>XX</w:t>
            </w:r>
            <w:r w:rsidRPr="00801BC6">
              <w:rPr>
                <w:sz w:val="22"/>
                <w:szCs w:val="22"/>
                <w:lang w:val="en-US"/>
              </w:rPr>
              <w:t>)</w:t>
            </w:r>
          </w:p>
        </w:tc>
        <w:tc>
          <w:tcPr>
            <w:tcW w:w="1122" w:type="pct"/>
            <w:vAlign w:val="center"/>
          </w:tcPr>
          <w:p w14:paraId="029F0C9B" w14:textId="0508D991" w:rsidR="001065C4" w:rsidRPr="00801BC6" w:rsidRDefault="001065C4" w:rsidP="009E3DAB">
            <w:pPr>
              <w:pStyle w:val="Header"/>
              <w:tabs>
                <w:tab w:val="clear" w:pos="4320"/>
                <w:tab w:val="clear" w:pos="8640"/>
              </w:tabs>
              <w:spacing w:line="276" w:lineRule="auto"/>
              <w:jc w:val="center"/>
              <w:rPr>
                <w:sz w:val="22"/>
                <w:szCs w:val="22"/>
                <w:lang w:val="en-US"/>
              </w:rPr>
            </w:pPr>
            <w:r w:rsidRPr="00801BC6">
              <w:rPr>
                <w:sz w:val="22"/>
                <w:szCs w:val="22"/>
                <w:lang w:val="en-US"/>
              </w:rPr>
              <w:t>(</w:t>
            </w:r>
            <w:r w:rsidRPr="00801BC6">
              <w:rPr>
                <w:sz w:val="22"/>
                <w:szCs w:val="22"/>
              </w:rPr>
              <w:t>XX</w:t>
            </w:r>
            <w:r w:rsidRPr="00801BC6">
              <w:rPr>
                <w:sz w:val="22"/>
                <w:szCs w:val="22"/>
                <w:lang w:val="en-US"/>
              </w:rPr>
              <w:t>)</w:t>
            </w:r>
          </w:p>
        </w:tc>
      </w:tr>
      <w:tr w:rsidR="001065C4" w:rsidRPr="00801BC6" w14:paraId="79B38B45" w14:textId="2AB347EA" w:rsidTr="009E3DAB">
        <w:trPr>
          <w:trHeight w:val="340"/>
        </w:trPr>
        <w:tc>
          <w:tcPr>
            <w:tcW w:w="2757" w:type="pct"/>
            <w:shd w:val="clear" w:color="auto" w:fill="auto"/>
          </w:tcPr>
          <w:p w14:paraId="5984DDB0" w14:textId="66920B70" w:rsidR="001065C4" w:rsidRPr="00801BC6" w:rsidRDefault="001065C4" w:rsidP="00741C2A">
            <w:pPr>
              <w:pStyle w:val="Header"/>
              <w:tabs>
                <w:tab w:val="clear" w:pos="4320"/>
                <w:tab w:val="clear" w:pos="8640"/>
              </w:tabs>
              <w:spacing w:line="276" w:lineRule="auto"/>
              <w:rPr>
                <w:sz w:val="22"/>
                <w:szCs w:val="22"/>
                <w:lang w:val="en-US"/>
              </w:rPr>
            </w:pPr>
            <w:r w:rsidRPr="00801BC6">
              <w:rPr>
                <w:sz w:val="22"/>
                <w:szCs w:val="22"/>
              </w:rPr>
              <w:t xml:space="preserve">Balance at end of the </w:t>
            </w:r>
            <w:r w:rsidR="004A0648" w:rsidRPr="00801BC6">
              <w:rPr>
                <w:sz w:val="22"/>
                <w:szCs w:val="22"/>
                <w:lang w:val="en-US"/>
              </w:rPr>
              <w:t>period</w:t>
            </w:r>
            <w:r w:rsidR="001B2FFF">
              <w:rPr>
                <w:sz w:val="22"/>
                <w:szCs w:val="22"/>
                <w:lang w:val="en-US"/>
              </w:rPr>
              <w:t>/ year</w:t>
            </w:r>
          </w:p>
        </w:tc>
        <w:tc>
          <w:tcPr>
            <w:tcW w:w="1121" w:type="pct"/>
            <w:shd w:val="clear" w:color="auto" w:fill="auto"/>
            <w:vAlign w:val="center"/>
          </w:tcPr>
          <w:p w14:paraId="59399C07" w14:textId="299757E9" w:rsidR="001065C4" w:rsidRPr="00801BC6" w:rsidRDefault="001065C4" w:rsidP="009E3DAB">
            <w:pPr>
              <w:pStyle w:val="Header"/>
              <w:tabs>
                <w:tab w:val="clear" w:pos="4320"/>
                <w:tab w:val="clear" w:pos="8640"/>
              </w:tabs>
              <w:spacing w:line="276" w:lineRule="auto"/>
              <w:jc w:val="center"/>
              <w:rPr>
                <w:sz w:val="22"/>
                <w:szCs w:val="22"/>
              </w:rPr>
            </w:pPr>
            <w:r w:rsidRPr="00801BC6">
              <w:rPr>
                <w:sz w:val="22"/>
                <w:szCs w:val="22"/>
              </w:rPr>
              <w:t>XX</w:t>
            </w:r>
          </w:p>
        </w:tc>
        <w:tc>
          <w:tcPr>
            <w:tcW w:w="1122" w:type="pct"/>
            <w:vAlign w:val="center"/>
          </w:tcPr>
          <w:p w14:paraId="3ADA98ED" w14:textId="62140EF6" w:rsidR="001065C4" w:rsidRPr="00801BC6" w:rsidRDefault="001065C4" w:rsidP="009E3DAB">
            <w:pPr>
              <w:pStyle w:val="Header"/>
              <w:tabs>
                <w:tab w:val="clear" w:pos="4320"/>
                <w:tab w:val="clear" w:pos="8640"/>
              </w:tabs>
              <w:spacing w:line="276" w:lineRule="auto"/>
              <w:jc w:val="center"/>
              <w:rPr>
                <w:sz w:val="22"/>
                <w:szCs w:val="22"/>
              </w:rPr>
            </w:pPr>
            <w:r w:rsidRPr="00801BC6">
              <w:rPr>
                <w:sz w:val="22"/>
                <w:szCs w:val="22"/>
              </w:rPr>
              <w:t>XX</w:t>
            </w:r>
          </w:p>
        </w:tc>
      </w:tr>
    </w:tbl>
    <w:p w14:paraId="468EE329" w14:textId="412413F8" w:rsidR="00E061D2" w:rsidRPr="00801BC6" w:rsidRDefault="00A807BB" w:rsidP="008C3105">
      <w:pPr>
        <w:pStyle w:val="Header"/>
        <w:tabs>
          <w:tab w:val="clear" w:pos="4320"/>
          <w:tab w:val="clear" w:pos="8640"/>
          <w:tab w:val="left" w:pos="1200"/>
        </w:tabs>
        <w:spacing w:line="360" w:lineRule="auto"/>
        <w:jc w:val="both"/>
        <w:rPr>
          <w:b/>
          <w:bCs/>
          <w:i/>
          <w:iCs/>
          <w:sz w:val="22"/>
          <w:szCs w:val="22"/>
          <w:lang w:val="en-US"/>
        </w:rPr>
      </w:pPr>
      <w:r w:rsidRPr="00801BC6">
        <w:rPr>
          <w:i/>
          <w:iCs/>
          <w:sz w:val="22"/>
          <w:szCs w:val="22"/>
          <w:lang w:val="en-US"/>
        </w:rPr>
        <w:t xml:space="preserve">Dividends payable to ordinary shareholders amounts to </w:t>
      </w:r>
      <w:proofErr w:type="spellStart"/>
      <w:r w:rsidRPr="00801BC6">
        <w:rPr>
          <w:i/>
          <w:iCs/>
          <w:sz w:val="22"/>
          <w:szCs w:val="22"/>
          <w:lang w:val="en-US"/>
        </w:rPr>
        <w:t>Ksh</w:t>
      </w:r>
      <w:r w:rsidR="00C83CB8" w:rsidRPr="00801BC6">
        <w:rPr>
          <w:i/>
          <w:iCs/>
          <w:sz w:val="22"/>
          <w:szCs w:val="22"/>
          <w:lang w:val="en-US"/>
        </w:rPr>
        <w:t>s</w:t>
      </w:r>
      <w:r w:rsidRPr="00801BC6">
        <w:rPr>
          <w:i/>
          <w:iCs/>
          <w:sz w:val="22"/>
          <w:szCs w:val="22"/>
          <w:lang w:val="en-US"/>
        </w:rPr>
        <w:t>.xxx</w:t>
      </w:r>
      <w:proofErr w:type="spellEnd"/>
      <w:r w:rsidRPr="00801BC6">
        <w:rPr>
          <w:i/>
          <w:iCs/>
          <w:sz w:val="22"/>
          <w:szCs w:val="22"/>
          <w:lang w:val="en-US"/>
        </w:rPr>
        <w:t>, while dividends payable to preference shareholders amounts to Ksh</w:t>
      </w:r>
      <w:r w:rsidR="00C83CB8" w:rsidRPr="00801BC6">
        <w:rPr>
          <w:i/>
          <w:iCs/>
          <w:sz w:val="22"/>
          <w:szCs w:val="22"/>
          <w:lang w:val="en-US"/>
        </w:rPr>
        <w:t>s</w:t>
      </w:r>
      <w:r w:rsidRPr="00801BC6">
        <w:rPr>
          <w:i/>
          <w:iCs/>
          <w:sz w:val="22"/>
          <w:szCs w:val="22"/>
          <w:lang w:val="en-US"/>
        </w:rPr>
        <w:t xml:space="preserve"> xxx</w:t>
      </w:r>
      <w:r w:rsidRPr="00801BC6">
        <w:rPr>
          <w:b/>
          <w:bCs/>
          <w:i/>
          <w:iCs/>
          <w:sz w:val="22"/>
          <w:szCs w:val="22"/>
          <w:lang w:val="en-US"/>
        </w:rPr>
        <w:t>.</w:t>
      </w:r>
    </w:p>
    <w:p w14:paraId="201ED68E" w14:textId="77777777" w:rsidR="00E061D2" w:rsidRPr="00801BC6" w:rsidRDefault="00E061D2">
      <w:pPr>
        <w:autoSpaceDE/>
        <w:autoSpaceDN/>
        <w:rPr>
          <w:b/>
          <w:bCs/>
          <w:i/>
          <w:iCs/>
          <w:sz w:val="22"/>
          <w:szCs w:val="22"/>
          <w:lang w:val="en-US"/>
        </w:rPr>
      </w:pPr>
      <w:r w:rsidRPr="00801BC6">
        <w:rPr>
          <w:b/>
          <w:bCs/>
          <w:i/>
          <w:iCs/>
          <w:sz w:val="22"/>
          <w:szCs w:val="22"/>
          <w:lang w:val="en-US"/>
        </w:rPr>
        <w:br w:type="page"/>
      </w:r>
    </w:p>
    <w:p w14:paraId="5A19C7AC" w14:textId="47275976" w:rsidR="00E061D2" w:rsidRPr="00801BC6" w:rsidRDefault="009E3DAB" w:rsidP="00E061D2">
      <w:pPr>
        <w:pStyle w:val="Header"/>
        <w:tabs>
          <w:tab w:val="clear" w:pos="4320"/>
          <w:tab w:val="clear" w:pos="8640"/>
          <w:tab w:val="decimal" w:pos="5760"/>
          <w:tab w:val="decimal" w:pos="7200"/>
          <w:tab w:val="decimal" w:pos="7938"/>
          <w:tab w:val="decimal" w:pos="9000"/>
        </w:tabs>
        <w:spacing w:line="360" w:lineRule="auto"/>
        <w:jc w:val="both"/>
        <w:rPr>
          <w:b/>
          <w:sz w:val="22"/>
          <w:szCs w:val="22"/>
        </w:rPr>
      </w:pPr>
      <w:r w:rsidRPr="00801BC6">
        <w:rPr>
          <w:b/>
          <w:sz w:val="22"/>
          <w:szCs w:val="22"/>
        </w:rPr>
        <w:lastRenderedPageBreak/>
        <w:t>Notes to the financial statements (continued)</w:t>
      </w:r>
    </w:p>
    <w:p w14:paraId="73104EA9" w14:textId="1176CFB2" w:rsidR="004D3DB9" w:rsidRPr="009D4850" w:rsidRDefault="00A122A1" w:rsidP="009D4850">
      <w:pPr>
        <w:pStyle w:val="ListParagraph"/>
        <w:numPr>
          <w:ilvl w:val="0"/>
          <w:numId w:val="28"/>
        </w:numPr>
        <w:rPr>
          <w:b/>
          <w:bCs/>
          <w:sz w:val="22"/>
          <w:szCs w:val="22"/>
        </w:rPr>
      </w:pPr>
      <w:r w:rsidRPr="00801BC6">
        <w:rPr>
          <w:b/>
          <w:bCs/>
          <w:sz w:val="22"/>
          <w:szCs w:val="22"/>
        </w:rPr>
        <w:t>Notes to The Statement of Cash Flows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1906"/>
        <w:gridCol w:w="1907"/>
      </w:tblGrid>
      <w:tr w:rsidR="00D71C58" w:rsidRPr="00801BC6" w14:paraId="41563E74" w14:textId="77777777" w:rsidTr="00AB2F3E">
        <w:trPr>
          <w:tblHeader/>
        </w:trPr>
        <w:tc>
          <w:tcPr>
            <w:tcW w:w="3047" w:type="pct"/>
            <w:shd w:val="clear" w:color="auto" w:fill="0070C0"/>
          </w:tcPr>
          <w:p w14:paraId="682A1940" w14:textId="77777777" w:rsidR="00D71C58" w:rsidRPr="00801BC6" w:rsidRDefault="00D71C58" w:rsidP="00D71C58">
            <w:pPr>
              <w:pStyle w:val="Header"/>
              <w:tabs>
                <w:tab w:val="clear" w:pos="4320"/>
                <w:tab w:val="clear" w:pos="8640"/>
              </w:tabs>
              <w:spacing w:line="276" w:lineRule="auto"/>
              <w:rPr>
                <w:sz w:val="22"/>
                <w:szCs w:val="22"/>
              </w:rPr>
            </w:pPr>
            <w:bookmarkStart w:id="25" w:name="_Hlk74145739"/>
          </w:p>
        </w:tc>
        <w:tc>
          <w:tcPr>
            <w:tcW w:w="976" w:type="pct"/>
            <w:shd w:val="clear" w:color="auto" w:fill="0070C0"/>
            <w:vAlign w:val="center"/>
          </w:tcPr>
          <w:p w14:paraId="0CA8706A" w14:textId="77777777" w:rsidR="001143B3" w:rsidRPr="00801BC6" w:rsidRDefault="001143B3" w:rsidP="009E3DAB">
            <w:pPr>
              <w:spacing w:line="276" w:lineRule="auto"/>
              <w:jc w:val="center"/>
              <w:rPr>
                <w:b/>
                <w:bCs/>
                <w:sz w:val="22"/>
                <w:szCs w:val="22"/>
              </w:rPr>
            </w:pPr>
            <w:r w:rsidRPr="00801BC6">
              <w:rPr>
                <w:b/>
                <w:bCs/>
                <w:sz w:val="22"/>
                <w:szCs w:val="22"/>
              </w:rPr>
              <w:t>Period ended Sep*/Dec*/</w:t>
            </w:r>
          </w:p>
          <w:p w14:paraId="32178DF5" w14:textId="234D99BF" w:rsidR="00D71C58" w:rsidRPr="00801BC6" w:rsidRDefault="001143B3" w:rsidP="009E3DAB">
            <w:pPr>
              <w:spacing w:line="276" w:lineRule="auto"/>
              <w:jc w:val="center"/>
              <w:rPr>
                <w:b/>
                <w:sz w:val="22"/>
                <w:szCs w:val="22"/>
              </w:rPr>
            </w:pPr>
            <w:r w:rsidRPr="00801BC6">
              <w:rPr>
                <w:b/>
                <w:bCs/>
                <w:sz w:val="22"/>
                <w:szCs w:val="22"/>
              </w:rPr>
              <w:t>Mar*/Jun* 20xx</w:t>
            </w:r>
          </w:p>
        </w:tc>
        <w:tc>
          <w:tcPr>
            <w:tcW w:w="977" w:type="pct"/>
            <w:shd w:val="clear" w:color="auto" w:fill="0070C0"/>
            <w:vAlign w:val="center"/>
          </w:tcPr>
          <w:p w14:paraId="0BF8747C" w14:textId="77777777" w:rsidR="000C3562" w:rsidRPr="00801BC6" w:rsidRDefault="000C3562" w:rsidP="000C3562">
            <w:pPr>
              <w:spacing w:line="276" w:lineRule="auto"/>
              <w:jc w:val="center"/>
              <w:rPr>
                <w:b/>
                <w:bCs/>
                <w:sz w:val="22"/>
                <w:szCs w:val="22"/>
              </w:rPr>
            </w:pPr>
            <w:r w:rsidRPr="00801BC6">
              <w:rPr>
                <w:b/>
                <w:bCs/>
                <w:sz w:val="22"/>
                <w:szCs w:val="22"/>
              </w:rPr>
              <w:t xml:space="preserve">Audited </w:t>
            </w:r>
          </w:p>
          <w:p w14:paraId="4CADC473" w14:textId="5599755D" w:rsidR="00D71C58" w:rsidRPr="00801BC6" w:rsidRDefault="000C3562" w:rsidP="000C3562">
            <w:pPr>
              <w:spacing w:line="276" w:lineRule="auto"/>
              <w:jc w:val="center"/>
              <w:rPr>
                <w:sz w:val="22"/>
                <w:szCs w:val="22"/>
              </w:rPr>
            </w:pPr>
            <w:r w:rsidRPr="00801BC6">
              <w:rPr>
                <w:b/>
                <w:bCs/>
                <w:sz w:val="22"/>
                <w:szCs w:val="22"/>
              </w:rPr>
              <w:t>Prior year</w:t>
            </w:r>
          </w:p>
        </w:tc>
      </w:tr>
      <w:tr w:rsidR="0060557E" w:rsidRPr="00801BC6" w14:paraId="2687A0B6" w14:textId="77777777" w:rsidTr="00AB2F3E">
        <w:trPr>
          <w:tblHeader/>
        </w:trPr>
        <w:tc>
          <w:tcPr>
            <w:tcW w:w="3047" w:type="pct"/>
            <w:shd w:val="clear" w:color="auto" w:fill="0070C0"/>
          </w:tcPr>
          <w:p w14:paraId="24A6B758" w14:textId="77777777" w:rsidR="0060557E" w:rsidRPr="00801BC6" w:rsidRDefault="0060557E" w:rsidP="00741C2A">
            <w:pPr>
              <w:pStyle w:val="Header"/>
              <w:tabs>
                <w:tab w:val="clear" w:pos="4320"/>
                <w:tab w:val="clear" w:pos="8640"/>
              </w:tabs>
              <w:spacing w:line="276" w:lineRule="auto"/>
              <w:rPr>
                <w:sz w:val="22"/>
                <w:szCs w:val="22"/>
              </w:rPr>
            </w:pPr>
          </w:p>
        </w:tc>
        <w:tc>
          <w:tcPr>
            <w:tcW w:w="976" w:type="pct"/>
            <w:shd w:val="clear" w:color="auto" w:fill="0070C0"/>
            <w:vAlign w:val="center"/>
          </w:tcPr>
          <w:p w14:paraId="2AD45E39" w14:textId="77777777" w:rsidR="0060557E" w:rsidRPr="00801BC6" w:rsidRDefault="0060557E" w:rsidP="009E3DAB">
            <w:pPr>
              <w:spacing w:line="276" w:lineRule="auto"/>
              <w:jc w:val="center"/>
              <w:rPr>
                <w:b/>
                <w:sz w:val="22"/>
                <w:szCs w:val="22"/>
              </w:rPr>
            </w:pPr>
            <w:r w:rsidRPr="00801BC6">
              <w:rPr>
                <w:b/>
                <w:sz w:val="22"/>
                <w:szCs w:val="22"/>
              </w:rPr>
              <w:t>Kshs</w:t>
            </w:r>
          </w:p>
        </w:tc>
        <w:tc>
          <w:tcPr>
            <w:tcW w:w="977" w:type="pct"/>
            <w:shd w:val="clear" w:color="auto" w:fill="0070C0"/>
            <w:vAlign w:val="center"/>
          </w:tcPr>
          <w:p w14:paraId="302F6D7A" w14:textId="77777777" w:rsidR="0060557E" w:rsidRPr="00801BC6" w:rsidRDefault="0060557E" w:rsidP="009E3DAB">
            <w:pPr>
              <w:spacing w:line="276" w:lineRule="auto"/>
              <w:jc w:val="center"/>
              <w:rPr>
                <w:sz w:val="22"/>
                <w:szCs w:val="22"/>
              </w:rPr>
            </w:pPr>
            <w:r w:rsidRPr="00801BC6">
              <w:rPr>
                <w:b/>
                <w:sz w:val="22"/>
                <w:szCs w:val="22"/>
              </w:rPr>
              <w:t>Kshs</w:t>
            </w:r>
          </w:p>
        </w:tc>
      </w:tr>
      <w:bookmarkEnd w:id="25"/>
      <w:tr w:rsidR="0060557E" w:rsidRPr="00801BC6" w14:paraId="1F7A40F7" w14:textId="77777777" w:rsidTr="00AB2F3E">
        <w:tc>
          <w:tcPr>
            <w:tcW w:w="3047" w:type="pct"/>
            <w:shd w:val="clear" w:color="auto" w:fill="auto"/>
          </w:tcPr>
          <w:p w14:paraId="005213FE" w14:textId="77777777" w:rsidR="0060557E" w:rsidRPr="00801BC6" w:rsidRDefault="0060557E" w:rsidP="00741C2A">
            <w:pPr>
              <w:pStyle w:val="Heading8"/>
              <w:numPr>
                <w:ilvl w:val="0"/>
                <w:numId w:val="21"/>
              </w:numPr>
              <w:spacing w:line="276" w:lineRule="auto"/>
              <w:ind w:left="340"/>
            </w:pPr>
            <w:r w:rsidRPr="00801BC6">
              <w:t>Reconciliation of operating profit/(loss) to cash generated from</w:t>
            </w:r>
            <w:proofErr w:type="gramStart"/>
            <w:r w:rsidRPr="00801BC6">
              <w:t>/(</w:t>
            </w:r>
            <w:proofErr w:type="gramEnd"/>
            <w:r w:rsidRPr="00801BC6">
              <w:t>used in) operations</w:t>
            </w:r>
          </w:p>
        </w:tc>
        <w:tc>
          <w:tcPr>
            <w:tcW w:w="976" w:type="pct"/>
            <w:shd w:val="clear" w:color="auto" w:fill="auto"/>
            <w:vAlign w:val="center"/>
          </w:tcPr>
          <w:p w14:paraId="67D5A8B9" w14:textId="77777777" w:rsidR="0060557E" w:rsidRPr="00801BC6" w:rsidRDefault="0060557E" w:rsidP="009E3DAB">
            <w:pPr>
              <w:pStyle w:val="Heading8"/>
              <w:numPr>
                <w:ilvl w:val="0"/>
                <w:numId w:val="0"/>
              </w:numPr>
              <w:spacing w:line="276" w:lineRule="auto"/>
              <w:jc w:val="center"/>
            </w:pPr>
          </w:p>
        </w:tc>
        <w:tc>
          <w:tcPr>
            <w:tcW w:w="977" w:type="pct"/>
            <w:shd w:val="clear" w:color="auto" w:fill="auto"/>
            <w:vAlign w:val="center"/>
          </w:tcPr>
          <w:p w14:paraId="0AB6BCEB" w14:textId="77777777" w:rsidR="0060557E" w:rsidRPr="00801BC6" w:rsidRDefault="0060557E" w:rsidP="009E3DAB">
            <w:pPr>
              <w:pStyle w:val="Heading8"/>
              <w:numPr>
                <w:ilvl w:val="0"/>
                <w:numId w:val="0"/>
              </w:numPr>
              <w:spacing w:line="276" w:lineRule="auto"/>
              <w:jc w:val="center"/>
            </w:pPr>
          </w:p>
        </w:tc>
      </w:tr>
      <w:tr w:rsidR="0060557E" w:rsidRPr="00801BC6" w14:paraId="099C899C" w14:textId="77777777" w:rsidTr="00AB2F3E">
        <w:tc>
          <w:tcPr>
            <w:tcW w:w="3047" w:type="pct"/>
            <w:shd w:val="clear" w:color="auto" w:fill="auto"/>
          </w:tcPr>
          <w:p w14:paraId="50336045" w14:textId="3A29BBAA" w:rsidR="0060557E" w:rsidRPr="00801BC6" w:rsidRDefault="002328DC" w:rsidP="00741C2A">
            <w:pPr>
              <w:pStyle w:val="Header"/>
              <w:tabs>
                <w:tab w:val="clear" w:pos="4320"/>
                <w:tab w:val="clear" w:pos="8640"/>
              </w:tabs>
              <w:spacing w:line="276" w:lineRule="auto"/>
              <w:rPr>
                <w:sz w:val="22"/>
                <w:szCs w:val="22"/>
                <w:lang w:val="en-US"/>
              </w:rPr>
            </w:pPr>
            <w:r w:rsidRPr="00801BC6">
              <w:rPr>
                <w:sz w:val="22"/>
                <w:szCs w:val="22"/>
                <w:lang w:val="en-US"/>
              </w:rPr>
              <w:t>P</w:t>
            </w:r>
            <w:proofErr w:type="spellStart"/>
            <w:r w:rsidR="0060557E" w:rsidRPr="00801BC6">
              <w:rPr>
                <w:sz w:val="22"/>
                <w:szCs w:val="22"/>
              </w:rPr>
              <w:t>rofit</w:t>
            </w:r>
            <w:proofErr w:type="spellEnd"/>
            <w:r w:rsidRPr="00801BC6">
              <w:rPr>
                <w:sz w:val="22"/>
                <w:szCs w:val="22"/>
                <w:lang w:val="en-US"/>
              </w:rPr>
              <w:t xml:space="preserve"> or </w:t>
            </w:r>
            <w:r w:rsidR="0060557E" w:rsidRPr="00801BC6">
              <w:rPr>
                <w:sz w:val="22"/>
                <w:szCs w:val="22"/>
              </w:rPr>
              <w:t>loss</w:t>
            </w:r>
            <w:r w:rsidRPr="00801BC6">
              <w:rPr>
                <w:sz w:val="22"/>
                <w:szCs w:val="22"/>
                <w:lang w:val="en-US"/>
              </w:rPr>
              <w:t xml:space="preserve"> before tax</w:t>
            </w:r>
          </w:p>
        </w:tc>
        <w:tc>
          <w:tcPr>
            <w:tcW w:w="976" w:type="pct"/>
            <w:shd w:val="clear" w:color="auto" w:fill="auto"/>
            <w:vAlign w:val="center"/>
          </w:tcPr>
          <w:p w14:paraId="5E01084A" w14:textId="5925F097"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c>
          <w:tcPr>
            <w:tcW w:w="977" w:type="pct"/>
            <w:shd w:val="clear" w:color="auto" w:fill="auto"/>
            <w:vAlign w:val="center"/>
          </w:tcPr>
          <w:p w14:paraId="68A7D4D3" w14:textId="4B73C818"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r>
      <w:tr w:rsidR="0060557E" w:rsidRPr="00801BC6" w14:paraId="15DFDD24" w14:textId="77777777" w:rsidTr="00AB2F3E">
        <w:tc>
          <w:tcPr>
            <w:tcW w:w="3047" w:type="pct"/>
            <w:shd w:val="clear" w:color="auto" w:fill="auto"/>
          </w:tcPr>
          <w:p w14:paraId="5557C8D0" w14:textId="77777777" w:rsidR="0060557E" w:rsidRPr="00801BC6" w:rsidRDefault="0060557E" w:rsidP="0062612F">
            <w:pPr>
              <w:pStyle w:val="Header"/>
              <w:tabs>
                <w:tab w:val="clear" w:pos="4320"/>
                <w:tab w:val="clear" w:pos="8640"/>
              </w:tabs>
              <w:spacing w:line="276" w:lineRule="auto"/>
              <w:rPr>
                <w:sz w:val="22"/>
                <w:szCs w:val="22"/>
              </w:rPr>
            </w:pPr>
            <w:r w:rsidRPr="00801BC6">
              <w:rPr>
                <w:sz w:val="22"/>
                <w:szCs w:val="22"/>
              </w:rPr>
              <w:t>Depreciation</w:t>
            </w:r>
          </w:p>
        </w:tc>
        <w:tc>
          <w:tcPr>
            <w:tcW w:w="976" w:type="pct"/>
            <w:shd w:val="clear" w:color="auto" w:fill="auto"/>
            <w:vAlign w:val="center"/>
          </w:tcPr>
          <w:p w14:paraId="23BFB4AC" w14:textId="5415D4E9"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c>
          <w:tcPr>
            <w:tcW w:w="977" w:type="pct"/>
            <w:shd w:val="clear" w:color="auto" w:fill="auto"/>
            <w:vAlign w:val="center"/>
          </w:tcPr>
          <w:p w14:paraId="0C82ED8C" w14:textId="62080568"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r>
      <w:tr w:rsidR="0060557E" w:rsidRPr="00801BC6" w14:paraId="33CE765D" w14:textId="77777777" w:rsidTr="00AB2F3E">
        <w:tc>
          <w:tcPr>
            <w:tcW w:w="3047" w:type="pct"/>
            <w:shd w:val="clear" w:color="auto" w:fill="auto"/>
          </w:tcPr>
          <w:p w14:paraId="48337A48" w14:textId="77777777" w:rsidR="0060557E" w:rsidRPr="00801BC6" w:rsidRDefault="0060557E" w:rsidP="0062612F">
            <w:pPr>
              <w:pStyle w:val="Header"/>
              <w:tabs>
                <w:tab w:val="clear" w:pos="4320"/>
                <w:tab w:val="clear" w:pos="8640"/>
              </w:tabs>
              <w:spacing w:line="276" w:lineRule="auto"/>
              <w:rPr>
                <w:sz w:val="22"/>
                <w:szCs w:val="22"/>
              </w:rPr>
            </w:pPr>
            <w:r w:rsidRPr="00801BC6">
              <w:rPr>
                <w:sz w:val="22"/>
                <w:szCs w:val="22"/>
              </w:rPr>
              <w:t>Amortisation</w:t>
            </w:r>
          </w:p>
        </w:tc>
        <w:tc>
          <w:tcPr>
            <w:tcW w:w="976" w:type="pct"/>
            <w:shd w:val="clear" w:color="auto" w:fill="auto"/>
            <w:vAlign w:val="center"/>
          </w:tcPr>
          <w:p w14:paraId="79E6EB94" w14:textId="4D65949F"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c>
          <w:tcPr>
            <w:tcW w:w="977" w:type="pct"/>
            <w:shd w:val="clear" w:color="auto" w:fill="auto"/>
            <w:vAlign w:val="center"/>
          </w:tcPr>
          <w:p w14:paraId="2AE87B49" w14:textId="184C7111"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r>
      <w:tr w:rsidR="0060557E" w:rsidRPr="00801BC6" w14:paraId="6F17C00B" w14:textId="77777777" w:rsidTr="00AB2F3E">
        <w:tc>
          <w:tcPr>
            <w:tcW w:w="3047" w:type="pct"/>
            <w:shd w:val="clear" w:color="auto" w:fill="auto"/>
          </w:tcPr>
          <w:p w14:paraId="129F9545" w14:textId="27B8F34F" w:rsidR="0060557E" w:rsidRPr="00801BC6" w:rsidRDefault="0060557E" w:rsidP="0062612F">
            <w:pPr>
              <w:pStyle w:val="Header"/>
              <w:tabs>
                <w:tab w:val="clear" w:pos="4320"/>
                <w:tab w:val="clear" w:pos="8640"/>
              </w:tabs>
              <w:spacing w:line="276" w:lineRule="auto"/>
              <w:rPr>
                <w:sz w:val="22"/>
                <w:szCs w:val="22"/>
              </w:rPr>
            </w:pPr>
            <w:r w:rsidRPr="00801BC6">
              <w:rPr>
                <w:sz w:val="22"/>
                <w:szCs w:val="22"/>
              </w:rPr>
              <w:t>(Gain)/loss on disposal of property, plant and</w:t>
            </w:r>
            <w:r w:rsidR="0062612F" w:rsidRPr="00801BC6">
              <w:rPr>
                <w:sz w:val="22"/>
                <w:szCs w:val="22"/>
                <w:lang w:val="en-US"/>
              </w:rPr>
              <w:t xml:space="preserve"> </w:t>
            </w:r>
            <w:r w:rsidRPr="00801BC6">
              <w:rPr>
                <w:sz w:val="22"/>
                <w:szCs w:val="22"/>
              </w:rPr>
              <w:t>equipment</w:t>
            </w:r>
          </w:p>
        </w:tc>
        <w:tc>
          <w:tcPr>
            <w:tcW w:w="976" w:type="pct"/>
            <w:shd w:val="clear" w:color="auto" w:fill="auto"/>
            <w:vAlign w:val="center"/>
          </w:tcPr>
          <w:p w14:paraId="0F2E367C" w14:textId="0980860B"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c>
          <w:tcPr>
            <w:tcW w:w="977" w:type="pct"/>
            <w:shd w:val="clear" w:color="auto" w:fill="auto"/>
            <w:vAlign w:val="center"/>
          </w:tcPr>
          <w:p w14:paraId="7AECF248" w14:textId="66705B73"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r>
      <w:tr w:rsidR="0060557E" w:rsidRPr="00801BC6" w14:paraId="11DC2B23" w14:textId="77777777" w:rsidTr="00AB2F3E">
        <w:tc>
          <w:tcPr>
            <w:tcW w:w="3047" w:type="pct"/>
            <w:shd w:val="clear" w:color="auto" w:fill="auto"/>
          </w:tcPr>
          <w:p w14:paraId="27CDD532" w14:textId="77777777" w:rsidR="0060557E" w:rsidRPr="00801BC6" w:rsidRDefault="0060557E" w:rsidP="0062612F">
            <w:pPr>
              <w:pStyle w:val="Header"/>
              <w:tabs>
                <w:tab w:val="clear" w:pos="4320"/>
                <w:tab w:val="clear" w:pos="8640"/>
              </w:tabs>
              <w:spacing w:line="276" w:lineRule="auto"/>
              <w:rPr>
                <w:sz w:val="22"/>
                <w:szCs w:val="22"/>
              </w:rPr>
            </w:pPr>
            <w:r w:rsidRPr="00801BC6">
              <w:rPr>
                <w:sz w:val="22"/>
                <w:szCs w:val="22"/>
              </w:rPr>
              <w:t>Operating profit/(loss) before working capital changes</w:t>
            </w:r>
          </w:p>
        </w:tc>
        <w:tc>
          <w:tcPr>
            <w:tcW w:w="976" w:type="pct"/>
            <w:shd w:val="clear" w:color="auto" w:fill="auto"/>
            <w:vAlign w:val="center"/>
          </w:tcPr>
          <w:p w14:paraId="1E78A78C" w14:textId="3703201E"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c>
          <w:tcPr>
            <w:tcW w:w="977" w:type="pct"/>
            <w:shd w:val="clear" w:color="auto" w:fill="auto"/>
            <w:vAlign w:val="center"/>
          </w:tcPr>
          <w:p w14:paraId="15C06B2C" w14:textId="61ABD293"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r>
      <w:tr w:rsidR="0060557E" w:rsidRPr="00801BC6" w14:paraId="1F90055B" w14:textId="77777777" w:rsidTr="00AB2F3E">
        <w:tc>
          <w:tcPr>
            <w:tcW w:w="3047" w:type="pct"/>
            <w:shd w:val="clear" w:color="auto" w:fill="auto"/>
          </w:tcPr>
          <w:p w14:paraId="466FA160" w14:textId="77777777" w:rsidR="0060557E" w:rsidRPr="00801BC6" w:rsidRDefault="0060557E" w:rsidP="00741C2A">
            <w:pPr>
              <w:pStyle w:val="Header"/>
              <w:tabs>
                <w:tab w:val="clear" w:pos="4320"/>
                <w:tab w:val="clear" w:pos="8640"/>
              </w:tabs>
              <w:spacing w:line="276" w:lineRule="auto"/>
              <w:ind w:left="340"/>
              <w:rPr>
                <w:sz w:val="22"/>
                <w:szCs w:val="22"/>
              </w:rPr>
            </w:pPr>
          </w:p>
        </w:tc>
        <w:tc>
          <w:tcPr>
            <w:tcW w:w="976" w:type="pct"/>
            <w:shd w:val="clear" w:color="auto" w:fill="auto"/>
            <w:vAlign w:val="center"/>
          </w:tcPr>
          <w:p w14:paraId="438EBA8A" w14:textId="77777777" w:rsidR="0060557E" w:rsidRPr="00801BC6" w:rsidRDefault="0060557E" w:rsidP="009E3DAB">
            <w:pPr>
              <w:pStyle w:val="Header"/>
              <w:tabs>
                <w:tab w:val="clear" w:pos="4320"/>
                <w:tab w:val="clear" w:pos="8640"/>
              </w:tabs>
              <w:spacing w:line="276" w:lineRule="auto"/>
              <w:jc w:val="center"/>
              <w:rPr>
                <w:sz w:val="22"/>
                <w:szCs w:val="22"/>
              </w:rPr>
            </w:pPr>
          </w:p>
        </w:tc>
        <w:tc>
          <w:tcPr>
            <w:tcW w:w="977" w:type="pct"/>
            <w:shd w:val="clear" w:color="auto" w:fill="auto"/>
            <w:vAlign w:val="center"/>
          </w:tcPr>
          <w:p w14:paraId="559711BB" w14:textId="77777777" w:rsidR="0060557E" w:rsidRPr="00801BC6" w:rsidRDefault="0060557E" w:rsidP="009E3DAB">
            <w:pPr>
              <w:pStyle w:val="Header"/>
              <w:tabs>
                <w:tab w:val="clear" w:pos="4320"/>
                <w:tab w:val="clear" w:pos="8640"/>
              </w:tabs>
              <w:spacing w:line="276" w:lineRule="auto"/>
              <w:jc w:val="center"/>
              <w:rPr>
                <w:sz w:val="22"/>
                <w:szCs w:val="22"/>
              </w:rPr>
            </w:pPr>
          </w:p>
        </w:tc>
      </w:tr>
      <w:tr w:rsidR="0060557E" w:rsidRPr="00801BC6" w14:paraId="55A4DC8E" w14:textId="77777777" w:rsidTr="00AB2F3E">
        <w:tc>
          <w:tcPr>
            <w:tcW w:w="3047" w:type="pct"/>
            <w:shd w:val="clear" w:color="auto" w:fill="auto"/>
          </w:tcPr>
          <w:p w14:paraId="732A4667" w14:textId="77777777" w:rsidR="0060557E" w:rsidRPr="00801BC6" w:rsidRDefault="0060557E" w:rsidP="0062612F">
            <w:pPr>
              <w:pStyle w:val="Header"/>
              <w:tabs>
                <w:tab w:val="clear" w:pos="4320"/>
                <w:tab w:val="clear" w:pos="8640"/>
              </w:tabs>
              <w:spacing w:line="276" w:lineRule="auto"/>
              <w:rPr>
                <w:sz w:val="22"/>
                <w:szCs w:val="22"/>
              </w:rPr>
            </w:pPr>
            <w:r w:rsidRPr="00801BC6">
              <w:rPr>
                <w:sz w:val="22"/>
                <w:szCs w:val="22"/>
              </w:rPr>
              <w:t>(Increase)/decrease in inventories</w:t>
            </w:r>
          </w:p>
        </w:tc>
        <w:tc>
          <w:tcPr>
            <w:tcW w:w="976" w:type="pct"/>
            <w:shd w:val="clear" w:color="auto" w:fill="auto"/>
            <w:vAlign w:val="center"/>
          </w:tcPr>
          <w:p w14:paraId="37DBCF29" w14:textId="5EC5DC6A"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c>
          <w:tcPr>
            <w:tcW w:w="977" w:type="pct"/>
            <w:shd w:val="clear" w:color="auto" w:fill="auto"/>
            <w:vAlign w:val="center"/>
          </w:tcPr>
          <w:p w14:paraId="06A7278C" w14:textId="5BA51411"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r>
      <w:tr w:rsidR="0060557E" w:rsidRPr="00801BC6" w14:paraId="621F84C6" w14:textId="77777777" w:rsidTr="00AB2F3E">
        <w:tc>
          <w:tcPr>
            <w:tcW w:w="3047" w:type="pct"/>
            <w:shd w:val="clear" w:color="auto" w:fill="auto"/>
          </w:tcPr>
          <w:p w14:paraId="30AE245B" w14:textId="77777777" w:rsidR="0060557E" w:rsidRPr="00801BC6" w:rsidRDefault="0060557E" w:rsidP="0062612F">
            <w:pPr>
              <w:pStyle w:val="Header"/>
              <w:tabs>
                <w:tab w:val="clear" w:pos="4320"/>
                <w:tab w:val="clear" w:pos="8640"/>
              </w:tabs>
              <w:spacing w:line="276" w:lineRule="auto"/>
              <w:rPr>
                <w:sz w:val="22"/>
                <w:szCs w:val="22"/>
              </w:rPr>
            </w:pPr>
            <w:r w:rsidRPr="00801BC6">
              <w:rPr>
                <w:sz w:val="22"/>
                <w:szCs w:val="22"/>
              </w:rPr>
              <w:t>(Increase)/decrease in trade and other receivables</w:t>
            </w:r>
          </w:p>
        </w:tc>
        <w:tc>
          <w:tcPr>
            <w:tcW w:w="976" w:type="pct"/>
            <w:shd w:val="clear" w:color="auto" w:fill="auto"/>
            <w:vAlign w:val="center"/>
          </w:tcPr>
          <w:p w14:paraId="23B578B3" w14:textId="7DADB922"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c>
          <w:tcPr>
            <w:tcW w:w="977" w:type="pct"/>
            <w:shd w:val="clear" w:color="auto" w:fill="auto"/>
            <w:vAlign w:val="center"/>
          </w:tcPr>
          <w:p w14:paraId="03E42301" w14:textId="15209F45"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r>
      <w:tr w:rsidR="0060557E" w:rsidRPr="00801BC6" w14:paraId="72989CD0" w14:textId="77777777" w:rsidTr="00AB2F3E">
        <w:tc>
          <w:tcPr>
            <w:tcW w:w="3047" w:type="pct"/>
            <w:shd w:val="clear" w:color="auto" w:fill="auto"/>
          </w:tcPr>
          <w:p w14:paraId="6E358E99" w14:textId="77777777" w:rsidR="0060557E" w:rsidRPr="00801BC6" w:rsidRDefault="0060557E" w:rsidP="0062612F">
            <w:pPr>
              <w:pStyle w:val="Header"/>
              <w:tabs>
                <w:tab w:val="clear" w:pos="4320"/>
                <w:tab w:val="clear" w:pos="8640"/>
              </w:tabs>
              <w:spacing w:line="276" w:lineRule="auto"/>
              <w:rPr>
                <w:sz w:val="22"/>
                <w:szCs w:val="22"/>
              </w:rPr>
            </w:pPr>
            <w:r w:rsidRPr="00801BC6">
              <w:rPr>
                <w:sz w:val="22"/>
                <w:szCs w:val="22"/>
              </w:rPr>
              <w:t>Increase/(decrease) in trade and other payables</w:t>
            </w:r>
          </w:p>
        </w:tc>
        <w:tc>
          <w:tcPr>
            <w:tcW w:w="976" w:type="pct"/>
            <w:shd w:val="clear" w:color="auto" w:fill="auto"/>
            <w:vAlign w:val="center"/>
          </w:tcPr>
          <w:p w14:paraId="17AC684A" w14:textId="2A7AC4FD"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c>
          <w:tcPr>
            <w:tcW w:w="977" w:type="pct"/>
            <w:shd w:val="clear" w:color="auto" w:fill="auto"/>
            <w:vAlign w:val="center"/>
          </w:tcPr>
          <w:p w14:paraId="4C299727" w14:textId="3D9EBE31"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r>
      <w:tr w:rsidR="0060557E" w:rsidRPr="00801BC6" w14:paraId="45B32814" w14:textId="77777777" w:rsidTr="00AB2F3E">
        <w:tc>
          <w:tcPr>
            <w:tcW w:w="3047" w:type="pct"/>
            <w:shd w:val="clear" w:color="auto" w:fill="auto"/>
          </w:tcPr>
          <w:p w14:paraId="63C4DC1C" w14:textId="77777777" w:rsidR="0060557E" w:rsidRPr="00801BC6" w:rsidRDefault="0060557E" w:rsidP="0062612F">
            <w:pPr>
              <w:pStyle w:val="Header"/>
              <w:tabs>
                <w:tab w:val="clear" w:pos="4320"/>
                <w:tab w:val="clear" w:pos="8640"/>
              </w:tabs>
              <w:spacing w:line="276" w:lineRule="auto"/>
              <w:rPr>
                <w:sz w:val="22"/>
                <w:szCs w:val="22"/>
              </w:rPr>
            </w:pPr>
            <w:r w:rsidRPr="00801BC6">
              <w:rPr>
                <w:sz w:val="22"/>
                <w:szCs w:val="22"/>
              </w:rPr>
              <w:t>Increase/(decrease) in retirement benefit obligations</w:t>
            </w:r>
          </w:p>
        </w:tc>
        <w:tc>
          <w:tcPr>
            <w:tcW w:w="976" w:type="pct"/>
            <w:shd w:val="clear" w:color="auto" w:fill="auto"/>
            <w:vAlign w:val="center"/>
          </w:tcPr>
          <w:p w14:paraId="123D0474" w14:textId="454E8FE6"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c>
          <w:tcPr>
            <w:tcW w:w="977" w:type="pct"/>
            <w:shd w:val="clear" w:color="auto" w:fill="auto"/>
            <w:vAlign w:val="center"/>
          </w:tcPr>
          <w:p w14:paraId="49E0874B" w14:textId="1C7F8945"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r>
      <w:tr w:rsidR="0060557E" w:rsidRPr="00801BC6" w14:paraId="0A4D4A2F" w14:textId="77777777" w:rsidTr="00AB2F3E">
        <w:tc>
          <w:tcPr>
            <w:tcW w:w="3047" w:type="pct"/>
            <w:shd w:val="clear" w:color="auto" w:fill="auto"/>
          </w:tcPr>
          <w:p w14:paraId="05156D52" w14:textId="77777777" w:rsidR="0060557E" w:rsidRPr="00801BC6" w:rsidRDefault="0060557E" w:rsidP="0062612F">
            <w:pPr>
              <w:pStyle w:val="Header"/>
              <w:tabs>
                <w:tab w:val="clear" w:pos="4320"/>
                <w:tab w:val="clear" w:pos="8640"/>
              </w:tabs>
              <w:spacing w:line="276" w:lineRule="auto"/>
              <w:rPr>
                <w:sz w:val="22"/>
                <w:szCs w:val="22"/>
              </w:rPr>
            </w:pPr>
            <w:r w:rsidRPr="00801BC6">
              <w:rPr>
                <w:sz w:val="22"/>
                <w:szCs w:val="22"/>
              </w:rPr>
              <w:t>Increase/(decrease) in provision for staff leave pay</w:t>
            </w:r>
          </w:p>
        </w:tc>
        <w:tc>
          <w:tcPr>
            <w:tcW w:w="976" w:type="pct"/>
            <w:shd w:val="clear" w:color="auto" w:fill="auto"/>
            <w:vAlign w:val="center"/>
          </w:tcPr>
          <w:p w14:paraId="220FA567" w14:textId="21882807"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c>
          <w:tcPr>
            <w:tcW w:w="977" w:type="pct"/>
            <w:shd w:val="clear" w:color="auto" w:fill="auto"/>
            <w:vAlign w:val="center"/>
          </w:tcPr>
          <w:p w14:paraId="4D492640" w14:textId="2BF2EE5E"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r>
      <w:tr w:rsidR="0060557E" w:rsidRPr="00801BC6" w14:paraId="638EB3F7" w14:textId="77777777" w:rsidTr="00AB2F3E">
        <w:tc>
          <w:tcPr>
            <w:tcW w:w="3047" w:type="pct"/>
            <w:shd w:val="clear" w:color="auto" w:fill="auto"/>
          </w:tcPr>
          <w:p w14:paraId="34F4EF74" w14:textId="77777777" w:rsidR="0060557E" w:rsidRPr="00801BC6" w:rsidRDefault="0060557E" w:rsidP="0062612F">
            <w:pPr>
              <w:pStyle w:val="Header"/>
              <w:tabs>
                <w:tab w:val="clear" w:pos="4320"/>
                <w:tab w:val="clear" w:pos="8640"/>
              </w:tabs>
              <w:spacing w:line="276" w:lineRule="auto"/>
              <w:rPr>
                <w:b/>
                <w:bCs/>
                <w:sz w:val="22"/>
                <w:szCs w:val="22"/>
              </w:rPr>
            </w:pPr>
            <w:r w:rsidRPr="00801BC6">
              <w:rPr>
                <w:b/>
                <w:bCs/>
                <w:sz w:val="22"/>
                <w:szCs w:val="22"/>
              </w:rPr>
              <w:t>Cash generated from/(used in) operations</w:t>
            </w:r>
          </w:p>
        </w:tc>
        <w:tc>
          <w:tcPr>
            <w:tcW w:w="976" w:type="pct"/>
            <w:shd w:val="clear" w:color="auto" w:fill="auto"/>
            <w:vAlign w:val="center"/>
          </w:tcPr>
          <w:p w14:paraId="3392F85A" w14:textId="5F787D22" w:rsidR="0060557E" w:rsidRPr="00801BC6" w:rsidRDefault="00AB2F3E" w:rsidP="009E3DAB">
            <w:pPr>
              <w:pStyle w:val="Header"/>
              <w:tabs>
                <w:tab w:val="clear" w:pos="4320"/>
                <w:tab w:val="clear" w:pos="8640"/>
              </w:tabs>
              <w:spacing w:line="276" w:lineRule="auto"/>
              <w:jc w:val="center"/>
              <w:rPr>
                <w:b/>
                <w:bCs/>
                <w:sz w:val="22"/>
                <w:szCs w:val="22"/>
              </w:rPr>
            </w:pPr>
            <w:r w:rsidRPr="00801BC6">
              <w:rPr>
                <w:b/>
                <w:bCs/>
                <w:sz w:val="22"/>
                <w:szCs w:val="22"/>
              </w:rPr>
              <w:t>xxx</w:t>
            </w:r>
          </w:p>
        </w:tc>
        <w:tc>
          <w:tcPr>
            <w:tcW w:w="977" w:type="pct"/>
            <w:shd w:val="clear" w:color="auto" w:fill="auto"/>
            <w:vAlign w:val="center"/>
          </w:tcPr>
          <w:p w14:paraId="284E6BEA" w14:textId="4BA6C796" w:rsidR="0060557E" w:rsidRPr="00801BC6" w:rsidRDefault="00AB2F3E" w:rsidP="009E3DAB">
            <w:pPr>
              <w:pStyle w:val="Header"/>
              <w:tabs>
                <w:tab w:val="clear" w:pos="4320"/>
                <w:tab w:val="clear" w:pos="8640"/>
              </w:tabs>
              <w:spacing w:line="276" w:lineRule="auto"/>
              <w:jc w:val="center"/>
              <w:rPr>
                <w:b/>
                <w:bCs/>
                <w:sz w:val="22"/>
                <w:szCs w:val="22"/>
              </w:rPr>
            </w:pPr>
            <w:r w:rsidRPr="00801BC6">
              <w:rPr>
                <w:b/>
                <w:bCs/>
                <w:sz w:val="22"/>
                <w:szCs w:val="22"/>
              </w:rPr>
              <w:t>xxx</w:t>
            </w:r>
          </w:p>
        </w:tc>
      </w:tr>
      <w:tr w:rsidR="0060557E" w:rsidRPr="00801BC6" w14:paraId="4B4AA00E" w14:textId="77777777" w:rsidTr="00AB2F3E">
        <w:tc>
          <w:tcPr>
            <w:tcW w:w="3047" w:type="pct"/>
            <w:shd w:val="clear" w:color="auto" w:fill="auto"/>
          </w:tcPr>
          <w:p w14:paraId="749B0144" w14:textId="77777777" w:rsidR="0060557E" w:rsidRPr="00801BC6" w:rsidRDefault="0060557E" w:rsidP="00741C2A">
            <w:pPr>
              <w:pStyle w:val="Header"/>
              <w:tabs>
                <w:tab w:val="clear" w:pos="4320"/>
                <w:tab w:val="clear" w:pos="8640"/>
              </w:tabs>
              <w:spacing w:line="276" w:lineRule="auto"/>
              <w:rPr>
                <w:sz w:val="22"/>
                <w:szCs w:val="22"/>
              </w:rPr>
            </w:pPr>
          </w:p>
        </w:tc>
        <w:tc>
          <w:tcPr>
            <w:tcW w:w="976" w:type="pct"/>
            <w:shd w:val="clear" w:color="auto" w:fill="auto"/>
            <w:vAlign w:val="center"/>
          </w:tcPr>
          <w:p w14:paraId="798C752D" w14:textId="09D5CE6C" w:rsidR="0060557E" w:rsidRPr="00801BC6" w:rsidRDefault="0060557E" w:rsidP="009E3DAB">
            <w:pPr>
              <w:pStyle w:val="Header"/>
              <w:tabs>
                <w:tab w:val="clear" w:pos="4320"/>
                <w:tab w:val="clear" w:pos="8640"/>
              </w:tabs>
              <w:spacing w:line="276" w:lineRule="auto"/>
              <w:jc w:val="center"/>
              <w:rPr>
                <w:sz w:val="22"/>
                <w:szCs w:val="22"/>
              </w:rPr>
            </w:pPr>
          </w:p>
        </w:tc>
        <w:tc>
          <w:tcPr>
            <w:tcW w:w="977" w:type="pct"/>
            <w:shd w:val="clear" w:color="auto" w:fill="auto"/>
            <w:vAlign w:val="center"/>
          </w:tcPr>
          <w:p w14:paraId="1C7839B5" w14:textId="36B2F10A" w:rsidR="0060557E" w:rsidRPr="00801BC6" w:rsidRDefault="0060557E" w:rsidP="009E3DAB">
            <w:pPr>
              <w:pStyle w:val="Header"/>
              <w:tabs>
                <w:tab w:val="clear" w:pos="4320"/>
                <w:tab w:val="clear" w:pos="8640"/>
              </w:tabs>
              <w:spacing w:line="276" w:lineRule="auto"/>
              <w:jc w:val="center"/>
              <w:rPr>
                <w:sz w:val="22"/>
                <w:szCs w:val="22"/>
              </w:rPr>
            </w:pPr>
          </w:p>
        </w:tc>
      </w:tr>
      <w:tr w:rsidR="0060557E" w:rsidRPr="00801BC6" w14:paraId="6FC4AD3D" w14:textId="77777777" w:rsidTr="00AB2F3E">
        <w:tc>
          <w:tcPr>
            <w:tcW w:w="3047" w:type="pct"/>
            <w:shd w:val="clear" w:color="auto" w:fill="auto"/>
          </w:tcPr>
          <w:p w14:paraId="4F8883E0" w14:textId="77777777" w:rsidR="0060557E" w:rsidRPr="00801BC6" w:rsidRDefault="0060557E" w:rsidP="00741C2A">
            <w:pPr>
              <w:pStyle w:val="Header"/>
              <w:numPr>
                <w:ilvl w:val="0"/>
                <w:numId w:val="9"/>
              </w:numPr>
              <w:tabs>
                <w:tab w:val="clear" w:pos="4320"/>
                <w:tab w:val="clear" w:pos="8640"/>
                <w:tab w:val="left" w:pos="376"/>
              </w:tabs>
              <w:spacing w:line="276" w:lineRule="auto"/>
              <w:ind w:left="0" w:firstLine="0"/>
              <w:rPr>
                <w:b/>
                <w:sz w:val="22"/>
                <w:szCs w:val="22"/>
              </w:rPr>
            </w:pPr>
            <w:r w:rsidRPr="00801BC6">
              <w:rPr>
                <w:b/>
                <w:sz w:val="22"/>
                <w:szCs w:val="22"/>
              </w:rPr>
              <w:t>Analysis of changes in loans</w:t>
            </w:r>
          </w:p>
        </w:tc>
        <w:tc>
          <w:tcPr>
            <w:tcW w:w="976" w:type="pct"/>
            <w:shd w:val="clear" w:color="auto" w:fill="auto"/>
            <w:vAlign w:val="center"/>
          </w:tcPr>
          <w:p w14:paraId="4337F720" w14:textId="77777777" w:rsidR="0060557E" w:rsidRPr="00801BC6" w:rsidRDefault="0060557E" w:rsidP="009E3DAB">
            <w:pPr>
              <w:pStyle w:val="Header"/>
              <w:tabs>
                <w:tab w:val="clear" w:pos="4320"/>
                <w:tab w:val="clear" w:pos="8640"/>
              </w:tabs>
              <w:spacing w:line="276" w:lineRule="auto"/>
              <w:jc w:val="center"/>
              <w:rPr>
                <w:b/>
                <w:sz w:val="22"/>
                <w:szCs w:val="22"/>
              </w:rPr>
            </w:pPr>
          </w:p>
        </w:tc>
        <w:tc>
          <w:tcPr>
            <w:tcW w:w="977" w:type="pct"/>
            <w:shd w:val="clear" w:color="auto" w:fill="auto"/>
            <w:vAlign w:val="center"/>
          </w:tcPr>
          <w:p w14:paraId="55105CCB" w14:textId="77777777" w:rsidR="0060557E" w:rsidRPr="00801BC6" w:rsidRDefault="0060557E" w:rsidP="009E3DAB">
            <w:pPr>
              <w:pStyle w:val="Header"/>
              <w:tabs>
                <w:tab w:val="clear" w:pos="4320"/>
                <w:tab w:val="clear" w:pos="8640"/>
              </w:tabs>
              <w:spacing w:line="276" w:lineRule="auto"/>
              <w:jc w:val="center"/>
              <w:rPr>
                <w:b/>
                <w:sz w:val="22"/>
                <w:szCs w:val="22"/>
              </w:rPr>
            </w:pPr>
          </w:p>
        </w:tc>
      </w:tr>
      <w:tr w:rsidR="0060557E" w:rsidRPr="00801BC6" w14:paraId="10ABD8C3" w14:textId="77777777" w:rsidTr="00AB2F3E">
        <w:tc>
          <w:tcPr>
            <w:tcW w:w="3047" w:type="pct"/>
            <w:shd w:val="clear" w:color="auto" w:fill="auto"/>
          </w:tcPr>
          <w:p w14:paraId="6736E0AA" w14:textId="77777777" w:rsidR="0060557E" w:rsidRPr="00801BC6" w:rsidRDefault="0060557E" w:rsidP="00741C2A">
            <w:pPr>
              <w:pStyle w:val="Header"/>
              <w:tabs>
                <w:tab w:val="clear" w:pos="4320"/>
                <w:tab w:val="clear" w:pos="8640"/>
              </w:tabs>
              <w:spacing w:line="276" w:lineRule="auto"/>
              <w:rPr>
                <w:sz w:val="22"/>
                <w:szCs w:val="22"/>
              </w:rPr>
            </w:pPr>
          </w:p>
        </w:tc>
        <w:tc>
          <w:tcPr>
            <w:tcW w:w="976" w:type="pct"/>
            <w:shd w:val="clear" w:color="auto" w:fill="auto"/>
            <w:vAlign w:val="center"/>
          </w:tcPr>
          <w:p w14:paraId="3F55BBFD" w14:textId="77777777" w:rsidR="0060557E" w:rsidRPr="00801BC6" w:rsidRDefault="0060557E" w:rsidP="009E3DAB">
            <w:pPr>
              <w:pStyle w:val="Header"/>
              <w:tabs>
                <w:tab w:val="clear" w:pos="4320"/>
                <w:tab w:val="clear" w:pos="8640"/>
              </w:tabs>
              <w:spacing w:line="276" w:lineRule="auto"/>
              <w:jc w:val="center"/>
              <w:rPr>
                <w:sz w:val="22"/>
                <w:szCs w:val="22"/>
              </w:rPr>
            </w:pPr>
          </w:p>
        </w:tc>
        <w:tc>
          <w:tcPr>
            <w:tcW w:w="977" w:type="pct"/>
            <w:shd w:val="clear" w:color="auto" w:fill="auto"/>
            <w:vAlign w:val="center"/>
          </w:tcPr>
          <w:p w14:paraId="5719B7C5" w14:textId="77777777" w:rsidR="0060557E" w:rsidRPr="00801BC6" w:rsidRDefault="0060557E" w:rsidP="009E3DAB">
            <w:pPr>
              <w:pStyle w:val="Header"/>
              <w:tabs>
                <w:tab w:val="clear" w:pos="4320"/>
                <w:tab w:val="clear" w:pos="8640"/>
              </w:tabs>
              <w:spacing w:line="276" w:lineRule="auto"/>
              <w:jc w:val="center"/>
              <w:rPr>
                <w:sz w:val="22"/>
                <w:szCs w:val="22"/>
              </w:rPr>
            </w:pPr>
          </w:p>
        </w:tc>
      </w:tr>
      <w:tr w:rsidR="0060557E" w:rsidRPr="00801BC6" w14:paraId="10AEF37D" w14:textId="77777777" w:rsidTr="00AB2F3E">
        <w:tc>
          <w:tcPr>
            <w:tcW w:w="3047" w:type="pct"/>
            <w:shd w:val="clear" w:color="auto" w:fill="auto"/>
          </w:tcPr>
          <w:p w14:paraId="2BA75C4D" w14:textId="77777777" w:rsidR="0060557E" w:rsidRPr="00801BC6" w:rsidRDefault="0060557E" w:rsidP="0062612F">
            <w:pPr>
              <w:pStyle w:val="Header"/>
              <w:tabs>
                <w:tab w:val="clear" w:pos="4320"/>
                <w:tab w:val="clear" w:pos="8640"/>
              </w:tabs>
              <w:spacing w:line="276" w:lineRule="auto"/>
              <w:rPr>
                <w:b/>
                <w:bCs/>
                <w:sz w:val="22"/>
                <w:szCs w:val="22"/>
              </w:rPr>
            </w:pPr>
            <w:r w:rsidRPr="00801BC6">
              <w:rPr>
                <w:b/>
                <w:bCs/>
                <w:sz w:val="22"/>
                <w:szCs w:val="22"/>
              </w:rPr>
              <w:t>Balance at beginning of the year</w:t>
            </w:r>
          </w:p>
        </w:tc>
        <w:tc>
          <w:tcPr>
            <w:tcW w:w="976" w:type="pct"/>
            <w:shd w:val="clear" w:color="auto" w:fill="auto"/>
            <w:vAlign w:val="center"/>
          </w:tcPr>
          <w:p w14:paraId="4E8CB6EF" w14:textId="3777B834" w:rsidR="0060557E" w:rsidRPr="00801BC6" w:rsidRDefault="00AB2F3E" w:rsidP="009E3DAB">
            <w:pPr>
              <w:pStyle w:val="Header"/>
              <w:tabs>
                <w:tab w:val="clear" w:pos="4320"/>
                <w:tab w:val="clear" w:pos="8640"/>
              </w:tabs>
              <w:spacing w:line="276" w:lineRule="auto"/>
              <w:jc w:val="center"/>
              <w:rPr>
                <w:b/>
                <w:bCs/>
                <w:sz w:val="22"/>
                <w:szCs w:val="22"/>
              </w:rPr>
            </w:pPr>
            <w:r w:rsidRPr="00801BC6">
              <w:rPr>
                <w:b/>
                <w:bCs/>
                <w:sz w:val="22"/>
                <w:szCs w:val="22"/>
              </w:rPr>
              <w:t>xxx</w:t>
            </w:r>
          </w:p>
        </w:tc>
        <w:tc>
          <w:tcPr>
            <w:tcW w:w="977" w:type="pct"/>
            <w:shd w:val="clear" w:color="auto" w:fill="auto"/>
            <w:vAlign w:val="center"/>
          </w:tcPr>
          <w:p w14:paraId="0752DB2D" w14:textId="39762801" w:rsidR="0060557E" w:rsidRPr="00801BC6" w:rsidRDefault="00AB2F3E" w:rsidP="009E3DAB">
            <w:pPr>
              <w:pStyle w:val="Header"/>
              <w:tabs>
                <w:tab w:val="clear" w:pos="4320"/>
                <w:tab w:val="clear" w:pos="8640"/>
              </w:tabs>
              <w:spacing w:line="276" w:lineRule="auto"/>
              <w:jc w:val="center"/>
              <w:rPr>
                <w:b/>
                <w:bCs/>
                <w:sz w:val="22"/>
                <w:szCs w:val="22"/>
              </w:rPr>
            </w:pPr>
            <w:r w:rsidRPr="00801BC6">
              <w:rPr>
                <w:b/>
                <w:bCs/>
                <w:sz w:val="22"/>
                <w:szCs w:val="22"/>
              </w:rPr>
              <w:t>xxx</w:t>
            </w:r>
          </w:p>
        </w:tc>
      </w:tr>
      <w:tr w:rsidR="0060557E" w:rsidRPr="00801BC6" w14:paraId="58932047" w14:textId="77777777" w:rsidTr="00AB2F3E">
        <w:tc>
          <w:tcPr>
            <w:tcW w:w="3047" w:type="pct"/>
            <w:shd w:val="clear" w:color="auto" w:fill="auto"/>
          </w:tcPr>
          <w:p w14:paraId="22BFC759" w14:textId="274D7320" w:rsidR="0060557E" w:rsidRPr="000C3562" w:rsidRDefault="0060557E" w:rsidP="0062612F">
            <w:pPr>
              <w:pStyle w:val="Header"/>
              <w:tabs>
                <w:tab w:val="clear" w:pos="4320"/>
                <w:tab w:val="clear" w:pos="8640"/>
              </w:tabs>
              <w:spacing w:line="276" w:lineRule="auto"/>
              <w:rPr>
                <w:sz w:val="22"/>
                <w:szCs w:val="22"/>
                <w:lang w:val="en-US"/>
              </w:rPr>
            </w:pPr>
            <w:r w:rsidRPr="00801BC6">
              <w:rPr>
                <w:sz w:val="22"/>
                <w:szCs w:val="22"/>
              </w:rPr>
              <w:t>Receipts</w:t>
            </w:r>
            <w:r w:rsidR="000C3562">
              <w:rPr>
                <w:sz w:val="22"/>
                <w:szCs w:val="22"/>
                <w:lang w:val="en-US"/>
              </w:rPr>
              <w:t xml:space="preserve"> during the period</w:t>
            </w:r>
          </w:p>
        </w:tc>
        <w:tc>
          <w:tcPr>
            <w:tcW w:w="976" w:type="pct"/>
            <w:shd w:val="clear" w:color="auto" w:fill="auto"/>
            <w:vAlign w:val="center"/>
          </w:tcPr>
          <w:p w14:paraId="324F5901" w14:textId="0C0A1C5D"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c>
          <w:tcPr>
            <w:tcW w:w="977" w:type="pct"/>
            <w:shd w:val="clear" w:color="auto" w:fill="auto"/>
            <w:vAlign w:val="center"/>
          </w:tcPr>
          <w:p w14:paraId="291653A1" w14:textId="3527DF4F"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r>
      <w:tr w:rsidR="0060557E" w:rsidRPr="00801BC6" w14:paraId="7A8F8942" w14:textId="77777777" w:rsidTr="00AB2F3E">
        <w:tc>
          <w:tcPr>
            <w:tcW w:w="3047" w:type="pct"/>
            <w:shd w:val="clear" w:color="auto" w:fill="auto"/>
          </w:tcPr>
          <w:p w14:paraId="1F4A2700" w14:textId="1AB71319" w:rsidR="0060557E" w:rsidRPr="000C3562" w:rsidRDefault="0060557E" w:rsidP="0062612F">
            <w:pPr>
              <w:pStyle w:val="Header"/>
              <w:tabs>
                <w:tab w:val="clear" w:pos="4320"/>
                <w:tab w:val="clear" w:pos="8640"/>
              </w:tabs>
              <w:spacing w:line="276" w:lineRule="auto"/>
              <w:rPr>
                <w:sz w:val="22"/>
                <w:szCs w:val="22"/>
                <w:lang w:val="en-US"/>
              </w:rPr>
            </w:pPr>
            <w:r w:rsidRPr="00801BC6">
              <w:rPr>
                <w:sz w:val="22"/>
                <w:szCs w:val="22"/>
              </w:rPr>
              <w:t>Repayments</w:t>
            </w:r>
            <w:r w:rsidR="000C3562">
              <w:rPr>
                <w:sz w:val="22"/>
                <w:szCs w:val="22"/>
                <w:lang w:val="en-US"/>
              </w:rPr>
              <w:t xml:space="preserve"> during the period</w:t>
            </w:r>
          </w:p>
        </w:tc>
        <w:tc>
          <w:tcPr>
            <w:tcW w:w="976" w:type="pct"/>
            <w:shd w:val="clear" w:color="auto" w:fill="auto"/>
            <w:vAlign w:val="center"/>
          </w:tcPr>
          <w:p w14:paraId="7AC6F15B" w14:textId="276D265D"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c>
          <w:tcPr>
            <w:tcW w:w="977" w:type="pct"/>
            <w:shd w:val="clear" w:color="auto" w:fill="auto"/>
            <w:vAlign w:val="center"/>
          </w:tcPr>
          <w:p w14:paraId="3D261F67" w14:textId="4CDC1BD2"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r>
      <w:tr w:rsidR="0060557E" w:rsidRPr="00801BC6" w14:paraId="1DA26B7A" w14:textId="77777777" w:rsidTr="00AB2F3E">
        <w:tc>
          <w:tcPr>
            <w:tcW w:w="3047" w:type="pct"/>
            <w:shd w:val="clear" w:color="auto" w:fill="auto"/>
          </w:tcPr>
          <w:p w14:paraId="6F9196D2" w14:textId="3C25C203" w:rsidR="0060557E" w:rsidRPr="00801BC6" w:rsidRDefault="0060557E" w:rsidP="0062612F">
            <w:pPr>
              <w:pStyle w:val="Header"/>
              <w:tabs>
                <w:tab w:val="clear" w:pos="4320"/>
                <w:tab w:val="clear" w:pos="8640"/>
              </w:tabs>
              <w:spacing w:line="276" w:lineRule="auto"/>
              <w:rPr>
                <w:sz w:val="22"/>
                <w:szCs w:val="22"/>
              </w:rPr>
            </w:pPr>
            <w:r w:rsidRPr="00801BC6">
              <w:rPr>
                <w:sz w:val="22"/>
                <w:szCs w:val="22"/>
              </w:rPr>
              <w:t>Repayments of previous year’s</w:t>
            </w:r>
            <w:r w:rsidR="000C3562">
              <w:rPr>
                <w:sz w:val="22"/>
                <w:szCs w:val="22"/>
                <w:lang w:val="en-US"/>
              </w:rPr>
              <w:t>/ period’s</w:t>
            </w:r>
            <w:r w:rsidRPr="00801BC6">
              <w:rPr>
                <w:sz w:val="22"/>
                <w:szCs w:val="22"/>
              </w:rPr>
              <w:t xml:space="preserve"> accrued interest</w:t>
            </w:r>
          </w:p>
        </w:tc>
        <w:tc>
          <w:tcPr>
            <w:tcW w:w="976" w:type="pct"/>
            <w:shd w:val="clear" w:color="auto" w:fill="auto"/>
            <w:vAlign w:val="center"/>
          </w:tcPr>
          <w:p w14:paraId="3F53DB38" w14:textId="0C45BE98"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c>
          <w:tcPr>
            <w:tcW w:w="977" w:type="pct"/>
            <w:shd w:val="clear" w:color="auto" w:fill="auto"/>
            <w:vAlign w:val="center"/>
          </w:tcPr>
          <w:p w14:paraId="0F0DC099" w14:textId="1EBBAC7E"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r>
      <w:tr w:rsidR="0060557E" w:rsidRPr="00801BC6" w14:paraId="51A7853C" w14:textId="77777777" w:rsidTr="00AB2F3E">
        <w:tc>
          <w:tcPr>
            <w:tcW w:w="3047" w:type="pct"/>
            <w:shd w:val="clear" w:color="auto" w:fill="auto"/>
          </w:tcPr>
          <w:p w14:paraId="7B01DC24" w14:textId="77777777" w:rsidR="0060557E" w:rsidRPr="00801BC6" w:rsidRDefault="0060557E" w:rsidP="0062612F">
            <w:pPr>
              <w:pStyle w:val="Header"/>
              <w:tabs>
                <w:tab w:val="clear" w:pos="4320"/>
                <w:tab w:val="clear" w:pos="8640"/>
              </w:tabs>
              <w:spacing w:line="276" w:lineRule="auto"/>
              <w:rPr>
                <w:sz w:val="22"/>
                <w:szCs w:val="22"/>
              </w:rPr>
            </w:pPr>
            <w:r w:rsidRPr="00801BC6">
              <w:rPr>
                <w:sz w:val="22"/>
                <w:szCs w:val="22"/>
              </w:rPr>
              <w:t>Foreign exchange (gains)/losses</w:t>
            </w:r>
          </w:p>
        </w:tc>
        <w:tc>
          <w:tcPr>
            <w:tcW w:w="976" w:type="pct"/>
            <w:shd w:val="clear" w:color="auto" w:fill="auto"/>
            <w:vAlign w:val="center"/>
          </w:tcPr>
          <w:p w14:paraId="11675375" w14:textId="29F50B0F"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c>
          <w:tcPr>
            <w:tcW w:w="977" w:type="pct"/>
            <w:shd w:val="clear" w:color="auto" w:fill="auto"/>
            <w:vAlign w:val="center"/>
          </w:tcPr>
          <w:p w14:paraId="43F96514" w14:textId="3C9AE2E2"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r>
      <w:tr w:rsidR="0060557E" w:rsidRPr="00801BC6" w14:paraId="5CB63CC1" w14:textId="77777777" w:rsidTr="00AB2F3E">
        <w:tc>
          <w:tcPr>
            <w:tcW w:w="3047" w:type="pct"/>
            <w:shd w:val="clear" w:color="auto" w:fill="auto"/>
          </w:tcPr>
          <w:p w14:paraId="22AF27E4" w14:textId="77777777" w:rsidR="0060557E" w:rsidRPr="00801BC6" w:rsidRDefault="0060557E" w:rsidP="0062612F">
            <w:pPr>
              <w:pStyle w:val="Header"/>
              <w:tabs>
                <w:tab w:val="clear" w:pos="4320"/>
                <w:tab w:val="clear" w:pos="8640"/>
              </w:tabs>
              <w:spacing w:line="276" w:lineRule="auto"/>
              <w:rPr>
                <w:sz w:val="22"/>
                <w:szCs w:val="22"/>
              </w:rPr>
            </w:pPr>
            <w:r w:rsidRPr="00801BC6">
              <w:rPr>
                <w:sz w:val="22"/>
                <w:szCs w:val="22"/>
              </w:rPr>
              <w:t>Accrued interest</w:t>
            </w:r>
          </w:p>
        </w:tc>
        <w:tc>
          <w:tcPr>
            <w:tcW w:w="976" w:type="pct"/>
            <w:shd w:val="clear" w:color="auto" w:fill="auto"/>
            <w:vAlign w:val="center"/>
          </w:tcPr>
          <w:p w14:paraId="349A082E" w14:textId="7655E165"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c>
          <w:tcPr>
            <w:tcW w:w="977" w:type="pct"/>
            <w:shd w:val="clear" w:color="auto" w:fill="auto"/>
            <w:vAlign w:val="center"/>
          </w:tcPr>
          <w:p w14:paraId="1438A8F3" w14:textId="4CE21545"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r>
      <w:tr w:rsidR="0060557E" w:rsidRPr="00801BC6" w14:paraId="3DBC0E8C" w14:textId="77777777" w:rsidTr="00AB2F3E">
        <w:tc>
          <w:tcPr>
            <w:tcW w:w="3047" w:type="pct"/>
            <w:shd w:val="clear" w:color="auto" w:fill="auto"/>
          </w:tcPr>
          <w:p w14:paraId="5645A715" w14:textId="77777777" w:rsidR="0060557E" w:rsidRPr="00801BC6" w:rsidRDefault="0060557E" w:rsidP="00741C2A">
            <w:pPr>
              <w:pStyle w:val="Header"/>
              <w:tabs>
                <w:tab w:val="clear" w:pos="4320"/>
                <w:tab w:val="clear" w:pos="8640"/>
              </w:tabs>
              <w:spacing w:line="276" w:lineRule="auto"/>
              <w:ind w:left="394"/>
              <w:rPr>
                <w:sz w:val="22"/>
                <w:szCs w:val="22"/>
              </w:rPr>
            </w:pPr>
          </w:p>
        </w:tc>
        <w:tc>
          <w:tcPr>
            <w:tcW w:w="976" w:type="pct"/>
            <w:shd w:val="clear" w:color="auto" w:fill="auto"/>
            <w:vAlign w:val="center"/>
          </w:tcPr>
          <w:p w14:paraId="4927AAD8" w14:textId="1E99127F" w:rsidR="0060557E" w:rsidRPr="00801BC6" w:rsidRDefault="0060557E" w:rsidP="009E3DAB">
            <w:pPr>
              <w:pStyle w:val="Header"/>
              <w:tabs>
                <w:tab w:val="clear" w:pos="4320"/>
                <w:tab w:val="clear" w:pos="8640"/>
              </w:tabs>
              <w:spacing w:line="276" w:lineRule="auto"/>
              <w:jc w:val="center"/>
              <w:rPr>
                <w:sz w:val="22"/>
                <w:szCs w:val="22"/>
              </w:rPr>
            </w:pPr>
          </w:p>
        </w:tc>
        <w:tc>
          <w:tcPr>
            <w:tcW w:w="977" w:type="pct"/>
            <w:shd w:val="clear" w:color="auto" w:fill="auto"/>
            <w:vAlign w:val="center"/>
          </w:tcPr>
          <w:p w14:paraId="11D1EE9F" w14:textId="38BF5127" w:rsidR="0060557E" w:rsidRPr="00801BC6" w:rsidRDefault="0060557E" w:rsidP="009E3DAB">
            <w:pPr>
              <w:pStyle w:val="Header"/>
              <w:tabs>
                <w:tab w:val="clear" w:pos="4320"/>
                <w:tab w:val="clear" w:pos="8640"/>
              </w:tabs>
              <w:spacing w:line="276" w:lineRule="auto"/>
              <w:jc w:val="center"/>
              <w:rPr>
                <w:sz w:val="22"/>
                <w:szCs w:val="22"/>
              </w:rPr>
            </w:pPr>
          </w:p>
        </w:tc>
      </w:tr>
      <w:tr w:rsidR="0060557E" w:rsidRPr="00801BC6" w14:paraId="22F3EEBD" w14:textId="77777777" w:rsidTr="00AB2F3E">
        <w:tc>
          <w:tcPr>
            <w:tcW w:w="3047" w:type="pct"/>
            <w:shd w:val="clear" w:color="auto" w:fill="auto"/>
          </w:tcPr>
          <w:p w14:paraId="7286E0F4" w14:textId="6708DE04" w:rsidR="0060557E" w:rsidRPr="000C3562" w:rsidRDefault="0060557E" w:rsidP="0062612F">
            <w:pPr>
              <w:pStyle w:val="Header"/>
              <w:tabs>
                <w:tab w:val="clear" w:pos="4320"/>
                <w:tab w:val="clear" w:pos="8640"/>
              </w:tabs>
              <w:spacing w:line="276" w:lineRule="auto"/>
              <w:rPr>
                <w:b/>
                <w:bCs/>
                <w:sz w:val="22"/>
                <w:szCs w:val="22"/>
                <w:lang w:val="en-US"/>
              </w:rPr>
            </w:pPr>
            <w:r w:rsidRPr="00801BC6">
              <w:rPr>
                <w:b/>
                <w:bCs/>
                <w:sz w:val="22"/>
                <w:szCs w:val="22"/>
              </w:rPr>
              <w:t xml:space="preserve">Balance at end of the </w:t>
            </w:r>
            <w:r w:rsidR="000C3562">
              <w:rPr>
                <w:b/>
                <w:bCs/>
                <w:sz w:val="22"/>
                <w:szCs w:val="22"/>
                <w:lang w:val="en-US"/>
              </w:rPr>
              <w:t>period</w:t>
            </w:r>
          </w:p>
        </w:tc>
        <w:tc>
          <w:tcPr>
            <w:tcW w:w="976" w:type="pct"/>
            <w:shd w:val="clear" w:color="auto" w:fill="auto"/>
            <w:vAlign w:val="center"/>
          </w:tcPr>
          <w:p w14:paraId="3B70F783" w14:textId="588B42C0" w:rsidR="0060557E" w:rsidRPr="00801BC6" w:rsidRDefault="00AB2F3E" w:rsidP="009E3DAB">
            <w:pPr>
              <w:pStyle w:val="Header"/>
              <w:tabs>
                <w:tab w:val="clear" w:pos="4320"/>
                <w:tab w:val="clear" w:pos="8640"/>
              </w:tabs>
              <w:spacing w:line="276" w:lineRule="auto"/>
              <w:jc w:val="center"/>
              <w:rPr>
                <w:b/>
                <w:bCs/>
                <w:sz w:val="22"/>
                <w:szCs w:val="22"/>
              </w:rPr>
            </w:pPr>
            <w:r w:rsidRPr="00801BC6">
              <w:rPr>
                <w:b/>
                <w:bCs/>
                <w:sz w:val="22"/>
                <w:szCs w:val="22"/>
              </w:rPr>
              <w:t>xxx</w:t>
            </w:r>
          </w:p>
        </w:tc>
        <w:tc>
          <w:tcPr>
            <w:tcW w:w="977" w:type="pct"/>
            <w:shd w:val="clear" w:color="auto" w:fill="auto"/>
            <w:vAlign w:val="center"/>
          </w:tcPr>
          <w:p w14:paraId="77D434A1" w14:textId="3B4E979F" w:rsidR="0060557E" w:rsidRPr="00801BC6" w:rsidRDefault="00AB2F3E" w:rsidP="009E3DAB">
            <w:pPr>
              <w:pStyle w:val="Header"/>
              <w:tabs>
                <w:tab w:val="clear" w:pos="4320"/>
                <w:tab w:val="clear" w:pos="8640"/>
              </w:tabs>
              <w:spacing w:line="276" w:lineRule="auto"/>
              <w:jc w:val="center"/>
              <w:rPr>
                <w:b/>
                <w:bCs/>
                <w:sz w:val="22"/>
                <w:szCs w:val="22"/>
              </w:rPr>
            </w:pPr>
            <w:r w:rsidRPr="00801BC6">
              <w:rPr>
                <w:b/>
                <w:bCs/>
                <w:sz w:val="22"/>
                <w:szCs w:val="22"/>
              </w:rPr>
              <w:t>xxx</w:t>
            </w:r>
          </w:p>
        </w:tc>
      </w:tr>
      <w:tr w:rsidR="0060557E" w:rsidRPr="00801BC6" w14:paraId="04AEAD1C" w14:textId="77777777" w:rsidTr="00AB2F3E">
        <w:tc>
          <w:tcPr>
            <w:tcW w:w="3047" w:type="pct"/>
            <w:shd w:val="clear" w:color="auto" w:fill="auto"/>
          </w:tcPr>
          <w:p w14:paraId="41ADDC51" w14:textId="77777777" w:rsidR="0060557E" w:rsidRPr="00801BC6" w:rsidRDefault="0060557E" w:rsidP="00741C2A">
            <w:pPr>
              <w:pStyle w:val="Header"/>
              <w:tabs>
                <w:tab w:val="clear" w:pos="4320"/>
                <w:tab w:val="clear" w:pos="8640"/>
              </w:tabs>
              <w:spacing w:line="276" w:lineRule="auto"/>
              <w:rPr>
                <w:i/>
                <w:sz w:val="22"/>
                <w:szCs w:val="22"/>
              </w:rPr>
            </w:pPr>
          </w:p>
        </w:tc>
        <w:tc>
          <w:tcPr>
            <w:tcW w:w="976" w:type="pct"/>
            <w:shd w:val="clear" w:color="auto" w:fill="auto"/>
            <w:vAlign w:val="center"/>
          </w:tcPr>
          <w:p w14:paraId="45E9E285" w14:textId="77777777" w:rsidR="0060557E" w:rsidRPr="00801BC6" w:rsidRDefault="0060557E" w:rsidP="009E3DAB">
            <w:pPr>
              <w:pStyle w:val="Header"/>
              <w:tabs>
                <w:tab w:val="clear" w:pos="4320"/>
                <w:tab w:val="clear" w:pos="8640"/>
              </w:tabs>
              <w:spacing w:line="276" w:lineRule="auto"/>
              <w:jc w:val="center"/>
              <w:rPr>
                <w:i/>
                <w:sz w:val="22"/>
                <w:szCs w:val="22"/>
              </w:rPr>
            </w:pPr>
          </w:p>
        </w:tc>
        <w:tc>
          <w:tcPr>
            <w:tcW w:w="977" w:type="pct"/>
            <w:shd w:val="clear" w:color="auto" w:fill="auto"/>
            <w:vAlign w:val="center"/>
          </w:tcPr>
          <w:p w14:paraId="38A3F304" w14:textId="77777777" w:rsidR="0060557E" w:rsidRPr="00801BC6" w:rsidRDefault="0060557E" w:rsidP="009E3DAB">
            <w:pPr>
              <w:pStyle w:val="Header"/>
              <w:tabs>
                <w:tab w:val="clear" w:pos="4320"/>
                <w:tab w:val="clear" w:pos="8640"/>
              </w:tabs>
              <w:spacing w:line="276" w:lineRule="auto"/>
              <w:jc w:val="center"/>
              <w:rPr>
                <w:i/>
                <w:sz w:val="22"/>
                <w:szCs w:val="22"/>
              </w:rPr>
            </w:pPr>
          </w:p>
        </w:tc>
      </w:tr>
      <w:tr w:rsidR="0060557E" w:rsidRPr="00801BC6" w14:paraId="283A81FD" w14:textId="77777777" w:rsidTr="00AB2F3E">
        <w:tc>
          <w:tcPr>
            <w:tcW w:w="3047" w:type="pct"/>
            <w:shd w:val="clear" w:color="auto" w:fill="auto"/>
          </w:tcPr>
          <w:p w14:paraId="3C33B7AE" w14:textId="77777777" w:rsidR="0060557E" w:rsidRPr="00801BC6" w:rsidRDefault="0060557E" w:rsidP="00741C2A">
            <w:pPr>
              <w:pStyle w:val="Header"/>
              <w:numPr>
                <w:ilvl w:val="0"/>
                <w:numId w:val="9"/>
              </w:numPr>
              <w:tabs>
                <w:tab w:val="clear" w:pos="4320"/>
                <w:tab w:val="clear" w:pos="8640"/>
                <w:tab w:val="left" w:pos="394"/>
              </w:tabs>
              <w:spacing w:line="276" w:lineRule="auto"/>
              <w:ind w:left="0" w:firstLine="0"/>
              <w:rPr>
                <w:b/>
                <w:sz w:val="22"/>
                <w:szCs w:val="22"/>
              </w:rPr>
            </w:pPr>
            <w:r w:rsidRPr="00801BC6">
              <w:rPr>
                <w:b/>
                <w:sz w:val="22"/>
                <w:szCs w:val="22"/>
              </w:rPr>
              <w:t>Analysis of cash and cash equivalents</w:t>
            </w:r>
          </w:p>
        </w:tc>
        <w:tc>
          <w:tcPr>
            <w:tcW w:w="976" w:type="pct"/>
            <w:shd w:val="clear" w:color="auto" w:fill="auto"/>
            <w:vAlign w:val="center"/>
          </w:tcPr>
          <w:p w14:paraId="271A6401" w14:textId="77777777" w:rsidR="0060557E" w:rsidRPr="00801BC6" w:rsidRDefault="0060557E" w:rsidP="009E3DAB">
            <w:pPr>
              <w:pStyle w:val="Header"/>
              <w:tabs>
                <w:tab w:val="clear" w:pos="4320"/>
                <w:tab w:val="clear" w:pos="8640"/>
              </w:tabs>
              <w:spacing w:line="276" w:lineRule="auto"/>
              <w:jc w:val="center"/>
              <w:rPr>
                <w:b/>
                <w:sz w:val="22"/>
                <w:szCs w:val="22"/>
              </w:rPr>
            </w:pPr>
          </w:p>
        </w:tc>
        <w:tc>
          <w:tcPr>
            <w:tcW w:w="977" w:type="pct"/>
            <w:shd w:val="clear" w:color="auto" w:fill="auto"/>
            <w:vAlign w:val="center"/>
          </w:tcPr>
          <w:p w14:paraId="3A7B5361" w14:textId="77777777" w:rsidR="0060557E" w:rsidRPr="00801BC6" w:rsidRDefault="0060557E" w:rsidP="009E3DAB">
            <w:pPr>
              <w:pStyle w:val="Header"/>
              <w:tabs>
                <w:tab w:val="clear" w:pos="4320"/>
                <w:tab w:val="clear" w:pos="8640"/>
              </w:tabs>
              <w:spacing w:line="276" w:lineRule="auto"/>
              <w:jc w:val="center"/>
              <w:rPr>
                <w:b/>
                <w:sz w:val="22"/>
                <w:szCs w:val="22"/>
              </w:rPr>
            </w:pPr>
          </w:p>
        </w:tc>
      </w:tr>
      <w:tr w:rsidR="0060557E" w:rsidRPr="00801BC6" w14:paraId="6652392C" w14:textId="77777777" w:rsidTr="00AB2F3E">
        <w:tc>
          <w:tcPr>
            <w:tcW w:w="3047" w:type="pct"/>
            <w:shd w:val="clear" w:color="auto" w:fill="auto"/>
          </w:tcPr>
          <w:p w14:paraId="679980E7" w14:textId="77777777" w:rsidR="0060557E" w:rsidRPr="00801BC6" w:rsidRDefault="0060557E" w:rsidP="00741C2A">
            <w:pPr>
              <w:pStyle w:val="Header"/>
              <w:tabs>
                <w:tab w:val="clear" w:pos="4320"/>
                <w:tab w:val="clear" w:pos="8640"/>
              </w:tabs>
              <w:spacing w:line="276" w:lineRule="auto"/>
              <w:rPr>
                <w:sz w:val="22"/>
                <w:szCs w:val="22"/>
              </w:rPr>
            </w:pPr>
          </w:p>
        </w:tc>
        <w:tc>
          <w:tcPr>
            <w:tcW w:w="976" w:type="pct"/>
            <w:shd w:val="clear" w:color="auto" w:fill="auto"/>
            <w:vAlign w:val="center"/>
          </w:tcPr>
          <w:p w14:paraId="06F30E64" w14:textId="77777777" w:rsidR="0060557E" w:rsidRPr="00801BC6" w:rsidRDefault="0060557E" w:rsidP="009E3DAB">
            <w:pPr>
              <w:pStyle w:val="Header"/>
              <w:tabs>
                <w:tab w:val="clear" w:pos="4320"/>
                <w:tab w:val="clear" w:pos="8640"/>
              </w:tabs>
              <w:spacing w:line="276" w:lineRule="auto"/>
              <w:jc w:val="center"/>
              <w:rPr>
                <w:sz w:val="22"/>
                <w:szCs w:val="22"/>
              </w:rPr>
            </w:pPr>
          </w:p>
        </w:tc>
        <w:tc>
          <w:tcPr>
            <w:tcW w:w="977" w:type="pct"/>
            <w:shd w:val="clear" w:color="auto" w:fill="auto"/>
            <w:vAlign w:val="center"/>
          </w:tcPr>
          <w:p w14:paraId="357BB818" w14:textId="77777777" w:rsidR="0060557E" w:rsidRPr="00801BC6" w:rsidRDefault="0060557E" w:rsidP="009E3DAB">
            <w:pPr>
              <w:pStyle w:val="Header"/>
              <w:tabs>
                <w:tab w:val="clear" w:pos="4320"/>
                <w:tab w:val="clear" w:pos="8640"/>
              </w:tabs>
              <w:spacing w:line="276" w:lineRule="auto"/>
              <w:jc w:val="center"/>
              <w:rPr>
                <w:sz w:val="22"/>
                <w:szCs w:val="22"/>
              </w:rPr>
            </w:pPr>
          </w:p>
        </w:tc>
      </w:tr>
      <w:tr w:rsidR="0060557E" w:rsidRPr="00801BC6" w14:paraId="452268B5" w14:textId="77777777" w:rsidTr="00AB2F3E">
        <w:tc>
          <w:tcPr>
            <w:tcW w:w="3047" w:type="pct"/>
            <w:shd w:val="clear" w:color="auto" w:fill="auto"/>
          </w:tcPr>
          <w:p w14:paraId="7B683F9F" w14:textId="77777777" w:rsidR="0060557E" w:rsidRPr="00801BC6" w:rsidRDefault="0060557E" w:rsidP="0062612F">
            <w:pPr>
              <w:pStyle w:val="Header"/>
              <w:tabs>
                <w:tab w:val="clear" w:pos="4320"/>
                <w:tab w:val="clear" w:pos="8640"/>
              </w:tabs>
              <w:spacing w:line="276" w:lineRule="auto"/>
              <w:rPr>
                <w:sz w:val="22"/>
                <w:szCs w:val="22"/>
              </w:rPr>
            </w:pPr>
            <w:r w:rsidRPr="00801BC6">
              <w:rPr>
                <w:sz w:val="22"/>
                <w:szCs w:val="22"/>
              </w:rPr>
              <w:t>Short term deposits</w:t>
            </w:r>
          </w:p>
        </w:tc>
        <w:tc>
          <w:tcPr>
            <w:tcW w:w="976" w:type="pct"/>
            <w:shd w:val="clear" w:color="auto" w:fill="auto"/>
            <w:vAlign w:val="center"/>
          </w:tcPr>
          <w:p w14:paraId="695DB384" w14:textId="270C9C5D"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c>
          <w:tcPr>
            <w:tcW w:w="977" w:type="pct"/>
            <w:shd w:val="clear" w:color="auto" w:fill="auto"/>
            <w:vAlign w:val="center"/>
          </w:tcPr>
          <w:p w14:paraId="4ABCB96D" w14:textId="45617F7E"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r>
      <w:tr w:rsidR="0060557E" w:rsidRPr="00801BC6" w14:paraId="27A1522B" w14:textId="77777777" w:rsidTr="00AB2F3E">
        <w:tc>
          <w:tcPr>
            <w:tcW w:w="3047" w:type="pct"/>
            <w:shd w:val="clear" w:color="auto" w:fill="auto"/>
          </w:tcPr>
          <w:p w14:paraId="5417C6FD" w14:textId="77777777" w:rsidR="0060557E" w:rsidRPr="00801BC6" w:rsidRDefault="0060557E" w:rsidP="0062612F">
            <w:pPr>
              <w:pStyle w:val="Header"/>
              <w:tabs>
                <w:tab w:val="clear" w:pos="4320"/>
                <w:tab w:val="clear" w:pos="8640"/>
              </w:tabs>
              <w:spacing w:line="276" w:lineRule="auto"/>
              <w:rPr>
                <w:sz w:val="22"/>
                <w:szCs w:val="22"/>
              </w:rPr>
            </w:pPr>
            <w:r w:rsidRPr="00801BC6">
              <w:rPr>
                <w:sz w:val="22"/>
                <w:szCs w:val="22"/>
              </w:rPr>
              <w:t>Cash at bank</w:t>
            </w:r>
          </w:p>
        </w:tc>
        <w:tc>
          <w:tcPr>
            <w:tcW w:w="976" w:type="pct"/>
            <w:shd w:val="clear" w:color="auto" w:fill="auto"/>
            <w:vAlign w:val="center"/>
          </w:tcPr>
          <w:p w14:paraId="2F39AC95" w14:textId="614CB83D"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c>
          <w:tcPr>
            <w:tcW w:w="977" w:type="pct"/>
            <w:shd w:val="clear" w:color="auto" w:fill="auto"/>
            <w:vAlign w:val="center"/>
          </w:tcPr>
          <w:p w14:paraId="529E8D58" w14:textId="0A5EE6CF"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r>
      <w:tr w:rsidR="0060557E" w:rsidRPr="00801BC6" w14:paraId="550F5914" w14:textId="77777777" w:rsidTr="00AB2F3E">
        <w:tc>
          <w:tcPr>
            <w:tcW w:w="3047" w:type="pct"/>
            <w:shd w:val="clear" w:color="auto" w:fill="auto"/>
          </w:tcPr>
          <w:p w14:paraId="72DA165B" w14:textId="77777777" w:rsidR="0060557E" w:rsidRPr="00801BC6" w:rsidRDefault="0060557E" w:rsidP="0062612F">
            <w:pPr>
              <w:pStyle w:val="Header"/>
              <w:tabs>
                <w:tab w:val="clear" w:pos="4320"/>
                <w:tab w:val="clear" w:pos="8640"/>
              </w:tabs>
              <w:spacing w:line="276" w:lineRule="auto"/>
              <w:rPr>
                <w:sz w:val="22"/>
                <w:szCs w:val="22"/>
              </w:rPr>
            </w:pPr>
            <w:r w:rsidRPr="00801BC6">
              <w:rPr>
                <w:sz w:val="22"/>
                <w:szCs w:val="22"/>
              </w:rPr>
              <w:t>Cash in hand</w:t>
            </w:r>
          </w:p>
        </w:tc>
        <w:tc>
          <w:tcPr>
            <w:tcW w:w="976" w:type="pct"/>
            <w:shd w:val="clear" w:color="auto" w:fill="auto"/>
            <w:vAlign w:val="center"/>
          </w:tcPr>
          <w:p w14:paraId="33989FFD" w14:textId="45E869AD"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c>
          <w:tcPr>
            <w:tcW w:w="977" w:type="pct"/>
            <w:shd w:val="clear" w:color="auto" w:fill="auto"/>
            <w:vAlign w:val="center"/>
          </w:tcPr>
          <w:p w14:paraId="013E7B5D" w14:textId="0778A972"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r>
      <w:tr w:rsidR="0060557E" w:rsidRPr="00801BC6" w14:paraId="31114440" w14:textId="77777777" w:rsidTr="00AB2F3E">
        <w:tc>
          <w:tcPr>
            <w:tcW w:w="3047" w:type="pct"/>
            <w:shd w:val="clear" w:color="auto" w:fill="auto"/>
          </w:tcPr>
          <w:p w14:paraId="48D93A3E" w14:textId="77777777" w:rsidR="0060557E" w:rsidRPr="00801BC6" w:rsidRDefault="0060557E" w:rsidP="00741C2A">
            <w:pPr>
              <w:pStyle w:val="Header"/>
              <w:tabs>
                <w:tab w:val="clear" w:pos="4320"/>
                <w:tab w:val="clear" w:pos="8640"/>
              </w:tabs>
              <w:spacing w:line="276" w:lineRule="auto"/>
              <w:ind w:left="421"/>
              <w:rPr>
                <w:sz w:val="22"/>
                <w:szCs w:val="22"/>
              </w:rPr>
            </w:pPr>
          </w:p>
        </w:tc>
        <w:tc>
          <w:tcPr>
            <w:tcW w:w="976" w:type="pct"/>
            <w:shd w:val="clear" w:color="auto" w:fill="auto"/>
            <w:vAlign w:val="center"/>
          </w:tcPr>
          <w:p w14:paraId="509C49FE" w14:textId="67F93D7B"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______</w:t>
            </w:r>
          </w:p>
        </w:tc>
        <w:tc>
          <w:tcPr>
            <w:tcW w:w="977" w:type="pct"/>
            <w:shd w:val="clear" w:color="auto" w:fill="auto"/>
            <w:vAlign w:val="center"/>
          </w:tcPr>
          <w:p w14:paraId="16CF7D94" w14:textId="4620C2BA"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______</w:t>
            </w:r>
          </w:p>
        </w:tc>
      </w:tr>
      <w:tr w:rsidR="0060557E" w:rsidRPr="00801BC6" w14:paraId="48D06FAA" w14:textId="77777777" w:rsidTr="00AB2F3E">
        <w:tc>
          <w:tcPr>
            <w:tcW w:w="3047" w:type="pct"/>
            <w:shd w:val="clear" w:color="auto" w:fill="auto"/>
          </w:tcPr>
          <w:p w14:paraId="7E74088A" w14:textId="49CE75FC" w:rsidR="0060557E" w:rsidRPr="000C3562" w:rsidRDefault="0060557E" w:rsidP="0062612F">
            <w:pPr>
              <w:pStyle w:val="Header"/>
              <w:tabs>
                <w:tab w:val="clear" w:pos="4320"/>
                <w:tab w:val="clear" w:pos="8640"/>
              </w:tabs>
              <w:spacing w:line="276" w:lineRule="auto"/>
              <w:rPr>
                <w:sz w:val="22"/>
                <w:szCs w:val="22"/>
                <w:lang w:val="en-US"/>
              </w:rPr>
            </w:pPr>
            <w:r w:rsidRPr="00801BC6">
              <w:rPr>
                <w:sz w:val="22"/>
                <w:szCs w:val="22"/>
              </w:rPr>
              <w:t xml:space="preserve">Balance at end of the </w:t>
            </w:r>
            <w:r w:rsidR="000C3562">
              <w:rPr>
                <w:sz w:val="22"/>
                <w:szCs w:val="22"/>
                <w:lang w:val="en-US"/>
              </w:rPr>
              <w:t>period</w:t>
            </w:r>
          </w:p>
        </w:tc>
        <w:tc>
          <w:tcPr>
            <w:tcW w:w="976" w:type="pct"/>
            <w:shd w:val="clear" w:color="auto" w:fill="auto"/>
            <w:vAlign w:val="center"/>
          </w:tcPr>
          <w:p w14:paraId="4478864D" w14:textId="7EFFEF74"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c>
          <w:tcPr>
            <w:tcW w:w="977" w:type="pct"/>
            <w:shd w:val="clear" w:color="auto" w:fill="auto"/>
            <w:vAlign w:val="center"/>
          </w:tcPr>
          <w:p w14:paraId="5EC50EAA" w14:textId="73C1BAF4"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r>
      <w:tr w:rsidR="00A122A1" w:rsidRPr="00801BC6" w14:paraId="5A50E98A" w14:textId="77777777" w:rsidTr="00AB2F3E">
        <w:tc>
          <w:tcPr>
            <w:tcW w:w="3047" w:type="pct"/>
            <w:shd w:val="clear" w:color="auto" w:fill="auto"/>
          </w:tcPr>
          <w:p w14:paraId="7816F5AB" w14:textId="77777777" w:rsidR="00A122A1" w:rsidRPr="00801BC6" w:rsidRDefault="00A122A1" w:rsidP="00741C2A">
            <w:pPr>
              <w:pStyle w:val="Header"/>
              <w:numPr>
                <w:ilvl w:val="0"/>
                <w:numId w:val="9"/>
              </w:numPr>
              <w:tabs>
                <w:tab w:val="clear" w:pos="4320"/>
                <w:tab w:val="clear" w:pos="8640"/>
                <w:tab w:val="left" w:pos="520"/>
              </w:tabs>
              <w:spacing w:line="276" w:lineRule="auto"/>
              <w:ind w:left="0" w:firstLine="0"/>
              <w:rPr>
                <w:b/>
                <w:sz w:val="22"/>
                <w:szCs w:val="22"/>
              </w:rPr>
            </w:pPr>
            <w:r w:rsidRPr="00801BC6">
              <w:rPr>
                <w:b/>
                <w:sz w:val="22"/>
                <w:szCs w:val="22"/>
              </w:rPr>
              <w:t>Analysis of interest paid</w:t>
            </w:r>
          </w:p>
        </w:tc>
        <w:tc>
          <w:tcPr>
            <w:tcW w:w="976" w:type="pct"/>
            <w:shd w:val="clear" w:color="auto" w:fill="auto"/>
            <w:vAlign w:val="center"/>
          </w:tcPr>
          <w:p w14:paraId="23DBA453" w14:textId="77777777" w:rsidR="00A122A1" w:rsidRPr="00801BC6" w:rsidRDefault="00A122A1" w:rsidP="009E3DAB">
            <w:pPr>
              <w:pStyle w:val="Header"/>
              <w:tabs>
                <w:tab w:val="clear" w:pos="4320"/>
                <w:tab w:val="clear" w:pos="8640"/>
              </w:tabs>
              <w:spacing w:line="276" w:lineRule="auto"/>
              <w:jc w:val="center"/>
              <w:rPr>
                <w:b/>
                <w:sz w:val="22"/>
                <w:szCs w:val="22"/>
              </w:rPr>
            </w:pPr>
          </w:p>
        </w:tc>
        <w:tc>
          <w:tcPr>
            <w:tcW w:w="977" w:type="pct"/>
            <w:shd w:val="clear" w:color="auto" w:fill="auto"/>
            <w:vAlign w:val="center"/>
          </w:tcPr>
          <w:p w14:paraId="3C3BB9BA" w14:textId="77777777" w:rsidR="00A122A1" w:rsidRPr="00801BC6" w:rsidRDefault="00A122A1" w:rsidP="009E3DAB">
            <w:pPr>
              <w:pStyle w:val="Header"/>
              <w:tabs>
                <w:tab w:val="clear" w:pos="4320"/>
                <w:tab w:val="clear" w:pos="8640"/>
              </w:tabs>
              <w:spacing w:line="276" w:lineRule="auto"/>
              <w:jc w:val="center"/>
              <w:rPr>
                <w:b/>
                <w:sz w:val="22"/>
                <w:szCs w:val="22"/>
              </w:rPr>
            </w:pPr>
          </w:p>
        </w:tc>
      </w:tr>
      <w:tr w:rsidR="00A122A1" w:rsidRPr="00801BC6" w14:paraId="171C8283" w14:textId="77777777" w:rsidTr="00AB2F3E">
        <w:tc>
          <w:tcPr>
            <w:tcW w:w="3047" w:type="pct"/>
            <w:shd w:val="clear" w:color="auto" w:fill="auto"/>
          </w:tcPr>
          <w:p w14:paraId="6D1C2C38" w14:textId="77777777" w:rsidR="00A122A1" w:rsidRPr="00801BC6" w:rsidRDefault="00A122A1" w:rsidP="00741C2A">
            <w:pPr>
              <w:pStyle w:val="Header"/>
              <w:tabs>
                <w:tab w:val="clear" w:pos="4320"/>
                <w:tab w:val="clear" w:pos="8640"/>
              </w:tabs>
              <w:spacing w:line="276" w:lineRule="auto"/>
              <w:rPr>
                <w:sz w:val="22"/>
                <w:szCs w:val="22"/>
              </w:rPr>
            </w:pPr>
          </w:p>
        </w:tc>
        <w:tc>
          <w:tcPr>
            <w:tcW w:w="976" w:type="pct"/>
            <w:shd w:val="clear" w:color="auto" w:fill="auto"/>
            <w:vAlign w:val="center"/>
          </w:tcPr>
          <w:p w14:paraId="6CD95F6B" w14:textId="77777777" w:rsidR="00A122A1" w:rsidRPr="00801BC6" w:rsidRDefault="00A122A1" w:rsidP="009E3DAB">
            <w:pPr>
              <w:pStyle w:val="Header"/>
              <w:tabs>
                <w:tab w:val="clear" w:pos="4320"/>
                <w:tab w:val="clear" w:pos="8640"/>
              </w:tabs>
              <w:spacing w:line="276" w:lineRule="auto"/>
              <w:jc w:val="center"/>
              <w:rPr>
                <w:sz w:val="22"/>
                <w:szCs w:val="22"/>
              </w:rPr>
            </w:pPr>
          </w:p>
        </w:tc>
        <w:tc>
          <w:tcPr>
            <w:tcW w:w="977" w:type="pct"/>
            <w:shd w:val="clear" w:color="auto" w:fill="auto"/>
            <w:vAlign w:val="center"/>
          </w:tcPr>
          <w:p w14:paraId="6A2E8E78" w14:textId="77777777" w:rsidR="00A122A1" w:rsidRPr="00801BC6" w:rsidRDefault="00A122A1" w:rsidP="009E3DAB">
            <w:pPr>
              <w:pStyle w:val="Header"/>
              <w:tabs>
                <w:tab w:val="clear" w:pos="4320"/>
                <w:tab w:val="clear" w:pos="8640"/>
              </w:tabs>
              <w:spacing w:line="276" w:lineRule="auto"/>
              <w:jc w:val="center"/>
              <w:rPr>
                <w:sz w:val="22"/>
                <w:szCs w:val="22"/>
              </w:rPr>
            </w:pPr>
          </w:p>
        </w:tc>
      </w:tr>
      <w:tr w:rsidR="00A122A1" w:rsidRPr="00801BC6" w14:paraId="74A4CAF7" w14:textId="77777777" w:rsidTr="00AB2F3E">
        <w:tc>
          <w:tcPr>
            <w:tcW w:w="3047" w:type="pct"/>
            <w:shd w:val="clear" w:color="auto" w:fill="auto"/>
          </w:tcPr>
          <w:p w14:paraId="3BC7AB2A" w14:textId="4F3FE126" w:rsidR="00A122A1" w:rsidRPr="00801BC6" w:rsidRDefault="00A122A1" w:rsidP="0062612F">
            <w:pPr>
              <w:pStyle w:val="Header"/>
              <w:tabs>
                <w:tab w:val="clear" w:pos="4320"/>
                <w:tab w:val="clear" w:pos="8640"/>
              </w:tabs>
              <w:spacing w:line="276" w:lineRule="auto"/>
              <w:rPr>
                <w:sz w:val="22"/>
                <w:szCs w:val="22"/>
              </w:rPr>
            </w:pPr>
            <w:r w:rsidRPr="00801BC6">
              <w:rPr>
                <w:sz w:val="22"/>
                <w:szCs w:val="22"/>
              </w:rPr>
              <w:t xml:space="preserve">Interest on loans </w:t>
            </w:r>
          </w:p>
        </w:tc>
        <w:tc>
          <w:tcPr>
            <w:tcW w:w="976" w:type="pct"/>
            <w:shd w:val="clear" w:color="auto" w:fill="auto"/>
            <w:vAlign w:val="center"/>
          </w:tcPr>
          <w:p w14:paraId="75FE4059" w14:textId="05663C87" w:rsidR="00A122A1" w:rsidRPr="00801BC6" w:rsidRDefault="00AB2F3E" w:rsidP="009E3DAB">
            <w:pPr>
              <w:pStyle w:val="Header"/>
              <w:tabs>
                <w:tab w:val="clear" w:pos="4320"/>
                <w:tab w:val="clear" w:pos="8640"/>
                <w:tab w:val="decimal" w:pos="261"/>
              </w:tabs>
              <w:spacing w:line="276" w:lineRule="auto"/>
              <w:jc w:val="center"/>
              <w:rPr>
                <w:sz w:val="22"/>
                <w:szCs w:val="22"/>
              </w:rPr>
            </w:pPr>
            <w:r w:rsidRPr="00801BC6">
              <w:rPr>
                <w:sz w:val="22"/>
                <w:szCs w:val="22"/>
              </w:rPr>
              <w:t>xxx</w:t>
            </w:r>
          </w:p>
        </w:tc>
        <w:tc>
          <w:tcPr>
            <w:tcW w:w="977" w:type="pct"/>
            <w:shd w:val="clear" w:color="auto" w:fill="auto"/>
            <w:vAlign w:val="center"/>
          </w:tcPr>
          <w:p w14:paraId="35F78B39" w14:textId="57D95102" w:rsidR="00A122A1" w:rsidRPr="00801BC6" w:rsidRDefault="00AB2F3E" w:rsidP="009E3DAB">
            <w:pPr>
              <w:pStyle w:val="Header"/>
              <w:tabs>
                <w:tab w:val="clear" w:pos="4320"/>
                <w:tab w:val="clear" w:pos="8640"/>
                <w:tab w:val="decimal" w:pos="646"/>
              </w:tabs>
              <w:spacing w:line="276" w:lineRule="auto"/>
              <w:jc w:val="center"/>
              <w:rPr>
                <w:sz w:val="22"/>
                <w:szCs w:val="22"/>
              </w:rPr>
            </w:pPr>
            <w:r w:rsidRPr="00801BC6">
              <w:rPr>
                <w:sz w:val="22"/>
                <w:szCs w:val="22"/>
              </w:rPr>
              <w:t>xxx</w:t>
            </w:r>
          </w:p>
        </w:tc>
      </w:tr>
      <w:tr w:rsidR="00A122A1" w:rsidRPr="00801BC6" w14:paraId="687B2A9D" w14:textId="77777777" w:rsidTr="00AB2F3E">
        <w:tc>
          <w:tcPr>
            <w:tcW w:w="3047" w:type="pct"/>
            <w:shd w:val="clear" w:color="auto" w:fill="auto"/>
          </w:tcPr>
          <w:p w14:paraId="710B6DF3" w14:textId="36C8C525" w:rsidR="00A122A1" w:rsidRPr="00801BC6" w:rsidRDefault="00A122A1" w:rsidP="0062612F">
            <w:pPr>
              <w:pStyle w:val="Header"/>
              <w:tabs>
                <w:tab w:val="clear" w:pos="4320"/>
                <w:tab w:val="clear" w:pos="8640"/>
              </w:tabs>
              <w:spacing w:line="276" w:lineRule="auto"/>
              <w:rPr>
                <w:sz w:val="22"/>
                <w:szCs w:val="22"/>
              </w:rPr>
            </w:pPr>
            <w:r w:rsidRPr="00801BC6">
              <w:rPr>
                <w:sz w:val="22"/>
                <w:szCs w:val="22"/>
              </w:rPr>
              <w:t xml:space="preserve">Interest on bank overdraft </w:t>
            </w:r>
          </w:p>
        </w:tc>
        <w:tc>
          <w:tcPr>
            <w:tcW w:w="976" w:type="pct"/>
            <w:shd w:val="clear" w:color="auto" w:fill="auto"/>
            <w:vAlign w:val="center"/>
          </w:tcPr>
          <w:p w14:paraId="5E85E5CE" w14:textId="3F67ABE7" w:rsidR="00A122A1" w:rsidRPr="00801BC6" w:rsidRDefault="00AB2F3E" w:rsidP="009E3DAB">
            <w:pPr>
              <w:pStyle w:val="Header"/>
              <w:tabs>
                <w:tab w:val="clear" w:pos="4320"/>
                <w:tab w:val="clear" w:pos="8640"/>
                <w:tab w:val="decimal" w:pos="261"/>
              </w:tabs>
              <w:spacing w:line="276" w:lineRule="auto"/>
              <w:jc w:val="center"/>
              <w:rPr>
                <w:sz w:val="22"/>
                <w:szCs w:val="22"/>
              </w:rPr>
            </w:pPr>
            <w:r w:rsidRPr="00801BC6">
              <w:rPr>
                <w:sz w:val="22"/>
                <w:szCs w:val="22"/>
              </w:rPr>
              <w:t>xxx</w:t>
            </w:r>
          </w:p>
        </w:tc>
        <w:tc>
          <w:tcPr>
            <w:tcW w:w="977" w:type="pct"/>
            <w:shd w:val="clear" w:color="auto" w:fill="auto"/>
            <w:vAlign w:val="center"/>
          </w:tcPr>
          <w:p w14:paraId="51CE0AA5" w14:textId="6F00F346" w:rsidR="00A122A1" w:rsidRPr="00801BC6" w:rsidRDefault="00AB2F3E" w:rsidP="009E3DAB">
            <w:pPr>
              <w:pStyle w:val="Header"/>
              <w:tabs>
                <w:tab w:val="clear" w:pos="4320"/>
                <w:tab w:val="clear" w:pos="8640"/>
                <w:tab w:val="decimal" w:pos="646"/>
              </w:tabs>
              <w:spacing w:line="276" w:lineRule="auto"/>
              <w:jc w:val="center"/>
              <w:rPr>
                <w:sz w:val="22"/>
                <w:szCs w:val="22"/>
              </w:rPr>
            </w:pPr>
            <w:r w:rsidRPr="00801BC6">
              <w:rPr>
                <w:sz w:val="22"/>
                <w:szCs w:val="22"/>
              </w:rPr>
              <w:t>xxx</w:t>
            </w:r>
          </w:p>
        </w:tc>
      </w:tr>
      <w:tr w:rsidR="00A122A1" w:rsidRPr="00801BC6" w14:paraId="00F15501" w14:textId="77777777" w:rsidTr="00AB2F3E">
        <w:tc>
          <w:tcPr>
            <w:tcW w:w="3047" w:type="pct"/>
            <w:shd w:val="clear" w:color="auto" w:fill="auto"/>
          </w:tcPr>
          <w:p w14:paraId="581EBE99" w14:textId="77777777" w:rsidR="00A122A1" w:rsidRPr="00801BC6" w:rsidRDefault="00A122A1" w:rsidP="0062612F">
            <w:pPr>
              <w:pStyle w:val="Header"/>
              <w:tabs>
                <w:tab w:val="clear" w:pos="4320"/>
                <w:tab w:val="clear" w:pos="8640"/>
              </w:tabs>
              <w:spacing w:line="276" w:lineRule="auto"/>
              <w:rPr>
                <w:sz w:val="22"/>
                <w:szCs w:val="22"/>
              </w:rPr>
            </w:pPr>
            <w:r w:rsidRPr="00801BC6">
              <w:rPr>
                <w:sz w:val="22"/>
                <w:szCs w:val="22"/>
              </w:rPr>
              <w:t>Interest on lease liabilities</w:t>
            </w:r>
          </w:p>
        </w:tc>
        <w:tc>
          <w:tcPr>
            <w:tcW w:w="976" w:type="pct"/>
            <w:shd w:val="clear" w:color="auto" w:fill="auto"/>
            <w:vAlign w:val="center"/>
          </w:tcPr>
          <w:p w14:paraId="2E82CD33" w14:textId="1547C4B6" w:rsidR="00A122A1" w:rsidRPr="00801BC6" w:rsidRDefault="00AB2F3E" w:rsidP="009E3DAB">
            <w:pPr>
              <w:pStyle w:val="Header"/>
              <w:tabs>
                <w:tab w:val="clear" w:pos="4320"/>
                <w:tab w:val="clear" w:pos="8640"/>
                <w:tab w:val="decimal" w:pos="261"/>
              </w:tabs>
              <w:spacing w:line="276" w:lineRule="auto"/>
              <w:jc w:val="center"/>
              <w:rPr>
                <w:sz w:val="22"/>
                <w:szCs w:val="22"/>
                <w:lang w:val="en-US"/>
              </w:rPr>
            </w:pPr>
            <w:r w:rsidRPr="00801BC6">
              <w:rPr>
                <w:sz w:val="22"/>
                <w:szCs w:val="22"/>
                <w:lang w:val="en-US"/>
              </w:rPr>
              <w:t>xxx</w:t>
            </w:r>
          </w:p>
        </w:tc>
        <w:tc>
          <w:tcPr>
            <w:tcW w:w="977" w:type="pct"/>
            <w:shd w:val="clear" w:color="auto" w:fill="auto"/>
            <w:vAlign w:val="center"/>
          </w:tcPr>
          <w:p w14:paraId="6B06DA4B" w14:textId="798F5C07" w:rsidR="00A122A1" w:rsidRPr="00801BC6" w:rsidRDefault="00391959" w:rsidP="00391959">
            <w:pPr>
              <w:pStyle w:val="Header"/>
              <w:tabs>
                <w:tab w:val="clear" w:pos="4320"/>
                <w:tab w:val="clear" w:pos="8640"/>
                <w:tab w:val="decimal" w:pos="646"/>
              </w:tabs>
              <w:spacing w:line="276" w:lineRule="auto"/>
              <w:ind w:left="720"/>
              <w:rPr>
                <w:sz w:val="22"/>
                <w:szCs w:val="22"/>
                <w:lang w:val="en-US"/>
              </w:rPr>
            </w:pPr>
            <w:r w:rsidRPr="00801BC6">
              <w:rPr>
                <w:sz w:val="22"/>
                <w:szCs w:val="22"/>
                <w:lang w:val="en-US"/>
              </w:rPr>
              <w:t xml:space="preserve"> </w:t>
            </w:r>
            <w:r w:rsidR="00AB2F3E" w:rsidRPr="00801BC6">
              <w:rPr>
                <w:sz w:val="22"/>
                <w:szCs w:val="22"/>
                <w:lang w:val="en-US"/>
              </w:rPr>
              <w:t>xxx</w:t>
            </w:r>
          </w:p>
        </w:tc>
      </w:tr>
      <w:tr w:rsidR="00A122A1" w:rsidRPr="00801BC6" w14:paraId="1CF48111" w14:textId="77777777" w:rsidTr="00AB2F3E">
        <w:tc>
          <w:tcPr>
            <w:tcW w:w="3047" w:type="pct"/>
            <w:shd w:val="clear" w:color="auto" w:fill="auto"/>
          </w:tcPr>
          <w:p w14:paraId="476AB750" w14:textId="77777777" w:rsidR="00A122A1" w:rsidRPr="00801BC6" w:rsidRDefault="00A122A1" w:rsidP="00470164">
            <w:pPr>
              <w:pStyle w:val="Header"/>
              <w:tabs>
                <w:tab w:val="clear" w:pos="4320"/>
                <w:tab w:val="clear" w:pos="8640"/>
              </w:tabs>
              <w:spacing w:line="276" w:lineRule="auto"/>
              <w:rPr>
                <w:sz w:val="22"/>
                <w:szCs w:val="22"/>
              </w:rPr>
            </w:pPr>
            <w:r w:rsidRPr="00801BC6">
              <w:rPr>
                <w:sz w:val="22"/>
                <w:szCs w:val="22"/>
              </w:rPr>
              <w:lastRenderedPageBreak/>
              <w:t>Interest on loans capitalised</w:t>
            </w:r>
          </w:p>
        </w:tc>
        <w:tc>
          <w:tcPr>
            <w:tcW w:w="976" w:type="pct"/>
            <w:shd w:val="clear" w:color="auto" w:fill="auto"/>
            <w:vAlign w:val="center"/>
          </w:tcPr>
          <w:p w14:paraId="640740E4" w14:textId="3151F759" w:rsidR="00A122A1" w:rsidRPr="00801BC6" w:rsidRDefault="00AB2F3E" w:rsidP="009E3DAB">
            <w:pPr>
              <w:pStyle w:val="Header"/>
              <w:tabs>
                <w:tab w:val="clear" w:pos="4320"/>
                <w:tab w:val="clear" w:pos="8640"/>
                <w:tab w:val="decimal" w:pos="261"/>
              </w:tabs>
              <w:spacing w:line="276" w:lineRule="auto"/>
              <w:jc w:val="center"/>
              <w:rPr>
                <w:sz w:val="22"/>
                <w:szCs w:val="22"/>
              </w:rPr>
            </w:pPr>
            <w:r w:rsidRPr="00801BC6">
              <w:rPr>
                <w:sz w:val="22"/>
                <w:szCs w:val="22"/>
              </w:rPr>
              <w:t>xxx</w:t>
            </w:r>
          </w:p>
        </w:tc>
        <w:tc>
          <w:tcPr>
            <w:tcW w:w="977" w:type="pct"/>
            <w:shd w:val="clear" w:color="auto" w:fill="auto"/>
            <w:vAlign w:val="center"/>
          </w:tcPr>
          <w:p w14:paraId="055159F3" w14:textId="5C1C4C47" w:rsidR="00A122A1" w:rsidRPr="00801BC6" w:rsidRDefault="00AB2F3E" w:rsidP="009E3DAB">
            <w:pPr>
              <w:pStyle w:val="Header"/>
              <w:tabs>
                <w:tab w:val="clear" w:pos="4320"/>
                <w:tab w:val="clear" w:pos="8640"/>
                <w:tab w:val="decimal" w:pos="646"/>
              </w:tabs>
              <w:spacing w:line="276" w:lineRule="auto"/>
              <w:jc w:val="center"/>
              <w:rPr>
                <w:sz w:val="22"/>
                <w:szCs w:val="22"/>
              </w:rPr>
            </w:pPr>
            <w:r w:rsidRPr="00801BC6">
              <w:rPr>
                <w:sz w:val="22"/>
                <w:szCs w:val="22"/>
              </w:rPr>
              <w:t>xxx</w:t>
            </w:r>
          </w:p>
        </w:tc>
      </w:tr>
      <w:tr w:rsidR="00A122A1" w:rsidRPr="00801BC6" w14:paraId="60B254BE" w14:textId="77777777" w:rsidTr="00AB2F3E">
        <w:tc>
          <w:tcPr>
            <w:tcW w:w="3047" w:type="pct"/>
            <w:shd w:val="clear" w:color="auto" w:fill="auto"/>
          </w:tcPr>
          <w:p w14:paraId="6B082F15" w14:textId="5EABB7EC" w:rsidR="00A122A1" w:rsidRPr="000C3562" w:rsidRDefault="00A122A1" w:rsidP="00470164">
            <w:pPr>
              <w:pStyle w:val="Header"/>
              <w:tabs>
                <w:tab w:val="clear" w:pos="4320"/>
                <w:tab w:val="clear" w:pos="8640"/>
              </w:tabs>
              <w:spacing w:line="276" w:lineRule="auto"/>
              <w:rPr>
                <w:sz w:val="22"/>
                <w:szCs w:val="22"/>
                <w:lang w:val="en-US"/>
              </w:rPr>
            </w:pPr>
            <w:r w:rsidRPr="00801BC6">
              <w:rPr>
                <w:sz w:val="22"/>
                <w:szCs w:val="22"/>
              </w:rPr>
              <w:t xml:space="preserve">Balance at beginning of the </w:t>
            </w:r>
            <w:r w:rsidR="000C3562">
              <w:rPr>
                <w:sz w:val="22"/>
                <w:szCs w:val="22"/>
              </w:rPr>
              <w:t>year</w:t>
            </w:r>
          </w:p>
        </w:tc>
        <w:tc>
          <w:tcPr>
            <w:tcW w:w="976" w:type="pct"/>
            <w:shd w:val="clear" w:color="auto" w:fill="auto"/>
            <w:vAlign w:val="center"/>
          </w:tcPr>
          <w:p w14:paraId="34032487" w14:textId="59896DC8" w:rsidR="00A122A1" w:rsidRPr="00801BC6" w:rsidRDefault="00AB2F3E" w:rsidP="009E3DAB">
            <w:pPr>
              <w:pStyle w:val="Header"/>
              <w:tabs>
                <w:tab w:val="clear" w:pos="4320"/>
                <w:tab w:val="clear" w:pos="8640"/>
                <w:tab w:val="decimal" w:pos="261"/>
              </w:tabs>
              <w:spacing w:line="276" w:lineRule="auto"/>
              <w:jc w:val="center"/>
              <w:rPr>
                <w:sz w:val="22"/>
                <w:szCs w:val="22"/>
              </w:rPr>
            </w:pPr>
            <w:r w:rsidRPr="00801BC6">
              <w:rPr>
                <w:sz w:val="22"/>
                <w:szCs w:val="22"/>
              </w:rPr>
              <w:t>xxx</w:t>
            </w:r>
          </w:p>
        </w:tc>
        <w:tc>
          <w:tcPr>
            <w:tcW w:w="977" w:type="pct"/>
            <w:shd w:val="clear" w:color="auto" w:fill="auto"/>
            <w:vAlign w:val="center"/>
          </w:tcPr>
          <w:p w14:paraId="779D1818" w14:textId="6B64AB5B" w:rsidR="00A122A1" w:rsidRPr="00801BC6" w:rsidRDefault="00AB2F3E" w:rsidP="009E3DAB">
            <w:pPr>
              <w:pStyle w:val="Header"/>
              <w:tabs>
                <w:tab w:val="clear" w:pos="4320"/>
                <w:tab w:val="clear" w:pos="8640"/>
                <w:tab w:val="decimal" w:pos="646"/>
              </w:tabs>
              <w:spacing w:line="276" w:lineRule="auto"/>
              <w:jc w:val="center"/>
              <w:rPr>
                <w:sz w:val="22"/>
                <w:szCs w:val="22"/>
              </w:rPr>
            </w:pPr>
            <w:r w:rsidRPr="00801BC6">
              <w:rPr>
                <w:sz w:val="22"/>
                <w:szCs w:val="22"/>
              </w:rPr>
              <w:t>xxx</w:t>
            </w:r>
          </w:p>
        </w:tc>
      </w:tr>
      <w:tr w:rsidR="00A122A1" w:rsidRPr="00801BC6" w14:paraId="5C9ADB98" w14:textId="77777777" w:rsidTr="00AB2F3E">
        <w:tc>
          <w:tcPr>
            <w:tcW w:w="3047" w:type="pct"/>
            <w:shd w:val="clear" w:color="auto" w:fill="auto"/>
          </w:tcPr>
          <w:p w14:paraId="3469D8F6" w14:textId="4A11884E" w:rsidR="00A122A1" w:rsidRPr="00801BC6" w:rsidRDefault="00A122A1" w:rsidP="00470164">
            <w:pPr>
              <w:pStyle w:val="Header"/>
              <w:tabs>
                <w:tab w:val="clear" w:pos="4320"/>
                <w:tab w:val="clear" w:pos="8640"/>
              </w:tabs>
              <w:spacing w:line="276" w:lineRule="auto"/>
              <w:rPr>
                <w:sz w:val="22"/>
                <w:szCs w:val="22"/>
              </w:rPr>
            </w:pPr>
            <w:r w:rsidRPr="00801BC6">
              <w:rPr>
                <w:sz w:val="22"/>
                <w:szCs w:val="22"/>
              </w:rPr>
              <w:t>Balance at end of the year (note 3</w:t>
            </w:r>
            <w:r w:rsidR="000C3562">
              <w:rPr>
                <w:sz w:val="22"/>
                <w:szCs w:val="22"/>
                <w:lang w:val="en-US"/>
              </w:rPr>
              <w:t>4</w:t>
            </w:r>
            <w:r w:rsidRPr="00801BC6">
              <w:rPr>
                <w:sz w:val="22"/>
                <w:szCs w:val="22"/>
              </w:rPr>
              <w:t>(b))</w:t>
            </w:r>
          </w:p>
        </w:tc>
        <w:tc>
          <w:tcPr>
            <w:tcW w:w="976" w:type="pct"/>
            <w:shd w:val="clear" w:color="auto" w:fill="auto"/>
            <w:vAlign w:val="center"/>
          </w:tcPr>
          <w:p w14:paraId="5BB52A56" w14:textId="2031223F" w:rsidR="00A122A1" w:rsidRPr="00801BC6" w:rsidRDefault="00AB2F3E" w:rsidP="009E3DAB">
            <w:pPr>
              <w:pStyle w:val="Header"/>
              <w:tabs>
                <w:tab w:val="clear" w:pos="4320"/>
                <w:tab w:val="clear" w:pos="8640"/>
                <w:tab w:val="decimal" w:pos="261"/>
              </w:tabs>
              <w:spacing w:line="276" w:lineRule="auto"/>
              <w:jc w:val="center"/>
              <w:rPr>
                <w:sz w:val="22"/>
                <w:szCs w:val="22"/>
              </w:rPr>
            </w:pPr>
            <w:r w:rsidRPr="00801BC6">
              <w:rPr>
                <w:sz w:val="22"/>
                <w:szCs w:val="22"/>
              </w:rPr>
              <w:t>(xxx)</w:t>
            </w:r>
          </w:p>
        </w:tc>
        <w:tc>
          <w:tcPr>
            <w:tcW w:w="977" w:type="pct"/>
            <w:shd w:val="clear" w:color="auto" w:fill="auto"/>
            <w:vAlign w:val="center"/>
          </w:tcPr>
          <w:p w14:paraId="5025FE55" w14:textId="27B555BE" w:rsidR="00A122A1" w:rsidRPr="00801BC6" w:rsidRDefault="00AB2F3E" w:rsidP="009E3DAB">
            <w:pPr>
              <w:pStyle w:val="Header"/>
              <w:tabs>
                <w:tab w:val="clear" w:pos="4320"/>
                <w:tab w:val="clear" w:pos="8640"/>
                <w:tab w:val="decimal" w:pos="646"/>
              </w:tabs>
              <w:spacing w:line="276" w:lineRule="auto"/>
              <w:jc w:val="center"/>
              <w:rPr>
                <w:sz w:val="22"/>
                <w:szCs w:val="22"/>
              </w:rPr>
            </w:pPr>
            <w:r w:rsidRPr="00801BC6">
              <w:rPr>
                <w:sz w:val="22"/>
                <w:szCs w:val="22"/>
              </w:rPr>
              <w:t>(xxx)</w:t>
            </w:r>
          </w:p>
        </w:tc>
      </w:tr>
      <w:tr w:rsidR="00A122A1" w:rsidRPr="00801BC6" w14:paraId="6C315D2C" w14:textId="77777777" w:rsidTr="00AB2F3E">
        <w:tc>
          <w:tcPr>
            <w:tcW w:w="3047" w:type="pct"/>
            <w:shd w:val="clear" w:color="auto" w:fill="auto"/>
          </w:tcPr>
          <w:p w14:paraId="51E37FC0" w14:textId="77777777" w:rsidR="00A122A1" w:rsidRPr="00801BC6" w:rsidRDefault="00A122A1" w:rsidP="00470164">
            <w:pPr>
              <w:pStyle w:val="Header"/>
              <w:tabs>
                <w:tab w:val="clear" w:pos="4320"/>
                <w:tab w:val="clear" w:pos="8640"/>
              </w:tabs>
              <w:spacing w:line="276" w:lineRule="auto"/>
              <w:rPr>
                <w:sz w:val="22"/>
                <w:szCs w:val="22"/>
              </w:rPr>
            </w:pPr>
            <w:r w:rsidRPr="00801BC6">
              <w:rPr>
                <w:sz w:val="22"/>
                <w:szCs w:val="22"/>
              </w:rPr>
              <w:t>Interest paid</w:t>
            </w:r>
          </w:p>
        </w:tc>
        <w:tc>
          <w:tcPr>
            <w:tcW w:w="976" w:type="pct"/>
            <w:shd w:val="clear" w:color="auto" w:fill="auto"/>
            <w:vAlign w:val="center"/>
          </w:tcPr>
          <w:p w14:paraId="1FA8D3E6" w14:textId="0F4D4733" w:rsidR="00A122A1" w:rsidRPr="00801BC6" w:rsidRDefault="00AB2F3E" w:rsidP="009E3DAB">
            <w:pPr>
              <w:pStyle w:val="Header"/>
              <w:tabs>
                <w:tab w:val="clear" w:pos="4320"/>
                <w:tab w:val="clear" w:pos="8640"/>
                <w:tab w:val="decimal" w:pos="261"/>
              </w:tabs>
              <w:spacing w:line="276" w:lineRule="auto"/>
              <w:jc w:val="center"/>
              <w:rPr>
                <w:sz w:val="22"/>
                <w:szCs w:val="22"/>
              </w:rPr>
            </w:pPr>
            <w:r w:rsidRPr="00801BC6">
              <w:rPr>
                <w:sz w:val="22"/>
                <w:szCs w:val="22"/>
              </w:rPr>
              <w:t>xxx</w:t>
            </w:r>
          </w:p>
        </w:tc>
        <w:tc>
          <w:tcPr>
            <w:tcW w:w="977" w:type="pct"/>
            <w:shd w:val="clear" w:color="auto" w:fill="auto"/>
            <w:vAlign w:val="center"/>
          </w:tcPr>
          <w:p w14:paraId="2AD5EEA8" w14:textId="00EEEB29" w:rsidR="00A122A1" w:rsidRPr="00801BC6" w:rsidRDefault="00AB2F3E" w:rsidP="009E3DAB">
            <w:pPr>
              <w:pStyle w:val="Header"/>
              <w:tabs>
                <w:tab w:val="clear" w:pos="4320"/>
                <w:tab w:val="clear" w:pos="8640"/>
                <w:tab w:val="decimal" w:pos="646"/>
              </w:tabs>
              <w:spacing w:line="276" w:lineRule="auto"/>
              <w:jc w:val="center"/>
              <w:rPr>
                <w:sz w:val="22"/>
                <w:szCs w:val="22"/>
              </w:rPr>
            </w:pPr>
            <w:r w:rsidRPr="00801BC6">
              <w:rPr>
                <w:sz w:val="22"/>
                <w:szCs w:val="22"/>
              </w:rPr>
              <w:t>xxx</w:t>
            </w:r>
          </w:p>
        </w:tc>
      </w:tr>
      <w:tr w:rsidR="00A122A1" w:rsidRPr="00801BC6" w14:paraId="4BDB8690" w14:textId="77777777" w:rsidTr="00AB2F3E">
        <w:tc>
          <w:tcPr>
            <w:tcW w:w="3047" w:type="pct"/>
            <w:shd w:val="clear" w:color="auto" w:fill="auto"/>
          </w:tcPr>
          <w:p w14:paraId="3CD05F64" w14:textId="77777777" w:rsidR="00A122A1" w:rsidRPr="00801BC6" w:rsidRDefault="00A122A1" w:rsidP="00741C2A">
            <w:pPr>
              <w:pStyle w:val="Header"/>
              <w:tabs>
                <w:tab w:val="clear" w:pos="4320"/>
                <w:tab w:val="clear" w:pos="8640"/>
              </w:tabs>
              <w:spacing w:line="276" w:lineRule="auto"/>
              <w:rPr>
                <w:sz w:val="22"/>
                <w:szCs w:val="22"/>
              </w:rPr>
            </w:pPr>
          </w:p>
        </w:tc>
        <w:tc>
          <w:tcPr>
            <w:tcW w:w="976" w:type="pct"/>
            <w:shd w:val="clear" w:color="auto" w:fill="auto"/>
            <w:vAlign w:val="center"/>
          </w:tcPr>
          <w:p w14:paraId="20E8434A" w14:textId="4393E466" w:rsidR="00A122A1" w:rsidRPr="00801BC6" w:rsidRDefault="00A122A1" w:rsidP="009E3DAB">
            <w:pPr>
              <w:pStyle w:val="Header"/>
              <w:tabs>
                <w:tab w:val="clear" w:pos="4320"/>
                <w:tab w:val="clear" w:pos="8640"/>
                <w:tab w:val="decimal" w:pos="261"/>
              </w:tabs>
              <w:spacing w:line="276" w:lineRule="auto"/>
              <w:jc w:val="center"/>
              <w:rPr>
                <w:sz w:val="22"/>
                <w:szCs w:val="22"/>
              </w:rPr>
            </w:pPr>
          </w:p>
        </w:tc>
        <w:tc>
          <w:tcPr>
            <w:tcW w:w="977" w:type="pct"/>
            <w:shd w:val="clear" w:color="auto" w:fill="auto"/>
            <w:vAlign w:val="center"/>
          </w:tcPr>
          <w:p w14:paraId="096A3E0F" w14:textId="51F1C809" w:rsidR="00A122A1" w:rsidRPr="00801BC6" w:rsidRDefault="00A122A1" w:rsidP="009E3DAB">
            <w:pPr>
              <w:pStyle w:val="Header"/>
              <w:tabs>
                <w:tab w:val="clear" w:pos="4320"/>
                <w:tab w:val="clear" w:pos="8640"/>
                <w:tab w:val="decimal" w:pos="646"/>
              </w:tabs>
              <w:spacing w:line="276" w:lineRule="auto"/>
              <w:jc w:val="center"/>
              <w:rPr>
                <w:sz w:val="22"/>
                <w:szCs w:val="22"/>
              </w:rPr>
            </w:pPr>
          </w:p>
        </w:tc>
      </w:tr>
      <w:tr w:rsidR="00A122A1" w:rsidRPr="00801BC6" w14:paraId="608A28AE" w14:textId="77777777" w:rsidTr="00AB2F3E">
        <w:tc>
          <w:tcPr>
            <w:tcW w:w="3047" w:type="pct"/>
            <w:shd w:val="clear" w:color="auto" w:fill="auto"/>
          </w:tcPr>
          <w:p w14:paraId="1B228564" w14:textId="77777777" w:rsidR="00A122A1" w:rsidRPr="00801BC6" w:rsidRDefault="00A122A1" w:rsidP="00741C2A">
            <w:pPr>
              <w:pStyle w:val="Header"/>
              <w:numPr>
                <w:ilvl w:val="0"/>
                <w:numId w:val="9"/>
              </w:numPr>
              <w:tabs>
                <w:tab w:val="clear" w:pos="4320"/>
                <w:tab w:val="clear" w:pos="8640"/>
                <w:tab w:val="left" w:pos="547"/>
              </w:tabs>
              <w:spacing w:line="276" w:lineRule="auto"/>
              <w:ind w:left="0" w:firstLine="0"/>
              <w:rPr>
                <w:b/>
                <w:sz w:val="22"/>
                <w:szCs w:val="22"/>
              </w:rPr>
            </w:pPr>
            <w:r w:rsidRPr="00801BC6">
              <w:rPr>
                <w:b/>
                <w:sz w:val="22"/>
                <w:szCs w:val="22"/>
              </w:rPr>
              <w:t>Analysis of dividend paid</w:t>
            </w:r>
          </w:p>
        </w:tc>
        <w:tc>
          <w:tcPr>
            <w:tcW w:w="976" w:type="pct"/>
            <w:shd w:val="clear" w:color="auto" w:fill="auto"/>
            <w:vAlign w:val="center"/>
          </w:tcPr>
          <w:p w14:paraId="16640381" w14:textId="77777777" w:rsidR="00A122A1" w:rsidRPr="00801BC6" w:rsidRDefault="00A122A1" w:rsidP="009E3DAB">
            <w:pPr>
              <w:pStyle w:val="Header"/>
              <w:tabs>
                <w:tab w:val="clear" w:pos="4320"/>
                <w:tab w:val="clear" w:pos="8640"/>
              </w:tabs>
              <w:spacing w:line="276" w:lineRule="auto"/>
              <w:jc w:val="center"/>
              <w:rPr>
                <w:b/>
                <w:sz w:val="22"/>
                <w:szCs w:val="22"/>
              </w:rPr>
            </w:pPr>
          </w:p>
        </w:tc>
        <w:tc>
          <w:tcPr>
            <w:tcW w:w="977" w:type="pct"/>
            <w:shd w:val="clear" w:color="auto" w:fill="auto"/>
            <w:vAlign w:val="center"/>
          </w:tcPr>
          <w:p w14:paraId="15E72BDB" w14:textId="77777777" w:rsidR="00A122A1" w:rsidRPr="00801BC6" w:rsidRDefault="00A122A1" w:rsidP="009E3DAB">
            <w:pPr>
              <w:pStyle w:val="Header"/>
              <w:tabs>
                <w:tab w:val="clear" w:pos="4320"/>
                <w:tab w:val="clear" w:pos="8640"/>
              </w:tabs>
              <w:spacing w:line="276" w:lineRule="auto"/>
              <w:jc w:val="center"/>
              <w:rPr>
                <w:b/>
                <w:sz w:val="22"/>
                <w:szCs w:val="22"/>
              </w:rPr>
            </w:pPr>
          </w:p>
        </w:tc>
      </w:tr>
      <w:tr w:rsidR="00A122A1" w:rsidRPr="00801BC6" w14:paraId="7E2F81EB" w14:textId="77777777" w:rsidTr="00AB2F3E">
        <w:tc>
          <w:tcPr>
            <w:tcW w:w="3047" w:type="pct"/>
            <w:shd w:val="clear" w:color="auto" w:fill="auto"/>
          </w:tcPr>
          <w:p w14:paraId="2F4776ED" w14:textId="77777777" w:rsidR="00A122A1" w:rsidRPr="00801BC6" w:rsidRDefault="00A122A1" w:rsidP="00741C2A">
            <w:pPr>
              <w:pStyle w:val="Header"/>
              <w:tabs>
                <w:tab w:val="clear" w:pos="4320"/>
                <w:tab w:val="clear" w:pos="8640"/>
              </w:tabs>
              <w:spacing w:line="276" w:lineRule="auto"/>
              <w:rPr>
                <w:sz w:val="22"/>
                <w:szCs w:val="22"/>
              </w:rPr>
            </w:pPr>
          </w:p>
        </w:tc>
        <w:tc>
          <w:tcPr>
            <w:tcW w:w="976" w:type="pct"/>
            <w:shd w:val="clear" w:color="auto" w:fill="auto"/>
            <w:vAlign w:val="center"/>
          </w:tcPr>
          <w:p w14:paraId="63AA2229" w14:textId="77777777" w:rsidR="00A122A1" w:rsidRPr="00801BC6" w:rsidRDefault="00A122A1" w:rsidP="009E3DAB">
            <w:pPr>
              <w:pStyle w:val="Header"/>
              <w:tabs>
                <w:tab w:val="clear" w:pos="4320"/>
                <w:tab w:val="clear" w:pos="8640"/>
              </w:tabs>
              <w:spacing w:line="276" w:lineRule="auto"/>
              <w:jc w:val="center"/>
              <w:rPr>
                <w:sz w:val="22"/>
                <w:szCs w:val="22"/>
              </w:rPr>
            </w:pPr>
          </w:p>
        </w:tc>
        <w:tc>
          <w:tcPr>
            <w:tcW w:w="977" w:type="pct"/>
            <w:shd w:val="clear" w:color="auto" w:fill="auto"/>
            <w:vAlign w:val="center"/>
          </w:tcPr>
          <w:p w14:paraId="10ED645A" w14:textId="77777777" w:rsidR="00A122A1" w:rsidRPr="00801BC6" w:rsidRDefault="00A122A1" w:rsidP="009E3DAB">
            <w:pPr>
              <w:pStyle w:val="Header"/>
              <w:tabs>
                <w:tab w:val="clear" w:pos="4320"/>
                <w:tab w:val="clear" w:pos="8640"/>
              </w:tabs>
              <w:spacing w:line="276" w:lineRule="auto"/>
              <w:jc w:val="center"/>
              <w:rPr>
                <w:sz w:val="22"/>
                <w:szCs w:val="22"/>
              </w:rPr>
            </w:pPr>
          </w:p>
        </w:tc>
      </w:tr>
      <w:tr w:rsidR="00A122A1" w:rsidRPr="00801BC6" w14:paraId="37F68D6C" w14:textId="77777777" w:rsidTr="00AB2F3E">
        <w:tc>
          <w:tcPr>
            <w:tcW w:w="3047" w:type="pct"/>
            <w:shd w:val="clear" w:color="auto" w:fill="auto"/>
          </w:tcPr>
          <w:p w14:paraId="7F982188" w14:textId="77777777" w:rsidR="00A122A1" w:rsidRPr="00801BC6" w:rsidRDefault="00A122A1" w:rsidP="00A035E6">
            <w:pPr>
              <w:pStyle w:val="Header"/>
              <w:tabs>
                <w:tab w:val="clear" w:pos="4320"/>
                <w:tab w:val="clear" w:pos="8640"/>
              </w:tabs>
              <w:spacing w:line="276" w:lineRule="auto"/>
              <w:rPr>
                <w:sz w:val="22"/>
                <w:szCs w:val="22"/>
              </w:rPr>
            </w:pPr>
            <w:r w:rsidRPr="00801BC6">
              <w:rPr>
                <w:sz w:val="22"/>
                <w:szCs w:val="22"/>
              </w:rPr>
              <w:t>Balance at beginning of the year</w:t>
            </w:r>
          </w:p>
        </w:tc>
        <w:tc>
          <w:tcPr>
            <w:tcW w:w="976" w:type="pct"/>
            <w:shd w:val="clear" w:color="auto" w:fill="auto"/>
            <w:vAlign w:val="center"/>
          </w:tcPr>
          <w:p w14:paraId="0A4B66B4" w14:textId="2FC018B5" w:rsidR="00A122A1" w:rsidRPr="00801BC6" w:rsidRDefault="00AB2F3E" w:rsidP="009E3DAB">
            <w:pPr>
              <w:pStyle w:val="Header"/>
              <w:tabs>
                <w:tab w:val="clear" w:pos="4320"/>
                <w:tab w:val="clear" w:pos="8640"/>
                <w:tab w:val="decimal" w:pos="261"/>
              </w:tabs>
              <w:spacing w:line="276" w:lineRule="auto"/>
              <w:jc w:val="center"/>
              <w:rPr>
                <w:sz w:val="22"/>
                <w:szCs w:val="22"/>
              </w:rPr>
            </w:pPr>
            <w:r w:rsidRPr="00801BC6">
              <w:rPr>
                <w:sz w:val="22"/>
                <w:szCs w:val="22"/>
              </w:rPr>
              <w:t>xxx</w:t>
            </w:r>
          </w:p>
        </w:tc>
        <w:tc>
          <w:tcPr>
            <w:tcW w:w="977" w:type="pct"/>
            <w:shd w:val="clear" w:color="auto" w:fill="auto"/>
            <w:vAlign w:val="center"/>
          </w:tcPr>
          <w:p w14:paraId="09AFCA75" w14:textId="1A6FBC57" w:rsidR="00A122A1" w:rsidRPr="00801BC6" w:rsidRDefault="00AB2F3E" w:rsidP="009E3DAB">
            <w:pPr>
              <w:pStyle w:val="Header"/>
              <w:tabs>
                <w:tab w:val="clear" w:pos="4320"/>
                <w:tab w:val="clear" w:pos="8640"/>
                <w:tab w:val="decimal" w:pos="646"/>
              </w:tabs>
              <w:spacing w:line="276" w:lineRule="auto"/>
              <w:jc w:val="center"/>
              <w:rPr>
                <w:sz w:val="22"/>
                <w:szCs w:val="22"/>
              </w:rPr>
            </w:pPr>
            <w:r w:rsidRPr="00801BC6">
              <w:rPr>
                <w:sz w:val="22"/>
                <w:szCs w:val="22"/>
              </w:rPr>
              <w:t>xxx</w:t>
            </w:r>
          </w:p>
        </w:tc>
      </w:tr>
      <w:tr w:rsidR="00A122A1" w:rsidRPr="00801BC6" w14:paraId="16415925" w14:textId="77777777" w:rsidTr="00AB2F3E">
        <w:tc>
          <w:tcPr>
            <w:tcW w:w="3047" w:type="pct"/>
            <w:shd w:val="clear" w:color="auto" w:fill="auto"/>
          </w:tcPr>
          <w:p w14:paraId="089C3471" w14:textId="63597BEC" w:rsidR="00A122A1" w:rsidRPr="00801BC6" w:rsidRDefault="00A122A1" w:rsidP="00A035E6">
            <w:pPr>
              <w:pStyle w:val="Header"/>
              <w:tabs>
                <w:tab w:val="clear" w:pos="4320"/>
                <w:tab w:val="clear" w:pos="8640"/>
              </w:tabs>
              <w:spacing w:line="276" w:lineRule="auto"/>
              <w:rPr>
                <w:sz w:val="22"/>
                <w:szCs w:val="22"/>
              </w:rPr>
            </w:pPr>
            <w:r w:rsidRPr="00801BC6">
              <w:rPr>
                <w:sz w:val="22"/>
                <w:szCs w:val="22"/>
              </w:rPr>
              <w:t>20</w:t>
            </w:r>
            <w:r w:rsidR="00DC65BB">
              <w:rPr>
                <w:sz w:val="22"/>
                <w:szCs w:val="22"/>
                <w:lang w:val="en-US"/>
              </w:rPr>
              <w:t>xx</w:t>
            </w:r>
            <w:r w:rsidRPr="00801BC6">
              <w:rPr>
                <w:sz w:val="22"/>
                <w:szCs w:val="22"/>
              </w:rPr>
              <w:t xml:space="preserve"> dividends paid</w:t>
            </w:r>
          </w:p>
        </w:tc>
        <w:tc>
          <w:tcPr>
            <w:tcW w:w="976" w:type="pct"/>
            <w:shd w:val="clear" w:color="auto" w:fill="auto"/>
            <w:vAlign w:val="center"/>
          </w:tcPr>
          <w:p w14:paraId="6B947C1C" w14:textId="4A3A6E13" w:rsidR="00A122A1" w:rsidRPr="00801BC6" w:rsidRDefault="00AB2F3E" w:rsidP="009E3DAB">
            <w:pPr>
              <w:pStyle w:val="Header"/>
              <w:tabs>
                <w:tab w:val="clear" w:pos="4320"/>
                <w:tab w:val="clear" w:pos="8640"/>
                <w:tab w:val="decimal" w:pos="261"/>
              </w:tabs>
              <w:spacing w:line="276" w:lineRule="auto"/>
              <w:jc w:val="center"/>
              <w:rPr>
                <w:sz w:val="22"/>
                <w:szCs w:val="22"/>
              </w:rPr>
            </w:pPr>
            <w:r w:rsidRPr="00801BC6">
              <w:rPr>
                <w:sz w:val="22"/>
                <w:szCs w:val="22"/>
              </w:rPr>
              <w:t>xxx</w:t>
            </w:r>
          </w:p>
        </w:tc>
        <w:tc>
          <w:tcPr>
            <w:tcW w:w="977" w:type="pct"/>
            <w:shd w:val="clear" w:color="auto" w:fill="auto"/>
            <w:vAlign w:val="center"/>
          </w:tcPr>
          <w:p w14:paraId="3A6A2CB1" w14:textId="425C4751" w:rsidR="00A122A1" w:rsidRPr="00801BC6" w:rsidRDefault="00AB2F3E" w:rsidP="009E3DAB">
            <w:pPr>
              <w:pStyle w:val="Header"/>
              <w:tabs>
                <w:tab w:val="clear" w:pos="4320"/>
                <w:tab w:val="clear" w:pos="8640"/>
                <w:tab w:val="decimal" w:pos="646"/>
              </w:tabs>
              <w:spacing w:line="276" w:lineRule="auto"/>
              <w:jc w:val="center"/>
              <w:rPr>
                <w:sz w:val="22"/>
                <w:szCs w:val="22"/>
              </w:rPr>
            </w:pPr>
            <w:r w:rsidRPr="00801BC6">
              <w:rPr>
                <w:sz w:val="22"/>
                <w:szCs w:val="22"/>
              </w:rPr>
              <w:t>xxx</w:t>
            </w:r>
          </w:p>
        </w:tc>
      </w:tr>
      <w:tr w:rsidR="00A122A1" w:rsidRPr="00801BC6" w14:paraId="05215D55" w14:textId="77777777" w:rsidTr="00AB2F3E">
        <w:tc>
          <w:tcPr>
            <w:tcW w:w="3047" w:type="pct"/>
            <w:shd w:val="clear" w:color="auto" w:fill="auto"/>
          </w:tcPr>
          <w:p w14:paraId="6405A7EC" w14:textId="183130C0" w:rsidR="00A122A1" w:rsidRPr="00801BC6" w:rsidRDefault="00A122A1" w:rsidP="00A035E6">
            <w:pPr>
              <w:pStyle w:val="Header"/>
              <w:tabs>
                <w:tab w:val="clear" w:pos="4320"/>
                <w:tab w:val="clear" w:pos="8640"/>
              </w:tabs>
              <w:spacing w:line="276" w:lineRule="auto"/>
              <w:rPr>
                <w:sz w:val="22"/>
                <w:szCs w:val="22"/>
              </w:rPr>
            </w:pPr>
            <w:r w:rsidRPr="00801BC6">
              <w:rPr>
                <w:sz w:val="22"/>
                <w:szCs w:val="22"/>
              </w:rPr>
              <w:t>20</w:t>
            </w:r>
            <w:r w:rsidR="00DC65BB">
              <w:rPr>
                <w:sz w:val="22"/>
                <w:szCs w:val="22"/>
              </w:rPr>
              <w:t>xx</w:t>
            </w:r>
            <w:r w:rsidRPr="00801BC6">
              <w:rPr>
                <w:sz w:val="22"/>
                <w:szCs w:val="22"/>
              </w:rPr>
              <w:t xml:space="preserve"> dividends paid</w:t>
            </w:r>
          </w:p>
        </w:tc>
        <w:tc>
          <w:tcPr>
            <w:tcW w:w="976" w:type="pct"/>
            <w:shd w:val="clear" w:color="auto" w:fill="auto"/>
            <w:vAlign w:val="center"/>
          </w:tcPr>
          <w:p w14:paraId="4807ED83" w14:textId="59EB8927" w:rsidR="00A122A1" w:rsidRPr="00801BC6" w:rsidRDefault="00AB2F3E" w:rsidP="009E3DAB">
            <w:pPr>
              <w:pStyle w:val="Header"/>
              <w:tabs>
                <w:tab w:val="clear" w:pos="4320"/>
                <w:tab w:val="clear" w:pos="8640"/>
                <w:tab w:val="decimal" w:pos="261"/>
              </w:tabs>
              <w:spacing w:line="276" w:lineRule="auto"/>
              <w:jc w:val="center"/>
              <w:rPr>
                <w:sz w:val="22"/>
                <w:szCs w:val="22"/>
              </w:rPr>
            </w:pPr>
            <w:r w:rsidRPr="00801BC6">
              <w:rPr>
                <w:sz w:val="22"/>
                <w:szCs w:val="22"/>
              </w:rPr>
              <w:t>xxx</w:t>
            </w:r>
          </w:p>
        </w:tc>
        <w:tc>
          <w:tcPr>
            <w:tcW w:w="977" w:type="pct"/>
            <w:shd w:val="clear" w:color="auto" w:fill="auto"/>
            <w:vAlign w:val="center"/>
          </w:tcPr>
          <w:p w14:paraId="732FA031" w14:textId="6F87B4AB" w:rsidR="00A122A1" w:rsidRPr="00801BC6" w:rsidRDefault="00AB2F3E" w:rsidP="009E3DAB">
            <w:pPr>
              <w:pStyle w:val="Header"/>
              <w:tabs>
                <w:tab w:val="clear" w:pos="4320"/>
                <w:tab w:val="clear" w:pos="8640"/>
                <w:tab w:val="decimal" w:pos="646"/>
              </w:tabs>
              <w:spacing w:line="276" w:lineRule="auto"/>
              <w:jc w:val="center"/>
              <w:rPr>
                <w:sz w:val="22"/>
                <w:szCs w:val="22"/>
              </w:rPr>
            </w:pPr>
            <w:r w:rsidRPr="00801BC6">
              <w:rPr>
                <w:sz w:val="22"/>
                <w:szCs w:val="22"/>
              </w:rPr>
              <w:t>xxx</w:t>
            </w:r>
          </w:p>
        </w:tc>
      </w:tr>
      <w:tr w:rsidR="00A122A1" w:rsidRPr="00801BC6" w14:paraId="2C363F19" w14:textId="77777777" w:rsidTr="00AB2F3E">
        <w:tc>
          <w:tcPr>
            <w:tcW w:w="3047" w:type="pct"/>
            <w:shd w:val="clear" w:color="auto" w:fill="auto"/>
          </w:tcPr>
          <w:p w14:paraId="6C063E26" w14:textId="53F2D695" w:rsidR="00A122A1" w:rsidRPr="00801BC6" w:rsidRDefault="00A122A1" w:rsidP="00A035E6">
            <w:pPr>
              <w:pStyle w:val="Header"/>
              <w:tabs>
                <w:tab w:val="clear" w:pos="4320"/>
                <w:tab w:val="clear" w:pos="8640"/>
              </w:tabs>
              <w:spacing w:line="276" w:lineRule="auto"/>
              <w:rPr>
                <w:sz w:val="22"/>
                <w:szCs w:val="22"/>
              </w:rPr>
            </w:pPr>
            <w:r w:rsidRPr="00801BC6">
              <w:rPr>
                <w:sz w:val="22"/>
                <w:szCs w:val="22"/>
              </w:rPr>
              <w:t>20</w:t>
            </w:r>
            <w:r w:rsidR="00DC65BB">
              <w:rPr>
                <w:sz w:val="22"/>
                <w:szCs w:val="22"/>
                <w:lang w:val="en-US"/>
              </w:rPr>
              <w:t>xx</w:t>
            </w:r>
            <w:r w:rsidRPr="00801BC6">
              <w:rPr>
                <w:sz w:val="22"/>
                <w:szCs w:val="22"/>
              </w:rPr>
              <w:t xml:space="preserve"> interim dividends paid</w:t>
            </w:r>
          </w:p>
        </w:tc>
        <w:tc>
          <w:tcPr>
            <w:tcW w:w="976" w:type="pct"/>
            <w:shd w:val="clear" w:color="auto" w:fill="auto"/>
            <w:vAlign w:val="center"/>
          </w:tcPr>
          <w:p w14:paraId="468B2174" w14:textId="3E55184D" w:rsidR="00A122A1" w:rsidRPr="00801BC6" w:rsidRDefault="00AB2F3E" w:rsidP="009E3DAB">
            <w:pPr>
              <w:pStyle w:val="Header"/>
              <w:tabs>
                <w:tab w:val="clear" w:pos="4320"/>
                <w:tab w:val="clear" w:pos="8640"/>
                <w:tab w:val="decimal" w:pos="261"/>
              </w:tabs>
              <w:spacing w:line="276" w:lineRule="auto"/>
              <w:jc w:val="center"/>
              <w:rPr>
                <w:sz w:val="22"/>
                <w:szCs w:val="22"/>
              </w:rPr>
            </w:pPr>
            <w:r w:rsidRPr="00801BC6">
              <w:rPr>
                <w:sz w:val="22"/>
                <w:szCs w:val="22"/>
              </w:rPr>
              <w:t>xxx</w:t>
            </w:r>
          </w:p>
        </w:tc>
        <w:tc>
          <w:tcPr>
            <w:tcW w:w="977" w:type="pct"/>
            <w:shd w:val="clear" w:color="auto" w:fill="auto"/>
            <w:vAlign w:val="center"/>
          </w:tcPr>
          <w:p w14:paraId="628F3D79" w14:textId="3BC93D2D" w:rsidR="00A122A1" w:rsidRPr="00801BC6" w:rsidRDefault="00AB2F3E" w:rsidP="009E3DAB">
            <w:pPr>
              <w:pStyle w:val="Header"/>
              <w:tabs>
                <w:tab w:val="clear" w:pos="4320"/>
                <w:tab w:val="clear" w:pos="8640"/>
                <w:tab w:val="decimal" w:pos="646"/>
              </w:tabs>
              <w:spacing w:line="276" w:lineRule="auto"/>
              <w:jc w:val="center"/>
              <w:rPr>
                <w:sz w:val="22"/>
                <w:szCs w:val="22"/>
              </w:rPr>
            </w:pPr>
            <w:r w:rsidRPr="00801BC6">
              <w:rPr>
                <w:sz w:val="22"/>
                <w:szCs w:val="22"/>
              </w:rPr>
              <w:t>xxx</w:t>
            </w:r>
          </w:p>
        </w:tc>
      </w:tr>
      <w:tr w:rsidR="00A122A1" w:rsidRPr="00801BC6" w14:paraId="375DB7C3" w14:textId="77777777" w:rsidTr="00AB2F3E">
        <w:tc>
          <w:tcPr>
            <w:tcW w:w="3047" w:type="pct"/>
            <w:shd w:val="clear" w:color="auto" w:fill="auto"/>
          </w:tcPr>
          <w:p w14:paraId="381F6A63" w14:textId="246F1A6A" w:rsidR="00A122A1" w:rsidRPr="00DC65BB" w:rsidRDefault="00A122A1" w:rsidP="00A035E6">
            <w:pPr>
              <w:pStyle w:val="Header"/>
              <w:tabs>
                <w:tab w:val="clear" w:pos="4320"/>
                <w:tab w:val="clear" w:pos="8640"/>
              </w:tabs>
              <w:spacing w:line="276" w:lineRule="auto"/>
              <w:rPr>
                <w:sz w:val="22"/>
                <w:szCs w:val="22"/>
                <w:lang w:val="en-US"/>
              </w:rPr>
            </w:pPr>
            <w:r w:rsidRPr="00801BC6">
              <w:rPr>
                <w:sz w:val="22"/>
                <w:szCs w:val="22"/>
              </w:rPr>
              <w:t xml:space="preserve">Balance at end of the </w:t>
            </w:r>
            <w:r w:rsidR="00DC65BB">
              <w:rPr>
                <w:sz w:val="22"/>
                <w:szCs w:val="22"/>
                <w:lang w:val="en-US"/>
              </w:rPr>
              <w:t>period</w:t>
            </w:r>
          </w:p>
        </w:tc>
        <w:tc>
          <w:tcPr>
            <w:tcW w:w="976" w:type="pct"/>
            <w:shd w:val="clear" w:color="auto" w:fill="auto"/>
            <w:vAlign w:val="center"/>
          </w:tcPr>
          <w:p w14:paraId="28413CAC" w14:textId="60253C19" w:rsidR="00A122A1" w:rsidRPr="00801BC6" w:rsidRDefault="00AB2F3E" w:rsidP="009E3DAB">
            <w:pPr>
              <w:pStyle w:val="Header"/>
              <w:tabs>
                <w:tab w:val="clear" w:pos="4320"/>
                <w:tab w:val="clear" w:pos="8640"/>
                <w:tab w:val="decimal" w:pos="261"/>
              </w:tabs>
              <w:spacing w:line="276" w:lineRule="auto"/>
              <w:jc w:val="center"/>
              <w:rPr>
                <w:sz w:val="22"/>
                <w:szCs w:val="22"/>
              </w:rPr>
            </w:pPr>
            <w:r w:rsidRPr="00801BC6">
              <w:rPr>
                <w:sz w:val="22"/>
                <w:szCs w:val="22"/>
              </w:rPr>
              <w:t>(xxx)</w:t>
            </w:r>
          </w:p>
        </w:tc>
        <w:tc>
          <w:tcPr>
            <w:tcW w:w="977" w:type="pct"/>
            <w:shd w:val="clear" w:color="auto" w:fill="auto"/>
            <w:vAlign w:val="center"/>
          </w:tcPr>
          <w:p w14:paraId="69C14AC1" w14:textId="291837D3" w:rsidR="00A122A1" w:rsidRPr="00801BC6" w:rsidRDefault="00AB2F3E" w:rsidP="009E3DAB">
            <w:pPr>
              <w:pStyle w:val="Header"/>
              <w:tabs>
                <w:tab w:val="clear" w:pos="4320"/>
                <w:tab w:val="clear" w:pos="8640"/>
                <w:tab w:val="decimal" w:pos="646"/>
              </w:tabs>
              <w:spacing w:line="276" w:lineRule="auto"/>
              <w:jc w:val="center"/>
              <w:rPr>
                <w:sz w:val="22"/>
                <w:szCs w:val="22"/>
              </w:rPr>
            </w:pPr>
            <w:r w:rsidRPr="00801BC6">
              <w:rPr>
                <w:sz w:val="22"/>
                <w:szCs w:val="22"/>
              </w:rPr>
              <w:t>(xxx)</w:t>
            </w:r>
          </w:p>
        </w:tc>
      </w:tr>
      <w:tr w:rsidR="00A122A1" w:rsidRPr="00801BC6" w14:paraId="4A0CAC38" w14:textId="77777777" w:rsidTr="00AB2F3E">
        <w:tc>
          <w:tcPr>
            <w:tcW w:w="3047" w:type="pct"/>
            <w:shd w:val="clear" w:color="auto" w:fill="auto"/>
          </w:tcPr>
          <w:p w14:paraId="2E88C728" w14:textId="77777777" w:rsidR="00A122A1" w:rsidRPr="00801BC6" w:rsidRDefault="00A122A1" w:rsidP="00A035E6">
            <w:pPr>
              <w:pStyle w:val="Header"/>
              <w:tabs>
                <w:tab w:val="clear" w:pos="4320"/>
                <w:tab w:val="clear" w:pos="8640"/>
              </w:tabs>
              <w:spacing w:line="276" w:lineRule="auto"/>
              <w:rPr>
                <w:sz w:val="22"/>
                <w:szCs w:val="22"/>
              </w:rPr>
            </w:pPr>
            <w:r w:rsidRPr="00801BC6">
              <w:rPr>
                <w:sz w:val="22"/>
                <w:szCs w:val="22"/>
              </w:rPr>
              <w:t>Dividend paid</w:t>
            </w:r>
          </w:p>
        </w:tc>
        <w:tc>
          <w:tcPr>
            <w:tcW w:w="976" w:type="pct"/>
            <w:shd w:val="clear" w:color="auto" w:fill="auto"/>
            <w:vAlign w:val="center"/>
          </w:tcPr>
          <w:p w14:paraId="504D0FAA" w14:textId="407C288B" w:rsidR="00A122A1" w:rsidRPr="00801BC6" w:rsidRDefault="00AB2F3E" w:rsidP="009E3DAB">
            <w:pPr>
              <w:pStyle w:val="Header"/>
              <w:tabs>
                <w:tab w:val="clear" w:pos="4320"/>
                <w:tab w:val="clear" w:pos="8640"/>
                <w:tab w:val="decimal" w:pos="261"/>
              </w:tabs>
              <w:spacing w:line="276" w:lineRule="auto"/>
              <w:jc w:val="center"/>
              <w:rPr>
                <w:sz w:val="22"/>
                <w:szCs w:val="22"/>
              </w:rPr>
            </w:pPr>
            <w:r w:rsidRPr="00801BC6">
              <w:rPr>
                <w:sz w:val="22"/>
                <w:szCs w:val="22"/>
              </w:rPr>
              <w:t>xxx</w:t>
            </w:r>
          </w:p>
        </w:tc>
        <w:tc>
          <w:tcPr>
            <w:tcW w:w="977" w:type="pct"/>
            <w:shd w:val="clear" w:color="auto" w:fill="auto"/>
            <w:vAlign w:val="center"/>
          </w:tcPr>
          <w:p w14:paraId="375EC732" w14:textId="176FC6F6" w:rsidR="00A122A1" w:rsidRPr="00801BC6" w:rsidRDefault="00AB2F3E" w:rsidP="009E3DAB">
            <w:pPr>
              <w:pStyle w:val="Header"/>
              <w:tabs>
                <w:tab w:val="clear" w:pos="4320"/>
                <w:tab w:val="clear" w:pos="8640"/>
                <w:tab w:val="decimal" w:pos="646"/>
              </w:tabs>
              <w:spacing w:line="276" w:lineRule="auto"/>
              <w:jc w:val="center"/>
              <w:rPr>
                <w:sz w:val="22"/>
                <w:szCs w:val="22"/>
              </w:rPr>
            </w:pPr>
            <w:r w:rsidRPr="00801BC6">
              <w:rPr>
                <w:sz w:val="22"/>
                <w:szCs w:val="22"/>
              </w:rPr>
              <w:t>xxx</w:t>
            </w:r>
          </w:p>
        </w:tc>
      </w:tr>
    </w:tbl>
    <w:p w14:paraId="07969E4C" w14:textId="6A13481E" w:rsidR="0060557E" w:rsidRPr="00801BC6" w:rsidRDefault="0060557E" w:rsidP="00A5131E">
      <w:pPr>
        <w:pStyle w:val="Heading8"/>
        <w:numPr>
          <w:ilvl w:val="0"/>
          <w:numId w:val="0"/>
        </w:numPr>
        <w:tabs>
          <w:tab w:val="left" w:pos="709"/>
          <w:tab w:val="decimal" w:pos="7938"/>
        </w:tabs>
        <w:spacing w:line="360" w:lineRule="auto"/>
      </w:pPr>
    </w:p>
    <w:p w14:paraId="4DFBDE06" w14:textId="0AAF29C0" w:rsidR="00756ACA" w:rsidRPr="00801BC6" w:rsidRDefault="00F352F2" w:rsidP="009B7796">
      <w:pPr>
        <w:pStyle w:val="ListParagraph"/>
        <w:numPr>
          <w:ilvl w:val="0"/>
          <w:numId w:val="28"/>
        </w:numPr>
        <w:rPr>
          <w:b/>
          <w:bCs/>
          <w:sz w:val="22"/>
          <w:szCs w:val="22"/>
        </w:rPr>
      </w:pPr>
      <w:r w:rsidRPr="00801BC6">
        <w:rPr>
          <w:b/>
          <w:bCs/>
          <w:sz w:val="22"/>
          <w:szCs w:val="22"/>
        </w:rPr>
        <w:t>Incorporation</w:t>
      </w:r>
    </w:p>
    <w:p w14:paraId="496D1CE7" w14:textId="1185FD09" w:rsidR="00BE4BA1" w:rsidRPr="00801BC6" w:rsidRDefault="00756ACA" w:rsidP="00174715">
      <w:pPr>
        <w:pStyle w:val="Header"/>
        <w:tabs>
          <w:tab w:val="clear" w:pos="4320"/>
          <w:tab w:val="clear" w:pos="8640"/>
          <w:tab w:val="decimal" w:pos="5760"/>
          <w:tab w:val="decimal" w:pos="7938"/>
        </w:tabs>
        <w:spacing w:line="360" w:lineRule="auto"/>
        <w:ind w:left="720"/>
        <w:jc w:val="both"/>
        <w:rPr>
          <w:sz w:val="22"/>
          <w:szCs w:val="22"/>
        </w:rPr>
      </w:pPr>
      <w:r w:rsidRPr="00801BC6">
        <w:rPr>
          <w:sz w:val="22"/>
          <w:szCs w:val="22"/>
        </w:rPr>
        <w:t xml:space="preserve">The </w:t>
      </w:r>
      <w:r w:rsidR="0028563D" w:rsidRPr="00801BC6">
        <w:rPr>
          <w:sz w:val="22"/>
          <w:szCs w:val="22"/>
          <w:lang w:val="en-US"/>
        </w:rPr>
        <w:t xml:space="preserve">Company </w:t>
      </w:r>
      <w:r w:rsidRPr="00801BC6">
        <w:rPr>
          <w:sz w:val="22"/>
          <w:szCs w:val="22"/>
        </w:rPr>
        <w:t>is incorporated in Kenya under the Kenyan Companies Act and is domiciled in Kenya.</w:t>
      </w:r>
    </w:p>
    <w:p w14:paraId="43D12552" w14:textId="77777777" w:rsidR="00B13322" w:rsidRPr="00801BC6" w:rsidRDefault="00B13322" w:rsidP="009B7796">
      <w:pPr>
        <w:pStyle w:val="ListParagraph"/>
        <w:ind w:left="360"/>
        <w:rPr>
          <w:b/>
          <w:bCs/>
          <w:sz w:val="22"/>
          <w:szCs w:val="22"/>
        </w:rPr>
      </w:pPr>
    </w:p>
    <w:p w14:paraId="1E7D65C1" w14:textId="4239F1A7" w:rsidR="00BE4BA1" w:rsidRPr="00801BC6" w:rsidRDefault="00F352F2" w:rsidP="009B7796">
      <w:pPr>
        <w:pStyle w:val="ListParagraph"/>
        <w:numPr>
          <w:ilvl w:val="0"/>
          <w:numId w:val="28"/>
        </w:numPr>
        <w:rPr>
          <w:b/>
          <w:bCs/>
          <w:sz w:val="22"/>
          <w:szCs w:val="22"/>
        </w:rPr>
      </w:pPr>
      <w:r w:rsidRPr="00801BC6">
        <w:rPr>
          <w:b/>
          <w:bCs/>
          <w:sz w:val="22"/>
          <w:szCs w:val="22"/>
        </w:rPr>
        <w:t xml:space="preserve">Events After </w:t>
      </w:r>
      <w:r w:rsidR="00837598" w:rsidRPr="00801BC6">
        <w:rPr>
          <w:b/>
          <w:bCs/>
          <w:sz w:val="22"/>
          <w:szCs w:val="22"/>
        </w:rPr>
        <w:t>the</w:t>
      </w:r>
      <w:r w:rsidRPr="00801BC6">
        <w:rPr>
          <w:b/>
          <w:bCs/>
          <w:sz w:val="22"/>
          <w:szCs w:val="22"/>
        </w:rPr>
        <w:t xml:space="preserve"> Reporting Period</w:t>
      </w:r>
    </w:p>
    <w:p w14:paraId="0A764DC4" w14:textId="499188F0" w:rsidR="00BE4BA1" w:rsidRPr="00801BC6" w:rsidRDefault="00BE4BA1" w:rsidP="00174715">
      <w:pPr>
        <w:pStyle w:val="ListParagraph"/>
        <w:autoSpaceDE/>
        <w:autoSpaceDN/>
        <w:spacing w:line="360" w:lineRule="auto"/>
        <w:ind w:left="342" w:firstLine="378"/>
        <w:jc w:val="both"/>
        <w:rPr>
          <w:b/>
          <w:bCs/>
          <w:color w:val="231F20"/>
          <w:sz w:val="22"/>
          <w:szCs w:val="22"/>
          <w:lang w:eastAsia="en-GB"/>
        </w:rPr>
      </w:pPr>
      <w:r w:rsidRPr="00801BC6">
        <w:rPr>
          <w:bCs/>
          <w:color w:val="231F20"/>
          <w:sz w:val="22"/>
          <w:szCs w:val="22"/>
          <w:lang w:eastAsia="en-GB"/>
        </w:rPr>
        <w:t>There were no material adjusting and non- adjusting events after the reporting period</w:t>
      </w:r>
      <w:r w:rsidRPr="00801BC6">
        <w:rPr>
          <w:b/>
          <w:bCs/>
          <w:color w:val="231F20"/>
          <w:sz w:val="22"/>
          <w:szCs w:val="22"/>
          <w:lang w:eastAsia="en-GB"/>
        </w:rPr>
        <w:t>.</w:t>
      </w:r>
    </w:p>
    <w:p w14:paraId="0C550B31" w14:textId="77777777" w:rsidR="00B13322" w:rsidRPr="00801BC6" w:rsidRDefault="00B13322" w:rsidP="009B7796">
      <w:pPr>
        <w:pStyle w:val="ListParagraph"/>
        <w:ind w:left="360"/>
        <w:rPr>
          <w:b/>
          <w:bCs/>
          <w:sz w:val="22"/>
          <w:szCs w:val="22"/>
        </w:rPr>
      </w:pPr>
    </w:p>
    <w:p w14:paraId="39C29947" w14:textId="3E656B99" w:rsidR="00BE4BA1" w:rsidRPr="00801BC6" w:rsidRDefault="00F352F2" w:rsidP="009B7796">
      <w:pPr>
        <w:pStyle w:val="ListParagraph"/>
        <w:numPr>
          <w:ilvl w:val="0"/>
          <w:numId w:val="28"/>
        </w:numPr>
        <w:rPr>
          <w:b/>
          <w:bCs/>
          <w:sz w:val="22"/>
          <w:szCs w:val="22"/>
        </w:rPr>
      </w:pPr>
      <w:r w:rsidRPr="00801BC6">
        <w:rPr>
          <w:b/>
          <w:bCs/>
          <w:sz w:val="22"/>
          <w:szCs w:val="22"/>
        </w:rPr>
        <w:t>Currency</w:t>
      </w:r>
    </w:p>
    <w:p w14:paraId="797F1986" w14:textId="77777777" w:rsidR="00BE4BA1" w:rsidRPr="00801BC6" w:rsidRDefault="00BE4BA1" w:rsidP="00A5131E">
      <w:pPr>
        <w:autoSpaceDE/>
        <w:autoSpaceDN/>
        <w:spacing w:line="360" w:lineRule="auto"/>
        <w:ind w:left="342" w:firstLine="378"/>
        <w:rPr>
          <w:sz w:val="22"/>
          <w:szCs w:val="22"/>
        </w:rPr>
      </w:pPr>
      <w:r w:rsidRPr="00801BC6">
        <w:rPr>
          <w:sz w:val="22"/>
          <w:szCs w:val="22"/>
        </w:rPr>
        <w:t>The financial statements are presented in Kenya Shillings (Kshs).</w:t>
      </w:r>
    </w:p>
    <w:p w14:paraId="491FCE90" w14:textId="77777777" w:rsidR="00F352F2" w:rsidRPr="00801BC6" w:rsidRDefault="00BE4BA1" w:rsidP="00A5131E">
      <w:pPr>
        <w:pStyle w:val="Heading1"/>
        <w:spacing w:line="360" w:lineRule="auto"/>
        <w:ind w:left="0"/>
        <w:rPr>
          <w:rFonts w:ascii="Times New Roman" w:hAnsi="Times New Roman"/>
          <w:b w:val="0"/>
          <w:bCs w:val="0"/>
          <w:color w:val="231F20"/>
          <w:sz w:val="22"/>
          <w:szCs w:val="22"/>
          <w:lang w:eastAsia="en-GB"/>
        </w:rPr>
      </w:pPr>
      <w:r w:rsidRPr="00801BC6">
        <w:rPr>
          <w:rFonts w:ascii="Times New Roman" w:hAnsi="Times New Roman"/>
          <w:b w:val="0"/>
          <w:bCs w:val="0"/>
          <w:color w:val="231F20"/>
          <w:sz w:val="22"/>
          <w:szCs w:val="22"/>
          <w:lang w:eastAsia="en-GB"/>
        </w:rPr>
        <w:br w:type="page"/>
      </w:r>
      <w:bookmarkStart w:id="26" w:name="_Toc358752224"/>
      <w:bookmarkStart w:id="27" w:name="_Toc394333768"/>
      <w:bookmarkStart w:id="28" w:name="_Toc487216647"/>
    </w:p>
    <w:p w14:paraId="24097CF7" w14:textId="446764B7" w:rsidR="00F352F2" w:rsidRPr="00801BC6" w:rsidRDefault="00EC5CCC" w:rsidP="00DC65BB">
      <w:pPr>
        <w:pStyle w:val="Heading1"/>
        <w:numPr>
          <w:ilvl w:val="0"/>
          <w:numId w:val="34"/>
        </w:numPr>
        <w:tabs>
          <w:tab w:val="left" w:pos="360"/>
        </w:tabs>
        <w:spacing w:line="360" w:lineRule="auto"/>
        <w:ind w:left="360" w:hanging="270"/>
        <w:rPr>
          <w:rFonts w:ascii="Times New Roman" w:hAnsi="Times New Roman"/>
          <w:sz w:val="22"/>
          <w:szCs w:val="22"/>
        </w:rPr>
      </w:pPr>
      <w:bookmarkStart w:id="29" w:name="_Toc112428555"/>
      <w:r w:rsidRPr="00801BC6">
        <w:rPr>
          <w:rFonts w:ascii="Times New Roman" w:hAnsi="Times New Roman"/>
          <w:sz w:val="22"/>
          <w:szCs w:val="22"/>
        </w:rPr>
        <w:lastRenderedPageBreak/>
        <w:t>Appendices</w:t>
      </w:r>
      <w:bookmarkEnd w:id="29"/>
      <w:r w:rsidRPr="00801BC6">
        <w:rPr>
          <w:rFonts w:ascii="Times New Roman" w:hAnsi="Times New Roman"/>
          <w:sz w:val="22"/>
          <w:szCs w:val="22"/>
        </w:rPr>
        <w:t xml:space="preserve"> </w:t>
      </w:r>
    </w:p>
    <w:p w14:paraId="03D44E17" w14:textId="27596637" w:rsidR="00DC65BB" w:rsidRPr="009D4850" w:rsidRDefault="00EC5CCC" w:rsidP="00A34B42">
      <w:pPr>
        <w:rPr>
          <w:b/>
          <w:bCs/>
          <w:sz w:val="22"/>
          <w:szCs w:val="22"/>
        </w:rPr>
      </w:pPr>
      <w:bookmarkStart w:id="30" w:name="_Toc487216648"/>
      <w:bookmarkEnd w:id="26"/>
      <w:bookmarkEnd w:id="27"/>
      <w:bookmarkEnd w:id="28"/>
      <w:r w:rsidRPr="00801BC6">
        <w:rPr>
          <w:b/>
          <w:bCs/>
          <w:sz w:val="22"/>
          <w:szCs w:val="22"/>
        </w:rPr>
        <w:t xml:space="preserve">Appendix I: Projects Implemented By The </w:t>
      </w:r>
      <w:bookmarkEnd w:id="30"/>
      <w:r w:rsidRPr="00801BC6">
        <w:rPr>
          <w:b/>
          <w:bCs/>
          <w:sz w:val="22"/>
          <w:szCs w:val="22"/>
        </w:rPr>
        <w:t xml:space="preserve">Company </w:t>
      </w:r>
    </w:p>
    <w:p w14:paraId="0323961E" w14:textId="56287F2D" w:rsidR="00AA0FDB" w:rsidRPr="00801BC6" w:rsidRDefault="00AA0FDB" w:rsidP="009D4850">
      <w:pPr>
        <w:tabs>
          <w:tab w:val="left" w:pos="630"/>
        </w:tabs>
        <w:spacing w:line="360" w:lineRule="auto"/>
        <w:rPr>
          <w:sz w:val="22"/>
          <w:szCs w:val="22"/>
        </w:rPr>
      </w:pPr>
      <w:r w:rsidRPr="00801BC6">
        <w:rPr>
          <w:sz w:val="22"/>
          <w:szCs w:val="22"/>
        </w:rPr>
        <w:t xml:space="preserve">Projects implemented by the </w:t>
      </w:r>
      <w:r w:rsidR="00116B8D" w:rsidRPr="00801BC6">
        <w:rPr>
          <w:sz w:val="22"/>
          <w:szCs w:val="22"/>
        </w:rPr>
        <w:t xml:space="preserve">Company </w:t>
      </w:r>
      <w:r w:rsidRPr="00801BC6">
        <w:rPr>
          <w:sz w:val="22"/>
          <w:szCs w:val="22"/>
        </w:rPr>
        <w:t>Funded by development partners</w:t>
      </w:r>
      <w:r w:rsidR="00B13322" w:rsidRPr="00801BC6">
        <w:rPr>
          <w:sz w:val="22"/>
          <w:szCs w:val="22"/>
        </w:rPr>
        <w:t>.</w:t>
      </w:r>
    </w:p>
    <w:tbl>
      <w:tblPr>
        <w:tblW w:w="10028" w:type="dxa"/>
        <w:tblInd w:w="108" w:type="dxa"/>
        <w:tblLook w:val="04A0" w:firstRow="1" w:lastRow="0" w:firstColumn="1" w:lastColumn="0" w:noHBand="0" w:noVBand="1"/>
      </w:tblPr>
      <w:tblGrid>
        <w:gridCol w:w="1340"/>
        <w:gridCol w:w="1613"/>
        <w:gridCol w:w="1075"/>
        <w:gridCol w:w="1380"/>
        <w:gridCol w:w="1430"/>
        <w:gridCol w:w="1709"/>
        <w:gridCol w:w="1481"/>
      </w:tblGrid>
      <w:tr w:rsidR="00AA0FDB" w:rsidRPr="00801BC6" w14:paraId="6AEA508C" w14:textId="77777777" w:rsidTr="00B13322">
        <w:trPr>
          <w:trHeight w:val="1009"/>
        </w:trPr>
        <w:tc>
          <w:tcPr>
            <w:tcW w:w="1340" w:type="dxa"/>
            <w:tcBorders>
              <w:top w:val="single" w:sz="4" w:space="0" w:color="auto"/>
              <w:left w:val="single" w:sz="4" w:space="0" w:color="auto"/>
              <w:bottom w:val="single" w:sz="4" w:space="0" w:color="auto"/>
              <w:right w:val="single" w:sz="4" w:space="0" w:color="auto"/>
            </w:tcBorders>
            <w:shd w:val="clear" w:color="auto" w:fill="0070C0"/>
            <w:noWrap/>
            <w:hideMark/>
          </w:tcPr>
          <w:p w14:paraId="0742B613" w14:textId="77777777" w:rsidR="00AA0FDB" w:rsidRPr="00801BC6" w:rsidRDefault="00AA0FDB" w:rsidP="00174715">
            <w:pPr>
              <w:autoSpaceDE/>
              <w:autoSpaceDN/>
              <w:spacing w:line="276" w:lineRule="auto"/>
              <w:rPr>
                <w:b/>
                <w:bCs/>
                <w:color w:val="231F20"/>
                <w:sz w:val="22"/>
                <w:szCs w:val="22"/>
                <w:lang w:eastAsia="en-GB"/>
              </w:rPr>
            </w:pPr>
            <w:r w:rsidRPr="00801BC6">
              <w:rPr>
                <w:b/>
                <w:bCs/>
                <w:color w:val="231F20"/>
                <w:sz w:val="22"/>
                <w:szCs w:val="22"/>
                <w:lang w:eastAsia="en-GB"/>
              </w:rPr>
              <w:t>Project title</w:t>
            </w:r>
          </w:p>
        </w:tc>
        <w:tc>
          <w:tcPr>
            <w:tcW w:w="1613" w:type="dxa"/>
            <w:tcBorders>
              <w:top w:val="single" w:sz="4" w:space="0" w:color="auto"/>
              <w:left w:val="nil"/>
              <w:bottom w:val="single" w:sz="4" w:space="0" w:color="auto"/>
              <w:right w:val="single" w:sz="4" w:space="0" w:color="auto"/>
            </w:tcBorders>
            <w:shd w:val="clear" w:color="auto" w:fill="0070C0"/>
            <w:noWrap/>
            <w:hideMark/>
          </w:tcPr>
          <w:p w14:paraId="254F9AB9" w14:textId="77777777" w:rsidR="00AA0FDB" w:rsidRPr="00801BC6" w:rsidRDefault="00AA0FDB" w:rsidP="00174715">
            <w:pPr>
              <w:autoSpaceDE/>
              <w:autoSpaceDN/>
              <w:spacing w:line="276" w:lineRule="auto"/>
              <w:rPr>
                <w:b/>
                <w:bCs/>
                <w:color w:val="231F20"/>
                <w:sz w:val="22"/>
                <w:szCs w:val="22"/>
                <w:lang w:eastAsia="en-GB"/>
              </w:rPr>
            </w:pPr>
            <w:r w:rsidRPr="00801BC6">
              <w:rPr>
                <w:b/>
                <w:bCs/>
                <w:color w:val="231F20"/>
                <w:sz w:val="22"/>
                <w:szCs w:val="22"/>
                <w:lang w:eastAsia="en-GB"/>
              </w:rPr>
              <w:t>Project Number</w:t>
            </w:r>
          </w:p>
        </w:tc>
        <w:tc>
          <w:tcPr>
            <w:tcW w:w="1075" w:type="dxa"/>
            <w:tcBorders>
              <w:top w:val="single" w:sz="4" w:space="0" w:color="auto"/>
              <w:left w:val="nil"/>
              <w:bottom w:val="single" w:sz="4" w:space="0" w:color="auto"/>
              <w:right w:val="single" w:sz="4" w:space="0" w:color="auto"/>
            </w:tcBorders>
            <w:shd w:val="clear" w:color="auto" w:fill="0070C0"/>
            <w:noWrap/>
            <w:hideMark/>
          </w:tcPr>
          <w:p w14:paraId="79EF6EEE" w14:textId="77777777" w:rsidR="00AA0FDB" w:rsidRPr="00801BC6" w:rsidRDefault="00AA0FDB" w:rsidP="00174715">
            <w:pPr>
              <w:autoSpaceDE/>
              <w:autoSpaceDN/>
              <w:spacing w:line="276" w:lineRule="auto"/>
              <w:rPr>
                <w:b/>
                <w:bCs/>
                <w:color w:val="231F20"/>
                <w:sz w:val="22"/>
                <w:szCs w:val="22"/>
                <w:lang w:eastAsia="en-GB"/>
              </w:rPr>
            </w:pPr>
            <w:r w:rsidRPr="00801BC6">
              <w:rPr>
                <w:b/>
                <w:bCs/>
                <w:color w:val="231F20"/>
                <w:sz w:val="22"/>
                <w:szCs w:val="22"/>
                <w:lang w:eastAsia="en-GB"/>
              </w:rPr>
              <w:t>Donor</w:t>
            </w:r>
          </w:p>
        </w:tc>
        <w:tc>
          <w:tcPr>
            <w:tcW w:w="1380" w:type="dxa"/>
            <w:tcBorders>
              <w:top w:val="single" w:sz="4" w:space="0" w:color="auto"/>
              <w:left w:val="nil"/>
              <w:bottom w:val="single" w:sz="4" w:space="0" w:color="auto"/>
              <w:right w:val="single" w:sz="4" w:space="0" w:color="auto"/>
            </w:tcBorders>
            <w:shd w:val="clear" w:color="auto" w:fill="0070C0"/>
            <w:hideMark/>
          </w:tcPr>
          <w:p w14:paraId="717F9935" w14:textId="77777777" w:rsidR="00AA0FDB" w:rsidRPr="00801BC6" w:rsidRDefault="00AA0FDB" w:rsidP="00174715">
            <w:pPr>
              <w:autoSpaceDE/>
              <w:autoSpaceDN/>
              <w:spacing w:line="276" w:lineRule="auto"/>
              <w:rPr>
                <w:b/>
                <w:bCs/>
                <w:color w:val="231F20"/>
                <w:sz w:val="22"/>
                <w:szCs w:val="22"/>
                <w:lang w:eastAsia="en-GB"/>
              </w:rPr>
            </w:pPr>
            <w:r w:rsidRPr="00801BC6">
              <w:rPr>
                <w:b/>
                <w:bCs/>
                <w:color w:val="231F20"/>
                <w:sz w:val="22"/>
                <w:szCs w:val="22"/>
                <w:lang w:eastAsia="en-GB"/>
              </w:rPr>
              <w:t>Period/ duration</w:t>
            </w:r>
          </w:p>
        </w:tc>
        <w:tc>
          <w:tcPr>
            <w:tcW w:w="1430" w:type="dxa"/>
            <w:tcBorders>
              <w:top w:val="single" w:sz="4" w:space="0" w:color="auto"/>
              <w:left w:val="nil"/>
              <w:bottom w:val="single" w:sz="4" w:space="0" w:color="auto"/>
              <w:right w:val="single" w:sz="4" w:space="0" w:color="auto"/>
            </w:tcBorders>
            <w:shd w:val="clear" w:color="auto" w:fill="0070C0"/>
            <w:hideMark/>
          </w:tcPr>
          <w:p w14:paraId="47256856" w14:textId="77777777" w:rsidR="00AA0FDB" w:rsidRPr="00801BC6" w:rsidRDefault="00AA0FDB" w:rsidP="00174715">
            <w:pPr>
              <w:autoSpaceDE/>
              <w:autoSpaceDN/>
              <w:spacing w:line="276" w:lineRule="auto"/>
              <w:rPr>
                <w:b/>
                <w:bCs/>
                <w:color w:val="231F20"/>
                <w:sz w:val="22"/>
                <w:szCs w:val="22"/>
                <w:lang w:eastAsia="en-GB"/>
              </w:rPr>
            </w:pPr>
            <w:r w:rsidRPr="00801BC6">
              <w:rPr>
                <w:b/>
                <w:bCs/>
                <w:color w:val="231F20"/>
                <w:sz w:val="22"/>
                <w:szCs w:val="22"/>
                <w:lang w:eastAsia="en-GB"/>
              </w:rPr>
              <w:t>Donor commitment</w:t>
            </w:r>
          </w:p>
        </w:tc>
        <w:tc>
          <w:tcPr>
            <w:tcW w:w="1709" w:type="dxa"/>
            <w:tcBorders>
              <w:top w:val="single" w:sz="4" w:space="0" w:color="auto"/>
              <w:left w:val="nil"/>
              <w:bottom w:val="single" w:sz="4" w:space="0" w:color="auto"/>
              <w:right w:val="single" w:sz="4" w:space="0" w:color="auto"/>
            </w:tcBorders>
            <w:shd w:val="clear" w:color="auto" w:fill="0070C0"/>
            <w:hideMark/>
          </w:tcPr>
          <w:p w14:paraId="01207C3E" w14:textId="77777777" w:rsidR="00AA0FDB" w:rsidRPr="00801BC6" w:rsidRDefault="00AA0FDB" w:rsidP="00174715">
            <w:pPr>
              <w:autoSpaceDE/>
              <w:autoSpaceDN/>
              <w:spacing w:line="276" w:lineRule="auto"/>
              <w:rPr>
                <w:b/>
                <w:bCs/>
                <w:color w:val="231F20"/>
                <w:sz w:val="22"/>
                <w:szCs w:val="22"/>
                <w:lang w:eastAsia="en-GB"/>
              </w:rPr>
            </w:pPr>
            <w:r w:rsidRPr="00801BC6">
              <w:rPr>
                <w:b/>
                <w:bCs/>
                <w:color w:val="231F20"/>
                <w:sz w:val="22"/>
                <w:szCs w:val="22"/>
                <w:lang w:eastAsia="en-GB"/>
              </w:rPr>
              <w:t>Separate donor reporting required as per the donor agreement (Yes/No)</w:t>
            </w:r>
          </w:p>
        </w:tc>
        <w:tc>
          <w:tcPr>
            <w:tcW w:w="1481" w:type="dxa"/>
            <w:tcBorders>
              <w:top w:val="single" w:sz="4" w:space="0" w:color="auto"/>
              <w:left w:val="nil"/>
              <w:bottom w:val="single" w:sz="4" w:space="0" w:color="auto"/>
              <w:right w:val="single" w:sz="4" w:space="0" w:color="auto"/>
            </w:tcBorders>
            <w:shd w:val="clear" w:color="auto" w:fill="0070C0"/>
          </w:tcPr>
          <w:p w14:paraId="564B178F" w14:textId="77777777" w:rsidR="00AA0FDB" w:rsidRPr="00801BC6" w:rsidRDefault="00AA0FDB" w:rsidP="00174715">
            <w:pPr>
              <w:autoSpaceDE/>
              <w:autoSpaceDN/>
              <w:spacing w:line="276" w:lineRule="auto"/>
              <w:rPr>
                <w:b/>
                <w:bCs/>
                <w:color w:val="231F20"/>
                <w:sz w:val="22"/>
                <w:szCs w:val="22"/>
                <w:lang w:eastAsia="en-GB"/>
              </w:rPr>
            </w:pPr>
            <w:r w:rsidRPr="00801BC6">
              <w:rPr>
                <w:b/>
                <w:bCs/>
                <w:color w:val="231F20"/>
                <w:sz w:val="22"/>
                <w:szCs w:val="22"/>
                <w:lang w:eastAsia="en-GB"/>
              </w:rPr>
              <w:t>Consolidated in these financial statements</w:t>
            </w:r>
          </w:p>
          <w:p w14:paraId="19D3BC45" w14:textId="77777777" w:rsidR="00AA0FDB" w:rsidRPr="00801BC6" w:rsidRDefault="00AA0FDB" w:rsidP="00174715">
            <w:pPr>
              <w:autoSpaceDE/>
              <w:autoSpaceDN/>
              <w:spacing w:line="276" w:lineRule="auto"/>
              <w:rPr>
                <w:b/>
                <w:bCs/>
                <w:color w:val="231F20"/>
                <w:sz w:val="22"/>
                <w:szCs w:val="22"/>
                <w:lang w:eastAsia="en-GB"/>
              </w:rPr>
            </w:pPr>
            <w:r w:rsidRPr="00801BC6">
              <w:rPr>
                <w:b/>
                <w:bCs/>
                <w:color w:val="231F20"/>
                <w:sz w:val="22"/>
                <w:szCs w:val="22"/>
                <w:lang w:eastAsia="en-GB"/>
              </w:rPr>
              <w:t>(Yes/No)</w:t>
            </w:r>
          </w:p>
        </w:tc>
      </w:tr>
      <w:tr w:rsidR="00AA0FDB" w:rsidRPr="00801BC6" w14:paraId="28E80A33" w14:textId="77777777" w:rsidTr="00B13322">
        <w:trPr>
          <w:trHeight w:val="304"/>
        </w:trPr>
        <w:tc>
          <w:tcPr>
            <w:tcW w:w="1340" w:type="dxa"/>
            <w:tcBorders>
              <w:top w:val="nil"/>
              <w:left w:val="single" w:sz="4" w:space="0" w:color="auto"/>
              <w:bottom w:val="single" w:sz="4" w:space="0" w:color="auto"/>
              <w:right w:val="single" w:sz="4" w:space="0" w:color="auto"/>
            </w:tcBorders>
            <w:shd w:val="clear" w:color="auto" w:fill="auto"/>
            <w:noWrap/>
            <w:hideMark/>
          </w:tcPr>
          <w:p w14:paraId="3A20EE84" w14:textId="77777777" w:rsidR="00AA0FDB" w:rsidRPr="00801BC6" w:rsidRDefault="00AA0FDB" w:rsidP="00174715">
            <w:pPr>
              <w:autoSpaceDE/>
              <w:autoSpaceDN/>
              <w:spacing w:line="276" w:lineRule="auto"/>
              <w:rPr>
                <w:color w:val="231F20"/>
                <w:sz w:val="22"/>
                <w:szCs w:val="22"/>
                <w:lang w:eastAsia="en-GB"/>
              </w:rPr>
            </w:pPr>
            <w:r w:rsidRPr="00801BC6">
              <w:rPr>
                <w:color w:val="231F20"/>
                <w:sz w:val="22"/>
                <w:szCs w:val="22"/>
                <w:lang w:eastAsia="en-GB"/>
              </w:rPr>
              <w:t>1</w:t>
            </w:r>
          </w:p>
        </w:tc>
        <w:tc>
          <w:tcPr>
            <w:tcW w:w="1613" w:type="dxa"/>
            <w:tcBorders>
              <w:top w:val="nil"/>
              <w:left w:val="nil"/>
              <w:bottom w:val="single" w:sz="4" w:space="0" w:color="auto"/>
              <w:right w:val="single" w:sz="4" w:space="0" w:color="auto"/>
            </w:tcBorders>
            <w:shd w:val="clear" w:color="auto" w:fill="auto"/>
            <w:noWrap/>
            <w:hideMark/>
          </w:tcPr>
          <w:p w14:paraId="1C6B07E9" w14:textId="77777777" w:rsidR="00AA0FDB" w:rsidRPr="00801BC6" w:rsidRDefault="00AA0FDB" w:rsidP="00174715">
            <w:pPr>
              <w:autoSpaceDE/>
              <w:autoSpaceDN/>
              <w:spacing w:line="276" w:lineRule="auto"/>
              <w:rPr>
                <w:color w:val="231F20"/>
                <w:sz w:val="22"/>
                <w:szCs w:val="22"/>
                <w:lang w:eastAsia="en-GB"/>
              </w:rPr>
            </w:pPr>
            <w:r w:rsidRPr="00801BC6">
              <w:rPr>
                <w:color w:val="231F20"/>
                <w:sz w:val="22"/>
                <w:szCs w:val="22"/>
                <w:lang w:eastAsia="en-GB"/>
              </w:rPr>
              <w:t> </w:t>
            </w:r>
          </w:p>
        </w:tc>
        <w:tc>
          <w:tcPr>
            <w:tcW w:w="1075" w:type="dxa"/>
            <w:tcBorders>
              <w:top w:val="nil"/>
              <w:left w:val="nil"/>
              <w:bottom w:val="single" w:sz="4" w:space="0" w:color="auto"/>
              <w:right w:val="single" w:sz="4" w:space="0" w:color="auto"/>
            </w:tcBorders>
            <w:shd w:val="clear" w:color="auto" w:fill="auto"/>
            <w:noWrap/>
            <w:hideMark/>
          </w:tcPr>
          <w:p w14:paraId="511B33D6" w14:textId="77777777" w:rsidR="00AA0FDB" w:rsidRPr="00801BC6" w:rsidRDefault="00AA0FDB" w:rsidP="00174715">
            <w:pPr>
              <w:autoSpaceDE/>
              <w:autoSpaceDN/>
              <w:spacing w:line="276" w:lineRule="auto"/>
              <w:rPr>
                <w:color w:val="231F20"/>
                <w:sz w:val="22"/>
                <w:szCs w:val="22"/>
                <w:lang w:eastAsia="en-GB"/>
              </w:rPr>
            </w:pPr>
            <w:r w:rsidRPr="00801BC6">
              <w:rPr>
                <w:color w:val="231F20"/>
                <w:sz w:val="22"/>
                <w:szCs w:val="22"/>
                <w:lang w:eastAsia="en-GB"/>
              </w:rPr>
              <w:t> </w:t>
            </w:r>
          </w:p>
        </w:tc>
        <w:tc>
          <w:tcPr>
            <w:tcW w:w="1380" w:type="dxa"/>
            <w:tcBorders>
              <w:top w:val="nil"/>
              <w:left w:val="nil"/>
              <w:bottom w:val="single" w:sz="4" w:space="0" w:color="auto"/>
              <w:right w:val="single" w:sz="4" w:space="0" w:color="auto"/>
            </w:tcBorders>
            <w:shd w:val="clear" w:color="auto" w:fill="auto"/>
            <w:noWrap/>
            <w:hideMark/>
          </w:tcPr>
          <w:p w14:paraId="1BA06971" w14:textId="77777777" w:rsidR="00AA0FDB" w:rsidRPr="00801BC6" w:rsidRDefault="00AA0FDB" w:rsidP="00174715">
            <w:pPr>
              <w:autoSpaceDE/>
              <w:autoSpaceDN/>
              <w:spacing w:line="276" w:lineRule="auto"/>
              <w:rPr>
                <w:color w:val="231F20"/>
                <w:sz w:val="22"/>
                <w:szCs w:val="22"/>
                <w:lang w:eastAsia="en-GB"/>
              </w:rPr>
            </w:pPr>
            <w:r w:rsidRPr="00801BC6">
              <w:rPr>
                <w:color w:val="231F20"/>
                <w:sz w:val="22"/>
                <w:szCs w:val="22"/>
                <w:lang w:eastAsia="en-GB"/>
              </w:rPr>
              <w:t> </w:t>
            </w:r>
          </w:p>
        </w:tc>
        <w:tc>
          <w:tcPr>
            <w:tcW w:w="1430" w:type="dxa"/>
            <w:tcBorders>
              <w:top w:val="nil"/>
              <w:left w:val="nil"/>
              <w:bottom w:val="single" w:sz="4" w:space="0" w:color="auto"/>
              <w:right w:val="single" w:sz="4" w:space="0" w:color="auto"/>
            </w:tcBorders>
            <w:shd w:val="clear" w:color="auto" w:fill="auto"/>
            <w:noWrap/>
            <w:hideMark/>
          </w:tcPr>
          <w:p w14:paraId="73F9DF93" w14:textId="77777777" w:rsidR="00AA0FDB" w:rsidRPr="00801BC6" w:rsidRDefault="00AA0FDB" w:rsidP="00174715">
            <w:pPr>
              <w:autoSpaceDE/>
              <w:autoSpaceDN/>
              <w:spacing w:line="276" w:lineRule="auto"/>
              <w:rPr>
                <w:color w:val="231F20"/>
                <w:sz w:val="22"/>
                <w:szCs w:val="22"/>
                <w:lang w:eastAsia="en-GB"/>
              </w:rPr>
            </w:pPr>
            <w:r w:rsidRPr="00801BC6">
              <w:rPr>
                <w:color w:val="231F20"/>
                <w:sz w:val="22"/>
                <w:szCs w:val="22"/>
                <w:lang w:eastAsia="en-GB"/>
              </w:rPr>
              <w:t> </w:t>
            </w:r>
          </w:p>
        </w:tc>
        <w:tc>
          <w:tcPr>
            <w:tcW w:w="1709" w:type="dxa"/>
            <w:tcBorders>
              <w:top w:val="nil"/>
              <w:left w:val="nil"/>
              <w:bottom w:val="single" w:sz="4" w:space="0" w:color="auto"/>
              <w:right w:val="single" w:sz="4" w:space="0" w:color="auto"/>
            </w:tcBorders>
            <w:shd w:val="clear" w:color="auto" w:fill="auto"/>
            <w:noWrap/>
            <w:hideMark/>
          </w:tcPr>
          <w:p w14:paraId="54030E33" w14:textId="77777777" w:rsidR="00AA0FDB" w:rsidRPr="00801BC6" w:rsidRDefault="00AA0FDB" w:rsidP="00174715">
            <w:pPr>
              <w:autoSpaceDE/>
              <w:autoSpaceDN/>
              <w:spacing w:line="276" w:lineRule="auto"/>
              <w:rPr>
                <w:color w:val="231F20"/>
                <w:sz w:val="22"/>
                <w:szCs w:val="22"/>
                <w:lang w:eastAsia="en-GB"/>
              </w:rPr>
            </w:pPr>
            <w:r w:rsidRPr="00801BC6">
              <w:rPr>
                <w:color w:val="231F20"/>
                <w:sz w:val="22"/>
                <w:szCs w:val="22"/>
                <w:lang w:eastAsia="en-GB"/>
              </w:rPr>
              <w:t> </w:t>
            </w:r>
          </w:p>
        </w:tc>
        <w:tc>
          <w:tcPr>
            <w:tcW w:w="1481" w:type="dxa"/>
            <w:tcBorders>
              <w:top w:val="nil"/>
              <w:left w:val="nil"/>
              <w:bottom w:val="single" w:sz="4" w:space="0" w:color="auto"/>
              <w:right w:val="single" w:sz="4" w:space="0" w:color="auto"/>
            </w:tcBorders>
          </w:tcPr>
          <w:p w14:paraId="1444A7DA" w14:textId="77777777" w:rsidR="00AA0FDB" w:rsidRPr="00801BC6" w:rsidRDefault="00AA0FDB" w:rsidP="00174715">
            <w:pPr>
              <w:autoSpaceDE/>
              <w:autoSpaceDN/>
              <w:spacing w:line="276" w:lineRule="auto"/>
              <w:rPr>
                <w:color w:val="231F20"/>
                <w:sz w:val="22"/>
                <w:szCs w:val="22"/>
                <w:lang w:eastAsia="en-GB"/>
              </w:rPr>
            </w:pPr>
          </w:p>
        </w:tc>
      </w:tr>
      <w:tr w:rsidR="00AA0FDB" w:rsidRPr="00801BC6" w14:paraId="4B78422E" w14:textId="77777777" w:rsidTr="00B13322">
        <w:trPr>
          <w:trHeight w:val="304"/>
        </w:trPr>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68DBFC40" w14:textId="77777777" w:rsidR="00AA0FDB" w:rsidRPr="00801BC6" w:rsidRDefault="00AA0FDB" w:rsidP="00174715">
            <w:pPr>
              <w:autoSpaceDE/>
              <w:autoSpaceDN/>
              <w:spacing w:line="276" w:lineRule="auto"/>
              <w:rPr>
                <w:color w:val="231F20"/>
                <w:sz w:val="22"/>
                <w:szCs w:val="22"/>
                <w:lang w:eastAsia="en-GB"/>
              </w:rPr>
            </w:pPr>
            <w:r w:rsidRPr="00801BC6">
              <w:rPr>
                <w:color w:val="231F20"/>
                <w:sz w:val="22"/>
                <w:szCs w:val="22"/>
                <w:lang w:eastAsia="en-GB"/>
              </w:rPr>
              <w:t>2</w:t>
            </w:r>
          </w:p>
        </w:tc>
        <w:tc>
          <w:tcPr>
            <w:tcW w:w="1613" w:type="dxa"/>
            <w:tcBorders>
              <w:top w:val="single" w:sz="4" w:space="0" w:color="auto"/>
              <w:left w:val="nil"/>
              <w:bottom w:val="single" w:sz="4" w:space="0" w:color="auto"/>
              <w:right w:val="single" w:sz="4" w:space="0" w:color="auto"/>
            </w:tcBorders>
            <w:shd w:val="clear" w:color="auto" w:fill="auto"/>
            <w:noWrap/>
            <w:hideMark/>
          </w:tcPr>
          <w:p w14:paraId="5A690627" w14:textId="77777777" w:rsidR="00AA0FDB" w:rsidRPr="00801BC6" w:rsidRDefault="00AA0FDB" w:rsidP="00174715">
            <w:pPr>
              <w:autoSpaceDE/>
              <w:autoSpaceDN/>
              <w:spacing w:line="276" w:lineRule="auto"/>
              <w:rPr>
                <w:color w:val="231F20"/>
                <w:sz w:val="22"/>
                <w:szCs w:val="22"/>
                <w:lang w:eastAsia="en-GB"/>
              </w:rPr>
            </w:pPr>
            <w:r w:rsidRPr="00801BC6">
              <w:rPr>
                <w:color w:val="231F20"/>
                <w:sz w:val="22"/>
                <w:szCs w:val="22"/>
                <w:lang w:eastAsia="en-GB"/>
              </w:rPr>
              <w:t> </w:t>
            </w:r>
          </w:p>
        </w:tc>
        <w:tc>
          <w:tcPr>
            <w:tcW w:w="1075" w:type="dxa"/>
            <w:tcBorders>
              <w:top w:val="single" w:sz="4" w:space="0" w:color="auto"/>
              <w:left w:val="nil"/>
              <w:bottom w:val="single" w:sz="4" w:space="0" w:color="auto"/>
              <w:right w:val="single" w:sz="4" w:space="0" w:color="auto"/>
            </w:tcBorders>
            <w:shd w:val="clear" w:color="auto" w:fill="auto"/>
            <w:noWrap/>
            <w:hideMark/>
          </w:tcPr>
          <w:p w14:paraId="0A1DFD62" w14:textId="77777777" w:rsidR="00AA0FDB" w:rsidRPr="00801BC6" w:rsidRDefault="00AA0FDB" w:rsidP="00174715">
            <w:pPr>
              <w:autoSpaceDE/>
              <w:autoSpaceDN/>
              <w:spacing w:line="276" w:lineRule="auto"/>
              <w:rPr>
                <w:color w:val="231F20"/>
                <w:sz w:val="22"/>
                <w:szCs w:val="22"/>
                <w:lang w:eastAsia="en-GB"/>
              </w:rPr>
            </w:pPr>
            <w:r w:rsidRPr="00801BC6">
              <w:rPr>
                <w:color w:val="231F20"/>
                <w:sz w:val="22"/>
                <w:szCs w:val="22"/>
                <w:lang w:eastAsia="en-GB"/>
              </w:rPr>
              <w:t> </w:t>
            </w:r>
          </w:p>
        </w:tc>
        <w:tc>
          <w:tcPr>
            <w:tcW w:w="1380" w:type="dxa"/>
            <w:tcBorders>
              <w:top w:val="single" w:sz="4" w:space="0" w:color="auto"/>
              <w:left w:val="nil"/>
              <w:bottom w:val="single" w:sz="4" w:space="0" w:color="auto"/>
              <w:right w:val="single" w:sz="4" w:space="0" w:color="auto"/>
            </w:tcBorders>
            <w:shd w:val="clear" w:color="auto" w:fill="auto"/>
            <w:noWrap/>
            <w:hideMark/>
          </w:tcPr>
          <w:p w14:paraId="3B8E4BB4" w14:textId="77777777" w:rsidR="00AA0FDB" w:rsidRPr="00801BC6" w:rsidRDefault="00AA0FDB" w:rsidP="00174715">
            <w:pPr>
              <w:autoSpaceDE/>
              <w:autoSpaceDN/>
              <w:spacing w:line="276" w:lineRule="auto"/>
              <w:rPr>
                <w:color w:val="231F20"/>
                <w:sz w:val="22"/>
                <w:szCs w:val="22"/>
                <w:lang w:eastAsia="en-GB"/>
              </w:rPr>
            </w:pPr>
            <w:r w:rsidRPr="00801BC6">
              <w:rPr>
                <w:color w:val="231F20"/>
                <w:sz w:val="22"/>
                <w:szCs w:val="22"/>
                <w:lang w:eastAsia="en-GB"/>
              </w:rPr>
              <w:t> </w:t>
            </w:r>
          </w:p>
        </w:tc>
        <w:tc>
          <w:tcPr>
            <w:tcW w:w="1430" w:type="dxa"/>
            <w:tcBorders>
              <w:top w:val="single" w:sz="4" w:space="0" w:color="auto"/>
              <w:left w:val="nil"/>
              <w:bottom w:val="single" w:sz="4" w:space="0" w:color="auto"/>
              <w:right w:val="single" w:sz="4" w:space="0" w:color="auto"/>
            </w:tcBorders>
            <w:shd w:val="clear" w:color="auto" w:fill="auto"/>
            <w:noWrap/>
            <w:hideMark/>
          </w:tcPr>
          <w:p w14:paraId="5CFB0D95" w14:textId="77777777" w:rsidR="00AA0FDB" w:rsidRPr="00801BC6" w:rsidRDefault="00AA0FDB" w:rsidP="00174715">
            <w:pPr>
              <w:autoSpaceDE/>
              <w:autoSpaceDN/>
              <w:spacing w:line="276" w:lineRule="auto"/>
              <w:rPr>
                <w:color w:val="231F20"/>
                <w:sz w:val="22"/>
                <w:szCs w:val="22"/>
                <w:lang w:eastAsia="en-GB"/>
              </w:rPr>
            </w:pPr>
            <w:r w:rsidRPr="00801BC6">
              <w:rPr>
                <w:color w:val="231F20"/>
                <w:sz w:val="22"/>
                <w:szCs w:val="22"/>
                <w:lang w:eastAsia="en-GB"/>
              </w:rPr>
              <w:t> </w:t>
            </w:r>
          </w:p>
        </w:tc>
        <w:tc>
          <w:tcPr>
            <w:tcW w:w="1709" w:type="dxa"/>
            <w:tcBorders>
              <w:top w:val="single" w:sz="4" w:space="0" w:color="auto"/>
              <w:left w:val="nil"/>
              <w:bottom w:val="single" w:sz="4" w:space="0" w:color="auto"/>
              <w:right w:val="single" w:sz="4" w:space="0" w:color="auto"/>
            </w:tcBorders>
            <w:shd w:val="clear" w:color="auto" w:fill="auto"/>
            <w:noWrap/>
            <w:hideMark/>
          </w:tcPr>
          <w:p w14:paraId="2644FB20" w14:textId="77777777" w:rsidR="00AA0FDB" w:rsidRPr="00801BC6" w:rsidRDefault="00AA0FDB" w:rsidP="00174715">
            <w:pPr>
              <w:autoSpaceDE/>
              <w:autoSpaceDN/>
              <w:spacing w:line="276" w:lineRule="auto"/>
              <w:rPr>
                <w:color w:val="231F20"/>
                <w:sz w:val="22"/>
                <w:szCs w:val="22"/>
                <w:lang w:eastAsia="en-GB"/>
              </w:rPr>
            </w:pPr>
            <w:r w:rsidRPr="00801BC6">
              <w:rPr>
                <w:color w:val="231F20"/>
                <w:sz w:val="22"/>
                <w:szCs w:val="22"/>
                <w:lang w:eastAsia="en-GB"/>
              </w:rPr>
              <w:t> </w:t>
            </w:r>
          </w:p>
        </w:tc>
        <w:tc>
          <w:tcPr>
            <w:tcW w:w="1481" w:type="dxa"/>
            <w:tcBorders>
              <w:top w:val="single" w:sz="4" w:space="0" w:color="auto"/>
              <w:left w:val="nil"/>
              <w:bottom w:val="single" w:sz="4" w:space="0" w:color="auto"/>
              <w:right w:val="single" w:sz="4" w:space="0" w:color="auto"/>
            </w:tcBorders>
          </w:tcPr>
          <w:p w14:paraId="3F62C6FA" w14:textId="77777777" w:rsidR="00AA0FDB" w:rsidRPr="00801BC6" w:rsidRDefault="00AA0FDB" w:rsidP="00174715">
            <w:pPr>
              <w:autoSpaceDE/>
              <w:autoSpaceDN/>
              <w:spacing w:line="276" w:lineRule="auto"/>
              <w:rPr>
                <w:color w:val="231F20"/>
                <w:sz w:val="22"/>
                <w:szCs w:val="22"/>
                <w:lang w:eastAsia="en-GB"/>
              </w:rPr>
            </w:pPr>
          </w:p>
        </w:tc>
      </w:tr>
    </w:tbl>
    <w:p w14:paraId="5F8FC4FD" w14:textId="77777777" w:rsidR="00AA0FDB" w:rsidRPr="00801BC6" w:rsidRDefault="00AA0FDB" w:rsidP="00A5131E">
      <w:pPr>
        <w:autoSpaceDE/>
        <w:autoSpaceDN/>
        <w:spacing w:line="360" w:lineRule="auto"/>
        <w:rPr>
          <w:b/>
          <w:sz w:val="22"/>
          <w:szCs w:val="22"/>
          <w:u w:val="single"/>
        </w:rPr>
      </w:pPr>
    </w:p>
    <w:p w14:paraId="6CC8366E" w14:textId="723ECEC9" w:rsidR="00AA0FDB" w:rsidRPr="00801BC6" w:rsidRDefault="00AA0FDB" w:rsidP="00174715">
      <w:pPr>
        <w:tabs>
          <w:tab w:val="left" w:pos="630"/>
        </w:tabs>
        <w:spacing w:line="360" w:lineRule="auto"/>
        <w:rPr>
          <w:b/>
          <w:sz w:val="22"/>
          <w:szCs w:val="22"/>
        </w:rPr>
      </w:pPr>
      <w:r w:rsidRPr="00801BC6">
        <w:rPr>
          <w:b/>
          <w:sz w:val="22"/>
          <w:szCs w:val="22"/>
        </w:rPr>
        <w:t xml:space="preserve">Status of Projects completion </w:t>
      </w:r>
    </w:p>
    <w:p w14:paraId="54565C37" w14:textId="30C99FAB" w:rsidR="00AA0FDB" w:rsidRPr="00801BC6" w:rsidRDefault="00AA0FDB" w:rsidP="00174715">
      <w:pPr>
        <w:tabs>
          <w:tab w:val="left" w:pos="630"/>
        </w:tabs>
        <w:spacing w:line="360" w:lineRule="auto"/>
        <w:rPr>
          <w:i/>
          <w:sz w:val="22"/>
          <w:szCs w:val="22"/>
        </w:rPr>
      </w:pPr>
      <w:r w:rsidRPr="00801BC6">
        <w:rPr>
          <w:i/>
          <w:sz w:val="22"/>
          <w:szCs w:val="22"/>
        </w:rPr>
        <w:t xml:space="preserve">(Summarise the status of project completion at the end of </w:t>
      </w:r>
      <w:r w:rsidR="00116B8D" w:rsidRPr="00801BC6">
        <w:rPr>
          <w:i/>
          <w:sz w:val="22"/>
          <w:szCs w:val="22"/>
        </w:rPr>
        <w:t xml:space="preserve">the reporting </w:t>
      </w:r>
      <w:r w:rsidR="00EC5CCC" w:rsidRPr="00801BC6">
        <w:rPr>
          <w:i/>
          <w:sz w:val="22"/>
          <w:szCs w:val="22"/>
        </w:rPr>
        <w:t>period,</w:t>
      </w:r>
      <w:r w:rsidRPr="00801BC6">
        <w:rPr>
          <w:i/>
          <w:sz w:val="22"/>
          <w:szCs w:val="22"/>
        </w:rPr>
        <w:t xml:space="preserve"> </w:t>
      </w:r>
      <w:proofErr w:type="gramStart"/>
      <w:r w:rsidR="00EC5CCC" w:rsidRPr="00801BC6">
        <w:rPr>
          <w:i/>
          <w:sz w:val="22"/>
          <w:szCs w:val="22"/>
        </w:rPr>
        <w:t>i.e.</w:t>
      </w:r>
      <w:proofErr w:type="gramEnd"/>
      <w:r w:rsidRPr="00801BC6">
        <w:rPr>
          <w:i/>
          <w:sz w:val="22"/>
          <w:szCs w:val="22"/>
        </w:rPr>
        <w:t xml:space="preserve"> total costs incurred, stage which the project is etc)</w:t>
      </w:r>
    </w:p>
    <w:tbl>
      <w:tblPr>
        <w:tblpPr w:leftFromText="180" w:rightFromText="180" w:vertAnchor="text" w:horzAnchor="page" w:tblpX="1376" w:tblpY="145"/>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1350"/>
        <w:gridCol w:w="1116"/>
        <w:gridCol w:w="1342"/>
        <w:gridCol w:w="1504"/>
        <w:gridCol w:w="1116"/>
        <w:gridCol w:w="1083"/>
        <w:gridCol w:w="1127"/>
      </w:tblGrid>
      <w:tr w:rsidR="00AA0FDB" w:rsidRPr="00801BC6" w14:paraId="2BD025DF" w14:textId="77777777" w:rsidTr="00AF12C9">
        <w:tc>
          <w:tcPr>
            <w:tcW w:w="1458" w:type="dxa"/>
            <w:shd w:val="clear" w:color="auto" w:fill="0070C0"/>
          </w:tcPr>
          <w:p w14:paraId="101C7DC1" w14:textId="77777777" w:rsidR="00AA0FDB" w:rsidRPr="00801BC6" w:rsidRDefault="00AA0FDB" w:rsidP="00174715">
            <w:pPr>
              <w:spacing w:line="276" w:lineRule="auto"/>
              <w:rPr>
                <w:b/>
                <w:sz w:val="22"/>
                <w:szCs w:val="22"/>
              </w:rPr>
            </w:pPr>
          </w:p>
        </w:tc>
        <w:tc>
          <w:tcPr>
            <w:tcW w:w="1350" w:type="dxa"/>
            <w:shd w:val="clear" w:color="auto" w:fill="0070C0"/>
          </w:tcPr>
          <w:p w14:paraId="30110B70" w14:textId="77777777" w:rsidR="00AA0FDB" w:rsidRPr="00801BC6" w:rsidRDefault="00AA0FDB" w:rsidP="00174715">
            <w:pPr>
              <w:spacing w:line="276" w:lineRule="auto"/>
              <w:rPr>
                <w:b/>
                <w:sz w:val="22"/>
                <w:szCs w:val="22"/>
              </w:rPr>
            </w:pPr>
            <w:r w:rsidRPr="00801BC6">
              <w:rPr>
                <w:b/>
                <w:sz w:val="22"/>
                <w:szCs w:val="22"/>
              </w:rPr>
              <w:t>Project</w:t>
            </w:r>
          </w:p>
        </w:tc>
        <w:tc>
          <w:tcPr>
            <w:tcW w:w="1116" w:type="dxa"/>
            <w:shd w:val="clear" w:color="auto" w:fill="0070C0"/>
          </w:tcPr>
          <w:p w14:paraId="18F0959E" w14:textId="77777777" w:rsidR="00AA0FDB" w:rsidRPr="00801BC6" w:rsidRDefault="00AA0FDB" w:rsidP="00174715">
            <w:pPr>
              <w:spacing w:line="276" w:lineRule="auto"/>
              <w:rPr>
                <w:b/>
                <w:sz w:val="22"/>
                <w:szCs w:val="22"/>
              </w:rPr>
            </w:pPr>
            <w:r w:rsidRPr="00801BC6">
              <w:rPr>
                <w:b/>
                <w:sz w:val="22"/>
                <w:szCs w:val="22"/>
              </w:rPr>
              <w:t>Total project Cost</w:t>
            </w:r>
          </w:p>
        </w:tc>
        <w:tc>
          <w:tcPr>
            <w:tcW w:w="1342" w:type="dxa"/>
            <w:shd w:val="clear" w:color="auto" w:fill="0070C0"/>
          </w:tcPr>
          <w:p w14:paraId="60A87E47" w14:textId="77777777" w:rsidR="00AA0FDB" w:rsidRPr="00801BC6" w:rsidRDefault="00AA0FDB" w:rsidP="00174715">
            <w:pPr>
              <w:spacing w:line="276" w:lineRule="auto"/>
              <w:rPr>
                <w:b/>
                <w:sz w:val="22"/>
                <w:szCs w:val="22"/>
              </w:rPr>
            </w:pPr>
            <w:r w:rsidRPr="00801BC6">
              <w:rPr>
                <w:b/>
                <w:sz w:val="22"/>
                <w:szCs w:val="22"/>
              </w:rPr>
              <w:t>Total expended to date</w:t>
            </w:r>
          </w:p>
        </w:tc>
        <w:tc>
          <w:tcPr>
            <w:tcW w:w="1504" w:type="dxa"/>
            <w:shd w:val="clear" w:color="auto" w:fill="0070C0"/>
          </w:tcPr>
          <w:p w14:paraId="3B014641" w14:textId="77777777" w:rsidR="00AA0FDB" w:rsidRPr="00801BC6" w:rsidRDefault="00AA0FDB" w:rsidP="00174715">
            <w:pPr>
              <w:spacing w:line="276" w:lineRule="auto"/>
              <w:rPr>
                <w:b/>
                <w:sz w:val="22"/>
                <w:szCs w:val="22"/>
              </w:rPr>
            </w:pPr>
            <w:r w:rsidRPr="00801BC6">
              <w:rPr>
                <w:b/>
                <w:sz w:val="22"/>
                <w:szCs w:val="22"/>
              </w:rPr>
              <w:t xml:space="preserve">Completion </w:t>
            </w:r>
            <w:proofErr w:type="gramStart"/>
            <w:r w:rsidRPr="00801BC6">
              <w:rPr>
                <w:b/>
                <w:sz w:val="22"/>
                <w:szCs w:val="22"/>
              </w:rPr>
              <w:t>%  to</w:t>
            </w:r>
            <w:proofErr w:type="gramEnd"/>
            <w:r w:rsidRPr="00801BC6">
              <w:rPr>
                <w:b/>
                <w:sz w:val="22"/>
                <w:szCs w:val="22"/>
              </w:rPr>
              <w:t xml:space="preserve"> date</w:t>
            </w:r>
          </w:p>
        </w:tc>
        <w:tc>
          <w:tcPr>
            <w:tcW w:w="1116" w:type="dxa"/>
            <w:shd w:val="clear" w:color="auto" w:fill="0070C0"/>
          </w:tcPr>
          <w:p w14:paraId="3AF10AFF" w14:textId="77777777" w:rsidR="00AA0FDB" w:rsidRPr="00801BC6" w:rsidRDefault="00AA0FDB" w:rsidP="00174715">
            <w:pPr>
              <w:spacing w:line="276" w:lineRule="auto"/>
              <w:rPr>
                <w:b/>
                <w:sz w:val="22"/>
                <w:szCs w:val="22"/>
              </w:rPr>
            </w:pPr>
            <w:r w:rsidRPr="00801BC6">
              <w:rPr>
                <w:b/>
                <w:sz w:val="22"/>
                <w:szCs w:val="22"/>
              </w:rPr>
              <w:t>Budget</w:t>
            </w:r>
          </w:p>
        </w:tc>
        <w:tc>
          <w:tcPr>
            <w:tcW w:w="1083" w:type="dxa"/>
            <w:shd w:val="clear" w:color="auto" w:fill="0070C0"/>
          </w:tcPr>
          <w:p w14:paraId="4C3FBB3E" w14:textId="77777777" w:rsidR="00AA0FDB" w:rsidRPr="00801BC6" w:rsidRDefault="00AA0FDB" w:rsidP="00174715">
            <w:pPr>
              <w:spacing w:line="276" w:lineRule="auto"/>
              <w:rPr>
                <w:b/>
                <w:sz w:val="22"/>
                <w:szCs w:val="22"/>
              </w:rPr>
            </w:pPr>
            <w:r w:rsidRPr="00801BC6">
              <w:rPr>
                <w:b/>
                <w:sz w:val="22"/>
                <w:szCs w:val="22"/>
              </w:rPr>
              <w:t xml:space="preserve">Actual  </w:t>
            </w:r>
          </w:p>
        </w:tc>
        <w:tc>
          <w:tcPr>
            <w:tcW w:w="1127" w:type="dxa"/>
            <w:shd w:val="clear" w:color="auto" w:fill="0070C0"/>
          </w:tcPr>
          <w:p w14:paraId="43FF14DC" w14:textId="77777777" w:rsidR="00AA0FDB" w:rsidRPr="00801BC6" w:rsidRDefault="00AA0FDB" w:rsidP="00174715">
            <w:pPr>
              <w:spacing w:line="276" w:lineRule="auto"/>
              <w:rPr>
                <w:b/>
                <w:sz w:val="22"/>
                <w:szCs w:val="22"/>
              </w:rPr>
            </w:pPr>
            <w:r w:rsidRPr="00801BC6">
              <w:rPr>
                <w:b/>
                <w:sz w:val="22"/>
                <w:szCs w:val="22"/>
              </w:rPr>
              <w:t>Sources of funds</w:t>
            </w:r>
          </w:p>
        </w:tc>
      </w:tr>
      <w:tr w:rsidR="00AA0FDB" w:rsidRPr="00801BC6" w14:paraId="69DE771A" w14:textId="77777777" w:rsidTr="004C139B">
        <w:trPr>
          <w:trHeight w:val="638"/>
        </w:trPr>
        <w:tc>
          <w:tcPr>
            <w:tcW w:w="1458" w:type="dxa"/>
          </w:tcPr>
          <w:p w14:paraId="6B49AFB4" w14:textId="77777777" w:rsidR="00AA0FDB" w:rsidRPr="00801BC6" w:rsidRDefault="00AA0FDB" w:rsidP="00174715">
            <w:pPr>
              <w:spacing w:line="276" w:lineRule="auto"/>
              <w:rPr>
                <w:sz w:val="22"/>
                <w:szCs w:val="22"/>
              </w:rPr>
            </w:pPr>
            <w:r w:rsidRPr="00801BC6">
              <w:rPr>
                <w:sz w:val="22"/>
                <w:szCs w:val="22"/>
              </w:rPr>
              <w:t>1</w:t>
            </w:r>
          </w:p>
        </w:tc>
        <w:tc>
          <w:tcPr>
            <w:tcW w:w="1350" w:type="dxa"/>
          </w:tcPr>
          <w:p w14:paraId="04E6887A" w14:textId="77777777" w:rsidR="00AA0FDB" w:rsidRPr="00801BC6" w:rsidRDefault="00AA0FDB" w:rsidP="00174715">
            <w:pPr>
              <w:spacing w:line="276" w:lineRule="auto"/>
              <w:rPr>
                <w:sz w:val="22"/>
                <w:szCs w:val="22"/>
              </w:rPr>
            </w:pPr>
          </w:p>
        </w:tc>
        <w:tc>
          <w:tcPr>
            <w:tcW w:w="1116" w:type="dxa"/>
          </w:tcPr>
          <w:p w14:paraId="1B0E5C02" w14:textId="77777777" w:rsidR="00AA0FDB" w:rsidRPr="00801BC6" w:rsidRDefault="00AA0FDB" w:rsidP="00174715">
            <w:pPr>
              <w:spacing w:line="276" w:lineRule="auto"/>
              <w:rPr>
                <w:sz w:val="22"/>
                <w:szCs w:val="22"/>
              </w:rPr>
            </w:pPr>
          </w:p>
        </w:tc>
        <w:tc>
          <w:tcPr>
            <w:tcW w:w="1342" w:type="dxa"/>
          </w:tcPr>
          <w:p w14:paraId="10EC683C" w14:textId="77777777" w:rsidR="00AA0FDB" w:rsidRPr="00801BC6" w:rsidRDefault="00AA0FDB" w:rsidP="00174715">
            <w:pPr>
              <w:spacing w:line="276" w:lineRule="auto"/>
              <w:rPr>
                <w:sz w:val="22"/>
                <w:szCs w:val="22"/>
              </w:rPr>
            </w:pPr>
          </w:p>
        </w:tc>
        <w:tc>
          <w:tcPr>
            <w:tcW w:w="1504" w:type="dxa"/>
          </w:tcPr>
          <w:p w14:paraId="58677F6A" w14:textId="77777777" w:rsidR="00AA0FDB" w:rsidRPr="00801BC6" w:rsidRDefault="00AA0FDB" w:rsidP="00174715">
            <w:pPr>
              <w:spacing w:line="276" w:lineRule="auto"/>
              <w:rPr>
                <w:sz w:val="22"/>
                <w:szCs w:val="22"/>
              </w:rPr>
            </w:pPr>
          </w:p>
        </w:tc>
        <w:tc>
          <w:tcPr>
            <w:tcW w:w="1116" w:type="dxa"/>
          </w:tcPr>
          <w:p w14:paraId="158FF980" w14:textId="77777777" w:rsidR="00AA0FDB" w:rsidRPr="00801BC6" w:rsidRDefault="00AA0FDB" w:rsidP="00174715">
            <w:pPr>
              <w:spacing w:line="276" w:lineRule="auto"/>
              <w:rPr>
                <w:sz w:val="22"/>
                <w:szCs w:val="22"/>
              </w:rPr>
            </w:pPr>
          </w:p>
        </w:tc>
        <w:tc>
          <w:tcPr>
            <w:tcW w:w="1083" w:type="dxa"/>
          </w:tcPr>
          <w:p w14:paraId="4F635DDE" w14:textId="77777777" w:rsidR="00AA0FDB" w:rsidRPr="00801BC6" w:rsidRDefault="00AA0FDB" w:rsidP="00174715">
            <w:pPr>
              <w:spacing w:line="276" w:lineRule="auto"/>
              <w:rPr>
                <w:sz w:val="22"/>
                <w:szCs w:val="22"/>
              </w:rPr>
            </w:pPr>
          </w:p>
        </w:tc>
        <w:tc>
          <w:tcPr>
            <w:tcW w:w="1127" w:type="dxa"/>
          </w:tcPr>
          <w:p w14:paraId="3214FA98" w14:textId="77777777" w:rsidR="00AA0FDB" w:rsidRPr="00801BC6" w:rsidRDefault="00AA0FDB" w:rsidP="00174715">
            <w:pPr>
              <w:spacing w:line="276" w:lineRule="auto"/>
              <w:rPr>
                <w:sz w:val="22"/>
                <w:szCs w:val="22"/>
              </w:rPr>
            </w:pPr>
          </w:p>
        </w:tc>
      </w:tr>
      <w:tr w:rsidR="00AA0FDB" w:rsidRPr="00801BC6" w14:paraId="1EF343EA" w14:textId="77777777" w:rsidTr="004C139B">
        <w:trPr>
          <w:trHeight w:val="530"/>
        </w:trPr>
        <w:tc>
          <w:tcPr>
            <w:tcW w:w="1458" w:type="dxa"/>
          </w:tcPr>
          <w:p w14:paraId="168C1124" w14:textId="77777777" w:rsidR="00AA0FDB" w:rsidRPr="00801BC6" w:rsidRDefault="00AA0FDB" w:rsidP="00174715">
            <w:pPr>
              <w:spacing w:line="276" w:lineRule="auto"/>
              <w:rPr>
                <w:sz w:val="22"/>
                <w:szCs w:val="22"/>
              </w:rPr>
            </w:pPr>
            <w:r w:rsidRPr="00801BC6">
              <w:rPr>
                <w:sz w:val="22"/>
                <w:szCs w:val="22"/>
              </w:rPr>
              <w:t>2</w:t>
            </w:r>
          </w:p>
        </w:tc>
        <w:tc>
          <w:tcPr>
            <w:tcW w:w="1350" w:type="dxa"/>
          </w:tcPr>
          <w:p w14:paraId="167A4CC0" w14:textId="77777777" w:rsidR="00AA0FDB" w:rsidRPr="00801BC6" w:rsidRDefault="00AA0FDB" w:rsidP="00174715">
            <w:pPr>
              <w:spacing w:line="276" w:lineRule="auto"/>
              <w:rPr>
                <w:sz w:val="22"/>
                <w:szCs w:val="22"/>
              </w:rPr>
            </w:pPr>
          </w:p>
        </w:tc>
        <w:tc>
          <w:tcPr>
            <w:tcW w:w="1116" w:type="dxa"/>
          </w:tcPr>
          <w:p w14:paraId="6CDF1DD7" w14:textId="77777777" w:rsidR="00AA0FDB" w:rsidRPr="00801BC6" w:rsidRDefault="00AA0FDB" w:rsidP="00174715">
            <w:pPr>
              <w:spacing w:line="276" w:lineRule="auto"/>
              <w:rPr>
                <w:sz w:val="22"/>
                <w:szCs w:val="22"/>
              </w:rPr>
            </w:pPr>
          </w:p>
        </w:tc>
        <w:tc>
          <w:tcPr>
            <w:tcW w:w="1342" w:type="dxa"/>
          </w:tcPr>
          <w:p w14:paraId="4688B4DF" w14:textId="77777777" w:rsidR="00AA0FDB" w:rsidRPr="00801BC6" w:rsidRDefault="00AA0FDB" w:rsidP="00174715">
            <w:pPr>
              <w:spacing w:line="276" w:lineRule="auto"/>
              <w:rPr>
                <w:sz w:val="22"/>
                <w:szCs w:val="22"/>
              </w:rPr>
            </w:pPr>
          </w:p>
        </w:tc>
        <w:tc>
          <w:tcPr>
            <w:tcW w:w="1504" w:type="dxa"/>
          </w:tcPr>
          <w:p w14:paraId="058F9AEB" w14:textId="77777777" w:rsidR="00AA0FDB" w:rsidRPr="00801BC6" w:rsidRDefault="00AA0FDB" w:rsidP="00174715">
            <w:pPr>
              <w:spacing w:line="276" w:lineRule="auto"/>
              <w:rPr>
                <w:sz w:val="22"/>
                <w:szCs w:val="22"/>
              </w:rPr>
            </w:pPr>
          </w:p>
        </w:tc>
        <w:tc>
          <w:tcPr>
            <w:tcW w:w="1116" w:type="dxa"/>
          </w:tcPr>
          <w:p w14:paraId="7136DCEB" w14:textId="77777777" w:rsidR="00AA0FDB" w:rsidRPr="00801BC6" w:rsidRDefault="00AA0FDB" w:rsidP="00174715">
            <w:pPr>
              <w:spacing w:line="276" w:lineRule="auto"/>
              <w:rPr>
                <w:sz w:val="22"/>
                <w:szCs w:val="22"/>
              </w:rPr>
            </w:pPr>
          </w:p>
        </w:tc>
        <w:tc>
          <w:tcPr>
            <w:tcW w:w="1083" w:type="dxa"/>
          </w:tcPr>
          <w:p w14:paraId="60C6225F" w14:textId="77777777" w:rsidR="00AA0FDB" w:rsidRPr="00801BC6" w:rsidRDefault="00AA0FDB" w:rsidP="00174715">
            <w:pPr>
              <w:spacing w:line="276" w:lineRule="auto"/>
              <w:rPr>
                <w:sz w:val="22"/>
                <w:szCs w:val="22"/>
              </w:rPr>
            </w:pPr>
          </w:p>
        </w:tc>
        <w:tc>
          <w:tcPr>
            <w:tcW w:w="1127" w:type="dxa"/>
          </w:tcPr>
          <w:p w14:paraId="2C219238" w14:textId="77777777" w:rsidR="00AA0FDB" w:rsidRPr="00801BC6" w:rsidRDefault="00AA0FDB" w:rsidP="00174715">
            <w:pPr>
              <w:spacing w:line="276" w:lineRule="auto"/>
              <w:rPr>
                <w:sz w:val="22"/>
                <w:szCs w:val="22"/>
              </w:rPr>
            </w:pPr>
          </w:p>
        </w:tc>
      </w:tr>
      <w:tr w:rsidR="00AA0FDB" w:rsidRPr="00801BC6" w14:paraId="45200ECD" w14:textId="77777777" w:rsidTr="004C139B">
        <w:trPr>
          <w:trHeight w:val="530"/>
        </w:trPr>
        <w:tc>
          <w:tcPr>
            <w:tcW w:w="1458" w:type="dxa"/>
          </w:tcPr>
          <w:p w14:paraId="75812C1D" w14:textId="77777777" w:rsidR="00AA0FDB" w:rsidRPr="00801BC6" w:rsidRDefault="00AA0FDB" w:rsidP="00174715">
            <w:pPr>
              <w:spacing w:line="276" w:lineRule="auto"/>
              <w:rPr>
                <w:sz w:val="22"/>
                <w:szCs w:val="22"/>
              </w:rPr>
            </w:pPr>
            <w:r w:rsidRPr="00801BC6">
              <w:rPr>
                <w:sz w:val="22"/>
                <w:szCs w:val="22"/>
              </w:rPr>
              <w:t>3</w:t>
            </w:r>
          </w:p>
        </w:tc>
        <w:tc>
          <w:tcPr>
            <w:tcW w:w="1350" w:type="dxa"/>
          </w:tcPr>
          <w:p w14:paraId="77865901" w14:textId="77777777" w:rsidR="00AA0FDB" w:rsidRPr="00801BC6" w:rsidRDefault="00AA0FDB" w:rsidP="00174715">
            <w:pPr>
              <w:spacing w:line="276" w:lineRule="auto"/>
              <w:rPr>
                <w:sz w:val="22"/>
                <w:szCs w:val="22"/>
              </w:rPr>
            </w:pPr>
          </w:p>
        </w:tc>
        <w:tc>
          <w:tcPr>
            <w:tcW w:w="1116" w:type="dxa"/>
          </w:tcPr>
          <w:p w14:paraId="781180F5" w14:textId="77777777" w:rsidR="00AA0FDB" w:rsidRPr="00801BC6" w:rsidRDefault="00AA0FDB" w:rsidP="00174715">
            <w:pPr>
              <w:spacing w:line="276" w:lineRule="auto"/>
              <w:rPr>
                <w:sz w:val="22"/>
                <w:szCs w:val="22"/>
              </w:rPr>
            </w:pPr>
          </w:p>
        </w:tc>
        <w:tc>
          <w:tcPr>
            <w:tcW w:w="1342" w:type="dxa"/>
          </w:tcPr>
          <w:p w14:paraId="528D321C" w14:textId="77777777" w:rsidR="00AA0FDB" w:rsidRPr="00801BC6" w:rsidRDefault="00AA0FDB" w:rsidP="00174715">
            <w:pPr>
              <w:spacing w:line="276" w:lineRule="auto"/>
              <w:rPr>
                <w:sz w:val="22"/>
                <w:szCs w:val="22"/>
              </w:rPr>
            </w:pPr>
          </w:p>
        </w:tc>
        <w:tc>
          <w:tcPr>
            <w:tcW w:w="1504" w:type="dxa"/>
          </w:tcPr>
          <w:p w14:paraId="0DC846CC" w14:textId="77777777" w:rsidR="00AA0FDB" w:rsidRPr="00801BC6" w:rsidRDefault="00AA0FDB" w:rsidP="00174715">
            <w:pPr>
              <w:spacing w:line="276" w:lineRule="auto"/>
              <w:rPr>
                <w:sz w:val="22"/>
                <w:szCs w:val="22"/>
              </w:rPr>
            </w:pPr>
          </w:p>
        </w:tc>
        <w:tc>
          <w:tcPr>
            <w:tcW w:w="1116" w:type="dxa"/>
          </w:tcPr>
          <w:p w14:paraId="5750C5CB" w14:textId="77777777" w:rsidR="00AA0FDB" w:rsidRPr="00801BC6" w:rsidRDefault="00AA0FDB" w:rsidP="00174715">
            <w:pPr>
              <w:spacing w:line="276" w:lineRule="auto"/>
              <w:rPr>
                <w:sz w:val="22"/>
                <w:szCs w:val="22"/>
              </w:rPr>
            </w:pPr>
          </w:p>
        </w:tc>
        <w:tc>
          <w:tcPr>
            <w:tcW w:w="1083" w:type="dxa"/>
          </w:tcPr>
          <w:p w14:paraId="50C0D3BD" w14:textId="77777777" w:rsidR="00AA0FDB" w:rsidRPr="00801BC6" w:rsidRDefault="00AA0FDB" w:rsidP="00174715">
            <w:pPr>
              <w:spacing w:line="276" w:lineRule="auto"/>
              <w:rPr>
                <w:sz w:val="22"/>
                <w:szCs w:val="22"/>
              </w:rPr>
            </w:pPr>
          </w:p>
        </w:tc>
        <w:tc>
          <w:tcPr>
            <w:tcW w:w="1127" w:type="dxa"/>
          </w:tcPr>
          <w:p w14:paraId="1087CF15" w14:textId="77777777" w:rsidR="00AA0FDB" w:rsidRPr="00801BC6" w:rsidRDefault="00AA0FDB" w:rsidP="00174715">
            <w:pPr>
              <w:spacing w:line="276" w:lineRule="auto"/>
              <w:rPr>
                <w:sz w:val="22"/>
                <w:szCs w:val="22"/>
              </w:rPr>
            </w:pPr>
          </w:p>
        </w:tc>
      </w:tr>
    </w:tbl>
    <w:p w14:paraId="79E4B4D2" w14:textId="77777777" w:rsidR="00AA0FDB" w:rsidRPr="00801BC6" w:rsidRDefault="00AA0FDB" w:rsidP="00A5131E">
      <w:pPr>
        <w:spacing w:line="360" w:lineRule="auto"/>
        <w:rPr>
          <w:sz w:val="22"/>
          <w:szCs w:val="22"/>
          <w:lang w:val="en-US"/>
        </w:rPr>
      </w:pPr>
    </w:p>
    <w:p w14:paraId="5295B103" w14:textId="77777777" w:rsidR="00AF3961" w:rsidRPr="00801BC6" w:rsidRDefault="00AF3961" w:rsidP="00A5131E">
      <w:pPr>
        <w:autoSpaceDE/>
        <w:autoSpaceDN/>
        <w:spacing w:line="360" w:lineRule="auto"/>
        <w:rPr>
          <w:sz w:val="22"/>
          <w:szCs w:val="22"/>
          <w:lang w:val="en-US"/>
        </w:rPr>
        <w:sectPr w:rsidR="00AF3961" w:rsidRPr="00801BC6" w:rsidSect="001C11EC">
          <w:pgSz w:w="12240" w:h="15840" w:code="1"/>
          <w:pgMar w:top="1588" w:right="1170" w:bottom="431" w:left="1298" w:header="283" w:footer="283" w:gutter="0"/>
          <w:cols w:space="720"/>
          <w:docGrid w:linePitch="326"/>
        </w:sectPr>
      </w:pPr>
    </w:p>
    <w:p w14:paraId="24E6FBE4" w14:textId="6AA3C214" w:rsidR="00AA0FDB" w:rsidRPr="009D4850" w:rsidRDefault="00962CB7" w:rsidP="009D4850">
      <w:pPr>
        <w:rPr>
          <w:b/>
          <w:bCs/>
          <w:sz w:val="22"/>
          <w:szCs w:val="22"/>
        </w:rPr>
      </w:pPr>
      <w:bookmarkStart w:id="31" w:name="_Toc487216650"/>
      <w:r w:rsidRPr="00801BC6">
        <w:rPr>
          <w:b/>
          <w:bCs/>
          <w:sz w:val="22"/>
          <w:szCs w:val="22"/>
        </w:rPr>
        <w:lastRenderedPageBreak/>
        <w:t xml:space="preserve">Appendix </w:t>
      </w:r>
      <w:r w:rsidR="0061655C" w:rsidRPr="00801BC6">
        <w:rPr>
          <w:b/>
          <w:bCs/>
          <w:sz w:val="22"/>
          <w:szCs w:val="22"/>
        </w:rPr>
        <w:t>II</w:t>
      </w:r>
      <w:r w:rsidRPr="00801BC6">
        <w:rPr>
          <w:b/>
          <w:bCs/>
          <w:sz w:val="22"/>
          <w:szCs w:val="22"/>
        </w:rPr>
        <w:t xml:space="preserve">: Recording of Transfers </w:t>
      </w:r>
      <w:r w:rsidR="00A34B42" w:rsidRPr="00801BC6">
        <w:rPr>
          <w:b/>
          <w:bCs/>
          <w:sz w:val="22"/>
          <w:szCs w:val="22"/>
        </w:rPr>
        <w:t>from</w:t>
      </w:r>
      <w:r w:rsidRPr="00801BC6">
        <w:rPr>
          <w:b/>
          <w:bCs/>
          <w:sz w:val="22"/>
          <w:szCs w:val="22"/>
        </w:rPr>
        <w:t xml:space="preserve"> Other Government Entities</w:t>
      </w:r>
      <w:bookmarkEnd w:id="31"/>
    </w:p>
    <w:tbl>
      <w:tblPr>
        <w:tblW w:w="5000" w:type="pct"/>
        <w:tblLook w:val="04A0" w:firstRow="1" w:lastRow="0" w:firstColumn="1" w:lastColumn="0" w:noHBand="0" w:noVBand="1"/>
      </w:tblPr>
      <w:tblGrid>
        <w:gridCol w:w="2350"/>
        <w:gridCol w:w="1224"/>
        <w:gridCol w:w="1707"/>
        <w:gridCol w:w="1065"/>
        <w:gridCol w:w="1740"/>
        <w:gridCol w:w="1074"/>
        <w:gridCol w:w="1146"/>
        <w:gridCol w:w="1428"/>
        <w:gridCol w:w="984"/>
        <w:gridCol w:w="1224"/>
      </w:tblGrid>
      <w:tr w:rsidR="00DE6652" w:rsidRPr="00801BC6" w14:paraId="270EFEAC" w14:textId="77777777" w:rsidTr="00DE6652">
        <w:trPr>
          <w:trHeight w:val="459"/>
        </w:trPr>
        <w:tc>
          <w:tcPr>
            <w:tcW w:w="843" w:type="pct"/>
            <w:vMerge w:val="restart"/>
            <w:tcBorders>
              <w:top w:val="single" w:sz="8" w:space="0" w:color="000000"/>
              <w:left w:val="single" w:sz="8" w:space="0" w:color="000000"/>
              <w:bottom w:val="single" w:sz="8" w:space="0" w:color="000000"/>
              <w:right w:val="single" w:sz="4" w:space="0" w:color="auto"/>
            </w:tcBorders>
            <w:shd w:val="clear" w:color="auto" w:fill="0070C0"/>
            <w:vAlign w:val="center"/>
            <w:hideMark/>
          </w:tcPr>
          <w:p w14:paraId="4C5A1206" w14:textId="5863D56A" w:rsidR="00AA0FDB" w:rsidRPr="00801BC6" w:rsidRDefault="00AA0FDB" w:rsidP="00174715">
            <w:pPr>
              <w:autoSpaceDE/>
              <w:autoSpaceDN/>
              <w:spacing w:line="276" w:lineRule="auto"/>
              <w:rPr>
                <w:b/>
                <w:bCs/>
                <w:color w:val="000000"/>
                <w:sz w:val="22"/>
                <w:szCs w:val="22"/>
                <w:lang w:eastAsia="en-GB"/>
              </w:rPr>
            </w:pPr>
            <w:r w:rsidRPr="00801BC6">
              <w:rPr>
                <w:b/>
                <w:bCs/>
                <w:color w:val="000000"/>
                <w:sz w:val="22"/>
                <w:szCs w:val="22"/>
                <w:lang w:eastAsia="en-GB"/>
              </w:rPr>
              <w:t xml:space="preserve">Name of the </w:t>
            </w:r>
            <w:r w:rsidR="00232F2D" w:rsidRPr="00801BC6">
              <w:rPr>
                <w:b/>
                <w:bCs/>
                <w:color w:val="000000"/>
                <w:sz w:val="22"/>
                <w:szCs w:val="22"/>
                <w:lang w:eastAsia="en-GB"/>
              </w:rPr>
              <w:t>County/</w:t>
            </w:r>
            <w:r w:rsidRPr="00801BC6">
              <w:rPr>
                <w:b/>
                <w:bCs/>
                <w:color w:val="000000"/>
                <w:sz w:val="22"/>
                <w:szCs w:val="22"/>
                <w:lang w:eastAsia="en-GB"/>
              </w:rPr>
              <w:t>MDA/Donor Transferring the funds</w:t>
            </w:r>
          </w:p>
        </w:tc>
        <w:tc>
          <w:tcPr>
            <w:tcW w:w="439"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367252DC" w14:textId="77777777" w:rsidR="00AA0FDB" w:rsidRPr="00801BC6" w:rsidRDefault="00AA0FDB" w:rsidP="00174715">
            <w:pPr>
              <w:autoSpaceDE/>
              <w:autoSpaceDN/>
              <w:spacing w:line="276" w:lineRule="auto"/>
              <w:rPr>
                <w:b/>
                <w:bCs/>
                <w:color w:val="000000"/>
                <w:sz w:val="22"/>
                <w:szCs w:val="22"/>
                <w:lang w:eastAsia="en-GB"/>
              </w:rPr>
            </w:pPr>
          </w:p>
        </w:tc>
        <w:tc>
          <w:tcPr>
            <w:tcW w:w="612"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5AE1A43A" w14:textId="1F330CB2" w:rsidR="00AA0FDB" w:rsidRPr="00801BC6" w:rsidRDefault="00AA0FDB" w:rsidP="00DE6652">
            <w:pPr>
              <w:autoSpaceDE/>
              <w:autoSpaceDN/>
              <w:spacing w:line="276" w:lineRule="auto"/>
              <w:rPr>
                <w:b/>
                <w:bCs/>
                <w:color w:val="000000"/>
                <w:sz w:val="22"/>
                <w:szCs w:val="22"/>
                <w:lang w:eastAsia="en-GB"/>
              </w:rPr>
            </w:pPr>
          </w:p>
        </w:tc>
        <w:tc>
          <w:tcPr>
            <w:tcW w:w="382"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1D662AE6" w14:textId="77777777" w:rsidR="00AA0FDB" w:rsidRPr="00801BC6" w:rsidRDefault="00AA0FDB" w:rsidP="00174715">
            <w:pPr>
              <w:autoSpaceDE/>
              <w:autoSpaceDN/>
              <w:spacing w:line="276" w:lineRule="auto"/>
              <w:rPr>
                <w:b/>
                <w:bCs/>
                <w:color w:val="000000"/>
                <w:sz w:val="22"/>
                <w:szCs w:val="22"/>
                <w:lang w:eastAsia="en-GB"/>
              </w:rPr>
            </w:pPr>
            <w:r w:rsidRPr="00801BC6">
              <w:rPr>
                <w:b/>
                <w:bCs/>
                <w:color w:val="000000"/>
                <w:sz w:val="22"/>
                <w:szCs w:val="22"/>
                <w:lang w:eastAsia="en-GB"/>
              </w:rPr>
              <w:t> </w:t>
            </w:r>
          </w:p>
        </w:tc>
        <w:tc>
          <w:tcPr>
            <w:tcW w:w="2284" w:type="pct"/>
            <w:gridSpan w:val="5"/>
            <w:tcBorders>
              <w:top w:val="single" w:sz="4" w:space="0" w:color="auto"/>
              <w:left w:val="single" w:sz="4" w:space="0" w:color="auto"/>
              <w:bottom w:val="single" w:sz="4" w:space="0" w:color="auto"/>
              <w:right w:val="single" w:sz="4" w:space="0" w:color="auto"/>
            </w:tcBorders>
            <w:shd w:val="clear" w:color="auto" w:fill="0070C0"/>
            <w:vAlign w:val="center"/>
            <w:hideMark/>
          </w:tcPr>
          <w:p w14:paraId="73888D9F" w14:textId="77777777" w:rsidR="00AA0FDB" w:rsidRPr="00801BC6" w:rsidRDefault="00AA0FDB" w:rsidP="00174715">
            <w:pPr>
              <w:autoSpaceDE/>
              <w:autoSpaceDN/>
              <w:spacing w:line="276" w:lineRule="auto"/>
              <w:jc w:val="center"/>
              <w:rPr>
                <w:b/>
                <w:bCs/>
                <w:color w:val="000000"/>
                <w:sz w:val="22"/>
                <w:szCs w:val="22"/>
                <w:lang w:eastAsia="en-GB"/>
              </w:rPr>
            </w:pPr>
            <w:r w:rsidRPr="00801BC6">
              <w:rPr>
                <w:b/>
                <w:bCs/>
                <w:color w:val="000000"/>
                <w:sz w:val="22"/>
                <w:szCs w:val="22"/>
                <w:lang w:eastAsia="en-GB"/>
              </w:rPr>
              <w:t>Where Recorded/recognized</w:t>
            </w:r>
          </w:p>
        </w:tc>
        <w:tc>
          <w:tcPr>
            <w:tcW w:w="439"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58AE0552" w14:textId="77777777" w:rsidR="00AA0FDB" w:rsidRPr="00801BC6" w:rsidRDefault="00AA0FDB" w:rsidP="00174715">
            <w:pPr>
              <w:autoSpaceDE/>
              <w:autoSpaceDN/>
              <w:spacing w:line="276" w:lineRule="auto"/>
              <w:rPr>
                <w:b/>
                <w:bCs/>
                <w:color w:val="000000"/>
                <w:sz w:val="22"/>
                <w:szCs w:val="22"/>
                <w:lang w:eastAsia="en-GB"/>
              </w:rPr>
            </w:pPr>
            <w:r w:rsidRPr="00801BC6">
              <w:rPr>
                <w:b/>
                <w:bCs/>
                <w:color w:val="000000"/>
                <w:sz w:val="22"/>
                <w:szCs w:val="22"/>
                <w:lang w:eastAsia="en-GB"/>
              </w:rPr>
              <w:t> </w:t>
            </w:r>
          </w:p>
        </w:tc>
      </w:tr>
      <w:tr w:rsidR="00DE6652" w:rsidRPr="00801BC6" w14:paraId="525A01CB" w14:textId="77777777" w:rsidTr="00DE6652">
        <w:trPr>
          <w:trHeight w:val="887"/>
        </w:trPr>
        <w:tc>
          <w:tcPr>
            <w:tcW w:w="843" w:type="pct"/>
            <w:vMerge/>
            <w:tcBorders>
              <w:top w:val="single" w:sz="8" w:space="0" w:color="000000"/>
              <w:left w:val="single" w:sz="8" w:space="0" w:color="000000"/>
              <w:bottom w:val="single" w:sz="8" w:space="0" w:color="000000"/>
              <w:right w:val="single" w:sz="4" w:space="0" w:color="auto"/>
            </w:tcBorders>
            <w:shd w:val="clear" w:color="auto" w:fill="0070C0"/>
            <w:vAlign w:val="center"/>
            <w:hideMark/>
          </w:tcPr>
          <w:p w14:paraId="054CC4D6" w14:textId="77777777" w:rsidR="00AA0FDB" w:rsidRPr="00801BC6" w:rsidRDefault="00AA0FDB" w:rsidP="00174715">
            <w:pPr>
              <w:autoSpaceDE/>
              <w:autoSpaceDN/>
              <w:spacing w:line="276" w:lineRule="auto"/>
              <w:rPr>
                <w:b/>
                <w:bCs/>
                <w:color w:val="000000"/>
                <w:sz w:val="22"/>
                <w:szCs w:val="22"/>
                <w:lang w:eastAsia="en-GB"/>
              </w:rPr>
            </w:pPr>
          </w:p>
        </w:tc>
        <w:tc>
          <w:tcPr>
            <w:tcW w:w="43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D27E9A1" w14:textId="77777777" w:rsidR="00AA0FDB" w:rsidRPr="00801BC6" w:rsidRDefault="007553DC" w:rsidP="00174715">
            <w:pPr>
              <w:autoSpaceDE/>
              <w:autoSpaceDN/>
              <w:spacing w:line="276" w:lineRule="auto"/>
              <w:jc w:val="right"/>
              <w:rPr>
                <w:b/>
                <w:bCs/>
                <w:color w:val="000000"/>
                <w:sz w:val="22"/>
                <w:szCs w:val="22"/>
                <w:lang w:eastAsia="en-GB"/>
              </w:rPr>
            </w:pPr>
            <w:r w:rsidRPr="00801BC6">
              <w:rPr>
                <w:b/>
                <w:bCs/>
                <w:color w:val="000000"/>
                <w:sz w:val="22"/>
                <w:szCs w:val="22"/>
                <w:lang w:eastAsia="en-GB"/>
              </w:rPr>
              <w:t xml:space="preserve">Date received </w:t>
            </w:r>
            <w:r w:rsidR="00AA0FDB" w:rsidRPr="00801BC6">
              <w:rPr>
                <w:b/>
                <w:bCs/>
                <w:color w:val="000000"/>
                <w:sz w:val="22"/>
                <w:szCs w:val="22"/>
                <w:lang w:eastAsia="en-GB"/>
              </w:rPr>
              <w:t>as per bank statement</w:t>
            </w:r>
          </w:p>
        </w:tc>
        <w:tc>
          <w:tcPr>
            <w:tcW w:w="612"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777E957C" w14:textId="77777777" w:rsidR="00DE6652" w:rsidRPr="00801BC6" w:rsidRDefault="00AA0FDB" w:rsidP="00DE6652">
            <w:pPr>
              <w:autoSpaceDE/>
              <w:autoSpaceDN/>
              <w:spacing w:line="276" w:lineRule="auto"/>
              <w:rPr>
                <w:b/>
                <w:bCs/>
                <w:color w:val="000000"/>
                <w:sz w:val="22"/>
                <w:szCs w:val="22"/>
                <w:lang w:eastAsia="en-GB"/>
              </w:rPr>
            </w:pPr>
            <w:r w:rsidRPr="00801BC6">
              <w:rPr>
                <w:b/>
                <w:bCs/>
                <w:color w:val="000000"/>
                <w:sz w:val="22"/>
                <w:szCs w:val="22"/>
                <w:lang w:eastAsia="en-GB"/>
              </w:rPr>
              <w:t>Nature: Recurrent</w:t>
            </w:r>
          </w:p>
          <w:p w14:paraId="141FFAD1" w14:textId="77777777" w:rsidR="00DE6652" w:rsidRPr="00801BC6" w:rsidRDefault="00AA0FDB" w:rsidP="00DE6652">
            <w:pPr>
              <w:autoSpaceDE/>
              <w:autoSpaceDN/>
              <w:spacing w:line="276" w:lineRule="auto"/>
              <w:rPr>
                <w:b/>
                <w:bCs/>
                <w:color w:val="000000"/>
                <w:sz w:val="22"/>
                <w:szCs w:val="22"/>
                <w:lang w:eastAsia="en-GB"/>
              </w:rPr>
            </w:pPr>
            <w:r w:rsidRPr="00801BC6">
              <w:rPr>
                <w:b/>
                <w:bCs/>
                <w:color w:val="000000"/>
                <w:sz w:val="22"/>
                <w:szCs w:val="22"/>
                <w:lang w:eastAsia="en-GB"/>
              </w:rPr>
              <w:t>/Development/</w:t>
            </w:r>
          </w:p>
          <w:p w14:paraId="2F3AC5EB" w14:textId="0D0BAE07" w:rsidR="00AA0FDB" w:rsidRPr="00801BC6" w:rsidRDefault="00AA0FDB" w:rsidP="00DE6652">
            <w:pPr>
              <w:autoSpaceDE/>
              <w:autoSpaceDN/>
              <w:spacing w:line="276" w:lineRule="auto"/>
              <w:rPr>
                <w:b/>
                <w:bCs/>
                <w:color w:val="000000"/>
                <w:sz w:val="22"/>
                <w:szCs w:val="22"/>
                <w:lang w:eastAsia="en-GB"/>
              </w:rPr>
            </w:pPr>
            <w:r w:rsidRPr="00801BC6">
              <w:rPr>
                <w:b/>
                <w:bCs/>
                <w:color w:val="000000"/>
                <w:sz w:val="22"/>
                <w:szCs w:val="22"/>
                <w:lang w:eastAsia="en-GB"/>
              </w:rPr>
              <w:t>Others</w:t>
            </w:r>
          </w:p>
        </w:tc>
        <w:tc>
          <w:tcPr>
            <w:tcW w:w="382"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CC788BB" w14:textId="77777777" w:rsidR="00AA0FDB" w:rsidRPr="00801BC6" w:rsidRDefault="00AA0FDB" w:rsidP="00174715">
            <w:pPr>
              <w:autoSpaceDE/>
              <w:autoSpaceDN/>
              <w:spacing w:line="276" w:lineRule="auto"/>
              <w:jc w:val="right"/>
              <w:rPr>
                <w:b/>
                <w:bCs/>
                <w:color w:val="000000"/>
                <w:sz w:val="22"/>
                <w:szCs w:val="22"/>
                <w:lang w:eastAsia="en-GB"/>
              </w:rPr>
            </w:pPr>
            <w:r w:rsidRPr="00801BC6">
              <w:rPr>
                <w:b/>
                <w:bCs/>
                <w:color w:val="000000"/>
                <w:sz w:val="22"/>
                <w:szCs w:val="22"/>
                <w:lang w:eastAsia="en-GB"/>
              </w:rPr>
              <w:t>Total Amount - KES</w:t>
            </w:r>
          </w:p>
        </w:tc>
        <w:tc>
          <w:tcPr>
            <w:tcW w:w="624"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0DD56F43" w14:textId="542A7F5C" w:rsidR="00AA0FDB" w:rsidRPr="00801BC6" w:rsidRDefault="00AA0FDB" w:rsidP="00174715">
            <w:pPr>
              <w:autoSpaceDE/>
              <w:autoSpaceDN/>
              <w:spacing w:line="276" w:lineRule="auto"/>
              <w:jc w:val="right"/>
              <w:rPr>
                <w:b/>
                <w:bCs/>
                <w:color w:val="000000"/>
                <w:sz w:val="22"/>
                <w:szCs w:val="22"/>
                <w:lang w:eastAsia="en-GB"/>
              </w:rPr>
            </w:pPr>
            <w:r w:rsidRPr="00801BC6">
              <w:rPr>
                <w:b/>
                <w:bCs/>
                <w:color w:val="000000"/>
                <w:sz w:val="22"/>
                <w:szCs w:val="22"/>
                <w:lang w:eastAsia="en-GB"/>
              </w:rPr>
              <w:t xml:space="preserve">Statement of </w:t>
            </w:r>
            <w:r w:rsidR="00232F2D" w:rsidRPr="00801BC6">
              <w:rPr>
                <w:b/>
                <w:bCs/>
                <w:color w:val="000000"/>
                <w:sz w:val="22"/>
                <w:szCs w:val="22"/>
                <w:lang w:eastAsia="en-GB"/>
              </w:rPr>
              <w:t>Comprehensive income</w:t>
            </w:r>
          </w:p>
        </w:tc>
        <w:tc>
          <w:tcPr>
            <w:tcW w:w="38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01A2499" w14:textId="77777777" w:rsidR="00AA0FDB" w:rsidRPr="00801BC6" w:rsidRDefault="00AA0FDB" w:rsidP="00174715">
            <w:pPr>
              <w:autoSpaceDE/>
              <w:autoSpaceDN/>
              <w:spacing w:line="276" w:lineRule="auto"/>
              <w:jc w:val="right"/>
              <w:rPr>
                <w:b/>
                <w:bCs/>
                <w:color w:val="000000"/>
                <w:sz w:val="22"/>
                <w:szCs w:val="22"/>
                <w:lang w:eastAsia="en-GB"/>
              </w:rPr>
            </w:pPr>
            <w:r w:rsidRPr="00801BC6">
              <w:rPr>
                <w:b/>
                <w:bCs/>
                <w:color w:val="000000"/>
                <w:sz w:val="22"/>
                <w:szCs w:val="22"/>
                <w:lang w:eastAsia="en-GB"/>
              </w:rPr>
              <w:t>Capital Fund</w:t>
            </w:r>
          </w:p>
        </w:tc>
        <w:tc>
          <w:tcPr>
            <w:tcW w:w="41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5FAD175" w14:textId="77777777" w:rsidR="00AA0FDB" w:rsidRPr="00801BC6" w:rsidRDefault="00AA0FDB" w:rsidP="00174715">
            <w:pPr>
              <w:autoSpaceDE/>
              <w:autoSpaceDN/>
              <w:spacing w:line="276" w:lineRule="auto"/>
              <w:jc w:val="right"/>
              <w:rPr>
                <w:b/>
                <w:bCs/>
                <w:color w:val="000000"/>
                <w:sz w:val="22"/>
                <w:szCs w:val="22"/>
                <w:lang w:eastAsia="en-GB"/>
              </w:rPr>
            </w:pPr>
            <w:r w:rsidRPr="00801BC6">
              <w:rPr>
                <w:b/>
                <w:bCs/>
                <w:color w:val="000000"/>
                <w:sz w:val="22"/>
                <w:szCs w:val="22"/>
                <w:lang w:eastAsia="en-GB"/>
              </w:rPr>
              <w:t>Deferred Income</w:t>
            </w:r>
          </w:p>
        </w:tc>
        <w:tc>
          <w:tcPr>
            <w:tcW w:w="512"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242411B" w14:textId="77777777" w:rsidR="00AA0FDB" w:rsidRPr="00801BC6" w:rsidRDefault="00AA0FDB" w:rsidP="00174715">
            <w:pPr>
              <w:autoSpaceDE/>
              <w:autoSpaceDN/>
              <w:spacing w:line="276" w:lineRule="auto"/>
              <w:jc w:val="right"/>
              <w:rPr>
                <w:b/>
                <w:bCs/>
                <w:color w:val="000000"/>
                <w:sz w:val="22"/>
                <w:szCs w:val="22"/>
                <w:lang w:eastAsia="en-GB"/>
              </w:rPr>
            </w:pPr>
            <w:r w:rsidRPr="00801BC6">
              <w:rPr>
                <w:b/>
                <w:bCs/>
                <w:color w:val="000000"/>
                <w:sz w:val="22"/>
                <w:szCs w:val="22"/>
                <w:lang w:eastAsia="en-GB"/>
              </w:rPr>
              <w:t>Receivables</w:t>
            </w:r>
          </w:p>
        </w:tc>
        <w:tc>
          <w:tcPr>
            <w:tcW w:w="353"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2C88D36" w14:textId="77777777" w:rsidR="00AA0FDB" w:rsidRPr="00801BC6" w:rsidRDefault="00AA0FDB" w:rsidP="00174715">
            <w:pPr>
              <w:autoSpaceDE/>
              <w:autoSpaceDN/>
              <w:spacing w:line="276" w:lineRule="auto"/>
              <w:jc w:val="right"/>
              <w:rPr>
                <w:b/>
                <w:bCs/>
                <w:color w:val="000000"/>
                <w:sz w:val="22"/>
                <w:szCs w:val="22"/>
                <w:lang w:eastAsia="en-GB"/>
              </w:rPr>
            </w:pPr>
            <w:r w:rsidRPr="00801BC6">
              <w:rPr>
                <w:b/>
                <w:bCs/>
                <w:color w:val="000000"/>
                <w:sz w:val="22"/>
                <w:szCs w:val="22"/>
                <w:lang w:eastAsia="en-GB"/>
              </w:rPr>
              <w:t>Others - must be specific</w:t>
            </w:r>
          </w:p>
        </w:tc>
        <w:tc>
          <w:tcPr>
            <w:tcW w:w="43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2DE39BD" w14:textId="77777777" w:rsidR="00AA0FDB" w:rsidRPr="00801BC6" w:rsidRDefault="00AA0FDB" w:rsidP="00174715">
            <w:pPr>
              <w:autoSpaceDE/>
              <w:autoSpaceDN/>
              <w:spacing w:line="276" w:lineRule="auto"/>
              <w:jc w:val="right"/>
              <w:rPr>
                <w:b/>
                <w:bCs/>
                <w:color w:val="000000"/>
                <w:sz w:val="22"/>
                <w:szCs w:val="22"/>
                <w:lang w:eastAsia="en-GB"/>
              </w:rPr>
            </w:pPr>
            <w:r w:rsidRPr="00801BC6">
              <w:rPr>
                <w:b/>
                <w:bCs/>
                <w:color w:val="000000"/>
                <w:sz w:val="22"/>
                <w:szCs w:val="22"/>
                <w:lang w:eastAsia="en-GB"/>
              </w:rPr>
              <w:t>Total Transfers during the Year</w:t>
            </w:r>
          </w:p>
        </w:tc>
      </w:tr>
      <w:tr w:rsidR="00DE6652" w:rsidRPr="00801BC6" w14:paraId="668B449B" w14:textId="77777777" w:rsidTr="00DE6652">
        <w:trPr>
          <w:trHeight w:val="680"/>
        </w:trPr>
        <w:tc>
          <w:tcPr>
            <w:tcW w:w="843" w:type="pct"/>
            <w:tcBorders>
              <w:top w:val="nil"/>
              <w:left w:val="single" w:sz="8" w:space="0" w:color="000000"/>
              <w:bottom w:val="single" w:sz="8" w:space="0" w:color="000000"/>
              <w:right w:val="single" w:sz="8" w:space="0" w:color="000000"/>
            </w:tcBorders>
            <w:shd w:val="clear" w:color="auto" w:fill="auto"/>
            <w:vAlign w:val="center"/>
            <w:hideMark/>
          </w:tcPr>
          <w:p w14:paraId="6203A595" w14:textId="7D64D4B8" w:rsidR="00AA0FDB" w:rsidRPr="00801BC6" w:rsidRDefault="00AA0FDB" w:rsidP="00174715">
            <w:pPr>
              <w:autoSpaceDE/>
              <w:autoSpaceDN/>
              <w:spacing w:line="276" w:lineRule="auto"/>
              <w:rPr>
                <w:color w:val="000000"/>
                <w:sz w:val="22"/>
                <w:szCs w:val="22"/>
                <w:lang w:eastAsia="en-GB"/>
              </w:rPr>
            </w:pPr>
            <w:r w:rsidRPr="00801BC6">
              <w:rPr>
                <w:color w:val="000000"/>
                <w:sz w:val="22"/>
                <w:szCs w:val="22"/>
                <w:lang w:eastAsia="en-GB"/>
              </w:rPr>
              <w:t>Ministry</w:t>
            </w:r>
            <w:r w:rsidR="00232F2D" w:rsidRPr="00801BC6">
              <w:rPr>
                <w:color w:val="000000"/>
                <w:sz w:val="22"/>
                <w:szCs w:val="22"/>
                <w:lang w:eastAsia="en-GB"/>
              </w:rPr>
              <w:t>/County</w:t>
            </w:r>
            <w:r w:rsidRPr="00801BC6">
              <w:rPr>
                <w:color w:val="000000"/>
                <w:sz w:val="22"/>
                <w:szCs w:val="22"/>
                <w:lang w:eastAsia="en-GB"/>
              </w:rPr>
              <w:t xml:space="preserve"> </w:t>
            </w:r>
            <w:r w:rsidR="00232F2D" w:rsidRPr="00801BC6">
              <w:rPr>
                <w:color w:val="000000"/>
                <w:sz w:val="22"/>
                <w:szCs w:val="22"/>
                <w:lang w:eastAsia="en-GB"/>
              </w:rPr>
              <w:t xml:space="preserve">department </w:t>
            </w:r>
            <w:r w:rsidRPr="00801BC6">
              <w:rPr>
                <w:color w:val="000000"/>
                <w:sz w:val="22"/>
                <w:szCs w:val="22"/>
                <w:lang w:eastAsia="en-GB"/>
              </w:rPr>
              <w:t xml:space="preserve">of </w:t>
            </w:r>
            <w:r w:rsidR="00232F2D" w:rsidRPr="00801BC6">
              <w:rPr>
                <w:color w:val="000000"/>
                <w:sz w:val="22"/>
                <w:szCs w:val="22"/>
                <w:lang w:eastAsia="en-GB"/>
              </w:rPr>
              <w:t>Water</w:t>
            </w:r>
          </w:p>
        </w:tc>
        <w:tc>
          <w:tcPr>
            <w:tcW w:w="439" w:type="pct"/>
            <w:tcBorders>
              <w:top w:val="single" w:sz="4" w:space="0" w:color="auto"/>
              <w:left w:val="nil"/>
              <w:bottom w:val="single" w:sz="8" w:space="0" w:color="000000"/>
              <w:right w:val="single" w:sz="8" w:space="0" w:color="000000"/>
            </w:tcBorders>
            <w:shd w:val="clear" w:color="auto" w:fill="auto"/>
            <w:vAlign w:val="bottom"/>
            <w:hideMark/>
          </w:tcPr>
          <w:p w14:paraId="40F420FE" w14:textId="77777777" w:rsidR="00AA0FDB" w:rsidRPr="00801BC6" w:rsidRDefault="00AA0FDB" w:rsidP="00C20C0A">
            <w:pPr>
              <w:autoSpaceDE/>
              <w:autoSpaceDN/>
              <w:spacing w:line="276" w:lineRule="auto"/>
              <w:jc w:val="center"/>
              <w:rPr>
                <w:color w:val="000000"/>
                <w:sz w:val="22"/>
                <w:szCs w:val="22"/>
                <w:lang w:eastAsia="en-GB"/>
              </w:rPr>
            </w:pPr>
            <w:r w:rsidRPr="00801BC6">
              <w:rPr>
                <w:color w:val="000000"/>
                <w:sz w:val="22"/>
                <w:szCs w:val="22"/>
                <w:lang w:eastAsia="en-GB"/>
              </w:rPr>
              <w:t>xxx</w:t>
            </w:r>
          </w:p>
        </w:tc>
        <w:tc>
          <w:tcPr>
            <w:tcW w:w="612" w:type="pct"/>
            <w:tcBorders>
              <w:top w:val="single" w:sz="4" w:space="0" w:color="auto"/>
              <w:left w:val="nil"/>
              <w:bottom w:val="single" w:sz="8" w:space="0" w:color="000000"/>
              <w:right w:val="single" w:sz="8" w:space="0" w:color="000000"/>
            </w:tcBorders>
            <w:shd w:val="clear" w:color="auto" w:fill="auto"/>
            <w:vAlign w:val="center"/>
            <w:hideMark/>
          </w:tcPr>
          <w:p w14:paraId="70A27E45" w14:textId="77777777" w:rsidR="00AA0FDB" w:rsidRPr="00801BC6" w:rsidRDefault="00AA0FDB" w:rsidP="00DE6652">
            <w:pPr>
              <w:autoSpaceDE/>
              <w:autoSpaceDN/>
              <w:spacing w:line="276" w:lineRule="auto"/>
              <w:rPr>
                <w:color w:val="000000"/>
                <w:sz w:val="22"/>
                <w:szCs w:val="22"/>
                <w:lang w:eastAsia="en-GB"/>
              </w:rPr>
            </w:pPr>
            <w:r w:rsidRPr="00801BC6">
              <w:rPr>
                <w:color w:val="000000"/>
                <w:sz w:val="22"/>
                <w:szCs w:val="22"/>
                <w:lang w:eastAsia="en-GB"/>
              </w:rPr>
              <w:t>Recurrent</w:t>
            </w:r>
          </w:p>
        </w:tc>
        <w:tc>
          <w:tcPr>
            <w:tcW w:w="382" w:type="pct"/>
            <w:tcBorders>
              <w:top w:val="single" w:sz="4" w:space="0" w:color="auto"/>
              <w:left w:val="nil"/>
              <w:bottom w:val="single" w:sz="8" w:space="0" w:color="000000"/>
              <w:right w:val="single" w:sz="8" w:space="0" w:color="000000"/>
            </w:tcBorders>
            <w:shd w:val="clear" w:color="auto" w:fill="auto"/>
            <w:vAlign w:val="center"/>
            <w:hideMark/>
          </w:tcPr>
          <w:p w14:paraId="24D320A4" w14:textId="630CED39" w:rsidR="00AA0FDB" w:rsidRPr="00801BC6" w:rsidRDefault="009E3DAB" w:rsidP="009E3DAB">
            <w:pPr>
              <w:autoSpaceDE/>
              <w:autoSpaceDN/>
              <w:spacing w:line="276" w:lineRule="auto"/>
              <w:jc w:val="center"/>
              <w:rPr>
                <w:color w:val="000000"/>
                <w:sz w:val="22"/>
                <w:szCs w:val="22"/>
                <w:lang w:eastAsia="en-GB"/>
              </w:rPr>
            </w:pPr>
            <w:r w:rsidRPr="00801BC6">
              <w:rPr>
                <w:color w:val="000000"/>
                <w:sz w:val="22"/>
                <w:szCs w:val="22"/>
                <w:lang w:eastAsia="en-GB"/>
              </w:rPr>
              <w:t>xxx</w:t>
            </w:r>
          </w:p>
        </w:tc>
        <w:tc>
          <w:tcPr>
            <w:tcW w:w="624" w:type="pct"/>
            <w:tcBorders>
              <w:top w:val="single" w:sz="4" w:space="0" w:color="auto"/>
              <w:left w:val="nil"/>
              <w:bottom w:val="single" w:sz="8" w:space="0" w:color="000000"/>
              <w:right w:val="single" w:sz="8" w:space="0" w:color="000000"/>
            </w:tcBorders>
            <w:shd w:val="clear" w:color="auto" w:fill="auto"/>
            <w:vAlign w:val="center"/>
            <w:hideMark/>
          </w:tcPr>
          <w:p w14:paraId="52980BEB" w14:textId="44F1D219" w:rsidR="00AA0FDB" w:rsidRPr="00801BC6" w:rsidRDefault="009E3DAB" w:rsidP="009E3DAB">
            <w:pPr>
              <w:autoSpaceDE/>
              <w:autoSpaceDN/>
              <w:spacing w:line="276" w:lineRule="auto"/>
              <w:jc w:val="center"/>
              <w:rPr>
                <w:color w:val="000000"/>
                <w:sz w:val="22"/>
                <w:szCs w:val="22"/>
                <w:lang w:eastAsia="en-GB"/>
              </w:rPr>
            </w:pPr>
            <w:r w:rsidRPr="00801BC6">
              <w:rPr>
                <w:color w:val="000000"/>
                <w:sz w:val="22"/>
                <w:szCs w:val="22"/>
                <w:lang w:eastAsia="en-GB"/>
              </w:rPr>
              <w:t>xxx</w:t>
            </w:r>
          </w:p>
        </w:tc>
        <w:tc>
          <w:tcPr>
            <w:tcW w:w="385" w:type="pct"/>
            <w:tcBorders>
              <w:top w:val="single" w:sz="4" w:space="0" w:color="auto"/>
              <w:left w:val="nil"/>
              <w:bottom w:val="single" w:sz="8" w:space="0" w:color="000000"/>
              <w:right w:val="single" w:sz="8" w:space="0" w:color="000000"/>
            </w:tcBorders>
            <w:shd w:val="clear" w:color="auto" w:fill="auto"/>
            <w:vAlign w:val="center"/>
            <w:hideMark/>
          </w:tcPr>
          <w:p w14:paraId="2E0E1622" w14:textId="3C1FFDE5" w:rsidR="00AA0FDB" w:rsidRPr="00801BC6" w:rsidRDefault="009E3DAB" w:rsidP="009E3DAB">
            <w:pPr>
              <w:autoSpaceDE/>
              <w:autoSpaceDN/>
              <w:spacing w:line="276" w:lineRule="auto"/>
              <w:jc w:val="center"/>
              <w:rPr>
                <w:color w:val="000000"/>
                <w:sz w:val="22"/>
                <w:szCs w:val="22"/>
                <w:lang w:eastAsia="en-GB"/>
              </w:rPr>
            </w:pPr>
            <w:r w:rsidRPr="00801BC6">
              <w:rPr>
                <w:color w:val="000000"/>
                <w:sz w:val="22"/>
                <w:szCs w:val="22"/>
                <w:lang w:eastAsia="en-GB"/>
              </w:rPr>
              <w:t>xxx</w:t>
            </w:r>
          </w:p>
        </w:tc>
        <w:tc>
          <w:tcPr>
            <w:tcW w:w="411" w:type="pct"/>
            <w:tcBorders>
              <w:top w:val="single" w:sz="4" w:space="0" w:color="auto"/>
              <w:left w:val="nil"/>
              <w:bottom w:val="single" w:sz="8" w:space="0" w:color="000000"/>
              <w:right w:val="single" w:sz="8" w:space="0" w:color="000000"/>
            </w:tcBorders>
            <w:shd w:val="clear" w:color="auto" w:fill="auto"/>
            <w:vAlign w:val="center"/>
            <w:hideMark/>
          </w:tcPr>
          <w:p w14:paraId="6D73CF12" w14:textId="12E0986A" w:rsidR="00AA0FDB" w:rsidRPr="00801BC6" w:rsidRDefault="009E3DAB" w:rsidP="009E3DAB">
            <w:pPr>
              <w:autoSpaceDE/>
              <w:autoSpaceDN/>
              <w:spacing w:line="276" w:lineRule="auto"/>
              <w:jc w:val="center"/>
              <w:rPr>
                <w:color w:val="000000"/>
                <w:sz w:val="22"/>
                <w:szCs w:val="22"/>
                <w:lang w:eastAsia="en-GB"/>
              </w:rPr>
            </w:pPr>
            <w:r w:rsidRPr="00801BC6">
              <w:rPr>
                <w:color w:val="000000"/>
                <w:sz w:val="22"/>
                <w:szCs w:val="22"/>
                <w:lang w:eastAsia="en-GB"/>
              </w:rPr>
              <w:t>xxx</w:t>
            </w:r>
          </w:p>
        </w:tc>
        <w:tc>
          <w:tcPr>
            <w:tcW w:w="512" w:type="pct"/>
            <w:tcBorders>
              <w:top w:val="single" w:sz="4" w:space="0" w:color="auto"/>
              <w:left w:val="nil"/>
              <w:bottom w:val="single" w:sz="8" w:space="0" w:color="000000"/>
              <w:right w:val="single" w:sz="8" w:space="0" w:color="000000"/>
            </w:tcBorders>
            <w:shd w:val="clear" w:color="auto" w:fill="auto"/>
            <w:vAlign w:val="center"/>
            <w:hideMark/>
          </w:tcPr>
          <w:p w14:paraId="0EDBD2A3" w14:textId="407B091A" w:rsidR="00AA0FDB" w:rsidRPr="00801BC6" w:rsidRDefault="009E3DAB" w:rsidP="009E3DAB">
            <w:pPr>
              <w:autoSpaceDE/>
              <w:autoSpaceDN/>
              <w:spacing w:line="276" w:lineRule="auto"/>
              <w:jc w:val="center"/>
              <w:rPr>
                <w:color w:val="000000"/>
                <w:sz w:val="22"/>
                <w:szCs w:val="22"/>
                <w:lang w:eastAsia="en-GB"/>
              </w:rPr>
            </w:pPr>
            <w:r w:rsidRPr="00801BC6">
              <w:rPr>
                <w:color w:val="000000"/>
                <w:sz w:val="22"/>
                <w:szCs w:val="22"/>
                <w:lang w:eastAsia="en-GB"/>
              </w:rPr>
              <w:t>xxx</w:t>
            </w:r>
          </w:p>
        </w:tc>
        <w:tc>
          <w:tcPr>
            <w:tcW w:w="353" w:type="pct"/>
            <w:tcBorders>
              <w:top w:val="single" w:sz="4" w:space="0" w:color="auto"/>
              <w:left w:val="nil"/>
              <w:bottom w:val="single" w:sz="8" w:space="0" w:color="000000"/>
              <w:right w:val="single" w:sz="8" w:space="0" w:color="000000"/>
            </w:tcBorders>
            <w:shd w:val="clear" w:color="auto" w:fill="auto"/>
            <w:vAlign w:val="center"/>
            <w:hideMark/>
          </w:tcPr>
          <w:p w14:paraId="222C7CAD" w14:textId="1AAF0BB8" w:rsidR="00AA0FDB" w:rsidRPr="00801BC6" w:rsidRDefault="009E3DAB" w:rsidP="009E3DAB">
            <w:pPr>
              <w:autoSpaceDE/>
              <w:autoSpaceDN/>
              <w:spacing w:line="276" w:lineRule="auto"/>
              <w:jc w:val="center"/>
              <w:rPr>
                <w:color w:val="000000"/>
                <w:sz w:val="22"/>
                <w:szCs w:val="22"/>
                <w:lang w:eastAsia="en-GB"/>
              </w:rPr>
            </w:pPr>
            <w:r w:rsidRPr="00801BC6">
              <w:rPr>
                <w:color w:val="000000"/>
                <w:sz w:val="22"/>
                <w:szCs w:val="22"/>
                <w:lang w:eastAsia="en-GB"/>
              </w:rPr>
              <w:t>xxx</w:t>
            </w:r>
          </w:p>
        </w:tc>
        <w:tc>
          <w:tcPr>
            <w:tcW w:w="439" w:type="pct"/>
            <w:tcBorders>
              <w:top w:val="single" w:sz="4" w:space="0" w:color="auto"/>
              <w:left w:val="nil"/>
              <w:bottom w:val="single" w:sz="8" w:space="0" w:color="000000"/>
              <w:right w:val="single" w:sz="8" w:space="0" w:color="000000"/>
            </w:tcBorders>
            <w:shd w:val="clear" w:color="auto" w:fill="auto"/>
            <w:vAlign w:val="center"/>
            <w:hideMark/>
          </w:tcPr>
          <w:p w14:paraId="1FB7BAF0" w14:textId="77777777" w:rsidR="00AA0FDB" w:rsidRPr="00801BC6" w:rsidRDefault="00AA0FDB" w:rsidP="009E3DAB">
            <w:pPr>
              <w:autoSpaceDE/>
              <w:autoSpaceDN/>
              <w:spacing w:line="276" w:lineRule="auto"/>
              <w:jc w:val="center"/>
              <w:rPr>
                <w:color w:val="000000"/>
                <w:sz w:val="22"/>
                <w:szCs w:val="22"/>
                <w:lang w:eastAsia="en-GB"/>
              </w:rPr>
            </w:pPr>
            <w:r w:rsidRPr="00801BC6">
              <w:rPr>
                <w:color w:val="000000"/>
                <w:sz w:val="22"/>
                <w:szCs w:val="22"/>
                <w:lang w:eastAsia="en-GB"/>
              </w:rPr>
              <w:t>xxx</w:t>
            </w:r>
          </w:p>
        </w:tc>
      </w:tr>
      <w:tr w:rsidR="00DE6652" w:rsidRPr="00801BC6" w14:paraId="1B5E9BFC" w14:textId="77777777" w:rsidTr="00DE6652">
        <w:trPr>
          <w:trHeight w:val="680"/>
        </w:trPr>
        <w:tc>
          <w:tcPr>
            <w:tcW w:w="843" w:type="pct"/>
            <w:tcBorders>
              <w:top w:val="nil"/>
              <w:left w:val="single" w:sz="8" w:space="0" w:color="000000"/>
              <w:bottom w:val="single" w:sz="8" w:space="0" w:color="000000"/>
              <w:right w:val="single" w:sz="8" w:space="0" w:color="000000"/>
            </w:tcBorders>
            <w:shd w:val="clear" w:color="auto" w:fill="auto"/>
            <w:vAlign w:val="center"/>
            <w:hideMark/>
          </w:tcPr>
          <w:p w14:paraId="07D3C9BA" w14:textId="0E668375" w:rsidR="00AA0FDB" w:rsidRPr="00801BC6" w:rsidRDefault="00AA0FDB" w:rsidP="00174715">
            <w:pPr>
              <w:autoSpaceDE/>
              <w:autoSpaceDN/>
              <w:spacing w:line="276" w:lineRule="auto"/>
              <w:rPr>
                <w:color w:val="000000"/>
                <w:sz w:val="22"/>
                <w:szCs w:val="22"/>
                <w:lang w:eastAsia="en-GB"/>
              </w:rPr>
            </w:pPr>
            <w:r w:rsidRPr="00801BC6">
              <w:rPr>
                <w:color w:val="000000"/>
                <w:sz w:val="22"/>
                <w:szCs w:val="22"/>
                <w:lang w:eastAsia="en-GB"/>
              </w:rPr>
              <w:t>Ministry</w:t>
            </w:r>
            <w:r w:rsidR="00232F2D" w:rsidRPr="00801BC6">
              <w:rPr>
                <w:color w:val="000000"/>
                <w:sz w:val="22"/>
                <w:szCs w:val="22"/>
                <w:lang w:eastAsia="en-GB"/>
              </w:rPr>
              <w:t>/County Department</w:t>
            </w:r>
            <w:r w:rsidRPr="00801BC6">
              <w:rPr>
                <w:color w:val="000000"/>
                <w:sz w:val="22"/>
                <w:szCs w:val="22"/>
                <w:lang w:eastAsia="en-GB"/>
              </w:rPr>
              <w:t xml:space="preserve"> of </w:t>
            </w:r>
            <w:r w:rsidR="00232F2D" w:rsidRPr="00801BC6">
              <w:rPr>
                <w:color w:val="000000"/>
                <w:sz w:val="22"/>
                <w:szCs w:val="22"/>
                <w:lang w:eastAsia="en-GB"/>
              </w:rPr>
              <w:t xml:space="preserve">water. </w:t>
            </w:r>
          </w:p>
        </w:tc>
        <w:tc>
          <w:tcPr>
            <w:tcW w:w="439" w:type="pct"/>
            <w:tcBorders>
              <w:top w:val="nil"/>
              <w:left w:val="nil"/>
              <w:bottom w:val="single" w:sz="8" w:space="0" w:color="000000"/>
              <w:right w:val="single" w:sz="8" w:space="0" w:color="000000"/>
            </w:tcBorders>
            <w:shd w:val="clear" w:color="auto" w:fill="auto"/>
            <w:vAlign w:val="bottom"/>
            <w:hideMark/>
          </w:tcPr>
          <w:p w14:paraId="62EE88C2" w14:textId="77777777" w:rsidR="00AA0FDB" w:rsidRPr="00801BC6" w:rsidRDefault="00AA0FDB" w:rsidP="00C20C0A">
            <w:pPr>
              <w:spacing w:line="276" w:lineRule="auto"/>
              <w:jc w:val="center"/>
              <w:rPr>
                <w:sz w:val="22"/>
                <w:szCs w:val="22"/>
              </w:rPr>
            </w:pPr>
            <w:r w:rsidRPr="00801BC6">
              <w:rPr>
                <w:color w:val="000000"/>
                <w:sz w:val="22"/>
                <w:szCs w:val="22"/>
                <w:lang w:eastAsia="en-GB"/>
              </w:rPr>
              <w:t>xxx</w:t>
            </w:r>
          </w:p>
        </w:tc>
        <w:tc>
          <w:tcPr>
            <w:tcW w:w="612" w:type="pct"/>
            <w:tcBorders>
              <w:top w:val="nil"/>
              <w:left w:val="nil"/>
              <w:bottom w:val="single" w:sz="8" w:space="0" w:color="000000"/>
              <w:right w:val="single" w:sz="8" w:space="0" w:color="000000"/>
            </w:tcBorders>
            <w:shd w:val="clear" w:color="auto" w:fill="auto"/>
            <w:vAlign w:val="center"/>
            <w:hideMark/>
          </w:tcPr>
          <w:p w14:paraId="74017069" w14:textId="77777777" w:rsidR="00AA0FDB" w:rsidRPr="00801BC6" w:rsidRDefault="00AA0FDB" w:rsidP="00DE6652">
            <w:pPr>
              <w:autoSpaceDE/>
              <w:autoSpaceDN/>
              <w:spacing w:line="276" w:lineRule="auto"/>
              <w:rPr>
                <w:color w:val="000000"/>
                <w:sz w:val="22"/>
                <w:szCs w:val="22"/>
                <w:lang w:eastAsia="en-GB"/>
              </w:rPr>
            </w:pPr>
            <w:r w:rsidRPr="00801BC6">
              <w:rPr>
                <w:color w:val="000000"/>
                <w:sz w:val="22"/>
                <w:szCs w:val="22"/>
                <w:lang w:eastAsia="en-GB"/>
              </w:rPr>
              <w:t>Development</w:t>
            </w:r>
          </w:p>
        </w:tc>
        <w:tc>
          <w:tcPr>
            <w:tcW w:w="382" w:type="pct"/>
            <w:tcBorders>
              <w:top w:val="nil"/>
              <w:left w:val="nil"/>
              <w:bottom w:val="single" w:sz="8" w:space="0" w:color="000000"/>
              <w:right w:val="single" w:sz="8" w:space="0" w:color="000000"/>
            </w:tcBorders>
            <w:shd w:val="clear" w:color="auto" w:fill="auto"/>
            <w:vAlign w:val="center"/>
            <w:hideMark/>
          </w:tcPr>
          <w:p w14:paraId="76426899" w14:textId="5853B973"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624" w:type="pct"/>
            <w:tcBorders>
              <w:top w:val="nil"/>
              <w:left w:val="nil"/>
              <w:bottom w:val="single" w:sz="8" w:space="0" w:color="000000"/>
              <w:right w:val="single" w:sz="8" w:space="0" w:color="000000"/>
            </w:tcBorders>
            <w:shd w:val="clear" w:color="auto" w:fill="auto"/>
            <w:vAlign w:val="center"/>
            <w:hideMark/>
          </w:tcPr>
          <w:p w14:paraId="6CB3AA8B" w14:textId="1DA3B403"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385" w:type="pct"/>
            <w:tcBorders>
              <w:top w:val="nil"/>
              <w:left w:val="nil"/>
              <w:bottom w:val="single" w:sz="8" w:space="0" w:color="000000"/>
              <w:right w:val="single" w:sz="8" w:space="0" w:color="000000"/>
            </w:tcBorders>
            <w:shd w:val="clear" w:color="auto" w:fill="auto"/>
            <w:vAlign w:val="center"/>
            <w:hideMark/>
          </w:tcPr>
          <w:p w14:paraId="43A2852A" w14:textId="50C5C52A"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411" w:type="pct"/>
            <w:tcBorders>
              <w:top w:val="nil"/>
              <w:left w:val="nil"/>
              <w:bottom w:val="single" w:sz="8" w:space="0" w:color="000000"/>
              <w:right w:val="single" w:sz="8" w:space="0" w:color="000000"/>
            </w:tcBorders>
            <w:shd w:val="clear" w:color="auto" w:fill="auto"/>
            <w:vAlign w:val="center"/>
            <w:hideMark/>
          </w:tcPr>
          <w:p w14:paraId="4CDB8109" w14:textId="334F76D4"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512" w:type="pct"/>
            <w:tcBorders>
              <w:top w:val="nil"/>
              <w:left w:val="nil"/>
              <w:bottom w:val="single" w:sz="8" w:space="0" w:color="000000"/>
              <w:right w:val="single" w:sz="8" w:space="0" w:color="000000"/>
            </w:tcBorders>
            <w:shd w:val="clear" w:color="auto" w:fill="auto"/>
            <w:vAlign w:val="center"/>
            <w:hideMark/>
          </w:tcPr>
          <w:p w14:paraId="1BF21BE0" w14:textId="1802479A"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353" w:type="pct"/>
            <w:tcBorders>
              <w:top w:val="nil"/>
              <w:left w:val="nil"/>
              <w:bottom w:val="single" w:sz="8" w:space="0" w:color="000000"/>
              <w:right w:val="single" w:sz="8" w:space="0" w:color="000000"/>
            </w:tcBorders>
            <w:shd w:val="clear" w:color="auto" w:fill="auto"/>
            <w:vAlign w:val="center"/>
            <w:hideMark/>
          </w:tcPr>
          <w:p w14:paraId="32241F8A" w14:textId="4B983FD7"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439" w:type="pct"/>
            <w:tcBorders>
              <w:top w:val="nil"/>
              <w:left w:val="nil"/>
              <w:bottom w:val="single" w:sz="8" w:space="0" w:color="000000"/>
              <w:right w:val="single" w:sz="8" w:space="0" w:color="000000"/>
            </w:tcBorders>
            <w:shd w:val="clear" w:color="auto" w:fill="auto"/>
            <w:vAlign w:val="center"/>
            <w:hideMark/>
          </w:tcPr>
          <w:p w14:paraId="2EDACFB2" w14:textId="77777777" w:rsidR="00AA0FDB" w:rsidRPr="00801BC6" w:rsidRDefault="00AA0FDB" w:rsidP="009E3DAB">
            <w:pPr>
              <w:spacing w:line="276" w:lineRule="auto"/>
              <w:jc w:val="center"/>
              <w:rPr>
                <w:sz w:val="22"/>
                <w:szCs w:val="22"/>
              </w:rPr>
            </w:pPr>
            <w:r w:rsidRPr="00801BC6">
              <w:rPr>
                <w:color w:val="000000"/>
                <w:sz w:val="22"/>
                <w:szCs w:val="22"/>
                <w:lang w:eastAsia="en-GB"/>
              </w:rPr>
              <w:t>xxx</w:t>
            </w:r>
          </w:p>
        </w:tc>
      </w:tr>
      <w:tr w:rsidR="00DE6652" w:rsidRPr="00801BC6" w14:paraId="1B27D8EA" w14:textId="77777777" w:rsidTr="00DE6652">
        <w:trPr>
          <w:trHeight w:val="680"/>
        </w:trPr>
        <w:tc>
          <w:tcPr>
            <w:tcW w:w="843" w:type="pct"/>
            <w:tcBorders>
              <w:top w:val="nil"/>
              <w:left w:val="single" w:sz="8" w:space="0" w:color="000000"/>
              <w:bottom w:val="single" w:sz="8" w:space="0" w:color="000000"/>
              <w:right w:val="single" w:sz="8" w:space="0" w:color="000000"/>
            </w:tcBorders>
            <w:shd w:val="clear" w:color="auto" w:fill="auto"/>
            <w:vAlign w:val="center"/>
            <w:hideMark/>
          </w:tcPr>
          <w:p w14:paraId="1792CE7E" w14:textId="77777777" w:rsidR="00AA0FDB" w:rsidRPr="00801BC6" w:rsidRDefault="00AA0FDB" w:rsidP="00174715">
            <w:pPr>
              <w:autoSpaceDE/>
              <w:autoSpaceDN/>
              <w:spacing w:line="276" w:lineRule="auto"/>
              <w:rPr>
                <w:color w:val="000000"/>
                <w:sz w:val="22"/>
                <w:szCs w:val="22"/>
                <w:lang w:eastAsia="en-GB"/>
              </w:rPr>
            </w:pPr>
            <w:r w:rsidRPr="00801BC6">
              <w:rPr>
                <w:color w:val="000000"/>
                <w:sz w:val="22"/>
                <w:szCs w:val="22"/>
                <w:lang w:eastAsia="en-GB"/>
              </w:rPr>
              <w:t>USAID</w:t>
            </w:r>
          </w:p>
        </w:tc>
        <w:tc>
          <w:tcPr>
            <w:tcW w:w="439" w:type="pct"/>
            <w:tcBorders>
              <w:top w:val="nil"/>
              <w:left w:val="nil"/>
              <w:bottom w:val="single" w:sz="8" w:space="0" w:color="000000"/>
              <w:right w:val="single" w:sz="8" w:space="0" w:color="000000"/>
            </w:tcBorders>
            <w:shd w:val="clear" w:color="auto" w:fill="auto"/>
            <w:vAlign w:val="bottom"/>
            <w:hideMark/>
          </w:tcPr>
          <w:p w14:paraId="7608773C" w14:textId="77777777" w:rsidR="00AA0FDB" w:rsidRPr="00801BC6" w:rsidRDefault="00AA0FDB" w:rsidP="00C20C0A">
            <w:pPr>
              <w:spacing w:line="276" w:lineRule="auto"/>
              <w:jc w:val="center"/>
              <w:rPr>
                <w:sz w:val="22"/>
                <w:szCs w:val="22"/>
              </w:rPr>
            </w:pPr>
            <w:r w:rsidRPr="00801BC6">
              <w:rPr>
                <w:color w:val="000000"/>
                <w:sz w:val="22"/>
                <w:szCs w:val="22"/>
                <w:lang w:eastAsia="en-GB"/>
              </w:rPr>
              <w:t>xxx</w:t>
            </w:r>
          </w:p>
        </w:tc>
        <w:tc>
          <w:tcPr>
            <w:tcW w:w="612" w:type="pct"/>
            <w:tcBorders>
              <w:top w:val="nil"/>
              <w:left w:val="nil"/>
              <w:bottom w:val="single" w:sz="8" w:space="0" w:color="000000"/>
              <w:right w:val="single" w:sz="8" w:space="0" w:color="000000"/>
            </w:tcBorders>
            <w:shd w:val="clear" w:color="auto" w:fill="auto"/>
            <w:vAlign w:val="center"/>
            <w:hideMark/>
          </w:tcPr>
          <w:p w14:paraId="3DD3333B" w14:textId="77777777" w:rsidR="00AA0FDB" w:rsidRPr="00801BC6" w:rsidRDefault="00AA0FDB" w:rsidP="00DE6652">
            <w:pPr>
              <w:autoSpaceDE/>
              <w:autoSpaceDN/>
              <w:spacing w:line="276" w:lineRule="auto"/>
              <w:rPr>
                <w:color w:val="000000"/>
                <w:sz w:val="22"/>
                <w:szCs w:val="22"/>
                <w:lang w:eastAsia="en-GB"/>
              </w:rPr>
            </w:pPr>
            <w:r w:rsidRPr="00801BC6">
              <w:rPr>
                <w:color w:val="000000"/>
                <w:sz w:val="22"/>
                <w:szCs w:val="22"/>
                <w:lang w:eastAsia="en-GB"/>
              </w:rPr>
              <w:t>Donor Fund</w:t>
            </w:r>
          </w:p>
        </w:tc>
        <w:tc>
          <w:tcPr>
            <w:tcW w:w="382" w:type="pct"/>
            <w:tcBorders>
              <w:top w:val="nil"/>
              <w:left w:val="nil"/>
              <w:bottom w:val="single" w:sz="8" w:space="0" w:color="000000"/>
              <w:right w:val="single" w:sz="8" w:space="0" w:color="000000"/>
            </w:tcBorders>
            <w:shd w:val="clear" w:color="auto" w:fill="auto"/>
            <w:vAlign w:val="center"/>
            <w:hideMark/>
          </w:tcPr>
          <w:p w14:paraId="6A6130C7" w14:textId="6E61CB3A"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624" w:type="pct"/>
            <w:tcBorders>
              <w:top w:val="nil"/>
              <w:left w:val="nil"/>
              <w:bottom w:val="single" w:sz="8" w:space="0" w:color="000000"/>
              <w:right w:val="single" w:sz="8" w:space="0" w:color="000000"/>
            </w:tcBorders>
            <w:shd w:val="clear" w:color="auto" w:fill="auto"/>
            <w:vAlign w:val="center"/>
            <w:hideMark/>
          </w:tcPr>
          <w:p w14:paraId="2D993409" w14:textId="7D44DAD5"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385" w:type="pct"/>
            <w:tcBorders>
              <w:top w:val="nil"/>
              <w:left w:val="nil"/>
              <w:bottom w:val="single" w:sz="8" w:space="0" w:color="000000"/>
              <w:right w:val="single" w:sz="8" w:space="0" w:color="000000"/>
            </w:tcBorders>
            <w:shd w:val="clear" w:color="auto" w:fill="auto"/>
            <w:vAlign w:val="center"/>
            <w:hideMark/>
          </w:tcPr>
          <w:p w14:paraId="696E0CC4" w14:textId="782473CE"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411" w:type="pct"/>
            <w:tcBorders>
              <w:top w:val="nil"/>
              <w:left w:val="nil"/>
              <w:bottom w:val="single" w:sz="8" w:space="0" w:color="000000"/>
              <w:right w:val="single" w:sz="8" w:space="0" w:color="000000"/>
            </w:tcBorders>
            <w:shd w:val="clear" w:color="auto" w:fill="auto"/>
            <w:vAlign w:val="center"/>
            <w:hideMark/>
          </w:tcPr>
          <w:p w14:paraId="3DECB0B1" w14:textId="076CC1A8"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512" w:type="pct"/>
            <w:tcBorders>
              <w:top w:val="nil"/>
              <w:left w:val="nil"/>
              <w:bottom w:val="single" w:sz="8" w:space="0" w:color="000000"/>
              <w:right w:val="single" w:sz="8" w:space="0" w:color="000000"/>
            </w:tcBorders>
            <w:shd w:val="clear" w:color="auto" w:fill="auto"/>
            <w:vAlign w:val="center"/>
            <w:hideMark/>
          </w:tcPr>
          <w:p w14:paraId="3C4348F2" w14:textId="3608CA21"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353" w:type="pct"/>
            <w:tcBorders>
              <w:top w:val="nil"/>
              <w:left w:val="nil"/>
              <w:bottom w:val="single" w:sz="8" w:space="0" w:color="000000"/>
              <w:right w:val="single" w:sz="8" w:space="0" w:color="000000"/>
            </w:tcBorders>
            <w:shd w:val="clear" w:color="auto" w:fill="auto"/>
            <w:vAlign w:val="center"/>
            <w:hideMark/>
          </w:tcPr>
          <w:p w14:paraId="7C525329" w14:textId="360A2176"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439" w:type="pct"/>
            <w:tcBorders>
              <w:top w:val="nil"/>
              <w:left w:val="nil"/>
              <w:bottom w:val="single" w:sz="8" w:space="0" w:color="000000"/>
              <w:right w:val="single" w:sz="8" w:space="0" w:color="000000"/>
            </w:tcBorders>
            <w:shd w:val="clear" w:color="auto" w:fill="auto"/>
            <w:vAlign w:val="center"/>
            <w:hideMark/>
          </w:tcPr>
          <w:p w14:paraId="7D4D57A2" w14:textId="77777777" w:rsidR="00AA0FDB" w:rsidRPr="00801BC6" w:rsidRDefault="00AA0FDB" w:rsidP="009E3DAB">
            <w:pPr>
              <w:spacing w:line="276" w:lineRule="auto"/>
              <w:jc w:val="center"/>
              <w:rPr>
                <w:sz w:val="22"/>
                <w:szCs w:val="22"/>
              </w:rPr>
            </w:pPr>
            <w:r w:rsidRPr="00801BC6">
              <w:rPr>
                <w:color w:val="000000"/>
                <w:sz w:val="22"/>
                <w:szCs w:val="22"/>
                <w:lang w:eastAsia="en-GB"/>
              </w:rPr>
              <w:t>xxx</w:t>
            </w:r>
          </w:p>
        </w:tc>
      </w:tr>
      <w:tr w:rsidR="00DE6652" w:rsidRPr="00801BC6" w14:paraId="564C6E98" w14:textId="77777777" w:rsidTr="00DE6652">
        <w:trPr>
          <w:trHeight w:val="680"/>
        </w:trPr>
        <w:tc>
          <w:tcPr>
            <w:tcW w:w="843" w:type="pct"/>
            <w:tcBorders>
              <w:top w:val="nil"/>
              <w:left w:val="single" w:sz="8" w:space="0" w:color="000000"/>
              <w:bottom w:val="single" w:sz="8" w:space="0" w:color="000000"/>
              <w:right w:val="single" w:sz="8" w:space="0" w:color="000000"/>
            </w:tcBorders>
            <w:shd w:val="clear" w:color="auto" w:fill="auto"/>
            <w:vAlign w:val="center"/>
            <w:hideMark/>
          </w:tcPr>
          <w:p w14:paraId="62B9549C" w14:textId="0DCDC9EB" w:rsidR="00AA0FDB" w:rsidRPr="00801BC6" w:rsidRDefault="00232F2D" w:rsidP="00174715">
            <w:pPr>
              <w:autoSpaceDE/>
              <w:autoSpaceDN/>
              <w:spacing w:line="276" w:lineRule="auto"/>
              <w:rPr>
                <w:color w:val="000000"/>
                <w:sz w:val="22"/>
                <w:szCs w:val="22"/>
                <w:lang w:eastAsia="en-GB"/>
              </w:rPr>
            </w:pPr>
            <w:r w:rsidRPr="00801BC6">
              <w:rPr>
                <w:color w:val="000000"/>
                <w:sz w:val="22"/>
                <w:szCs w:val="22"/>
                <w:lang w:eastAsia="en-GB"/>
              </w:rPr>
              <w:t xml:space="preserve"> name of Development partner/County department etc.</w:t>
            </w:r>
          </w:p>
        </w:tc>
        <w:tc>
          <w:tcPr>
            <w:tcW w:w="439" w:type="pct"/>
            <w:tcBorders>
              <w:top w:val="nil"/>
              <w:left w:val="nil"/>
              <w:bottom w:val="single" w:sz="8" w:space="0" w:color="000000"/>
              <w:right w:val="single" w:sz="8" w:space="0" w:color="000000"/>
            </w:tcBorders>
            <w:shd w:val="clear" w:color="auto" w:fill="auto"/>
            <w:vAlign w:val="bottom"/>
            <w:hideMark/>
          </w:tcPr>
          <w:p w14:paraId="7AEFC913" w14:textId="77777777" w:rsidR="00AA0FDB" w:rsidRPr="00801BC6" w:rsidRDefault="00AA0FDB" w:rsidP="00C20C0A">
            <w:pPr>
              <w:spacing w:line="276" w:lineRule="auto"/>
              <w:jc w:val="center"/>
              <w:rPr>
                <w:sz w:val="22"/>
                <w:szCs w:val="22"/>
              </w:rPr>
            </w:pPr>
            <w:r w:rsidRPr="00801BC6">
              <w:rPr>
                <w:color w:val="000000"/>
                <w:sz w:val="22"/>
                <w:szCs w:val="22"/>
                <w:lang w:eastAsia="en-GB"/>
              </w:rPr>
              <w:t>xxx</w:t>
            </w:r>
          </w:p>
        </w:tc>
        <w:tc>
          <w:tcPr>
            <w:tcW w:w="612" w:type="pct"/>
            <w:tcBorders>
              <w:top w:val="nil"/>
              <w:left w:val="nil"/>
              <w:bottom w:val="single" w:sz="8" w:space="0" w:color="000000"/>
              <w:right w:val="single" w:sz="8" w:space="0" w:color="000000"/>
            </w:tcBorders>
            <w:shd w:val="clear" w:color="auto" w:fill="auto"/>
            <w:vAlign w:val="center"/>
            <w:hideMark/>
          </w:tcPr>
          <w:p w14:paraId="5C01C706" w14:textId="77777777" w:rsidR="00AA0FDB" w:rsidRPr="00801BC6" w:rsidRDefault="00AA0FDB" w:rsidP="00DE6652">
            <w:pPr>
              <w:autoSpaceDE/>
              <w:autoSpaceDN/>
              <w:spacing w:line="276" w:lineRule="auto"/>
              <w:rPr>
                <w:color w:val="000000"/>
                <w:sz w:val="22"/>
                <w:szCs w:val="22"/>
                <w:lang w:eastAsia="en-GB"/>
              </w:rPr>
            </w:pPr>
            <w:r w:rsidRPr="00801BC6">
              <w:rPr>
                <w:color w:val="000000"/>
                <w:sz w:val="22"/>
                <w:szCs w:val="22"/>
                <w:lang w:eastAsia="en-GB"/>
              </w:rPr>
              <w:t>Direct Payment</w:t>
            </w:r>
          </w:p>
        </w:tc>
        <w:tc>
          <w:tcPr>
            <w:tcW w:w="382" w:type="pct"/>
            <w:tcBorders>
              <w:top w:val="nil"/>
              <w:left w:val="nil"/>
              <w:bottom w:val="single" w:sz="8" w:space="0" w:color="000000"/>
              <w:right w:val="single" w:sz="8" w:space="0" w:color="000000"/>
            </w:tcBorders>
            <w:shd w:val="clear" w:color="auto" w:fill="auto"/>
            <w:vAlign w:val="center"/>
            <w:hideMark/>
          </w:tcPr>
          <w:p w14:paraId="4B3D2B63" w14:textId="05BD370D"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624" w:type="pct"/>
            <w:tcBorders>
              <w:top w:val="nil"/>
              <w:left w:val="nil"/>
              <w:bottom w:val="single" w:sz="8" w:space="0" w:color="000000"/>
              <w:right w:val="single" w:sz="8" w:space="0" w:color="000000"/>
            </w:tcBorders>
            <w:shd w:val="clear" w:color="auto" w:fill="auto"/>
            <w:vAlign w:val="center"/>
            <w:hideMark/>
          </w:tcPr>
          <w:p w14:paraId="04B658A0" w14:textId="5589D1FA"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385" w:type="pct"/>
            <w:tcBorders>
              <w:top w:val="nil"/>
              <w:left w:val="nil"/>
              <w:bottom w:val="single" w:sz="8" w:space="0" w:color="000000"/>
              <w:right w:val="single" w:sz="8" w:space="0" w:color="000000"/>
            </w:tcBorders>
            <w:shd w:val="clear" w:color="auto" w:fill="auto"/>
            <w:vAlign w:val="center"/>
            <w:hideMark/>
          </w:tcPr>
          <w:p w14:paraId="62729590" w14:textId="4EFFA956"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411" w:type="pct"/>
            <w:tcBorders>
              <w:top w:val="nil"/>
              <w:left w:val="nil"/>
              <w:bottom w:val="single" w:sz="8" w:space="0" w:color="000000"/>
              <w:right w:val="single" w:sz="8" w:space="0" w:color="000000"/>
            </w:tcBorders>
            <w:shd w:val="clear" w:color="auto" w:fill="auto"/>
            <w:vAlign w:val="center"/>
            <w:hideMark/>
          </w:tcPr>
          <w:p w14:paraId="60E0B24B" w14:textId="25BB717D"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512" w:type="pct"/>
            <w:tcBorders>
              <w:top w:val="nil"/>
              <w:left w:val="nil"/>
              <w:bottom w:val="single" w:sz="8" w:space="0" w:color="000000"/>
              <w:right w:val="single" w:sz="8" w:space="0" w:color="000000"/>
            </w:tcBorders>
            <w:shd w:val="clear" w:color="auto" w:fill="auto"/>
            <w:vAlign w:val="center"/>
            <w:hideMark/>
          </w:tcPr>
          <w:p w14:paraId="2724C030" w14:textId="74C25FE3"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353" w:type="pct"/>
            <w:tcBorders>
              <w:top w:val="nil"/>
              <w:left w:val="nil"/>
              <w:bottom w:val="single" w:sz="8" w:space="0" w:color="000000"/>
              <w:right w:val="single" w:sz="8" w:space="0" w:color="000000"/>
            </w:tcBorders>
            <w:shd w:val="clear" w:color="auto" w:fill="auto"/>
            <w:vAlign w:val="center"/>
            <w:hideMark/>
          </w:tcPr>
          <w:p w14:paraId="47EDBC37" w14:textId="03DD3982"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439" w:type="pct"/>
            <w:tcBorders>
              <w:top w:val="nil"/>
              <w:left w:val="nil"/>
              <w:bottom w:val="single" w:sz="8" w:space="0" w:color="000000"/>
              <w:right w:val="single" w:sz="8" w:space="0" w:color="000000"/>
            </w:tcBorders>
            <w:shd w:val="clear" w:color="auto" w:fill="auto"/>
            <w:vAlign w:val="center"/>
            <w:hideMark/>
          </w:tcPr>
          <w:p w14:paraId="065A6E77" w14:textId="77777777" w:rsidR="00AA0FDB" w:rsidRPr="00801BC6" w:rsidRDefault="00AA0FDB" w:rsidP="009E3DAB">
            <w:pPr>
              <w:spacing w:line="276" w:lineRule="auto"/>
              <w:jc w:val="center"/>
              <w:rPr>
                <w:sz w:val="22"/>
                <w:szCs w:val="22"/>
              </w:rPr>
            </w:pPr>
            <w:r w:rsidRPr="00801BC6">
              <w:rPr>
                <w:color w:val="000000"/>
                <w:sz w:val="22"/>
                <w:szCs w:val="22"/>
                <w:lang w:eastAsia="en-GB"/>
              </w:rPr>
              <w:t>xxx</w:t>
            </w:r>
          </w:p>
        </w:tc>
      </w:tr>
      <w:tr w:rsidR="00DE6652" w:rsidRPr="00801BC6" w14:paraId="66C91A9C" w14:textId="77777777" w:rsidTr="00DE6652">
        <w:trPr>
          <w:trHeight w:val="680"/>
        </w:trPr>
        <w:tc>
          <w:tcPr>
            <w:tcW w:w="843" w:type="pct"/>
            <w:tcBorders>
              <w:top w:val="nil"/>
              <w:left w:val="single" w:sz="8" w:space="0" w:color="000000"/>
              <w:bottom w:val="single" w:sz="8" w:space="0" w:color="000000"/>
              <w:right w:val="single" w:sz="8" w:space="0" w:color="000000"/>
            </w:tcBorders>
            <w:shd w:val="clear" w:color="auto" w:fill="auto"/>
            <w:vAlign w:val="center"/>
            <w:hideMark/>
          </w:tcPr>
          <w:p w14:paraId="4D3BB33B" w14:textId="77777777" w:rsidR="00AA0FDB" w:rsidRPr="00801BC6" w:rsidRDefault="00AA0FDB" w:rsidP="00174715">
            <w:pPr>
              <w:autoSpaceDE/>
              <w:autoSpaceDN/>
              <w:spacing w:line="276" w:lineRule="auto"/>
              <w:rPr>
                <w:color w:val="000000"/>
                <w:sz w:val="22"/>
                <w:szCs w:val="22"/>
                <w:lang w:eastAsia="en-GB"/>
              </w:rPr>
            </w:pPr>
          </w:p>
        </w:tc>
        <w:tc>
          <w:tcPr>
            <w:tcW w:w="439" w:type="pct"/>
            <w:tcBorders>
              <w:top w:val="nil"/>
              <w:left w:val="nil"/>
              <w:bottom w:val="single" w:sz="8" w:space="0" w:color="000000"/>
              <w:right w:val="single" w:sz="8" w:space="0" w:color="000000"/>
            </w:tcBorders>
            <w:shd w:val="clear" w:color="auto" w:fill="auto"/>
            <w:vAlign w:val="bottom"/>
            <w:hideMark/>
          </w:tcPr>
          <w:p w14:paraId="0657BB80" w14:textId="77777777" w:rsidR="00AA0FDB" w:rsidRPr="00801BC6" w:rsidRDefault="00AA0FDB" w:rsidP="00C20C0A">
            <w:pPr>
              <w:autoSpaceDE/>
              <w:autoSpaceDN/>
              <w:spacing w:line="276" w:lineRule="auto"/>
              <w:jc w:val="center"/>
              <w:rPr>
                <w:color w:val="000000"/>
                <w:sz w:val="22"/>
                <w:szCs w:val="22"/>
                <w:lang w:eastAsia="en-GB"/>
              </w:rPr>
            </w:pPr>
          </w:p>
        </w:tc>
        <w:tc>
          <w:tcPr>
            <w:tcW w:w="612" w:type="pct"/>
            <w:tcBorders>
              <w:top w:val="nil"/>
              <w:left w:val="nil"/>
              <w:bottom w:val="single" w:sz="8" w:space="0" w:color="000000"/>
              <w:right w:val="single" w:sz="8" w:space="0" w:color="000000"/>
            </w:tcBorders>
            <w:shd w:val="clear" w:color="auto" w:fill="auto"/>
            <w:vAlign w:val="center"/>
            <w:hideMark/>
          </w:tcPr>
          <w:p w14:paraId="6EC0C18A" w14:textId="77777777" w:rsidR="00AA0FDB" w:rsidRPr="00801BC6" w:rsidRDefault="00AA0FDB" w:rsidP="00DE6652">
            <w:pPr>
              <w:autoSpaceDE/>
              <w:autoSpaceDN/>
              <w:spacing w:line="276" w:lineRule="auto"/>
              <w:rPr>
                <w:color w:val="000000"/>
                <w:sz w:val="22"/>
                <w:szCs w:val="22"/>
                <w:lang w:eastAsia="en-GB"/>
              </w:rPr>
            </w:pPr>
          </w:p>
        </w:tc>
        <w:tc>
          <w:tcPr>
            <w:tcW w:w="382" w:type="pct"/>
            <w:tcBorders>
              <w:top w:val="nil"/>
              <w:left w:val="nil"/>
              <w:bottom w:val="single" w:sz="8" w:space="0" w:color="000000"/>
              <w:right w:val="single" w:sz="8" w:space="0" w:color="000000"/>
            </w:tcBorders>
            <w:shd w:val="clear" w:color="auto" w:fill="auto"/>
            <w:vAlign w:val="center"/>
            <w:hideMark/>
          </w:tcPr>
          <w:p w14:paraId="73CDB321" w14:textId="219E091B"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624" w:type="pct"/>
            <w:tcBorders>
              <w:top w:val="nil"/>
              <w:left w:val="nil"/>
              <w:bottom w:val="single" w:sz="8" w:space="0" w:color="000000"/>
              <w:right w:val="single" w:sz="8" w:space="0" w:color="000000"/>
            </w:tcBorders>
            <w:shd w:val="clear" w:color="auto" w:fill="auto"/>
            <w:vAlign w:val="center"/>
            <w:hideMark/>
          </w:tcPr>
          <w:p w14:paraId="355DFDB0" w14:textId="36B9C540"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385" w:type="pct"/>
            <w:tcBorders>
              <w:top w:val="nil"/>
              <w:left w:val="nil"/>
              <w:bottom w:val="single" w:sz="8" w:space="0" w:color="000000"/>
              <w:right w:val="single" w:sz="8" w:space="0" w:color="000000"/>
            </w:tcBorders>
            <w:shd w:val="clear" w:color="auto" w:fill="auto"/>
            <w:vAlign w:val="center"/>
            <w:hideMark/>
          </w:tcPr>
          <w:p w14:paraId="71DA16C9" w14:textId="5FCE6396"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411" w:type="pct"/>
            <w:tcBorders>
              <w:top w:val="nil"/>
              <w:left w:val="nil"/>
              <w:bottom w:val="single" w:sz="8" w:space="0" w:color="000000"/>
              <w:right w:val="single" w:sz="8" w:space="0" w:color="000000"/>
            </w:tcBorders>
            <w:shd w:val="clear" w:color="auto" w:fill="auto"/>
            <w:vAlign w:val="center"/>
            <w:hideMark/>
          </w:tcPr>
          <w:p w14:paraId="56A912A8" w14:textId="2E07C555"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512" w:type="pct"/>
            <w:tcBorders>
              <w:top w:val="nil"/>
              <w:left w:val="nil"/>
              <w:bottom w:val="single" w:sz="8" w:space="0" w:color="000000"/>
              <w:right w:val="single" w:sz="8" w:space="0" w:color="000000"/>
            </w:tcBorders>
            <w:shd w:val="clear" w:color="auto" w:fill="auto"/>
            <w:vAlign w:val="center"/>
            <w:hideMark/>
          </w:tcPr>
          <w:p w14:paraId="2F3D97C4" w14:textId="18D88B53"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353" w:type="pct"/>
            <w:tcBorders>
              <w:top w:val="nil"/>
              <w:left w:val="nil"/>
              <w:bottom w:val="single" w:sz="8" w:space="0" w:color="000000"/>
              <w:right w:val="single" w:sz="8" w:space="0" w:color="000000"/>
            </w:tcBorders>
            <w:shd w:val="clear" w:color="auto" w:fill="auto"/>
            <w:vAlign w:val="center"/>
            <w:hideMark/>
          </w:tcPr>
          <w:p w14:paraId="68F400C9" w14:textId="449B4678"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439" w:type="pct"/>
            <w:tcBorders>
              <w:top w:val="nil"/>
              <w:left w:val="nil"/>
              <w:bottom w:val="single" w:sz="8" w:space="0" w:color="000000"/>
              <w:right w:val="single" w:sz="8" w:space="0" w:color="000000"/>
            </w:tcBorders>
            <w:shd w:val="clear" w:color="auto" w:fill="auto"/>
            <w:vAlign w:val="center"/>
            <w:hideMark/>
          </w:tcPr>
          <w:p w14:paraId="73CEFCE7" w14:textId="77777777" w:rsidR="00AA0FDB" w:rsidRPr="00801BC6" w:rsidRDefault="00AA0FDB" w:rsidP="009E3DAB">
            <w:pPr>
              <w:spacing w:line="276" w:lineRule="auto"/>
              <w:jc w:val="center"/>
              <w:rPr>
                <w:sz w:val="22"/>
                <w:szCs w:val="22"/>
              </w:rPr>
            </w:pPr>
            <w:r w:rsidRPr="00801BC6">
              <w:rPr>
                <w:color w:val="000000"/>
                <w:sz w:val="22"/>
                <w:szCs w:val="22"/>
                <w:lang w:eastAsia="en-GB"/>
              </w:rPr>
              <w:t>xxx</w:t>
            </w:r>
          </w:p>
        </w:tc>
      </w:tr>
      <w:tr w:rsidR="00DE6652" w:rsidRPr="00801BC6" w14:paraId="6023AF5B" w14:textId="77777777" w:rsidTr="00DE6652">
        <w:trPr>
          <w:trHeight w:val="680"/>
        </w:trPr>
        <w:tc>
          <w:tcPr>
            <w:tcW w:w="843" w:type="pct"/>
            <w:tcBorders>
              <w:top w:val="nil"/>
              <w:left w:val="single" w:sz="8" w:space="0" w:color="000000"/>
              <w:bottom w:val="single" w:sz="8" w:space="0" w:color="000000"/>
              <w:right w:val="single" w:sz="8" w:space="0" w:color="000000"/>
            </w:tcBorders>
            <w:shd w:val="clear" w:color="auto" w:fill="auto"/>
            <w:vAlign w:val="center"/>
            <w:hideMark/>
          </w:tcPr>
          <w:p w14:paraId="4C0EB3B4" w14:textId="77777777" w:rsidR="00AA0FDB" w:rsidRPr="00801BC6" w:rsidRDefault="00AA0FDB" w:rsidP="00174715">
            <w:pPr>
              <w:autoSpaceDE/>
              <w:autoSpaceDN/>
              <w:spacing w:line="276" w:lineRule="auto"/>
              <w:rPr>
                <w:b/>
                <w:bCs/>
                <w:color w:val="000000"/>
                <w:sz w:val="22"/>
                <w:szCs w:val="22"/>
                <w:lang w:eastAsia="en-GB"/>
              </w:rPr>
            </w:pPr>
            <w:r w:rsidRPr="00801BC6">
              <w:rPr>
                <w:b/>
                <w:bCs/>
                <w:color w:val="000000"/>
                <w:sz w:val="22"/>
                <w:szCs w:val="22"/>
                <w:lang w:eastAsia="en-GB"/>
              </w:rPr>
              <w:t>Total</w:t>
            </w:r>
          </w:p>
        </w:tc>
        <w:tc>
          <w:tcPr>
            <w:tcW w:w="439" w:type="pct"/>
            <w:tcBorders>
              <w:top w:val="nil"/>
              <w:left w:val="nil"/>
              <w:bottom w:val="single" w:sz="8" w:space="0" w:color="000000"/>
              <w:right w:val="single" w:sz="8" w:space="0" w:color="000000"/>
            </w:tcBorders>
            <w:shd w:val="clear" w:color="auto" w:fill="auto"/>
            <w:vAlign w:val="bottom"/>
            <w:hideMark/>
          </w:tcPr>
          <w:p w14:paraId="6B10E2D8" w14:textId="77777777" w:rsidR="00AA0FDB" w:rsidRPr="00801BC6" w:rsidRDefault="00AA0FDB" w:rsidP="00C20C0A">
            <w:pPr>
              <w:autoSpaceDE/>
              <w:autoSpaceDN/>
              <w:spacing w:line="276" w:lineRule="auto"/>
              <w:jc w:val="center"/>
              <w:rPr>
                <w:b/>
                <w:bCs/>
                <w:color w:val="000000"/>
                <w:sz w:val="22"/>
                <w:szCs w:val="22"/>
                <w:lang w:eastAsia="en-GB"/>
              </w:rPr>
            </w:pPr>
          </w:p>
        </w:tc>
        <w:tc>
          <w:tcPr>
            <w:tcW w:w="612" w:type="pct"/>
            <w:tcBorders>
              <w:top w:val="nil"/>
              <w:left w:val="nil"/>
              <w:bottom w:val="single" w:sz="8" w:space="0" w:color="000000"/>
              <w:right w:val="single" w:sz="8" w:space="0" w:color="000000"/>
            </w:tcBorders>
            <w:shd w:val="clear" w:color="auto" w:fill="auto"/>
            <w:vAlign w:val="center"/>
            <w:hideMark/>
          </w:tcPr>
          <w:p w14:paraId="01DB6C3D" w14:textId="77777777" w:rsidR="00AA0FDB" w:rsidRPr="00801BC6" w:rsidRDefault="00AA0FDB" w:rsidP="00DE6652">
            <w:pPr>
              <w:autoSpaceDE/>
              <w:autoSpaceDN/>
              <w:spacing w:line="276" w:lineRule="auto"/>
              <w:rPr>
                <w:b/>
                <w:bCs/>
                <w:color w:val="000000"/>
                <w:sz w:val="22"/>
                <w:szCs w:val="22"/>
                <w:lang w:eastAsia="en-GB"/>
              </w:rPr>
            </w:pPr>
          </w:p>
        </w:tc>
        <w:tc>
          <w:tcPr>
            <w:tcW w:w="382" w:type="pct"/>
            <w:tcBorders>
              <w:top w:val="nil"/>
              <w:left w:val="nil"/>
              <w:bottom w:val="single" w:sz="8" w:space="0" w:color="000000"/>
              <w:right w:val="single" w:sz="8" w:space="0" w:color="000000"/>
            </w:tcBorders>
            <w:shd w:val="clear" w:color="auto" w:fill="auto"/>
            <w:vAlign w:val="center"/>
            <w:hideMark/>
          </w:tcPr>
          <w:p w14:paraId="59D405B3" w14:textId="4507F9AB"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624" w:type="pct"/>
            <w:tcBorders>
              <w:top w:val="nil"/>
              <w:left w:val="nil"/>
              <w:bottom w:val="single" w:sz="8" w:space="0" w:color="000000"/>
              <w:right w:val="single" w:sz="8" w:space="0" w:color="000000"/>
            </w:tcBorders>
            <w:shd w:val="clear" w:color="auto" w:fill="auto"/>
            <w:vAlign w:val="center"/>
            <w:hideMark/>
          </w:tcPr>
          <w:p w14:paraId="35EB7DF2" w14:textId="08E33FF1"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385" w:type="pct"/>
            <w:tcBorders>
              <w:top w:val="nil"/>
              <w:left w:val="nil"/>
              <w:bottom w:val="single" w:sz="8" w:space="0" w:color="000000"/>
              <w:right w:val="single" w:sz="8" w:space="0" w:color="000000"/>
            </w:tcBorders>
            <w:shd w:val="clear" w:color="auto" w:fill="auto"/>
            <w:vAlign w:val="center"/>
            <w:hideMark/>
          </w:tcPr>
          <w:p w14:paraId="264B7632" w14:textId="7DA7EC3A"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411" w:type="pct"/>
            <w:tcBorders>
              <w:top w:val="nil"/>
              <w:left w:val="nil"/>
              <w:bottom w:val="single" w:sz="8" w:space="0" w:color="000000"/>
              <w:right w:val="single" w:sz="8" w:space="0" w:color="000000"/>
            </w:tcBorders>
            <w:shd w:val="clear" w:color="auto" w:fill="auto"/>
            <w:vAlign w:val="center"/>
            <w:hideMark/>
          </w:tcPr>
          <w:p w14:paraId="3802285E" w14:textId="5EC07A48"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512" w:type="pct"/>
            <w:tcBorders>
              <w:top w:val="nil"/>
              <w:left w:val="nil"/>
              <w:bottom w:val="single" w:sz="8" w:space="0" w:color="000000"/>
              <w:right w:val="single" w:sz="8" w:space="0" w:color="000000"/>
            </w:tcBorders>
            <w:shd w:val="clear" w:color="auto" w:fill="auto"/>
            <w:vAlign w:val="center"/>
            <w:hideMark/>
          </w:tcPr>
          <w:p w14:paraId="45D36D93" w14:textId="7B609B78"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353" w:type="pct"/>
            <w:tcBorders>
              <w:top w:val="nil"/>
              <w:left w:val="nil"/>
              <w:bottom w:val="single" w:sz="8" w:space="0" w:color="000000"/>
              <w:right w:val="single" w:sz="8" w:space="0" w:color="000000"/>
            </w:tcBorders>
            <w:shd w:val="clear" w:color="auto" w:fill="auto"/>
            <w:vAlign w:val="center"/>
            <w:hideMark/>
          </w:tcPr>
          <w:p w14:paraId="5B1F688F" w14:textId="620EC746"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439" w:type="pct"/>
            <w:tcBorders>
              <w:top w:val="nil"/>
              <w:left w:val="nil"/>
              <w:bottom w:val="single" w:sz="8" w:space="0" w:color="000000"/>
              <w:right w:val="single" w:sz="8" w:space="0" w:color="000000"/>
            </w:tcBorders>
            <w:shd w:val="clear" w:color="auto" w:fill="auto"/>
            <w:vAlign w:val="center"/>
            <w:hideMark/>
          </w:tcPr>
          <w:p w14:paraId="5EFB0CB7" w14:textId="77777777" w:rsidR="00AA0FDB" w:rsidRPr="00801BC6" w:rsidRDefault="00AA0FDB" w:rsidP="009E3DAB">
            <w:pPr>
              <w:spacing w:line="276" w:lineRule="auto"/>
              <w:jc w:val="center"/>
              <w:rPr>
                <w:sz w:val="22"/>
                <w:szCs w:val="22"/>
              </w:rPr>
            </w:pPr>
            <w:r w:rsidRPr="00801BC6">
              <w:rPr>
                <w:color w:val="000000"/>
                <w:sz w:val="22"/>
                <w:szCs w:val="22"/>
                <w:lang w:eastAsia="en-GB"/>
              </w:rPr>
              <w:t>xxx</w:t>
            </w:r>
          </w:p>
        </w:tc>
      </w:tr>
    </w:tbl>
    <w:p w14:paraId="540B1EF5" w14:textId="70017384" w:rsidR="007F2265" w:rsidRPr="00801BC6" w:rsidRDefault="007F2265" w:rsidP="00A5131E">
      <w:pPr>
        <w:pStyle w:val="Header"/>
        <w:tabs>
          <w:tab w:val="clear" w:pos="4320"/>
          <w:tab w:val="clear" w:pos="8640"/>
          <w:tab w:val="decimal" w:pos="5760"/>
          <w:tab w:val="decimal" w:pos="7938"/>
        </w:tabs>
        <w:spacing w:line="360" w:lineRule="auto"/>
        <w:jc w:val="both"/>
        <w:rPr>
          <w:sz w:val="22"/>
          <w:szCs w:val="22"/>
        </w:rPr>
      </w:pPr>
    </w:p>
    <w:p w14:paraId="77B872B1" w14:textId="0DE83FA3" w:rsidR="0061655C" w:rsidRPr="00801BC6" w:rsidRDefault="0061655C">
      <w:pPr>
        <w:autoSpaceDE/>
        <w:autoSpaceDN/>
        <w:rPr>
          <w:sz w:val="22"/>
          <w:szCs w:val="22"/>
          <w:lang w:val="x-none"/>
        </w:rPr>
      </w:pPr>
      <w:r w:rsidRPr="00801BC6">
        <w:rPr>
          <w:sz w:val="22"/>
          <w:szCs w:val="22"/>
        </w:rPr>
        <w:br w:type="page"/>
      </w:r>
    </w:p>
    <w:p w14:paraId="2E07B7F3" w14:textId="2BB30381" w:rsidR="00DC65BB" w:rsidRPr="00801BC6" w:rsidRDefault="00273D0C" w:rsidP="00273D0C">
      <w:pPr>
        <w:rPr>
          <w:b/>
          <w:bCs/>
          <w:sz w:val="22"/>
          <w:szCs w:val="22"/>
        </w:rPr>
      </w:pPr>
      <w:bookmarkStart w:id="32" w:name="_Toc487216649"/>
      <w:r w:rsidRPr="00801BC6">
        <w:rPr>
          <w:b/>
          <w:bCs/>
          <w:sz w:val="22"/>
          <w:szCs w:val="22"/>
        </w:rPr>
        <w:lastRenderedPageBreak/>
        <w:t xml:space="preserve">Appendix III: </w:t>
      </w:r>
      <w:bookmarkEnd w:id="32"/>
      <w:r w:rsidRPr="00801BC6">
        <w:rPr>
          <w:b/>
          <w:bCs/>
          <w:sz w:val="22"/>
          <w:szCs w:val="22"/>
        </w:rPr>
        <w:t>Statement Of Profit Or Loss Per Quarter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5"/>
        <w:gridCol w:w="1644"/>
        <w:gridCol w:w="1382"/>
        <w:gridCol w:w="1381"/>
        <w:gridCol w:w="1676"/>
        <w:gridCol w:w="1676"/>
        <w:gridCol w:w="1713"/>
      </w:tblGrid>
      <w:tr w:rsidR="00273D0C" w:rsidRPr="00801BC6" w14:paraId="253F9AA2" w14:textId="77777777" w:rsidTr="00BE3430">
        <w:trPr>
          <w:trHeight w:val="315"/>
          <w:tblHeader/>
        </w:trPr>
        <w:tc>
          <w:tcPr>
            <w:tcW w:w="1604" w:type="pct"/>
            <w:shd w:val="clear" w:color="auto" w:fill="0070C0"/>
          </w:tcPr>
          <w:p w14:paraId="7550FC5B" w14:textId="77777777" w:rsidR="00273D0C" w:rsidRPr="00801BC6" w:rsidRDefault="00273D0C" w:rsidP="00BE3430">
            <w:pPr>
              <w:pStyle w:val="Header"/>
              <w:tabs>
                <w:tab w:val="clear" w:pos="4320"/>
                <w:tab w:val="clear" w:pos="8640"/>
              </w:tabs>
              <w:spacing w:line="276" w:lineRule="auto"/>
              <w:rPr>
                <w:b/>
                <w:sz w:val="22"/>
                <w:szCs w:val="22"/>
              </w:rPr>
            </w:pPr>
          </w:p>
        </w:tc>
        <w:tc>
          <w:tcPr>
            <w:tcW w:w="589" w:type="pct"/>
            <w:shd w:val="clear" w:color="auto" w:fill="0070C0"/>
            <w:vAlign w:val="center"/>
          </w:tcPr>
          <w:p w14:paraId="3EEE1290" w14:textId="77777777" w:rsidR="00273D0C" w:rsidRPr="00801BC6" w:rsidRDefault="00273D0C" w:rsidP="00BE3430">
            <w:pPr>
              <w:pStyle w:val="Header"/>
              <w:tabs>
                <w:tab w:val="clear" w:pos="4320"/>
                <w:tab w:val="clear" w:pos="8640"/>
              </w:tabs>
              <w:spacing w:line="276" w:lineRule="auto"/>
              <w:jc w:val="center"/>
              <w:rPr>
                <w:b/>
                <w:sz w:val="22"/>
                <w:szCs w:val="22"/>
                <w:lang w:val="en-US"/>
              </w:rPr>
            </w:pPr>
            <w:r w:rsidRPr="00801BC6">
              <w:rPr>
                <w:b/>
                <w:sz w:val="22"/>
                <w:szCs w:val="22"/>
                <w:lang w:val="en-US"/>
              </w:rPr>
              <w:t>Quarter 1</w:t>
            </w:r>
          </w:p>
        </w:tc>
        <w:tc>
          <w:tcPr>
            <w:tcW w:w="495" w:type="pct"/>
            <w:shd w:val="clear" w:color="auto" w:fill="0070C0"/>
            <w:vAlign w:val="center"/>
          </w:tcPr>
          <w:p w14:paraId="4E4B008B" w14:textId="77777777" w:rsidR="00273D0C" w:rsidRPr="00801BC6" w:rsidRDefault="00273D0C" w:rsidP="00BE3430">
            <w:pPr>
              <w:pStyle w:val="Header"/>
              <w:tabs>
                <w:tab w:val="clear" w:pos="4320"/>
                <w:tab w:val="clear" w:pos="8640"/>
              </w:tabs>
              <w:spacing w:line="276" w:lineRule="auto"/>
              <w:jc w:val="center"/>
              <w:rPr>
                <w:b/>
                <w:sz w:val="22"/>
                <w:szCs w:val="22"/>
                <w:lang w:val="en-US"/>
              </w:rPr>
            </w:pPr>
            <w:r w:rsidRPr="00801BC6">
              <w:rPr>
                <w:b/>
                <w:sz w:val="22"/>
                <w:szCs w:val="22"/>
                <w:lang w:val="en-US"/>
              </w:rPr>
              <w:t>Quarter 2</w:t>
            </w:r>
          </w:p>
        </w:tc>
        <w:tc>
          <w:tcPr>
            <w:tcW w:w="495" w:type="pct"/>
            <w:shd w:val="clear" w:color="auto" w:fill="0070C0"/>
            <w:vAlign w:val="center"/>
          </w:tcPr>
          <w:p w14:paraId="2E60B35B" w14:textId="77777777" w:rsidR="00273D0C" w:rsidRPr="00801BC6" w:rsidRDefault="00273D0C" w:rsidP="00BE3430">
            <w:pPr>
              <w:pStyle w:val="Header"/>
              <w:tabs>
                <w:tab w:val="clear" w:pos="4320"/>
                <w:tab w:val="clear" w:pos="8640"/>
              </w:tabs>
              <w:spacing w:line="276" w:lineRule="auto"/>
              <w:jc w:val="center"/>
              <w:rPr>
                <w:b/>
                <w:sz w:val="22"/>
                <w:szCs w:val="22"/>
                <w:lang w:val="en-US"/>
              </w:rPr>
            </w:pPr>
            <w:r w:rsidRPr="00801BC6">
              <w:rPr>
                <w:b/>
                <w:sz w:val="22"/>
                <w:szCs w:val="22"/>
                <w:lang w:val="en-US"/>
              </w:rPr>
              <w:t>Quarter 3</w:t>
            </w:r>
          </w:p>
        </w:tc>
        <w:tc>
          <w:tcPr>
            <w:tcW w:w="601" w:type="pct"/>
            <w:shd w:val="clear" w:color="auto" w:fill="0070C0"/>
            <w:vAlign w:val="center"/>
          </w:tcPr>
          <w:p w14:paraId="4ECD8240" w14:textId="77777777" w:rsidR="00273D0C" w:rsidRPr="00801BC6" w:rsidRDefault="00273D0C" w:rsidP="00BE3430">
            <w:pPr>
              <w:pStyle w:val="Header"/>
              <w:tabs>
                <w:tab w:val="clear" w:pos="4320"/>
                <w:tab w:val="clear" w:pos="8640"/>
              </w:tabs>
              <w:spacing w:line="276" w:lineRule="auto"/>
              <w:jc w:val="center"/>
              <w:rPr>
                <w:b/>
                <w:sz w:val="22"/>
                <w:szCs w:val="22"/>
                <w:lang w:val="en-US"/>
              </w:rPr>
            </w:pPr>
            <w:r w:rsidRPr="00801BC6">
              <w:rPr>
                <w:b/>
                <w:sz w:val="22"/>
                <w:szCs w:val="22"/>
                <w:lang w:val="en-US"/>
              </w:rPr>
              <w:t>Quarter 4</w:t>
            </w:r>
          </w:p>
        </w:tc>
        <w:tc>
          <w:tcPr>
            <w:tcW w:w="601" w:type="pct"/>
            <w:shd w:val="clear" w:color="auto" w:fill="0070C0"/>
            <w:vAlign w:val="center"/>
          </w:tcPr>
          <w:p w14:paraId="3D0AA312" w14:textId="77777777" w:rsidR="00273D0C" w:rsidRPr="00801BC6" w:rsidRDefault="00273D0C" w:rsidP="00BE3430">
            <w:pPr>
              <w:pStyle w:val="Header"/>
              <w:tabs>
                <w:tab w:val="clear" w:pos="4320"/>
                <w:tab w:val="clear" w:pos="8640"/>
              </w:tabs>
              <w:spacing w:line="276" w:lineRule="auto"/>
              <w:jc w:val="center"/>
              <w:rPr>
                <w:b/>
                <w:sz w:val="22"/>
                <w:szCs w:val="22"/>
                <w:lang w:val="en-US"/>
              </w:rPr>
            </w:pPr>
            <w:r w:rsidRPr="00801BC6">
              <w:rPr>
                <w:b/>
                <w:sz w:val="22"/>
                <w:szCs w:val="22"/>
                <w:lang w:val="en-US"/>
              </w:rPr>
              <w:t>Cumulative to date</w:t>
            </w:r>
          </w:p>
        </w:tc>
        <w:tc>
          <w:tcPr>
            <w:tcW w:w="614" w:type="pct"/>
            <w:shd w:val="clear" w:color="auto" w:fill="0070C0"/>
            <w:vAlign w:val="center"/>
          </w:tcPr>
          <w:p w14:paraId="5C1ED0DD" w14:textId="586AF869" w:rsidR="00273D0C" w:rsidRPr="00801BC6" w:rsidRDefault="00273D0C" w:rsidP="00BE3430">
            <w:pPr>
              <w:pStyle w:val="Header"/>
              <w:tabs>
                <w:tab w:val="clear" w:pos="4320"/>
                <w:tab w:val="clear" w:pos="8640"/>
              </w:tabs>
              <w:spacing w:line="276" w:lineRule="auto"/>
              <w:jc w:val="center"/>
              <w:rPr>
                <w:b/>
                <w:sz w:val="22"/>
                <w:szCs w:val="22"/>
                <w:lang w:val="en-US"/>
              </w:rPr>
            </w:pPr>
            <w:r w:rsidRPr="00801BC6">
              <w:rPr>
                <w:b/>
                <w:sz w:val="22"/>
                <w:szCs w:val="22"/>
                <w:lang w:val="en-US"/>
              </w:rPr>
              <w:t>Comparative prior year</w:t>
            </w:r>
            <w:r w:rsidR="005901C0">
              <w:rPr>
                <w:b/>
                <w:sz w:val="22"/>
                <w:szCs w:val="22"/>
                <w:lang w:val="en-US"/>
              </w:rPr>
              <w:t xml:space="preserve"> total</w:t>
            </w:r>
          </w:p>
        </w:tc>
      </w:tr>
      <w:tr w:rsidR="00273D0C" w:rsidRPr="00801BC6" w14:paraId="2A9C2414" w14:textId="77777777" w:rsidTr="00BE3430">
        <w:trPr>
          <w:trHeight w:val="315"/>
        </w:trPr>
        <w:tc>
          <w:tcPr>
            <w:tcW w:w="1604" w:type="pct"/>
            <w:shd w:val="clear" w:color="auto" w:fill="auto"/>
          </w:tcPr>
          <w:p w14:paraId="141C055B" w14:textId="77777777" w:rsidR="00273D0C" w:rsidRPr="00801BC6" w:rsidRDefault="00273D0C" w:rsidP="00BE3430">
            <w:pPr>
              <w:pStyle w:val="Header"/>
              <w:tabs>
                <w:tab w:val="clear" w:pos="4320"/>
                <w:tab w:val="clear" w:pos="8640"/>
              </w:tabs>
              <w:spacing w:line="276" w:lineRule="auto"/>
              <w:rPr>
                <w:b/>
                <w:sz w:val="22"/>
                <w:szCs w:val="22"/>
              </w:rPr>
            </w:pPr>
            <w:r w:rsidRPr="00801BC6">
              <w:rPr>
                <w:b/>
                <w:sz w:val="22"/>
                <w:szCs w:val="22"/>
              </w:rPr>
              <w:t>Revenues</w:t>
            </w:r>
          </w:p>
        </w:tc>
        <w:tc>
          <w:tcPr>
            <w:tcW w:w="589" w:type="pct"/>
            <w:vAlign w:val="center"/>
          </w:tcPr>
          <w:p w14:paraId="120638FF" w14:textId="77777777" w:rsidR="00273D0C" w:rsidRPr="00801BC6" w:rsidRDefault="00273D0C" w:rsidP="00BE3430">
            <w:pPr>
              <w:pStyle w:val="Header"/>
              <w:tabs>
                <w:tab w:val="clear" w:pos="4320"/>
                <w:tab w:val="clear" w:pos="8640"/>
              </w:tabs>
              <w:spacing w:line="276" w:lineRule="auto"/>
              <w:jc w:val="center"/>
              <w:rPr>
                <w:b/>
                <w:sz w:val="22"/>
                <w:szCs w:val="22"/>
              </w:rPr>
            </w:pPr>
            <w:r w:rsidRPr="00801BC6">
              <w:rPr>
                <w:sz w:val="22"/>
                <w:szCs w:val="22"/>
              </w:rPr>
              <w:t>xxx</w:t>
            </w:r>
          </w:p>
        </w:tc>
        <w:tc>
          <w:tcPr>
            <w:tcW w:w="495" w:type="pct"/>
            <w:vAlign w:val="center"/>
          </w:tcPr>
          <w:p w14:paraId="13C54650" w14:textId="77777777" w:rsidR="00273D0C" w:rsidRPr="00801BC6" w:rsidRDefault="00273D0C" w:rsidP="00BE3430">
            <w:pPr>
              <w:pStyle w:val="Header"/>
              <w:tabs>
                <w:tab w:val="clear" w:pos="4320"/>
                <w:tab w:val="clear" w:pos="8640"/>
              </w:tabs>
              <w:spacing w:line="276" w:lineRule="auto"/>
              <w:jc w:val="center"/>
              <w:rPr>
                <w:b/>
                <w:sz w:val="22"/>
                <w:szCs w:val="22"/>
              </w:rPr>
            </w:pPr>
            <w:r w:rsidRPr="00801BC6">
              <w:rPr>
                <w:sz w:val="22"/>
                <w:szCs w:val="22"/>
              </w:rPr>
              <w:t>xxx</w:t>
            </w:r>
          </w:p>
        </w:tc>
        <w:tc>
          <w:tcPr>
            <w:tcW w:w="495" w:type="pct"/>
            <w:vAlign w:val="center"/>
          </w:tcPr>
          <w:p w14:paraId="12271CF8" w14:textId="77777777" w:rsidR="00273D0C" w:rsidRPr="00801BC6" w:rsidRDefault="00273D0C" w:rsidP="00BE3430">
            <w:pPr>
              <w:pStyle w:val="Header"/>
              <w:tabs>
                <w:tab w:val="clear" w:pos="4320"/>
                <w:tab w:val="clear" w:pos="8640"/>
              </w:tabs>
              <w:spacing w:line="276" w:lineRule="auto"/>
              <w:jc w:val="center"/>
              <w:rPr>
                <w:b/>
                <w:sz w:val="22"/>
                <w:szCs w:val="22"/>
              </w:rPr>
            </w:pPr>
            <w:r w:rsidRPr="00801BC6">
              <w:rPr>
                <w:sz w:val="22"/>
                <w:szCs w:val="22"/>
              </w:rPr>
              <w:t>xxx</w:t>
            </w:r>
          </w:p>
        </w:tc>
        <w:tc>
          <w:tcPr>
            <w:tcW w:w="601" w:type="pct"/>
            <w:vAlign w:val="center"/>
          </w:tcPr>
          <w:p w14:paraId="018F0886" w14:textId="77777777" w:rsidR="00273D0C" w:rsidRPr="00801BC6" w:rsidRDefault="00273D0C" w:rsidP="00BE3430">
            <w:pPr>
              <w:pStyle w:val="Header"/>
              <w:tabs>
                <w:tab w:val="clear" w:pos="4320"/>
                <w:tab w:val="clear" w:pos="8640"/>
              </w:tabs>
              <w:spacing w:line="276" w:lineRule="auto"/>
              <w:jc w:val="center"/>
              <w:rPr>
                <w:b/>
                <w:sz w:val="22"/>
                <w:szCs w:val="22"/>
              </w:rPr>
            </w:pPr>
            <w:r w:rsidRPr="00801BC6">
              <w:rPr>
                <w:sz w:val="22"/>
                <w:szCs w:val="22"/>
              </w:rPr>
              <w:t>xxx</w:t>
            </w:r>
          </w:p>
        </w:tc>
        <w:tc>
          <w:tcPr>
            <w:tcW w:w="601" w:type="pct"/>
            <w:shd w:val="clear" w:color="auto" w:fill="auto"/>
            <w:vAlign w:val="center"/>
          </w:tcPr>
          <w:p w14:paraId="6746B985" w14:textId="77777777" w:rsidR="00273D0C" w:rsidRPr="00801BC6" w:rsidRDefault="00273D0C" w:rsidP="00BE3430">
            <w:pPr>
              <w:pStyle w:val="Header"/>
              <w:tabs>
                <w:tab w:val="clear" w:pos="4320"/>
                <w:tab w:val="clear" w:pos="8640"/>
              </w:tabs>
              <w:spacing w:line="276" w:lineRule="auto"/>
              <w:jc w:val="center"/>
              <w:rPr>
                <w:b/>
                <w:sz w:val="22"/>
                <w:szCs w:val="22"/>
              </w:rPr>
            </w:pPr>
          </w:p>
        </w:tc>
        <w:tc>
          <w:tcPr>
            <w:tcW w:w="614" w:type="pct"/>
            <w:shd w:val="clear" w:color="auto" w:fill="auto"/>
            <w:vAlign w:val="center"/>
          </w:tcPr>
          <w:p w14:paraId="1F48100A" w14:textId="77777777" w:rsidR="00273D0C" w:rsidRPr="00801BC6" w:rsidRDefault="00273D0C" w:rsidP="00BE3430">
            <w:pPr>
              <w:pStyle w:val="Header"/>
              <w:tabs>
                <w:tab w:val="clear" w:pos="4320"/>
                <w:tab w:val="clear" w:pos="8640"/>
              </w:tabs>
              <w:spacing w:line="276" w:lineRule="auto"/>
              <w:jc w:val="center"/>
              <w:rPr>
                <w:b/>
                <w:sz w:val="22"/>
                <w:szCs w:val="22"/>
              </w:rPr>
            </w:pPr>
          </w:p>
        </w:tc>
      </w:tr>
      <w:tr w:rsidR="00273D0C" w:rsidRPr="00801BC6" w14:paraId="352F5014" w14:textId="77777777" w:rsidTr="00BE3430">
        <w:trPr>
          <w:trHeight w:val="328"/>
        </w:trPr>
        <w:tc>
          <w:tcPr>
            <w:tcW w:w="1604" w:type="pct"/>
            <w:shd w:val="clear" w:color="auto" w:fill="auto"/>
          </w:tcPr>
          <w:p w14:paraId="4320E1F1" w14:textId="77777777" w:rsidR="00273D0C" w:rsidRPr="00801BC6" w:rsidRDefault="00273D0C" w:rsidP="00BE3430">
            <w:pPr>
              <w:pStyle w:val="Header"/>
              <w:tabs>
                <w:tab w:val="clear" w:pos="4320"/>
                <w:tab w:val="clear" w:pos="8640"/>
              </w:tabs>
              <w:spacing w:line="276" w:lineRule="auto"/>
              <w:rPr>
                <w:sz w:val="22"/>
                <w:szCs w:val="22"/>
                <w:lang w:val="en-US"/>
              </w:rPr>
            </w:pPr>
            <w:r w:rsidRPr="00801BC6">
              <w:rPr>
                <w:sz w:val="22"/>
                <w:szCs w:val="22"/>
              </w:rPr>
              <w:t xml:space="preserve">Revenue </w:t>
            </w:r>
          </w:p>
        </w:tc>
        <w:tc>
          <w:tcPr>
            <w:tcW w:w="589" w:type="pct"/>
            <w:vAlign w:val="center"/>
          </w:tcPr>
          <w:p w14:paraId="5F88A9C0"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lang w:val="en-US"/>
              </w:rPr>
              <w:t>(</w:t>
            </w:r>
            <w:r w:rsidRPr="00801BC6">
              <w:rPr>
                <w:sz w:val="22"/>
                <w:szCs w:val="22"/>
              </w:rPr>
              <w:t>xxx</w:t>
            </w:r>
            <w:r w:rsidRPr="00801BC6">
              <w:rPr>
                <w:sz w:val="22"/>
                <w:szCs w:val="22"/>
                <w:lang w:val="en-US"/>
              </w:rPr>
              <w:t>)</w:t>
            </w:r>
          </w:p>
        </w:tc>
        <w:tc>
          <w:tcPr>
            <w:tcW w:w="495" w:type="pct"/>
            <w:vAlign w:val="center"/>
          </w:tcPr>
          <w:p w14:paraId="18E5045E"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lang w:val="en-US"/>
              </w:rPr>
              <w:t>(</w:t>
            </w:r>
            <w:r w:rsidRPr="00801BC6">
              <w:rPr>
                <w:sz w:val="22"/>
                <w:szCs w:val="22"/>
              </w:rPr>
              <w:t>xxx</w:t>
            </w:r>
            <w:r w:rsidRPr="00801BC6">
              <w:rPr>
                <w:sz w:val="22"/>
                <w:szCs w:val="22"/>
                <w:lang w:val="en-US"/>
              </w:rPr>
              <w:t>)</w:t>
            </w:r>
          </w:p>
        </w:tc>
        <w:tc>
          <w:tcPr>
            <w:tcW w:w="495" w:type="pct"/>
            <w:vAlign w:val="center"/>
          </w:tcPr>
          <w:p w14:paraId="24E546EB"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lang w:val="en-US"/>
              </w:rPr>
              <w:t>(</w:t>
            </w:r>
            <w:r w:rsidRPr="00801BC6">
              <w:rPr>
                <w:sz w:val="22"/>
                <w:szCs w:val="22"/>
              </w:rPr>
              <w:t>xxx</w:t>
            </w:r>
            <w:r w:rsidRPr="00801BC6">
              <w:rPr>
                <w:sz w:val="22"/>
                <w:szCs w:val="22"/>
                <w:lang w:val="en-US"/>
              </w:rPr>
              <w:t>)</w:t>
            </w:r>
          </w:p>
        </w:tc>
        <w:tc>
          <w:tcPr>
            <w:tcW w:w="601" w:type="pct"/>
            <w:vAlign w:val="center"/>
          </w:tcPr>
          <w:p w14:paraId="0ADE64C4"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lang w:val="en-US"/>
              </w:rPr>
              <w:t>(</w:t>
            </w:r>
            <w:r w:rsidRPr="00801BC6">
              <w:rPr>
                <w:sz w:val="22"/>
                <w:szCs w:val="22"/>
              </w:rPr>
              <w:t>xxx</w:t>
            </w:r>
            <w:r w:rsidRPr="00801BC6">
              <w:rPr>
                <w:sz w:val="22"/>
                <w:szCs w:val="22"/>
                <w:lang w:val="en-US"/>
              </w:rPr>
              <w:t>)</w:t>
            </w:r>
          </w:p>
        </w:tc>
        <w:tc>
          <w:tcPr>
            <w:tcW w:w="601" w:type="pct"/>
            <w:shd w:val="clear" w:color="auto" w:fill="auto"/>
            <w:vAlign w:val="center"/>
          </w:tcPr>
          <w:p w14:paraId="10CC59F2"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rPr>
              <w:t>xxx</w:t>
            </w:r>
          </w:p>
        </w:tc>
        <w:tc>
          <w:tcPr>
            <w:tcW w:w="614" w:type="pct"/>
            <w:shd w:val="clear" w:color="auto" w:fill="auto"/>
            <w:vAlign w:val="center"/>
          </w:tcPr>
          <w:p w14:paraId="0AA348DF"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rPr>
              <w:t>xxx</w:t>
            </w:r>
          </w:p>
        </w:tc>
      </w:tr>
      <w:tr w:rsidR="00273D0C" w:rsidRPr="00801BC6" w14:paraId="5F8DBA11" w14:textId="77777777" w:rsidTr="00BE3430">
        <w:trPr>
          <w:trHeight w:val="315"/>
        </w:trPr>
        <w:tc>
          <w:tcPr>
            <w:tcW w:w="1604" w:type="pct"/>
            <w:shd w:val="clear" w:color="auto" w:fill="auto"/>
          </w:tcPr>
          <w:p w14:paraId="731FEA87" w14:textId="77777777" w:rsidR="00273D0C" w:rsidRPr="00801BC6" w:rsidRDefault="00273D0C" w:rsidP="00BE3430">
            <w:pPr>
              <w:pStyle w:val="Header"/>
              <w:tabs>
                <w:tab w:val="clear" w:pos="4320"/>
                <w:tab w:val="clear" w:pos="8640"/>
              </w:tabs>
              <w:spacing w:line="276" w:lineRule="auto"/>
              <w:rPr>
                <w:sz w:val="22"/>
                <w:szCs w:val="22"/>
                <w:lang w:val="en-US"/>
              </w:rPr>
            </w:pPr>
            <w:r w:rsidRPr="00801BC6">
              <w:rPr>
                <w:sz w:val="22"/>
                <w:szCs w:val="22"/>
                <w:lang w:val="en-US"/>
              </w:rPr>
              <w:t>Cost of sales</w:t>
            </w:r>
          </w:p>
        </w:tc>
        <w:tc>
          <w:tcPr>
            <w:tcW w:w="589" w:type="pct"/>
            <w:vAlign w:val="center"/>
          </w:tcPr>
          <w:p w14:paraId="2A752006" w14:textId="77777777" w:rsidR="00273D0C" w:rsidRPr="00801BC6" w:rsidRDefault="00273D0C" w:rsidP="00BE3430">
            <w:pPr>
              <w:pStyle w:val="Header"/>
              <w:tabs>
                <w:tab w:val="clear" w:pos="4320"/>
                <w:tab w:val="clear" w:pos="8640"/>
              </w:tabs>
              <w:spacing w:line="276" w:lineRule="auto"/>
              <w:jc w:val="center"/>
              <w:rPr>
                <w:sz w:val="22"/>
                <w:szCs w:val="22"/>
                <w:lang w:val="en-US"/>
              </w:rPr>
            </w:pPr>
            <w:r w:rsidRPr="00801BC6">
              <w:rPr>
                <w:b/>
                <w:sz w:val="22"/>
                <w:szCs w:val="22"/>
              </w:rPr>
              <w:t>xxx</w:t>
            </w:r>
          </w:p>
        </w:tc>
        <w:tc>
          <w:tcPr>
            <w:tcW w:w="495" w:type="pct"/>
            <w:vAlign w:val="center"/>
          </w:tcPr>
          <w:p w14:paraId="6A5A5E11" w14:textId="77777777" w:rsidR="00273D0C" w:rsidRPr="00801BC6" w:rsidRDefault="00273D0C" w:rsidP="00BE3430">
            <w:pPr>
              <w:pStyle w:val="Header"/>
              <w:tabs>
                <w:tab w:val="clear" w:pos="4320"/>
                <w:tab w:val="clear" w:pos="8640"/>
              </w:tabs>
              <w:spacing w:line="276" w:lineRule="auto"/>
              <w:jc w:val="center"/>
              <w:rPr>
                <w:sz w:val="22"/>
                <w:szCs w:val="22"/>
                <w:lang w:val="en-US"/>
              </w:rPr>
            </w:pPr>
            <w:r w:rsidRPr="00801BC6">
              <w:rPr>
                <w:b/>
                <w:sz w:val="22"/>
                <w:szCs w:val="22"/>
              </w:rPr>
              <w:t>xxx</w:t>
            </w:r>
          </w:p>
        </w:tc>
        <w:tc>
          <w:tcPr>
            <w:tcW w:w="495" w:type="pct"/>
            <w:vAlign w:val="center"/>
          </w:tcPr>
          <w:p w14:paraId="27D7B4DA" w14:textId="77777777" w:rsidR="00273D0C" w:rsidRPr="00801BC6" w:rsidRDefault="00273D0C" w:rsidP="00BE3430">
            <w:pPr>
              <w:pStyle w:val="Header"/>
              <w:tabs>
                <w:tab w:val="clear" w:pos="4320"/>
                <w:tab w:val="clear" w:pos="8640"/>
              </w:tabs>
              <w:spacing w:line="276" w:lineRule="auto"/>
              <w:jc w:val="center"/>
              <w:rPr>
                <w:sz w:val="22"/>
                <w:szCs w:val="22"/>
                <w:lang w:val="en-US"/>
              </w:rPr>
            </w:pPr>
            <w:r w:rsidRPr="00801BC6">
              <w:rPr>
                <w:b/>
                <w:sz w:val="22"/>
                <w:szCs w:val="22"/>
              </w:rPr>
              <w:t>xxx</w:t>
            </w:r>
          </w:p>
        </w:tc>
        <w:tc>
          <w:tcPr>
            <w:tcW w:w="601" w:type="pct"/>
            <w:vAlign w:val="center"/>
          </w:tcPr>
          <w:p w14:paraId="1941E0A5" w14:textId="77777777" w:rsidR="00273D0C" w:rsidRPr="00801BC6" w:rsidRDefault="00273D0C" w:rsidP="00BE3430">
            <w:pPr>
              <w:pStyle w:val="Header"/>
              <w:tabs>
                <w:tab w:val="clear" w:pos="4320"/>
                <w:tab w:val="clear" w:pos="8640"/>
              </w:tabs>
              <w:spacing w:line="276" w:lineRule="auto"/>
              <w:jc w:val="center"/>
              <w:rPr>
                <w:sz w:val="22"/>
                <w:szCs w:val="22"/>
                <w:lang w:val="en-US"/>
              </w:rPr>
            </w:pPr>
            <w:r w:rsidRPr="00801BC6">
              <w:rPr>
                <w:b/>
                <w:sz w:val="22"/>
                <w:szCs w:val="22"/>
              </w:rPr>
              <w:t>xxx</w:t>
            </w:r>
          </w:p>
        </w:tc>
        <w:tc>
          <w:tcPr>
            <w:tcW w:w="601" w:type="pct"/>
            <w:shd w:val="clear" w:color="auto" w:fill="auto"/>
            <w:vAlign w:val="center"/>
          </w:tcPr>
          <w:p w14:paraId="0F53DE6E" w14:textId="77777777" w:rsidR="00273D0C" w:rsidRPr="00801BC6" w:rsidRDefault="00273D0C" w:rsidP="00BE3430">
            <w:pPr>
              <w:pStyle w:val="Header"/>
              <w:tabs>
                <w:tab w:val="clear" w:pos="4320"/>
                <w:tab w:val="clear" w:pos="8640"/>
              </w:tabs>
              <w:spacing w:line="276" w:lineRule="auto"/>
              <w:jc w:val="center"/>
              <w:rPr>
                <w:sz w:val="22"/>
                <w:szCs w:val="22"/>
                <w:lang w:val="en-US"/>
              </w:rPr>
            </w:pPr>
            <w:r w:rsidRPr="00801BC6">
              <w:rPr>
                <w:sz w:val="22"/>
                <w:szCs w:val="22"/>
                <w:lang w:val="en-US"/>
              </w:rPr>
              <w:t>(</w:t>
            </w:r>
            <w:r w:rsidRPr="00801BC6">
              <w:rPr>
                <w:sz w:val="22"/>
                <w:szCs w:val="22"/>
              </w:rPr>
              <w:t>xxx</w:t>
            </w:r>
            <w:r w:rsidRPr="00801BC6">
              <w:rPr>
                <w:sz w:val="22"/>
                <w:szCs w:val="22"/>
                <w:lang w:val="en-US"/>
              </w:rPr>
              <w:t>)</w:t>
            </w:r>
          </w:p>
        </w:tc>
        <w:tc>
          <w:tcPr>
            <w:tcW w:w="614" w:type="pct"/>
            <w:shd w:val="clear" w:color="auto" w:fill="auto"/>
            <w:vAlign w:val="center"/>
          </w:tcPr>
          <w:p w14:paraId="1F88D630" w14:textId="77777777" w:rsidR="00273D0C" w:rsidRPr="00801BC6" w:rsidRDefault="00273D0C" w:rsidP="00BE3430">
            <w:pPr>
              <w:pStyle w:val="Header"/>
              <w:tabs>
                <w:tab w:val="clear" w:pos="4320"/>
                <w:tab w:val="clear" w:pos="8640"/>
              </w:tabs>
              <w:spacing w:line="276" w:lineRule="auto"/>
              <w:jc w:val="center"/>
              <w:rPr>
                <w:sz w:val="22"/>
                <w:szCs w:val="22"/>
                <w:lang w:val="en-US"/>
              </w:rPr>
            </w:pPr>
            <w:r w:rsidRPr="00801BC6">
              <w:rPr>
                <w:sz w:val="22"/>
                <w:szCs w:val="22"/>
                <w:lang w:val="en-US"/>
              </w:rPr>
              <w:t>(</w:t>
            </w:r>
            <w:r w:rsidRPr="00801BC6">
              <w:rPr>
                <w:sz w:val="22"/>
                <w:szCs w:val="22"/>
              </w:rPr>
              <w:t>xxx</w:t>
            </w:r>
            <w:r w:rsidRPr="00801BC6">
              <w:rPr>
                <w:sz w:val="22"/>
                <w:szCs w:val="22"/>
                <w:lang w:val="en-US"/>
              </w:rPr>
              <w:t>)</w:t>
            </w:r>
          </w:p>
        </w:tc>
      </w:tr>
      <w:tr w:rsidR="00273D0C" w:rsidRPr="00801BC6" w14:paraId="690F091D" w14:textId="77777777" w:rsidTr="00BE3430">
        <w:trPr>
          <w:trHeight w:val="315"/>
        </w:trPr>
        <w:tc>
          <w:tcPr>
            <w:tcW w:w="1604" w:type="pct"/>
            <w:shd w:val="clear" w:color="auto" w:fill="auto"/>
          </w:tcPr>
          <w:p w14:paraId="5B27F4B7" w14:textId="77777777" w:rsidR="00273D0C" w:rsidRPr="00801BC6" w:rsidRDefault="00273D0C" w:rsidP="00BE3430">
            <w:pPr>
              <w:pStyle w:val="Header"/>
              <w:tabs>
                <w:tab w:val="clear" w:pos="4320"/>
                <w:tab w:val="clear" w:pos="8640"/>
              </w:tabs>
              <w:spacing w:line="276" w:lineRule="auto"/>
              <w:rPr>
                <w:sz w:val="22"/>
                <w:szCs w:val="22"/>
                <w:lang w:val="en-US"/>
              </w:rPr>
            </w:pPr>
            <w:r w:rsidRPr="00801BC6">
              <w:rPr>
                <w:sz w:val="22"/>
                <w:szCs w:val="22"/>
                <w:lang w:val="en-US"/>
              </w:rPr>
              <w:t>Gross profit</w:t>
            </w:r>
          </w:p>
        </w:tc>
        <w:tc>
          <w:tcPr>
            <w:tcW w:w="589" w:type="pct"/>
            <w:vAlign w:val="center"/>
          </w:tcPr>
          <w:p w14:paraId="26E408D1" w14:textId="77777777" w:rsidR="00273D0C" w:rsidRPr="00801BC6" w:rsidRDefault="00273D0C" w:rsidP="00BE3430">
            <w:pPr>
              <w:pStyle w:val="Header"/>
              <w:tabs>
                <w:tab w:val="clear" w:pos="4320"/>
                <w:tab w:val="clear" w:pos="8640"/>
              </w:tabs>
              <w:spacing w:line="276" w:lineRule="auto"/>
              <w:jc w:val="center"/>
              <w:rPr>
                <w:b/>
                <w:sz w:val="22"/>
                <w:szCs w:val="22"/>
              </w:rPr>
            </w:pPr>
          </w:p>
        </w:tc>
        <w:tc>
          <w:tcPr>
            <w:tcW w:w="495" w:type="pct"/>
            <w:vAlign w:val="center"/>
          </w:tcPr>
          <w:p w14:paraId="153308D4" w14:textId="77777777" w:rsidR="00273D0C" w:rsidRPr="00801BC6" w:rsidRDefault="00273D0C" w:rsidP="00BE3430">
            <w:pPr>
              <w:pStyle w:val="Header"/>
              <w:tabs>
                <w:tab w:val="clear" w:pos="4320"/>
                <w:tab w:val="clear" w:pos="8640"/>
              </w:tabs>
              <w:spacing w:line="276" w:lineRule="auto"/>
              <w:jc w:val="center"/>
              <w:rPr>
                <w:b/>
                <w:sz w:val="22"/>
                <w:szCs w:val="22"/>
              </w:rPr>
            </w:pPr>
          </w:p>
        </w:tc>
        <w:tc>
          <w:tcPr>
            <w:tcW w:w="495" w:type="pct"/>
            <w:vAlign w:val="center"/>
          </w:tcPr>
          <w:p w14:paraId="61E66AC1" w14:textId="77777777" w:rsidR="00273D0C" w:rsidRPr="00801BC6" w:rsidRDefault="00273D0C" w:rsidP="00BE3430">
            <w:pPr>
              <w:pStyle w:val="Header"/>
              <w:tabs>
                <w:tab w:val="clear" w:pos="4320"/>
                <w:tab w:val="clear" w:pos="8640"/>
              </w:tabs>
              <w:spacing w:line="276" w:lineRule="auto"/>
              <w:jc w:val="center"/>
              <w:rPr>
                <w:b/>
                <w:sz w:val="22"/>
                <w:szCs w:val="22"/>
              </w:rPr>
            </w:pPr>
          </w:p>
        </w:tc>
        <w:tc>
          <w:tcPr>
            <w:tcW w:w="601" w:type="pct"/>
            <w:vAlign w:val="center"/>
          </w:tcPr>
          <w:p w14:paraId="5F9A61BA" w14:textId="77777777" w:rsidR="00273D0C" w:rsidRPr="00801BC6" w:rsidRDefault="00273D0C" w:rsidP="00BE3430">
            <w:pPr>
              <w:pStyle w:val="Header"/>
              <w:tabs>
                <w:tab w:val="clear" w:pos="4320"/>
                <w:tab w:val="clear" w:pos="8640"/>
              </w:tabs>
              <w:spacing w:line="276" w:lineRule="auto"/>
              <w:jc w:val="center"/>
              <w:rPr>
                <w:b/>
                <w:sz w:val="22"/>
                <w:szCs w:val="22"/>
              </w:rPr>
            </w:pPr>
          </w:p>
        </w:tc>
        <w:tc>
          <w:tcPr>
            <w:tcW w:w="601" w:type="pct"/>
            <w:shd w:val="clear" w:color="auto" w:fill="auto"/>
            <w:vAlign w:val="center"/>
          </w:tcPr>
          <w:p w14:paraId="40A400D3" w14:textId="77777777" w:rsidR="00273D0C" w:rsidRPr="00801BC6" w:rsidRDefault="00273D0C" w:rsidP="00BE3430">
            <w:pPr>
              <w:pStyle w:val="Header"/>
              <w:tabs>
                <w:tab w:val="clear" w:pos="4320"/>
                <w:tab w:val="clear" w:pos="8640"/>
              </w:tabs>
              <w:spacing w:line="276" w:lineRule="auto"/>
              <w:jc w:val="center"/>
              <w:rPr>
                <w:b/>
                <w:sz w:val="22"/>
                <w:szCs w:val="22"/>
              </w:rPr>
            </w:pPr>
            <w:r w:rsidRPr="00801BC6">
              <w:rPr>
                <w:b/>
                <w:sz w:val="22"/>
                <w:szCs w:val="22"/>
              </w:rPr>
              <w:t>xxx</w:t>
            </w:r>
          </w:p>
        </w:tc>
        <w:tc>
          <w:tcPr>
            <w:tcW w:w="614" w:type="pct"/>
            <w:shd w:val="clear" w:color="auto" w:fill="auto"/>
            <w:vAlign w:val="center"/>
          </w:tcPr>
          <w:p w14:paraId="6EC079D6" w14:textId="77777777" w:rsidR="00273D0C" w:rsidRPr="00801BC6" w:rsidRDefault="00273D0C" w:rsidP="00BE3430">
            <w:pPr>
              <w:pStyle w:val="Header"/>
              <w:tabs>
                <w:tab w:val="clear" w:pos="4320"/>
                <w:tab w:val="clear" w:pos="8640"/>
              </w:tabs>
              <w:spacing w:line="276" w:lineRule="auto"/>
              <w:jc w:val="center"/>
              <w:rPr>
                <w:b/>
                <w:sz w:val="22"/>
                <w:szCs w:val="22"/>
              </w:rPr>
            </w:pPr>
            <w:r w:rsidRPr="00801BC6">
              <w:rPr>
                <w:b/>
                <w:sz w:val="22"/>
                <w:szCs w:val="22"/>
              </w:rPr>
              <w:t>xxx</w:t>
            </w:r>
          </w:p>
        </w:tc>
      </w:tr>
      <w:tr w:rsidR="00273D0C" w:rsidRPr="00801BC6" w14:paraId="1F23125D" w14:textId="77777777" w:rsidTr="00BE3430">
        <w:trPr>
          <w:trHeight w:val="315"/>
        </w:trPr>
        <w:tc>
          <w:tcPr>
            <w:tcW w:w="1604" w:type="pct"/>
            <w:shd w:val="clear" w:color="auto" w:fill="auto"/>
          </w:tcPr>
          <w:p w14:paraId="00DD9FD7" w14:textId="77777777" w:rsidR="00273D0C" w:rsidRPr="00801BC6" w:rsidRDefault="00273D0C" w:rsidP="00BE3430">
            <w:pPr>
              <w:pStyle w:val="Header"/>
              <w:tabs>
                <w:tab w:val="clear" w:pos="4320"/>
                <w:tab w:val="clear" w:pos="8640"/>
              </w:tabs>
              <w:spacing w:line="276" w:lineRule="auto"/>
              <w:rPr>
                <w:b/>
                <w:bCs/>
                <w:sz w:val="22"/>
                <w:szCs w:val="22"/>
                <w:lang w:val="en-US"/>
              </w:rPr>
            </w:pPr>
            <w:r w:rsidRPr="00801BC6">
              <w:rPr>
                <w:b/>
                <w:bCs/>
                <w:sz w:val="22"/>
                <w:szCs w:val="22"/>
                <w:lang w:val="en-US"/>
              </w:rPr>
              <w:t>Other income</w:t>
            </w:r>
          </w:p>
        </w:tc>
        <w:tc>
          <w:tcPr>
            <w:tcW w:w="589" w:type="pct"/>
            <w:vAlign w:val="center"/>
          </w:tcPr>
          <w:p w14:paraId="5149A9B6"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12008436"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38DCC96F"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rPr>
              <w:t>xxx</w:t>
            </w:r>
          </w:p>
        </w:tc>
        <w:tc>
          <w:tcPr>
            <w:tcW w:w="601" w:type="pct"/>
            <w:vAlign w:val="center"/>
          </w:tcPr>
          <w:p w14:paraId="09287B8C"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rPr>
              <w:t>xxx</w:t>
            </w:r>
          </w:p>
        </w:tc>
        <w:tc>
          <w:tcPr>
            <w:tcW w:w="601" w:type="pct"/>
            <w:shd w:val="clear" w:color="auto" w:fill="auto"/>
            <w:vAlign w:val="center"/>
          </w:tcPr>
          <w:p w14:paraId="711863A0" w14:textId="77777777" w:rsidR="00273D0C" w:rsidRPr="00801BC6" w:rsidRDefault="00273D0C" w:rsidP="00BE3430">
            <w:pPr>
              <w:pStyle w:val="Header"/>
              <w:tabs>
                <w:tab w:val="clear" w:pos="4320"/>
                <w:tab w:val="clear" w:pos="8640"/>
              </w:tabs>
              <w:spacing w:line="276" w:lineRule="auto"/>
              <w:jc w:val="center"/>
              <w:rPr>
                <w:sz w:val="22"/>
                <w:szCs w:val="22"/>
              </w:rPr>
            </w:pPr>
          </w:p>
        </w:tc>
        <w:tc>
          <w:tcPr>
            <w:tcW w:w="614" w:type="pct"/>
            <w:shd w:val="clear" w:color="auto" w:fill="auto"/>
            <w:vAlign w:val="center"/>
          </w:tcPr>
          <w:p w14:paraId="4FB2F30D" w14:textId="77777777" w:rsidR="00273D0C" w:rsidRPr="00801BC6" w:rsidRDefault="00273D0C" w:rsidP="00BE3430">
            <w:pPr>
              <w:pStyle w:val="Header"/>
              <w:tabs>
                <w:tab w:val="clear" w:pos="4320"/>
                <w:tab w:val="clear" w:pos="8640"/>
              </w:tabs>
              <w:spacing w:line="276" w:lineRule="auto"/>
              <w:jc w:val="center"/>
              <w:rPr>
                <w:sz w:val="22"/>
                <w:szCs w:val="22"/>
              </w:rPr>
            </w:pPr>
          </w:p>
        </w:tc>
      </w:tr>
      <w:tr w:rsidR="00273D0C" w:rsidRPr="00801BC6" w14:paraId="2F6A0927" w14:textId="77777777" w:rsidTr="00BE3430">
        <w:trPr>
          <w:trHeight w:val="328"/>
        </w:trPr>
        <w:tc>
          <w:tcPr>
            <w:tcW w:w="1604" w:type="pct"/>
            <w:shd w:val="clear" w:color="auto" w:fill="auto"/>
          </w:tcPr>
          <w:p w14:paraId="1F844F0E" w14:textId="77777777" w:rsidR="00273D0C" w:rsidRPr="00801BC6" w:rsidRDefault="00273D0C" w:rsidP="00BE3430">
            <w:pPr>
              <w:pStyle w:val="Header"/>
              <w:tabs>
                <w:tab w:val="clear" w:pos="4320"/>
                <w:tab w:val="clear" w:pos="8640"/>
              </w:tabs>
              <w:spacing w:line="276" w:lineRule="auto"/>
              <w:rPr>
                <w:sz w:val="22"/>
                <w:szCs w:val="22"/>
                <w:lang w:val="en-US"/>
              </w:rPr>
            </w:pPr>
            <w:r w:rsidRPr="00801BC6">
              <w:rPr>
                <w:sz w:val="22"/>
                <w:szCs w:val="22"/>
                <w:lang w:val="en-US"/>
              </w:rPr>
              <w:t>Grants from the National Government</w:t>
            </w:r>
          </w:p>
        </w:tc>
        <w:tc>
          <w:tcPr>
            <w:tcW w:w="589" w:type="pct"/>
            <w:vAlign w:val="center"/>
          </w:tcPr>
          <w:p w14:paraId="31D99AB0"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04101A2C"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78C8C15A"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rPr>
              <w:t>xxx</w:t>
            </w:r>
          </w:p>
        </w:tc>
        <w:tc>
          <w:tcPr>
            <w:tcW w:w="601" w:type="pct"/>
            <w:vAlign w:val="center"/>
          </w:tcPr>
          <w:p w14:paraId="48AEA2D0"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rPr>
              <w:t>xxx</w:t>
            </w:r>
          </w:p>
        </w:tc>
        <w:tc>
          <w:tcPr>
            <w:tcW w:w="601" w:type="pct"/>
            <w:shd w:val="clear" w:color="auto" w:fill="auto"/>
            <w:vAlign w:val="center"/>
          </w:tcPr>
          <w:p w14:paraId="6EA8EEFC"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rPr>
              <w:t>xxx</w:t>
            </w:r>
          </w:p>
        </w:tc>
        <w:tc>
          <w:tcPr>
            <w:tcW w:w="614" w:type="pct"/>
            <w:shd w:val="clear" w:color="auto" w:fill="auto"/>
            <w:vAlign w:val="center"/>
          </w:tcPr>
          <w:p w14:paraId="61E52930"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rPr>
              <w:t>xxx</w:t>
            </w:r>
          </w:p>
        </w:tc>
      </w:tr>
      <w:tr w:rsidR="00273D0C" w:rsidRPr="00801BC6" w14:paraId="5C8FCDF4" w14:textId="77777777" w:rsidTr="00BE3430">
        <w:trPr>
          <w:trHeight w:val="315"/>
        </w:trPr>
        <w:tc>
          <w:tcPr>
            <w:tcW w:w="1604" w:type="pct"/>
            <w:shd w:val="clear" w:color="auto" w:fill="auto"/>
          </w:tcPr>
          <w:p w14:paraId="11EDFA88" w14:textId="77777777" w:rsidR="00273D0C" w:rsidRPr="00801BC6" w:rsidRDefault="00273D0C" w:rsidP="00BE3430">
            <w:pPr>
              <w:pStyle w:val="Header"/>
              <w:tabs>
                <w:tab w:val="clear" w:pos="4320"/>
                <w:tab w:val="clear" w:pos="8640"/>
              </w:tabs>
              <w:spacing w:line="276" w:lineRule="auto"/>
              <w:rPr>
                <w:sz w:val="22"/>
                <w:szCs w:val="22"/>
                <w:lang w:val="en-US"/>
              </w:rPr>
            </w:pPr>
            <w:r w:rsidRPr="00801BC6">
              <w:rPr>
                <w:sz w:val="22"/>
                <w:szCs w:val="22"/>
                <w:lang w:val="en-US"/>
              </w:rPr>
              <w:t>Finance income</w:t>
            </w:r>
          </w:p>
        </w:tc>
        <w:tc>
          <w:tcPr>
            <w:tcW w:w="589" w:type="pct"/>
            <w:vAlign w:val="center"/>
          </w:tcPr>
          <w:p w14:paraId="71B0F351"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2C73684F"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6275582B"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rPr>
              <w:t>xxx</w:t>
            </w:r>
          </w:p>
        </w:tc>
        <w:tc>
          <w:tcPr>
            <w:tcW w:w="601" w:type="pct"/>
            <w:vAlign w:val="center"/>
          </w:tcPr>
          <w:p w14:paraId="4AC44FAC"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rPr>
              <w:t>xxx</w:t>
            </w:r>
          </w:p>
        </w:tc>
        <w:tc>
          <w:tcPr>
            <w:tcW w:w="601" w:type="pct"/>
            <w:shd w:val="clear" w:color="auto" w:fill="auto"/>
            <w:vAlign w:val="center"/>
          </w:tcPr>
          <w:p w14:paraId="68316275"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rPr>
              <w:t>xxx</w:t>
            </w:r>
          </w:p>
        </w:tc>
        <w:tc>
          <w:tcPr>
            <w:tcW w:w="614" w:type="pct"/>
            <w:shd w:val="clear" w:color="auto" w:fill="auto"/>
            <w:vAlign w:val="center"/>
          </w:tcPr>
          <w:p w14:paraId="499B0EB3"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rPr>
              <w:t>xxx</w:t>
            </w:r>
          </w:p>
        </w:tc>
      </w:tr>
      <w:tr w:rsidR="00273D0C" w:rsidRPr="00801BC6" w14:paraId="044F4FE8" w14:textId="77777777" w:rsidTr="00BE3430">
        <w:trPr>
          <w:trHeight w:val="315"/>
        </w:trPr>
        <w:tc>
          <w:tcPr>
            <w:tcW w:w="1604" w:type="pct"/>
            <w:shd w:val="clear" w:color="auto" w:fill="auto"/>
          </w:tcPr>
          <w:p w14:paraId="13DCFD2F" w14:textId="77777777" w:rsidR="00273D0C" w:rsidRPr="00801BC6" w:rsidRDefault="00273D0C" w:rsidP="00BE3430">
            <w:pPr>
              <w:pStyle w:val="Header"/>
              <w:tabs>
                <w:tab w:val="clear" w:pos="4320"/>
                <w:tab w:val="clear" w:pos="8640"/>
              </w:tabs>
              <w:spacing w:line="276" w:lineRule="auto"/>
              <w:rPr>
                <w:sz w:val="22"/>
                <w:szCs w:val="22"/>
                <w:lang w:val="en-US"/>
              </w:rPr>
            </w:pPr>
            <w:r w:rsidRPr="00801BC6">
              <w:rPr>
                <w:sz w:val="22"/>
                <w:szCs w:val="22"/>
                <w:lang w:val="en-US"/>
              </w:rPr>
              <w:t>Other income</w:t>
            </w:r>
          </w:p>
        </w:tc>
        <w:tc>
          <w:tcPr>
            <w:tcW w:w="589" w:type="pct"/>
            <w:vAlign w:val="center"/>
          </w:tcPr>
          <w:p w14:paraId="1FE9AB00"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6251D7F2"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78D63A8C"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rPr>
              <w:t>xxx</w:t>
            </w:r>
          </w:p>
        </w:tc>
        <w:tc>
          <w:tcPr>
            <w:tcW w:w="601" w:type="pct"/>
            <w:vAlign w:val="center"/>
          </w:tcPr>
          <w:p w14:paraId="4D9112AE"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rPr>
              <w:t>xxx</w:t>
            </w:r>
          </w:p>
        </w:tc>
        <w:tc>
          <w:tcPr>
            <w:tcW w:w="601" w:type="pct"/>
            <w:shd w:val="clear" w:color="auto" w:fill="auto"/>
            <w:vAlign w:val="center"/>
          </w:tcPr>
          <w:p w14:paraId="518686EF"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rPr>
              <w:t>xxx</w:t>
            </w:r>
          </w:p>
        </w:tc>
        <w:tc>
          <w:tcPr>
            <w:tcW w:w="614" w:type="pct"/>
            <w:shd w:val="clear" w:color="auto" w:fill="auto"/>
            <w:vAlign w:val="center"/>
          </w:tcPr>
          <w:p w14:paraId="30F363FB"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rPr>
              <w:t>xxx</w:t>
            </w:r>
          </w:p>
        </w:tc>
      </w:tr>
      <w:tr w:rsidR="00273D0C" w:rsidRPr="00801BC6" w14:paraId="296F6E61" w14:textId="77777777" w:rsidTr="00BE3430">
        <w:trPr>
          <w:trHeight w:val="328"/>
        </w:trPr>
        <w:tc>
          <w:tcPr>
            <w:tcW w:w="1604" w:type="pct"/>
            <w:shd w:val="clear" w:color="auto" w:fill="auto"/>
          </w:tcPr>
          <w:p w14:paraId="71B921D6" w14:textId="77777777" w:rsidR="00273D0C" w:rsidRPr="00801BC6" w:rsidRDefault="00273D0C" w:rsidP="00BE3430">
            <w:pPr>
              <w:pStyle w:val="Header"/>
              <w:tabs>
                <w:tab w:val="clear" w:pos="4320"/>
                <w:tab w:val="clear" w:pos="8640"/>
              </w:tabs>
              <w:spacing w:line="276" w:lineRule="auto"/>
              <w:rPr>
                <w:sz w:val="22"/>
                <w:szCs w:val="22"/>
              </w:rPr>
            </w:pPr>
            <w:r w:rsidRPr="00801BC6">
              <w:rPr>
                <w:sz w:val="22"/>
                <w:szCs w:val="22"/>
                <w:lang w:val="en-US"/>
              </w:rPr>
              <w:t>Other gains/(losses)</w:t>
            </w:r>
          </w:p>
        </w:tc>
        <w:tc>
          <w:tcPr>
            <w:tcW w:w="589" w:type="pct"/>
            <w:vAlign w:val="center"/>
          </w:tcPr>
          <w:p w14:paraId="66541589"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b/>
                <w:sz w:val="22"/>
                <w:szCs w:val="22"/>
              </w:rPr>
              <w:t>xxx</w:t>
            </w:r>
          </w:p>
        </w:tc>
        <w:tc>
          <w:tcPr>
            <w:tcW w:w="495" w:type="pct"/>
            <w:vAlign w:val="center"/>
          </w:tcPr>
          <w:p w14:paraId="42CB2048"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b/>
                <w:sz w:val="22"/>
                <w:szCs w:val="22"/>
              </w:rPr>
              <w:t>xxx</w:t>
            </w:r>
          </w:p>
        </w:tc>
        <w:tc>
          <w:tcPr>
            <w:tcW w:w="495" w:type="pct"/>
            <w:vAlign w:val="center"/>
          </w:tcPr>
          <w:p w14:paraId="05A23922"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b/>
                <w:sz w:val="22"/>
                <w:szCs w:val="22"/>
              </w:rPr>
              <w:t>xxx</w:t>
            </w:r>
          </w:p>
        </w:tc>
        <w:tc>
          <w:tcPr>
            <w:tcW w:w="601" w:type="pct"/>
            <w:vAlign w:val="center"/>
          </w:tcPr>
          <w:p w14:paraId="3B769210"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b/>
                <w:sz w:val="22"/>
                <w:szCs w:val="22"/>
              </w:rPr>
              <w:t>xxx</w:t>
            </w:r>
          </w:p>
        </w:tc>
        <w:tc>
          <w:tcPr>
            <w:tcW w:w="601" w:type="pct"/>
            <w:shd w:val="clear" w:color="auto" w:fill="auto"/>
            <w:vAlign w:val="center"/>
          </w:tcPr>
          <w:p w14:paraId="4ECE38F1"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rPr>
              <w:t>xxx</w:t>
            </w:r>
          </w:p>
        </w:tc>
        <w:tc>
          <w:tcPr>
            <w:tcW w:w="614" w:type="pct"/>
            <w:shd w:val="clear" w:color="auto" w:fill="auto"/>
            <w:vAlign w:val="center"/>
          </w:tcPr>
          <w:p w14:paraId="586B5A2E"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rPr>
              <w:t>xxx</w:t>
            </w:r>
          </w:p>
        </w:tc>
      </w:tr>
      <w:tr w:rsidR="00273D0C" w:rsidRPr="00801BC6" w14:paraId="75967CF6" w14:textId="77777777" w:rsidTr="00BE3430">
        <w:trPr>
          <w:trHeight w:val="315"/>
        </w:trPr>
        <w:tc>
          <w:tcPr>
            <w:tcW w:w="1604" w:type="pct"/>
            <w:shd w:val="clear" w:color="auto" w:fill="auto"/>
          </w:tcPr>
          <w:p w14:paraId="32EA46A5" w14:textId="77777777" w:rsidR="00273D0C" w:rsidRPr="00801BC6" w:rsidRDefault="00273D0C" w:rsidP="00BE3430">
            <w:pPr>
              <w:pStyle w:val="Header"/>
              <w:tabs>
                <w:tab w:val="clear" w:pos="4320"/>
                <w:tab w:val="clear" w:pos="8640"/>
              </w:tabs>
              <w:spacing w:line="276" w:lineRule="auto"/>
              <w:rPr>
                <w:b/>
                <w:sz w:val="22"/>
                <w:szCs w:val="22"/>
              </w:rPr>
            </w:pPr>
            <w:r w:rsidRPr="00801BC6">
              <w:rPr>
                <w:b/>
                <w:sz w:val="22"/>
                <w:szCs w:val="22"/>
              </w:rPr>
              <w:t>Total revenues</w:t>
            </w:r>
          </w:p>
        </w:tc>
        <w:tc>
          <w:tcPr>
            <w:tcW w:w="589" w:type="pct"/>
            <w:vAlign w:val="center"/>
          </w:tcPr>
          <w:p w14:paraId="60A505C0" w14:textId="77777777" w:rsidR="00273D0C" w:rsidRPr="00801BC6" w:rsidRDefault="00273D0C" w:rsidP="00BE3430">
            <w:pPr>
              <w:pStyle w:val="Header"/>
              <w:tabs>
                <w:tab w:val="clear" w:pos="4320"/>
                <w:tab w:val="clear" w:pos="8640"/>
              </w:tabs>
              <w:spacing w:line="276" w:lineRule="auto"/>
              <w:jc w:val="center"/>
              <w:rPr>
                <w:b/>
                <w:sz w:val="22"/>
                <w:szCs w:val="22"/>
              </w:rPr>
            </w:pPr>
          </w:p>
        </w:tc>
        <w:tc>
          <w:tcPr>
            <w:tcW w:w="495" w:type="pct"/>
            <w:vAlign w:val="center"/>
          </w:tcPr>
          <w:p w14:paraId="35DA807A" w14:textId="77777777" w:rsidR="00273D0C" w:rsidRPr="00801BC6" w:rsidRDefault="00273D0C" w:rsidP="00BE3430">
            <w:pPr>
              <w:pStyle w:val="Header"/>
              <w:tabs>
                <w:tab w:val="clear" w:pos="4320"/>
                <w:tab w:val="clear" w:pos="8640"/>
              </w:tabs>
              <w:spacing w:line="276" w:lineRule="auto"/>
              <w:jc w:val="center"/>
              <w:rPr>
                <w:b/>
                <w:sz w:val="22"/>
                <w:szCs w:val="22"/>
              </w:rPr>
            </w:pPr>
          </w:p>
        </w:tc>
        <w:tc>
          <w:tcPr>
            <w:tcW w:w="495" w:type="pct"/>
            <w:vAlign w:val="center"/>
          </w:tcPr>
          <w:p w14:paraId="1A7F871D" w14:textId="77777777" w:rsidR="00273D0C" w:rsidRPr="00801BC6" w:rsidRDefault="00273D0C" w:rsidP="00BE3430">
            <w:pPr>
              <w:pStyle w:val="Header"/>
              <w:tabs>
                <w:tab w:val="clear" w:pos="4320"/>
                <w:tab w:val="clear" w:pos="8640"/>
              </w:tabs>
              <w:spacing w:line="276" w:lineRule="auto"/>
              <w:jc w:val="center"/>
              <w:rPr>
                <w:b/>
                <w:sz w:val="22"/>
                <w:szCs w:val="22"/>
              </w:rPr>
            </w:pPr>
          </w:p>
        </w:tc>
        <w:tc>
          <w:tcPr>
            <w:tcW w:w="601" w:type="pct"/>
            <w:vAlign w:val="center"/>
          </w:tcPr>
          <w:p w14:paraId="296F1F41" w14:textId="77777777" w:rsidR="00273D0C" w:rsidRPr="00801BC6" w:rsidRDefault="00273D0C" w:rsidP="00BE3430">
            <w:pPr>
              <w:pStyle w:val="Header"/>
              <w:tabs>
                <w:tab w:val="clear" w:pos="4320"/>
                <w:tab w:val="clear" w:pos="8640"/>
              </w:tabs>
              <w:spacing w:line="276" w:lineRule="auto"/>
              <w:jc w:val="center"/>
              <w:rPr>
                <w:b/>
                <w:sz w:val="22"/>
                <w:szCs w:val="22"/>
              </w:rPr>
            </w:pPr>
          </w:p>
        </w:tc>
        <w:tc>
          <w:tcPr>
            <w:tcW w:w="601" w:type="pct"/>
            <w:shd w:val="clear" w:color="auto" w:fill="auto"/>
            <w:vAlign w:val="center"/>
          </w:tcPr>
          <w:p w14:paraId="270ED18A" w14:textId="77777777" w:rsidR="00273D0C" w:rsidRPr="00801BC6" w:rsidRDefault="00273D0C" w:rsidP="00BE3430">
            <w:pPr>
              <w:pStyle w:val="Header"/>
              <w:tabs>
                <w:tab w:val="clear" w:pos="4320"/>
                <w:tab w:val="clear" w:pos="8640"/>
              </w:tabs>
              <w:spacing w:line="276" w:lineRule="auto"/>
              <w:jc w:val="center"/>
              <w:rPr>
                <w:b/>
                <w:sz w:val="22"/>
                <w:szCs w:val="22"/>
              </w:rPr>
            </w:pPr>
            <w:r w:rsidRPr="00801BC6">
              <w:rPr>
                <w:b/>
                <w:sz w:val="22"/>
                <w:szCs w:val="22"/>
              </w:rPr>
              <w:t>xxx</w:t>
            </w:r>
          </w:p>
        </w:tc>
        <w:tc>
          <w:tcPr>
            <w:tcW w:w="614" w:type="pct"/>
            <w:shd w:val="clear" w:color="auto" w:fill="auto"/>
            <w:vAlign w:val="center"/>
          </w:tcPr>
          <w:p w14:paraId="7E895533" w14:textId="77777777" w:rsidR="00273D0C" w:rsidRPr="00801BC6" w:rsidRDefault="00273D0C" w:rsidP="00BE3430">
            <w:pPr>
              <w:pStyle w:val="Header"/>
              <w:tabs>
                <w:tab w:val="clear" w:pos="4320"/>
                <w:tab w:val="clear" w:pos="8640"/>
              </w:tabs>
              <w:spacing w:line="276" w:lineRule="auto"/>
              <w:jc w:val="center"/>
              <w:rPr>
                <w:b/>
                <w:sz w:val="22"/>
                <w:szCs w:val="22"/>
              </w:rPr>
            </w:pPr>
            <w:r w:rsidRPr="00801BC6">
              <w:rPr>
                <w:b/>
                <w:sz w:val="22"/>
                <w:szCs w:val="22"/>
              </w:rPr>
              <w:t>xxx</w:t>
            </w:r>
          </w:p>
        </w:tc>
      </w:tr>
      <w:tr w:rsidR="00273D0C" w:rsidRPr="00801BC6" w14:paraId="744CBAAE" w14:textId="77777777" w:rsidTr="00BE3430">
        <w:trPr>
          <w:trHeight w:val="315"/>
        </w:trPr>
        <w:tc>
          <w:tcPr>
            <w:tcW w:w="1604" w:type="pct"/>
            <w:shd w:val="clear" w:color="auto" w:fill="auto"/>
          </w:tcPr>
          <w:p w14:paraId="2944D7E3" w14:textId="77777777" w:rsidR="00273D0C" w:rsidRPr="00801BC6" w:rsidRDefault="00273D0C" w:rsidP="00BE3430">
            <w:pPr>
              <w:pStyle w:val="Header"/>
              <w:tabs>
                <w:tab w:val="clear" w:pos="4320"/>
                <w:tab w:val="clear" w:pos="8640"/>
              </w:tabs>
              <w:spacing w:line="276" w:lineRule="auto"/>
              <w:rPr>
                <w:sz w:val="22"/>
                <w:szCs w:val="22"/>
              </w:rPr>
            </w:pPr>
          </w:p>
        </w:tc>
        <w:tc>
          <w:tcPr>
            <w:tcW w:w="589" w:type="pct"/>
            <w:vAlign w:val="center"/>
          </w:tcPr>
          <w:p w14:paraId="511AF64E" w14:textId="77777777" w:rsidR="00273D0C" w:rsidRPr="00801BC6" w:rsidRDefault="00273D0C" w:rsidP="00BE3430">
            <w:pPr>
              <w:pStyle w:val="Header"/>
              <w:tabs>
                <w:tab w:val="clear" w:pos="4320"/>
                <w:tab w:val="clear" w:pos="8640"/>
              </w:tabs>
              <w:spacing w:line="276" w:lineRule="auto"/>
              <w:jc w:val="center"/>
              <w:rPr>
                <w:sz w:val="22"/>
                <w:szCs w:val="22"/>
              </w:rPr>
            </w:pPr>
          </w:p>
        </w:tc>
        <w:tc>
          <w:tcPr>
            <w:tcW w:w="495" w:type="pct"/>
            <w:vAlign w:val="center"/>
          </w:tcPr>
          <w:p w14:paraId="1267FC2F" w14:textId="77777777" w:rsidR="00273D0C" w:rsidRPr="00801BC6" w:rsidRDefault="00273D0C" w:rsidP="00BE3430">
            <w:pPr>
              <w:pStyle w:val="Header"/>
              <w:tabs>
                <w:tab w:val="clear" w:pos="4320"/>
                <w:tab w:val="clear" w:pos="8640"/>
              </w:tabs>
              <w:spacing w:line="276" w:lineRule="auto"/>
              <w:jc w:val="center"/>
              <w:rPr>
                <w:sz w:val="22"/>
                <w:szCs w:val="22"/>
              </w:rPr>
            </w:pPr>
          </w:p>
        </w:tc>
        <w:tc>
          <w:tcPr>
            <w:tcW w:w="495" w:type="pct"/>
            <w:vAlign w:val="center"/>
          </w:tcPr>
          <w:p w14:paraId="3A42557D" w14:textId="77777777" w:rsidR="00273D0C" w:rsidRPr="00801BC6" w:rsidRDefault="00273D0C" w:rsidP="00BE3430">
            <w:pPr>
              <w:pStyle w:val="Header"/>
              <w:tabs>
                <w:tab w:val="clear" w:pos="4320"/>
                <w:tab w:val="clear" w:pos="8640"/>
              </w:tabs>
              <w:spacing w:line="276" w:lineRule="auto"/>
              <w:jc w:val="center"/>
              <w:rPr>
                <w:sz w:val="22"/>
                <w:szCs w:val="22"/>
              </w:rPr>
            </w:pPr>
          </w:p>
        </w:tc>
        <w:tc>
          <w:tcPr>
            <w:tcW w:w="601" w:type="pct"/>
            <w:vAlign w:val="center"/>
          </w:tcPr>
          <w:p w14:paraId="1DD68204" w14:textId="77777777" w:rsidR="00273D0C" w:rsidRPr="00801BC6" w:rsidRDefault="00273D0C" w:rsidP="00BE3430">
            <w:pPr>
              <w:pStyle w:val="Header"/>
              <w:tabs>
                <w:tab w:val="clear" w:pos="4320"/>
                <w:tab w:val="clear" w:pos="8640"/>
              </w:tabs>
              <w:spacing w:line="276" w:lineRule="auto"/>
              <w:jc w:val="center"/>
              <w:rPr>
                <w:sz w:val="22"/>
                <w:szCs w:val="22"/>
              </w:rPr>
            </w:pPr>
          </w:p>
        </w:tc>
        <w:tc>
          <w:tcPr>
            <w:tcW w:w="601" w:type="pct"/>
            <w:shd w:val="clear" w:color="auto" w:fill="auto"/>
            <w:vAlign w:val="center"/>
          </w:tcPr>
          <w:p w14:paraId="4946929E" w14:textId="77777777" w:rsidR="00273D0C" w:rsidRPr="00801BC6" w:rsidRDefault="00273D0C" w:rsidP="00BE3430">
            <w:pPr>
              <w:pStyle w:val="Header"/>
              <w:tabs>
                <w:tab w:val="clear" w:pos="4320"/>
                <w:tab w:val="clear" w:pos="8640"/>
              </w:tabs>
              <w:spacing w:line="276" w:lineRule="auto"/>
              <w:jc w:val="center"/>
              <w:rPr>
                <w:sz w:val="22"/>
                <w:szCs w:val="22"/>
              </w:rPr>
            </w:pPr>
          </w:p>
        </w:tc>
        <w:tc>
          <w:tcPr>
            <w:tcW w:w="614" w:type="pct"/>
            <w:shd w:val="clear" w:color="auto" w:fill="auto"/>
            <w:vAlign w:val="center"/>
          </w:tcPr>
          <w:p w14:paraId="337395F6" w14:textId="77777777" w:rsidR="00273D0C" w:rsidRPr="00801BC6" w:rsidRDefault="00273D0C" w:rsidP="00BE3430">
            <w:pPr>
              <w:pStyle w:val="Header"/>
              <w:tabs>
                <w:tab w:val="clear" w:pos="4320"/>
                <w:tab w:val="clear" w:pos="8640"/>
              </w:tabs>
              <w:spacing w:line="276" w:lineRule="auto"/>
              <w:jc w:val="center"/>
              <w:rPr>
                <w:sz w:val="22"/>
                <w:szCs w:val="22"/>
              </w:rPr>
            </w:pPr>
          </w:p>
        </w:tc>
      </w:tr>
      <w:tr w:rsidR="00273D0C" w:rsidRPr="00801BC6" w14:paraId="73C8B766" w14:textId="77777777" w:rsidTr="00BE3430">
        <w:trPr>
          <w:trHeight w:val="315"/>
        </w:trPr>
        <w:tc>
          <w:tcPr>
            <w:tcW w:w="1604" w:type="pct"/>
            <w:shd w:val="clear" w:color="auto" w:fill="auto"/>
          </w:tcPr>
          <w:p w14:paraId="3EA2ADE1" w14:textId="77777777" w:rsidR="00273D0C" w:rsidRPr="00801BC6" w:rsidRDefault="00273D0C" w:rsidP="00BE3430">
            <w:pPr>
              <w:pStyle w:val="Header"/>
              <w:tabs>
                <w:tab w:val="clear" w:pos="4320"/>
                <w:tab w:val="clear" w:pos="8640"/>
              </w:tabs>
              <w:spacing w:line="276" w:lineRule="auto"/>
              <w:rPr>
                <w:b/>
                <w:sz w:val="22"/>
                <w:szCs w:val="22"/>
              </w:rPr>
            </w:pPr>
            <w:r w:rsidRPr="00801BC6">
              <w:rPr>
                <w:b/>
                <w:sz w:val="22"/>
                <w:szCs w:val="22"/>
              </w:rPr>
              <w:t>Operating expenses</w:t>
            </w:r>
          </w:p>
        </w:tc>
        <w:tc>
          <w:tcPr>
            <w:tcW w:w="589" w:type="pct"/>
            <w:vAlign w:val="center"/>
          </w:tcPr>
          <w:p w14:paraId="01F57692" w14:textId="77777777" w:rsidR="00273D0C" w:rsidRPr="00801BC6" w:rsidRDefault="00273D0C" w:rsidP="00BE3430">
            <w:pPr>
              <w:pStyle w:val="Header"/>
              <w:tabs>
                <w:tab w:val="clear" w:pos="4320"/>
                <w:tab w:val="clear" w:pos="8640"/>
              </w:tabs>
              <w:spacing w:line="276" w:lineRule="auto"/>
              <w:jc w:val="center"/>
              <w:rPr>
                <w:b/>
                <w:sz w:val="22"/>
                <w:szCs w:val="22"/>
              </w:rPr>
            </w:pPr>
            <w:r w:rsidRPr="00801BC6">
              <w:rPr>
                <w:sz w:val="22"/>
                <w:szCs w:val="22"/>
              </w:rPr>
              <w:t>xxx</w:t>
            </w:r>
          </w:p>
        </w:tc>
        <w:tc>
          <w:tcPr>
            <w:tcW w:w="495" w:type="pct"/>
            <w:vAlign w:val="center"/>
          </w:tcPr>
          <w:p w14:paraId="40D26CBF" w14:textId="77777777" w:rsidR="00273D0C" w:rsidRPr="00801BC6" w:rsidRDefault="00273D0C" w:rsidP="00BE3430">
            <w:pPr>
              <w:pStyle w:val="Header"/>
              <w:tabs>
                <w:tab w:val="clear" w:pos="4320"/>
                <w:tab w:val="clear" w:pos="8640"/>
              </w:tabs>
              <w:spacing w:line="276" w:lineRule="auto"/>
              <w:jc w:val="center"/>
              <w:rPr>
                <w:b/>
                <w:sz w:val="22"/>
                <w:szCs w:val="22"/>
              </w:rPr>
            </w:pPr>
            <w:r w:rsidRPr="00801BC6">
              <w:rPr>
                <w:sz w:val="22"/>
                <w:szCs w:val="22"/>
              </w:rPr>
              <w:t>xxx</w:t>
            </w:r>
          </w:p>
        </w:tc>
        <w:tc>
          <w:tcPr>
            <w:tcW w:w="495" w:type="pct"/>
            <w:vAlign w:val="center"/>
          </w:tcPr>
          <w:p w14:paraId="63A2AD95" w14:textId="77777777" w:rsidR="00273D0C" w:rsidRPr="00801BC6" w:rsidRDefault="00273D0C" w:rsidP="00BE3430">
            <w:pPr>
              <w:pStyle w:val="Header"/>
              <w:tabs>
                <w:tab w:val="clear" w:pos="4320"/>
                <w:tab w:val="clear" w:pos="8640"/>
              </w:tabs>
              <w:spacing w:line="276" w:lineRule="auto"/>
              <w:jc w:val="center"/>
              <w:rPr>
                <w:b/>
                <w:sz w:val="22"/>
                <w:szCs w:val="22"/>
              </w:rPr>
            </w:pPr>
            <w:r w:rsidRPr="00801BC6">
              <w:rPr>
                <w:sz w:val="22"/>
                <w:szCs w:val="22"/>
              </w:rPr>
              <w:t>xxx</w:t>
            </w:r>
          </w:p>
        </w:tc>
        <w:tc>
          <w:tcPr>
            <w:tcW w:w="601" w:type="pct"/>
            <w:vAlign w:val="center"/>
          </w:tcPr>
          <w:p w14:paraId="72EA27EF" w14:textId="77777777" w:rsidR="00273D0C" w:rsidRPr="00801BC6" w:rsidRDefault="00273D0C" w:rsidP="00BE3430">
            <w:pPr>
              <w:pStyle w:val="Header"/>
              <w:tabs>
                <w:tab w:val="clear" w:pos="4320"/>
                <w:tab w:val="clear" w:pos="8640"/>
              </w:tabs>
              <w:spacing w:line="276" w:lineRule="auto"/>
              <w:jc w:val="center"/>
              <w:rPr>
                <w:b/>
                <w:sz w:val="22"/>
                <w:szCs w:val="22"/>
              </w:rPr>
            </w:pPr>
            <w:r w:rsidRPr="00801BC6">
              <w:rPr>
                <w:sz w:val="22"/>
                <w:szCs w:val="22"/>
              </w:rPr>
              <w:t>xxx</w:t>
            </w:r>
          </w:p>
        </w:tc>
        <w:tc>
          <w:tcPr>
            <w:tcW w:w="601" w:type="pct"/>
            <w:shd w:val="clear" w:color="auto" w:fill="auto"/>
            <w:vAlign w:val="center"/>
          </w:tcPr>
          <w:p w14:paraId="1C0AF0DD" w14:textId="77777777" w:rsidR="00273D0C" w:rsidRPr="00801BC6" w:rsidRDefault="00273D0C" w:rsidP="00BE3430">
            <w:pPr>
              <w:pStyle w:val="Header"/>
              <w:tabs>
                <w:tab w:val="clear" w:pos="4320"/>
                <w:tab w:val="clear" w:pos="8640"/>
              </w:tabs>
              <w:spacing w:line="276" w:lineRule="auto"/>
              <w:jc w:val="center"/>
              <w:rPr>
                <w:b/>
                <w:sz w:val="22"/>
                <w:szCs w:val="22"/>
              </w:rPr>
            </w:pPr>
          </w:p>
        </w:tc>
        <w:tc>
          <w:tcPr>
            <w:tcW w:w="614" w:type="pct"/>
            <w:shd w:val="clear" w:color="auto" w:fill="auto"/>
            <w:vAlign w:val="center"/>
          </w:tcPr>
          <w:p w14:paraId="6AC71DA2" w14:textId="77777777" w:rsidR="00273D0C" w:rsidRPr="00801BC6" w:rsidRDefault="00273D0C" w:rsidP="00BE3430">
            <w:pPr>
              <w:pStyle w:val="Header"/>
              <w:tabs>
                <w:tab w:val="clear" w:pos="4320"/>
                <w:tab w:val="clear" w:pos="8640"/>
              </w:tabs>
              <w:spacing w:line="276" w:lineRule="auto"/>
              <w:jc w:val="center"/>
              <w:rPr>
                <w:b/>
                <w:sz w:val="22"/>
                <w:szCs w:val="22"/>
              </w:rPr>
            </w:pPr>
          </w:p>
        </w:tc>
      </w:tr>
      <w:tr w:rsidR="00273D0C" w:rsidRPr="00801BC6" w14:paraId="3FF676A7" w14:textId="77777777" w:rsidTr="00BE3430">
        <w:trPr>
          <w:trHeight w:val="328"/>
        </w:trPr>
        <w:tc>
          <w:tcPr>
            <w:tcW w:w="1604" w:type="pct"/>
            <w:shd w:val="clear" w:color="auto" w:fill="auto"/>
          </w:tcPr>
          <w:p w14:paraId="7630C574" w14:textId="77777777" w:rsidR="00273D0C" w:rsidRPr="00801BC6" w:rsidRDefault="00273D0C" w:rsidP="00BE3430">
            <w:pPr>
              <w:pStyle w:val="Header"/>
              <w:tabs>
                <w:tab w:val="clear" w:pos="4320"/>
                <w:tab w:val="clear" w:pos="8640"/>
              </w:tabs>
              <w:spacing w:line="276" w:lineRule="auto"/>
              <w:rPr>
                <w:sz w:val="22"/>
                <w:szCs w:val="22"/>
              </w:rPr>
            </w:pPr>
            <w:r w:rsidRPr="00801BC6">
              <w:rPr>
                <w:sz w:val="22"/>
                <w:szCs w:val="22"/>
              </w:rPr>
              <w:t>Administration costs</w:t>
            </w:r>
          </w:p>
        </w:tc>
        <w:tc>
          <w:tcPr>
            <w:tcW w:w="589" w:type="pct"/>
            <w:vAlign w:val="center"/>
          </w:tcPr>
          <w:p w14:paraId="4813E7A7"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3EAADCE4"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3BE8EDE5"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rPr>
              <w:t>xxx</w:t>
            </w:r>
          </w:p>
        </w:tc>
        <w:tc>
          <w:tcPr>
            <w:tcW w:w="601" w:type="pct"/>
            <w:vAlign w:val="center"/>
          </w:tcPr>
          <w:p w14:paraId="71FB4693"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rPr>
              <w:t>xxx</w:t>
            </w:r>
          </w:p>
        </w:tc>
        <w:tc>
          <w:tcPr>
            <w:tcW w:w="601" w:type="pct"/>
            <w:shd w:val="clear" w:color="auto" w:fill="auto"/>
            <w:vAlign w:val="center"/>
          </w:tcPr>
          <w:p w14:paraId="4FCF742E"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rPr>
              <w:t>xxx</w:t>
            </w:r>
          </w:p>
        </w:tc>
        <w:tc>
          <w:tcPr>
            <w:tcW w:w="614" w:type="pct"/>
            <w:shd w:val="clear" w:color="auto" w:fill="auto"/>
            <w:vAlign w:val="center"/>
          </w:tcPr>
          <w:p w14:paraId="64A8EF70"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rPr>
              <w:t>xxx</w:t>
            </w:r>
          </w:p>
        </w:tc>
      </w:tr>
      <w:tr w:rsidR="00273D0C" w:rsidRPr="00801BC6" w14:paraId="3F4FB961" w14:textId="77777777" w:rsidTr="00BE3430">
        <w:trPr>
          <w:trHeight w:val="315"/>
        </w:trPr>
        <w:tc>
          <w:tcPr>
            <w:tcW w:w="1604" w:type="pct"/>
            <w:shd w:val="clear" w:color="auto" w:fill="auto"/>
          </w:tcPr>
          <w:p w14:paraId="6D32ABC6" w14:textId="77777777" w:rsidR="00273D0C" w:rsidRPr="00801BC6" w:rsidRDefault="00273D0C" w:rsidP="00BE3430">
            <w:pPr>
              <w:pStyle w:val="Header"/>
              <w:tabs>
                <w:tab w:val="clear" w:pos="4320"/>
                <w:tab w:val="clear" w:pos="8640"/>
              </w:tabs>
              <w:spacing w:line="276" w:lineRule="auto"/>
              <w:rPr>
                <w:sz w:val="22"/>
                <w:szCs w:val="22"/>
              </w:rPr>
            </w:pPr>
            <w:r w:rsidRPr="00801BC6">
              <w:rPr>
                <w:sz w:val="22"/>
                <w:szCs w:val="22"/>
              </w:rPr>
              <w:t>Selling and Distribution Costs</w:t>
            </w:r>
          </w:p>
        </w:tc>
        <w:tc>
          <w:tcPr>
            <w:tcW w:w="589" w:type="pct"/>
            <w:vAlign w:val="center"/>
          </w:tcPr>
          <w:p w14:paraId="4BF4B33B"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058CB248"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01A03174"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rPr>
              <w:t>xxx</w:t>
            </w:r>
          </w:p>
        </w:tc>
        <w:tc>
          <w:tcPr>
            <w:tcW w:w="601" w:type="pct"/>
            <w:vAlign w:val="center"/>
          </w:tcPr>
          <w:p w14:paraId="7995D294"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rPr>
              <w:t>xxx</w:t>
            </w:r>
          </w:p>
        </w:tc>
        <w:tc>
          <w:tcPr>
            <w:tcW w:w="601" w:type="pct"/>
            <w:shd w:val="clear" w:color="auto" w:fill="auto"/>
            <w:vAlign w:val="center"/>
          </w:tcPr>
          <w:p w14:paraId="03BC74C0"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rPr>
              <w:t>xxx</w:t>
            </w:r>
          </w:p>
        </w:tc>
        <w:tc>
          <w:tcPr>
            <w:tcW w:w="614" w:type="pct"/>
            <w:shd w:val="clear" w:color="auto" w:fill="auto"/>
            <w:vAlign w:val="center"/>
          </w:tcPr>
          <w:p w14:paraId="6FD7A7DD"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rPr>
              <w:t>xxx</w:t>
            </w:r>
          </w:p>
        </w:tc>
      </w:tr>
      <w:tr w:rsidR="00273D0C" w:rsidRPr="00801BC6" w14:paraId="49BCE535" w14:textId="77777777" w:rsidTr="00BE3430">
        <w:trPr>
          <w:trHeight w:val="315"/>
        </w:trPr>
        <w:tc>
          <w:tcPr>
            <w:tcW w:w="1604" w:type="pct"/>
            <w:shd w:val="clear" w:color="auto" w:fill="auto"/>
          </w:tcPr>
          <w:p w14:paraId="70878DE2" w14:textId="77777777" w:rsidR="00273D0C" w:rsidRPr="00801BC6" w:rsidRDefault="00273D0C" w:rsidP="00BE3430">
            <w:pPr>
              <w:pStyle w:val="Header"/>
              <w:tabs>
                <w:tab w:val="clear" w:pos="4320"/>
                <w:tab w:val="clear" w:pos="8640"/>
              </w:tabs>
              <w:spacing w:line="276" w:lineRule="auto"/>
              <w:rPr>
                <w:sz w:val="22"/>
                <w:szCs w:val="22"/>
                <w:lang w:val="en-US"/>
              </w:rPr>
            </w:pPr>
            <w:r w:rsidRPr="00801BC6">
              <w:rPr>
                <w:sz w:val="22"/>
                <w:szCs w:val="22"/>
                <w:lang w:val="en-US"/>
              </w:rPr>
              <w:t>Finance costs</w:t>
            </w:r>
          </w:p>
        </w:tc>
        <w:tc>
          <w:tcPr>
            <w:tcW w:w="589" w:type="pct"/>
            <w:vAlign w:val="center"/>
          </w:tcPr>
          <w:p w14:paraId="1B5B1A87"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b/>
                <w:sz w:val="22"/>
                <w:szCs w:val="22"/>
              </w:rPr>
              <w:t>xxx</w:t>
            </w:r>
          </w:p>
        </w:tc>
        <w:tc>
          <w:tcPr>
            <w:tcW w:w="495" w:type="pct"/>
            <w:vAlign w:val="center"/>
          </w:tcPr>
          <w:p w14:paraId="1115779A"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b/>
                <w:sz w:val="22"/>
                <w:szCs w:val="22"/>
              </w:rPr>
              <w:t>xxx</w:t>
            </w:r>
          </w:p>
        </w:tc>
        <w:tc>
          <w:tcPr>
            <w:tcW w:w="495" w:type="pct"/>
            <w:vAlign w:val="center"/>
          </w:tcPr>
          <w:p w14:paraId="7F99F827"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b/>
                <w:sz w:val="22"/>
                <w:szCs w:val="22"/>
              </w:rPr>
              <w:t>xxx</w:t>
            </w:r>
          </w:p>
        </w:tc>
        <w:tc>
          <w:tcPr>
            <w:tcW w:w="601" w:type="pct"/>
            <w:vAlign w:val="center"/>
          </w:tcPr>
          <w:p w14:paraId="50D1ECA0"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b/>
                <w:sz w:val="22"/>
                <w:szCs w:val="22"/>
              </w:rPr>
              <w:t>xxx</w:t>
            </w:r>
          </w:p>
        </w:tc>
        <w:tc>
          <w:tcPr>
            <w:tcW w:w="601" w:type="pct"/>
            <w:shd w:val="clear" w:color="auto" w:fill="auto"/>
            <w:vAlign w:val="center"/>
          </w:tcPr>
          <w:p w14:paraId="206F84BA"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rPr>
              <w:t>xxx</w:t>
            </w:r>
          </w:p>
        </w:tc>
        <w:tc>
          <w:tcPr>
            <w:tcW w:w="614" w:type="pct"/>
            <w:shd w:val="clear" w:color="auto" w:fill="auto"/>
            <w:vAlign w:val="center"/>
          </w:tcPr>
          <w:p w14:paraId="71439BCC"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rPr>
              <w:t>xxx</w:t>
            </w:r>
          </w:p>
        </w:tc>
      </w:tr>
      <w:tr w:rsidR="00273D0C" w:rsidRPr="00801BC6" w14:paraId="01A2BF35" w14:textId="77777777" w:rsidTr="00BE3430">
        <w:trPr>
          <w:trHeight w:val="328"/>
        </w:trPr>
        <w:tc>
          <w:tcPr>
            <w:tcW w:w="1604" w:type="pct"/>
            <w:shd w:val="clear" w:color="auto" w:fill="auto"/>
          </w:tcPr>
          <w:p w14:paraId="6EB20515" w14:textId="77777777" w:rsidR="00273D0C" w:rsidRPr="00801BC6" w:rsidRDefault="00273D0C" w:rsidP="00BE3430">
            <w:pPr>
              <w:pStyle w:val="Header"/>
              <w:tabs>
                <w:tab w:val="clear" w:pos="4320"/>
                <w:tab w:val="clear" w:pos="8640"/>
              </w:tabs>
              <w:spacing w:line="276" w:lineRule="auto"/>
              <w:rPr>
                <w:b/>
                <w:sz w:val="22"/>
                <w:szCs w:val="22"/>
              </w:rPr>
            </w:pPr>
            <w:r w:rsidRPr="00801BC6">
              <w:rPr>
                <w:b/>
                <w:sz w:val="22"/>
                <w:szCs w:val="22"/>
              </w:rPr>
              <w:t>Total operating expenses</w:t>
            </w:r>
          </w:p>
        </w:tc>
        <w:tc>
          <w:tcPr>
            <w:tcW w:w="589" w:type="pct"/>
            <w:vAlign w:val="center"/>
          </w:tcPr>
          <w:p w14:paraId="3E79E6DF" w14:textId="77777777" w:rsidR="00273D0C" w:rsidRPr="00801BC6" w:rsidRDefault="00273D0C" w:rsidP="00BE3430">
            <w:pPr>
              <w:pStyle w:val="Header"/>
              <w:tabs>
                <w:tab w:val="clear" w:pos="4320"/>
                <w:tab w:val="clear" w:pos="8640"/>
              </w:tabs>
              <w:spacing w:line="276" w:lineRule="auto"/>
              <w:jc w:val="center"/>
              <w:rPr>
                <w:b/>
                <w:sz w:val="22"/>
                <w:szCs w:val="22"/>
              </w:rPr>
            </w:pPr>
          </w:p>
        </w:tc>
        <w:tc>
          <w:tcPr>
            <w:tcW w:w="495" w:type="pct"/>
            <w:vAlign w:val="center"/>
          </w:tcPr>
          <w:p w14:paraId="659AD6BF" w14:textId="77777777" w:rsidR="00273D0C" w:rsidRPr="00801BC6" w:rsidRDefault="00273D0C" w:rsidP="00BE3430">
            <w:pPr>
              <w:pStyle w:val="Header"/>
              <w:tabs>
                <w:tab w:val="clear" w:pos="4320"/>
                <w:tab w:val="clear" w:pos="8640"/>
              </w:tabs>
              <w:spacing w:line="276" w:lineRule="auto"/>
              <w:jc w:val="center"/>
              <w:rPr>
                <w:b/>
                <w:sz w:val="22"/>
                <w:szCs w:val="22"/>
              </w:rPr>
            </w:pPr>
          </w:p>
        </w:tc>
        <w:tc>
          <w:tcPr>
            <w:tcW w:w="495" w:type="pct"/>
            <w:vAlign w:val="center"/>
          </w:tcPr>
          <w:p w14:paraId="002D4025" w14:textId="77777777" w:rsidR="00273D0C" w:rsidRPr="00801BC6" w:rsidRDefault="00273D0C" w:rsidP="00BE3430">
            <w:pPr>
              <w:pStyle w:val="Header"/>
              <w:tabs>
                <w:tab w:val="clear" w:pos="4320"/>
                <w:tab w:val="clear" w:pos="8640"/>
              </w:tabs>
              <w:spacing w:line="276" w:lineRule="auto"/>
              <w:jc w:val="center"/>
              <w:rPr>
                <w:b/>
                <w:sz w:val="22"/>
                <w:szCs w:val="22"/>
              </w:rPr>
            </w:pPr>
          </w:p>
        </w:tc>
        <w:tc>
          <w:tcPr>
            <w:tcW w:w="601" w:type="pct"/>
            <w:vAlign w:val="center"/>
          </w:tcPr>
          <w:p w14:paraId="63028E5A" w14:textId="77777777" w:rsidR="00273D0C" w:rsidRPr="00801BC6" w:rsidRDefault="00273D0C" w:rsidP="00BE3430">
            <w:pPr>
              <w:pStyle w:val="Header"/>
              <w:tabs>
                <w:tab w:val="clear" w:pos="4320"/>
                <w:tab w:val="clear" w:pos="8640"/>
              </w:tabs>
              <w:spacing w:line="276" w:lineRule="auto"/>
              <w:jc w:val="center"/>
              <w:rPr>
                <w:b/>
                <w:sz w:val="22"/>
                <w:szCs w:val="22"/>
              </w:rPr>
            </w:pPr>
          </w:p>
        </w:tc>
        <w:tc>
          <w:tcPr>
            <w:tcW w:w="601" w:type="pct"/>
            <w:shd w:val="clear" w:color="auto" w:fill="auto"/>
            <w:vAlign w:val="center"/>
          </w:tcPr>
          <w:p w14:paraId="741BF467" w14:textId="77777777" w:rsidR="00273D0C" w:rsidRPr="00801BC6" w:rsidRDefault="00273D0C" w:rsidP="00BE3430">
            <w:pPr>
              <w:pStyle w:val="Header"/>
              <w:tabs>
                <w:tab w:val="clear" w:pos="4320"/>
                <w:tab w:val="clear" w:pos="8640"/>
              </w:tabs>
              <w:spacing w:line="276" w:lineRule="auto"/>
              <w:jc w:val="center"/>
              <w:rPr>
                <w:b/>
                <w:sz w:val="22"/>
                <w:szCs w:val="22"/>
              </w:rPr>
            </w:pPr>
            <w:r w:rsidRPr="00801BC6">
              <w:rPr>
                <w:b/>
                <w:sz w:val="22"/>
                <w:szCs w:val="22"/>
              </w:rPr>
              <w:t>xxx</w:t>
            </w:r>
          </w:p>
        </w:tc>
        <w:tc>
          <w:tcPr>
            <w:tcW w:w="614" w:type="pct"/>
            <w:shd w:val="clear" w:color="auto" w:fill="auto"/>
            <w:vAlign w:val="center"/>
          </w:tcPr>
          <w:p w14:paraId="6F7BF63F" w14:textId="77777777" w:rsidR="00273D0C" w:rsidRPr="00801BC6" w:rsidRDefault="00273D0C" w:rsidP="00BE3430">
            <w:pPr>
              <w:pStyle w:val="Header"/>
              <w:tabs>
                <w:tab w:val="clear" w:pos="4320"/>
                <w:tab w:val="clear" w:pos="8640"/>
              </w:tabs>
              <w:spacing w:line="276" w:lineRule="auto"/>
              <w:jc w:val="center"/>
              <w:rPr>
                <w:b/>
                <w:sz w:val="22"/>
                <w:szCs w:val="22"/>
              </w:rPr>
            </w:pPr>
            <w:r w:rsidRPr="00801BC6">
              <w:rPr>
                <w:b/>
                <w:sz w:val="22"/>
                <w:szCs w:val="22"/>
              </w:rPr>
              <w:t>xxx</w:t>
            </w:r>
          </w:p>
        </w:tc>
      </w:tr>
      <w:tr w:rsidR="00273D0C" w:rsidRPr="00801BC6" w14:paraId="0CAA7519" w14:textId="77777777" w:rsidTr="00BE3430">
        <w:trPr>
          <w:trHeight w:val="315"/>
        </w:trPr>
        <w:tc>
          <w:tcPr>
            <w:tcW w:w="1604" w:type="pct"/>
            <w:shd w:val="clear" w:color="auto" w:fill="auto"/>
          </w:tcPr>
          <w:p w14:paraId="5B8E1285" w14:textId="77777777" w:rsidR="00273D0C" w:rsidRPr="00801BC6" w:rsidRDefault="00273D0C" w:rsidP="00BE3430">
            <w:pPr>
              <w:pStyle w:val="Header"/>
              <w:tabs>
                <w:tab w:val="clear" w:pos="4320"/>
                <w:tab w:val="clear" w:pos="8640"/>
              </w:tabs>
              <w:spacing w:line="276" w:lineRule="auto"/>
              <w:rPr>
                <w:sz w:val="22"/>
                <w:szCs w:val="22"/>
              </w:rPr>
            </w:pPr>
          </w:p>
        </w:tc>
        <w:tc>
          <w:tcPr>
            <w:tcW w:w="589" w:type="pct"/>
            <w:vAlign w:val="center"/>
          </w:tcPr>
          <w:p w14:paraId="74694FFB"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b/>
                <w:sz w:val="22"/>
                <w:szCs w:val="22"/>
              </w:rPr>
              <w:t>xxx</w:t>
            </w:r>
          </w:p>
        </w:tc>
        <w:tc>
          <w:tcPr>
            <w:tcW w:w="495" w:type="pct"/>
            <w:vAlign w:val="center"/>
          </w:tcPr>
          <w:p w14:paraId="072E496C"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b/>
                <w:sz w:val="22"/>
                <w:szCs w:val="22"/>
              </w:rPr>
              <w:t>xxx</w:t>
            </w:r>
          </w:p>
        </w:tc>
        <w:tc>
          <w:tcPr>
            <w:tcW w:w="495" w:type="pct"/>
            <w:vAlign w:val="center"/>
          </w:tcPr>
          <w:p w14:paraId="15C363D1"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b/>
                <w:sz w:val="22"/>
                <w:szCs w:val="22"/>
              </w:rPr>
              <w:t>xxx</w:t>
            </w:r>
          </w:p>
        </w:tc>
        <w:tc>
          <w:tcPr>
            <w:tcW w:w="601" w:type="pct"/>
            <w:vAlign w:val="center"/>
          </w:tcPr>
          <w:p w14:paraId="03D90985"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b/>
                <w:sz w:val="22"/>
                <w:szCs w:val="22"/>
              </w:rPr>
              <w:t>xxx</w:t>
            </w:r>
          </w:p>
        </w:tc>
        <w:tc>
          <w:tcPr>
            <w:tcW w:w="601" w:type="pct"/>
            <w:shd w:val="clear" w:color="auto" w:fill="auto"/>
            <w:vAlign w:val="center"/>
          </w:tcPr>
          <w:p w14:paraId="384ED675" w14:textId="77777777" w:rsidR="00273D0C" w:rsidRPr="00801BC6" w:rsidRDefault="00273D0C" w:rsidP="00BE3430">
            <w:pPr>
              <w:pStyle w:val="Header"/>
              <w:tabs>
                <w:tab w:val="clear" w:pos="4320"/>
                <w:tab w:val="clear" w:pos="8640"/>
              </w:tabs>
              <w:spacing w:line="276" w:lineRule="auto"/>
              <w:jc w:val="center"/>
              <w:rPr>
                <w:sz w:val="22"/>
                <w:szCs w:val="22"/>
              </w:rPr>
            </w:pPr>
          </w:p>
        </w:tc>
        <w:tc>
          <w:tcPr>
            <w:tcW w:w="614" w:type="pct"/>
            <w:shd w:val="clear" w:color="auto" w:fill="auto"/>
            <w:vAlign w:val="center"/>
          </w:tcPr>
          <w:p w14:paraId="4386279C" w14:textId="77777777" w:rsidR="00273D0C" w:rsidRPr="00801BC6" w:rsidRDefault="00273D0C" w:rsidP="00BE3430">
            <w:pPr>
              <w:pStyle w:val="Header"/>
              <w:tabs>
                <w:tab w:val="clear" w:pos="4320"/>
                <w:tab w:val="clear" w:pos="8640"/>
              </w:tabs>
              <w:spacing w:line="276" w:lineRule="auto"/>
              <w:jc w:val="center"/>
              <w:rPr>
                <w:sz w:val="22"/>
                <w:szCs w:val="22"/>
              </w:rPr>
            </w:pPr>
          </w:p>
        </w:tc>
      </w:tr>
      <w:tr w:rsidR="00273D0C" w:rsidRPr="00801BC6" w14:paraId="1763F76A" w14:textId="77777777" w:rsidTr="00BE3430">
        <w:trPr>
          <w:trHeight w:val="315"/>
        </w:trPr>
        <w:tc>
          <w:tcPr>
            <w:tcW w:w="1604" w:type="pct"/>
            <w:shd w:val="clear" w:color="auto" w:fill="auto"/>
          </w:tcPr>
          <w:p w14:paraId="025B095E" w14:textId="77777777" w:rsidR="00273D0C" w:rsidRPr="00801BC6" w:rsidRDefault="00273D0C" w:rsidP="00BE3430">
            <w:pPr>
              <w:pStyle w:val="Header"/>
              <w:tabs>
                <w:tab w:val="clear" w:pos="4320"/>
                <w:tab w:val="clear" w:pos="8640"/>
              </w:tabs>
              <w:spacing w:line="276" w:lineRule="auto"/>
              <w:rPr>
                <w:b/>
                <w:sz w:val="22"/>
                <w:szCs w:val="22"/>
              </w:rPr>
            </w:pPr>
            <w:r w:rsidRPr="00801BC6">
              <w:rPr>
                <w:b/>
                <w:sz w:val="22"/>
                <w:szCs w:val="22"/>
              </w:rPr>
              <w:t>Profit/(loss) before taxation</w:t>
            </w:r>
          </w:p>
        </w:tc>
        <w:tc>
          <w:tcPr>
            <w:tcW w:w="589" w:type="pct"/>
            <w:vAlign w:val="center"/>
          </w:tcPr>
          <w:p w14:paraId="798300FC" w14:textId="77777777" w:rsidR="00273D0C" w:rsidRPr="00801BC6" w:rsidRDefault="00273D0C" w:rsidP="00BE3430">
            <w:pPr>
              <w:pStyle w:val="Header"/>
              <w:tabs>
                <w:tab w:val="clear" w:pos="4320"/>
                <w:tab w:val="clear" w:pos="8640"/>
              </w:tabs>
              <w:spacing w:line="276" w:lineRule="auto"/>
              <w:jc w:val="center"/>
              <w:rPr>
                <w:b/>
                <w:sz w:val="22"/>
                <w:szCs w:val="22"/>
              </w:rPr>
            </w:pPr>
          </w:p>
        </w:tc>
        <w:tc>
          <w:tcPr>
            <w:tcW w:w="495" w:type="pct"/>
            <w:vAlign w:val="center"/>
          </w:tcPr>
          <w:p w14:paraId="31C9B956" w14:textId="77777777" w:rsidR="00273D0C" w:rsidRPr="00801BC6" w:rsidRDefault="00273D0C" w:rsidP="00BE3430">
            <w:pPr>
              <w:pStyle w:val="Header"/>
              <w:tabs>
                <w:tab w:val="clear" w:pos="4320"/>
                <w:tab w:val="clear" w:pos="8640"/>
              </w:tabs>
              <w:spacing w:line="276" w:lineRule="auto"/>
              <w:jc w:val="center"/>
              <w:rPr>
                <w:b/>
                <w:sz w:val="22"/>
                <w:szCs w:val="22"/>
              </w:rPr>
            </w:pPr>
          </w:p>
        </w:tc>
        <w:tc>
          <w:tcPr>
            <w:tcW w:w="495" w:type="pct"/>
            <w:vAlign w:val="center"/>
          </w:tcPr>
          <w:p w14:paraId="22D7F77A" w14:textId="77777777" w:rsidR="00273D0C" w:rsidRPr="00801BC6" w:rsidRDefault="00273D0C" w:rsidP="00BE3430">
            <w:pPr>
              <w:pStyle w:val="Header"/>
              <w:tabs>
                <w:tab w:val="clear" w:pos="4320"/>
                <w:tab w:val="clear" w:pos="8640"/>
              </w:tabs>
              <w:spacing w:line="276" w:lineRule="auto"/>
              <w:jc w:val="center"/>
              <w:rPr>
                <w:b/>
                <w:sz w:val="22"/>
                <w:szCs w:val="22"/>
              </w:rPr>
            </w:pPr>
          </w:p>
        </w:tc>
        <w:tc>
          <w:tcPr>
            <w:tcW w:w="601" w:type="pct"/>
            <w:vAlign w:val="center"/>
          </w:tcPr>
          <w:p w14:paraId="523DD7FD" w14:textId="77777777" w:rsidR="00273D0C" w:rsidRPr="00801BC6" w:rsidRDefault="00273D0C" w:rsidP="00BE3430">
            <w:pPr>
              <w:pStyle w:val="Header"/>
              <w:tabs>
                <w:tab w:val="clear" w:pos="4320"/>
                <w:tab w:val="clear" w:pos="8640"/>
              </w:tabs>
              <w:spacing w:line="276" w:lineRule="auto"/>
              <w:jc w:val="center"/>
              <w:rPr>
                <w:b/>
                <w:sz w:val="22"/>
                <w:szCs w:val="22"/>
              </w:rPr>
            </w:pPr>
          </w:p>
        </w:tc>
        <w:tc>
          <w:tcPr>
            <w:tcW w:w="601" w:type="pct"/>
            <w:shd w:val="clear" w:color="auto" w:fill="auto"/>
            <w:vAlign w:val="center"/>
          </w:tcPr>
          <w:p w14:paraId="2993E87E" w14:textId="77777777" w:rsidR="00273D0C" w:rsidRPr="00801BC6" w:rsidRDefault="00273D0C" w:rsidP="00BE3430">
            <w:pPr>
              <w:pStyle w:val="Header"/>
              <w:tabs>
                <w:tab w:val="clear" w:pos="4320"/>
                <w:tab w:val="clear" w:pos="8640"/>
              </w:tabs>
              <w:spacing w:line="276" w:lineRule="auto"/>
              <w:jc w:val="center"/>
              <w:rPr>
                <w:b/>
                <w:sz w:val="22"/>
                <w:szCs w:val="22"/>
              </w:rPr>
            </w:pPr>
            <w:r w:rsidRPr="00801BC6">
              <w:rPr>
                <w:b/>
                <w:sz w:val="22"/>
                <w:szCs w:val="22"/>
              </w:rPr>
              <w:t>xxx</w:t>
            </w:r>
          </w:p>
        </w:tc>
        <w:tc>
          <w:tcPr>
            <w:tcW w:w="614" w:type="pct"/>
            <w:shd w:val="clear" w:color="auto" w:fill="auto"/>
            <w:vAlign w:val="center"/>
          </w:tcPr>
          <w:p w14:paraId="2A4AEC9C" w14:textId="77777777" w:rsidR="00273D0C" w:rsidRPr="00801BC6" w:rsidRDefault="00273D0C" w:rsidP="00BE3430">
            <w:pPr>
              <w:pStyle w:val="Header"/>
              <w:tabs>
                <w:tab w:val="clear" w:pos="4320"/>
                <w:tab w:val="clear" w:pos="8640"/>
              </w:tabs>
              <w:spacing w:line="276" w:lineRule="auto"/>
              <w:jc w:val="center"/>
              <w:rPr>
                <w:b/>
                <w:sz w:val="22"/>
                <w:szCs w:val="22"/>
              </w:rPr>
            </w:pPr>
            <w:r w:rsidRPr="00801BC6">
              <w:rPr>
                <w:b/>
                <w:sz w:val="22"/>
                <w:szCs w:val="22"/>
              </w:rPr>
              <w:t>xxx</w:t>
            </w:r>
          </w:p>
        </w:tc>
      </w:tr>
      <w:tr w:rsidR="00273D0C" w:rsidRPr="00801BC6" w14:paraId="79335D5D" w14:textId="77777777" w:rsidTr="00BE3430">
        <w:trPr>
          <w:trHeight w:val="315"/>
        </w:trPr>
        <w:tc>
          <w:tcPr>
            <w:tcW w:w="1604" w:type="pct"/>
            <w:shd w:val="clear" w:color="auto" w:fill="auto"/>
          </w:tcPr>
          <w:p w14:paraId="71174FB5" w14:textId="77777777" w:rsidR="00273D0C" w:rsidRPr="00801BC6" w:rsidRDefault="00273D0C" w:rsidP="00BE3430">
            <w:pPr>
              <w:pStyle w:val="Header"/>
              <w:tabs>
                <w:tab w:val="clear" w:pos="4320"/>
                <w:tab w:val="clear" w:pos="8640"/>
              </w:tabs>
              <w:spacing w:line="276" w:lineRule="auto"/>
              <w:rPr>
                <w:b/>
                <w:sz w:val="22"/>
                <w:szCs w:val="22"/>
              </w:rPr>
            </w:pPr>
          </w:p>
        </w:tc>
        <w:tc>
          <w:tcPr>
            <w:tcW w:w="589" w:type="pct"/>
            <w:vAlign w:val="center"/>
          </w:tcPr>
          <w:p w14:paraId="2659C76B" w14:textId="77777777" w:rsidR="00273D0C" w:rsidRPr="00801BC6" w:rsidRDefault="00273D0C" w:rsidP="00BE3430">
            <w:pPr>
              <w:pStyle w:val="Header"/>
              <w:tabs>
                <w:tab w:val="clear" w:pos="4320"/>
                <w:tab w:val="clear" w:pos="8640"/>
              </w:tabs>
              <w:spacing w:line="276" w:lineRule="auto"/>
              <w:jc w:val="center"/>
              <w:rPr>
                <w:b/>
                <w:sz w:val="22"/>
                <w:szCs w:val="22"/>
              </w:rPr>
            </w:pPr>
            <w:r w:rsidRPr="00801BC6">
              <w:rPr>
                <w:b/>
                <w:sz w:val="22"/>
                <w:szCs w:val="22"/>
              </w:rPr>
              <w:t>xxx</w:t>
            </w:r>
          </w:p>
        </w:tc>
        <w:tc>
          <w:tcPr>
            <w:tcW w:w="495" w:type="pct"/>
            <w:vAlign w:val="center"/>
          </w:tcPr>
          <w:p w14:paraId="5D4426AA" w14:textId="77777777" w:rsidR="00273D0C" w:rsidRPr="00801BC6" w:rsidRDefault="00273D0C" w:rsidP="00BE3430">
            <w:pPr>
              <w:pStyle w:val="Header"/>
              <w:tabs>
                <w:tab w:val="clear" w:pos="4320"/>
                <w:tab w:val="clear" w:pos="8640"/>
              </w:tabs>
              <w:spacing w:line="276" w:lineRule="auto"/>
              <w:jc w:val="center"/>
              <w:rPr>
                <w:b/>
                <w:sz w:val="22"/>
                <w:szCs w:val="22"/>
              </w:rPr>
            </w:pPr>
            <w:r w:rsidRPr="00801BC6">
              <w:rPr>
                <w:b/>
                <w:sz w:val="22"/>
                <w:szCs w:val="22"/>
              </w:rPr>
              <w:t>xxx</w:t>
            </w:r>
          </w:p>
        </w:tc>
        <w:tc>
          <w:tcPr>
            <w:tcW w:w="495" w:type="pct"/>
            <w:vAlign w:val="center"/>
          </w:tcPr>
          <w:p w14:paraId="1A8C3CF3" w14:textId="77777777" w:rsidR="00273D0C" w:rsidRPr="00801BC6" w:rsidRDefault="00273D0C" w:rsidP="00BE3430">
            <w:pPr>
              <w:pStyle w:val="Header"/>
              <w:tabs>
                <w:tab w:val="clear" w:pos="4320"/>
                <w:tab w:val="clear" w:pos="8640"/>
              </w:tabs>
              <w:spacing w:line="276" w:lineRule="auto"/>
              <w:jc w:val="center"/>
              <w:rPr>
                <w:b/>
                <w:sz w:val="22"/>
                <w:szCs w:val="22"/>
              </w:rPr>
            </w:pPr>
            <w:r w:rsidRPr="00801BC6">
              <w:rPr>
                <w:b/>
                <w:sz w:val="22"/>
                <w:szCs w:val="22"/>
              </w:rPr>
              <w:t>xxx</w:t>
            </w:r>
          </w:p>
        </w:tc>
        <w:tc>
          <w:tcPr>
            <w:tcW w:w="601" w:type="pct"/>
            <w:vAlign w:val="center"/>
          </w:tcPr>
          <w:p w14:paraId="110AED0E" w14:textId="77777777" w:rsidR="00273D0C" w:rsidRPr="00801BC6" w:rsidRDefault="00273D0C" w:rsidP="00BE3430">
            <w:pPr>
              <w:pStyle w:val="Header"/>
              <w:tabs>
                <w:tab w:val="clear" w:pos="4320"/>
                <w:tab w:val="clear" w:pos="8640"/>
              </w:tabs>
              <w:spacing w:line="276" w:lineRule="auto"/>
              <w:jc w:val="center"/>
              <w:rPr>
                <w:b/>
                <w:sz w:val="22"/>
                <w:szCs w:val="22"/>
              </w:rPr>
            </w:pPr>
            <w:r w:rsidRPr="00801BC6">
              <w:rPr>
                <w:b/>
                <w:sz w:val="22"/>
                <w:szCs w:val="22"/>
              </w:rPr>
              <w:t>xxx</w:t>
            </w:r>
          </w:p>
        </w:tc>
        <w:tc>
          <w:tcPr>
            <w:tcW w:w="601" w:type="pct"/>
            <w:shd w:val="clear" w:color="auto" w:fill="auto"/>
            <w:vAlign w:val="center"/>
          </w:tcPr>
          <w:p w14:paraId="6B34DD18" w14:textId="77777777" w:rsidR="00273D0C" w:rsidRPr="00801BC6" w:rsidRDefault="00273D0C" w:rsidP="00BE3430">
            <w:pPr>
              <w:pStyle w:val="Header"/>
              <w:tabs>
                <w:tab w:val="clear" w:pos="4320"/>
                <w:tab w:val="clear" w:pos="8640"/>
              </w:tabs>
              <w:spacing w:line="276" w:lineRule="auto"/>
              <w:jc w:val="center"/>
              <w:rPr>
                <w:b/>
                <w:sz w:val="22"/>
                <w:szCs w:val="22"/>
              </w:rPr>
            </w:pPr>
          </w:p>
        </w:tc>
        <w:tc>
          <w:tcPr>
            <w:tcW w:w="614" w:type="pct"/>
            <w:shd w:val="clear" w:color="auto" w:fill="auto"/>
            <w:vAlign w:val="center"/>
          </w:tcPr>
          <w:p w14:paraId="6612C599" w14:textId="77777777" w:rsidR="00273D0C" w:rsidRPr="00801BC6" w:rsidRDefault="00273D0C" w:rsidP="00BE3430">
            <w:pPr>
              <w:pStyle w:val="Header"/>
              <w:tabs>
                <w:tab w:val="clear" w:pos="4320"/>
                <w:tab w:val="clear" w:pos="8640"/>
              </w:tabs>
              <w:spacing w:line="276" w:lineRule="auto"/>
              <w:jc w:val="center"/>
              <w:rPr>
                <w:b/>
                <w:sz w:val="22"/>
                <w:szCs w:val="22"/>
              </w:rPr>
            </w:pPr>
          </w:p>
        </w:tc>
      </w:tr>
      <w:tr w:rsidR="00273D0C" w:rsidRPr="00801BC6" w14:paraId="13729EF4" w14:textId="77777777" w:rsidTr="00BE3430">
        <w:trPr>
          <w:trHeight w:val="328"/>
        </w:trPr>
        <w:tc>
          <w:tcPr>
            <w:tcW w:w="1604" w:type="pct"/>
            <w:shd w:val="clear" w:color="auto" w:fill="auto"/>
          </w:tcPr>
          <w:p w14:paraId="4291B05F" w14:textId="77777777" w:rsidR="00273D0C" w:rsidRPr="00801BC6" w:rsidRDefault="00273D0C" w:rsidP="00BE3430">
            <w:pPr>
              <w:pStyle w:val="Header"/>
              <w:tabs>
                <w:tab w:val="clear" w:pos="4320"/>
                <w:tab w:val="clear" w:pos="8640"/>
              </w:tabs>
              <w:spacing w:line="276" w:lineRule="auto"/>
              <w:rPr>
                <w:b/>
                <w:sz w:val="22"/>
                <w:szCs w:val="22"/>
              </w:rPr>
            </w:pPr>
            <w:r w:rsidRPr="00801BC6">
              <w:rPr>
                <w:b/>
                <w:sz w:val="22"/>
                <w:szCs w:val="22"/>
              </w:rPr>
              <w:t>Income tax expense/(credit)</w:t>
            </w:r>
          </w:p>
        </w:tc>
        <w:tc>
          <w:tcPr>
            <w:tcW w:w="589" w:type="pct"/>
            <w:vAlign w:val="center"/>
          </w:tcPr>
          <w:p w14:paraId="6A280274" w14:textId="77777777" w:rsidR="00273D0C" w:rsidRPr="00801BC6" w:rsidRDefault="00273D0C" w:rsidP="00BE3430">
            <w:pPr>
              <w:pStyle w:val="Header"/>
              <w:tabs>
                <w:tab w:val="clear" w:pos="4320"/>
                <w:tab w:val="clear" w:pos="8640"/>
              </w:tabs>
              <w:spacing w:line="276" w:lineRule="auto"/>
              <w:jc w:val="center"/>
              <w:rPr>
                <w:b/>
                <w:sz w:val="22"/>
                <w:szCs w:val="22"/>
              </w:rPr>
            </w:pPr>
          </w:p>
        </w:tc>
        <w:tc>
          <w:tcPr>
            <w:tcW w:w="495" w:type="pct"/>
            <w:vAlign w:val="center"/>
          </w:tcPr>
          <w:p w14:paraId="1BF30318" w14:textId="77777777" w:rsidR="00273D0C" w:rsidRPr="00801BC6" w:rsidRDefault="00273D0C" w:rsidP="00BE3430">
            <w:pPr>
              <w:pStyle w:val="Header"/>
              <w:tabs>
                <w:tab w:val="clear" w:pos="4320"/>
                <w:tab w:val="clear" w:pos="8640"/>
              </w:tabs>
              <w:spacing w:line="276" w:lineRule="auto"/>
              <w:jc w:val="center"/>
              <w:rPr>
                <w:b/>
                <w:sz w:val="22"/>
                <w:szCs w:val="22"/>
              </w:rPr>
            </w:pPr>
          </w:p>
        </w:tc>
        <w:tc>
          <w:tcPr>
            <w:tcW w:w="495" w:type="pct"/>
            <w:vAlign w:val="center"/>
          </w:tcPr>
          <w:p w14:paraId="54CA7939" w14:textId="77777777" w:rsidR="00273D0C" w:rsidRPr="00801BC6" w:rsidRDefault="00273D0C" w:rsidP="00BE3430">
            <w:pPr>
              <w:pStyle w:val="Header"/>
              <w:tabs>
                <w:tab w:val="clear" w:pos="4320"/>
                <w:tab w:val="clear" w:pos="8640"/>
              </w:tabs>
              <w:spacing w:line="276" w:lineRule="auto"/>
              <w:jc w:val="center"/>
              <w:rPr>
                <w:b/>
                <w:sz w:val="22"/>
                <w:szCs w:val="22"/>
              </w:rPr>
            </w:pPr>
          </w:p>
        </w:tc>
        <w:tc>
          <w:tcPr>
            <w:tcW w:w="601" w:type="pct"/>
            <w:vAlign w:val="center"/>
          </w:tcPr>
          <w:p w14:paraId="769960D0" w14:textId="77777777" w:rsidR="00273D0C" w:rsidRPr="00801BC6" w:rsidRDefault="00273D0C" w:rsidP="00BE3430">
            <w:pPr>
              <w:pStyle w:val="Header"/>
              <w:tabs>
                <w:tab w:val="clear" w:pos="4320"/>
                <w:tab w:val="clear" w:pos="8640"/>
              </w:tabs>
              <w:spacing w:line="276" w:lineRule="auto"/>
              <w:jc w:val="center"/>
              <w:rPr>
                <w:b/>
                <w:sz w:val="22"/>
                <w:szCs w:val="22"/>
              </w:rPr>
            </w:pPr>
          </w:p>
        </w:tc>
        <w:tc>
          <w:tcPr>
            <w:tcW w:w="601" w:type="pct"/>
            <w:shd w:val="clear" w:color="auto" w:fill="auto"/>
            <w:vAlign w:val="center"/>
          </w:tcPr>
          <w:p w14:paraId="7523F4FC" w14:textId="77777777" w:rsidR="00273D0C" w:rsidRPr="00801BC6" w:rsidRDefault="00273D0C" w:rsidP="00BE3430">
            <w:pPr>
              <w:pStyle w:val="Header"/>
              <w:tabs>
                <w:tab w:val="clear" w:pos="4320"/>
                <w:tab w:val="clear" w:pos="8640"/>
              </w:tabs>
              <w:spacing w:line="276" w:lineRule="auto"/>
              <w:jc w:val="center"/>
              <w:rPr>
                <w:b/>
                <w:sz w:val="22"/>
                <w:szCs w:val="22"/>
              </w:rPr>
            </w:pPr>
            <w:r w:rsidRPr="00801BC6">
              <w:rPr>
                <w:b/>
                <w:sz w:val="22"/>
                <w:szCs w:val="22"/>
              </w:rPr>
              <w:t>xxx</w:t>
            </w:r>
          </w:p>
        </w:tc>
        <w:tc>
          <w:tcPr>
            <w:tcW w:w="614" w:type="pct"/>
            <w:shd w:val="clear" w:color="auto" w:fill="auto"/>
            <w:vAlign w:val="center"/>
          </w:tcPr>
          <w:p w14:paraId="7F7A5743" w14:textId="77777777" w:rsidR="00273D0C" w:rsidRPr="00801BC6" w:rsidRDefault="00273D0C" w:rsidP="00BE3430">
            <w:pPr>
              <w:pStyle w:val="Header"/>
              <w:tabs>
                <w:tab w:val="clear" w:pos="4320"/>
                <w:tab w:val="clear" w:pos="8640"/>
              </w:tabs>
              <w:spacing w:line="276" w:lineRule="auto"/>
              <w:jc w:val="center"/>
              <w:rPr>
                <w:b/>
                <w:sz w:val="22"/>
                <w:szCs w:val="22"/>
              </w:rPr>
            </w:pPr>
            <w:r w:rsidRPr="00801BC6">
              <w:rPr>
                <w:b/>
                <w:sz w:val="22"/>
                <w:szCs w:val="22"/>
              </w:rPr>
              <w:t>xxx</w:t>
            </w:r>
          </w:p>
        </w:tc>
      </w:tr>
      <w:tr w:rsidR="00273D0C" w:rsidRPr="00801BC6" w14:paraId="3245EE90" w14:textId="77777777" w:rsidTr="00BE3430">
        <w:trPr>
          <w:trHeight w:val="315"/>
        </w:trPr>
        <w:tc>
          <w:tcPr>
            <w:tcW w:w="1604" w:type="pct"/>
            <w:shd w:val="clear" w:color="auto" w:fill="auto"/>
          </w:tcPr>
          <w:p w14:paraId="2F48A2A0" w14:textId="77777777" w:rsidR="00273D0C" w:rsidRPr="00801BC6" w:rsidRDefault="00273D0C" w:rsidP="00BE3430">
            <w:pPr>
              <w:pStyle w:val="Header"/>
              <w:tabs>
                <w:tab w:val="clear" w:pos="4320"/>
                <w:tab w:val="clear" w:pos="8640"/>
              </w:tabs>
              <w:spacing w:line="276" w:lineRule="auto"/>
              <w:rPr>
                <w:sz w:val="22"/>
                <w:szCs w:val="22"/>
              </w:rPr>
            </w:pPr>
          </w:p>
        </w:tc>
        <w:tc>
          <w:tcPr>
            <w:tcW w:w="589" w:type="pct"/>
            <w:vAlign w:val="center"/>
          </w:tcPr>
          <w:p w14:paraId="10939F82" w14:textId="77777777" w:rsidR="00273D0C" w:rsidRPr="00801BC6" w:rsidRDefault="00273D0C" w:rsidP="00BE3430">
            <w:pPr>
              <w:pStyle w:val="Header"/>
              <w:tabs>
                <w:tab w:val="clear" w:pos="4320"/>
                <w:tab w:val="clear" w:pos="8640"/>
              </w:tabs>
              <w:spacing w:line="276" w:lineRule="auto"/>
              <w:jc w:val="center"/>
              <w:rPr>
                <w:sz w:val="22"/>
                <w:szCs w:val="22"/>
                <w:lang w:val="en-US"/>
              </w:rPr>
            </w:pPr>
            <w:r w:rsidRPr="00801BC6">
              <w:rPr>
                <w:b/>
                <w:sz w:val="22"/>
                <w:szCs w:val="22"/>
              </w:rPr>
              <w:t>xxx</w:t>
            </w:r>
          </w:p>
        </w:tc>
        <w:tc>
          <w:tcPr>
            <w:tcW w:w="495" w:type="pct"/>
            <w:vAlign w:val="center"/>
          </w:tcPr>
          <w:p w14:paraId="0A5AE75E" w14:textId="77777777" w:rsidR="00273D0C" w:rsidRPr="00801BC6" w:rsidRDefault="00273D0C" w:rsidP="00BE3430">
            <w:pPr>
              <w:pStyle w:val="Header"/>
              <w:tabs>
                <w:tab w:val="clear" w:pos="4320"/>
                <w:tab w:val="clear" w:pos="8640"/>
              </w:tabs>
              <w:spacing w:line="276" w:lineRule="auto"/>
              <w:jc w:val="center"/>
              <w:rPr>
                <w:sz w:val="22"/>
                <w:szCs w:val="22"/>
                <w:lang w:val="en-US"/>
              </w:rPr>
            </w:pPr>
            <w:r w:rsidRPr="00801BC6">
              <w:rPr>
                <w:b/>
                <w:sz w:val="22"/>
                <w:szCs w:val="22"/>
              </w:rPr>
              <w:t>xxx</w:t>
            </w:r>
          </w:p>
        </w:tc>
        <w:tc>
          <w:tcPr>
            <w:tcW w:w="495" w:type="pct"/>
            <w:vAlign w:val="center"/>
          </w:tcPr>
          <w:p w14:paraId="5C6AA9E8" w14:textId="77777777" w:rsidR="00273D0C" w:rsidRPr="00801BC6" w:rsidRDefault="00273D0C" w:rsidP="00BE3430">
            <w:pPr>
              <w:pStyle w:val="Header"/>
              <w:tabs>
                <w:tab w:val="clear" w:pos="4320"/>
                <w:tab w:val="clear" w:pos="8640"/>
              </w:tabs>
              <w:spacing w:line="276" w:lineRule="auto"/>
              <w:jc w:val="center"/>
              <w:rPr>
                <w:sz w:val="22"/>
                <w:szCs w:val="22"/>
                <w:lang w:val="en-US"/>
              </w:rPr>
            </w:pPr>
            <w:r w:rsidRPr="00801BC6">
              <w:rPr>
                <w:b/>
                <w:sz w:val="22"/>
                <w:szCs w:val="22"/>
              </w:rPr>
              <w:t>xxx</w:t>
            </w:r>
          </w:p>
        </w:tc>
        <w:tc>
          <w:tcPr>
            <w:tcW w:w="601" w:type="pct"/>
            <w:vAlign w:val="center"/>
          </w:tcPr>
          <w:p w14:paraId="0305224B" w14:textId="77777777" w:rsidR="00273D0C" w:rsidRPr="00801BC6" w:rsidRDefault="00273D0C" w:rsidP="00BE3430">
            <w:pPr>
              <w:pStyle w:val="Header"/>
              <w:tabs>
                <w:tab w:val="clear" w:pos="4320"/>
                <w:tab w:val="clear" w:pos="8640"/>
              </w:tabs>
              <w:spacing w:line="276" w:lineRule="auto"/>
              <w:jc w:val="center"/>
              <w:rPr>
                <w:sz w:val="22"/>
                <w:szCs w:val="22"/>
                <w:lang w:val="en-US"/>
              </w:rPr>
            </w:pPr>
            <w:r w:rsidRPr="00801BC6">
              <w:rPr>
                <w:b/>
                <w:sz w:val="22"/>
                <w:szCs w:val="22"/>
              </w:rPr>
              <w:t>xxx</w:t>
            </w:r>
          </w:p>
        </w:tc>
        <w:tc>
          <w:tcPr>
            <w:tcW w:w="601" w:type="pct"/>
            <w:shd w:val="clear" w:color="auto" w:fill="auto"/>
            <w:vAlign w:val="center"/>
          </w:tcPr>
          <w:p w14:paraId="77015822" w14:textId="77777777" w:rsidR="00273D0C" w:rsidRPr="00801BC6" w:rsidRDefault="00273D0C" w:rsidP="00BE3430">
            <w:pPr>
              <w:pStyle w:val="Header"/>
              <w:tabs>
                <w:tab w:val="clear" w:pos="4320"/>
                <w:tab w:val="clear" w:pos="8640"/>
              </w:tabs>
              <w:spacing w:line="276" w:lineRule="auto"/>
              <w:jc w:val="center"/>
              <w:rPr>
                <w:sz w:val="22"/>
                <w:szCs w:val="22"/>
                <w:lang w:val="en-US"/>
              </w:rPr>
            </w:pPr>
          </w:p>
        </w:tc>
        <w:tc>
          <w:tcPr>
            <w:tcW w:w="614" w:type="pct"/>
            <w:shd w:val="clear" w:color="auto" w:fill="auto"/>
            <w:vAlign w:val="center"/>
          </w:tcPr>
          <w:p w14:paraId="099EF5BC" w14:textId="77777777" w:rsidR="00273D0C" w:rsidRPr="00801BC6" w:rsidRDefault="00273D0C" w:rsidP="00BE3430">
            <w:pPr>
              <w:pStyle w:val="Header"/>
              <w:tabs>
                <w:tab w:val="clear" w:pos="4320"/>
                <w:tab w:val="clear" w:pos="8640"/>
              </w:tabs>
              <w:spacing w:line="276" w:lineRule="auto"/>
              <w:jc w:val="center"/>
              <w:rPr>
                <w:sz w:val="22"/>
                <w:szCs w:val="22"/>
              </w:rPr>
            </w:pPr>
          </w:p>
        </w:tc>
      </w:tr>
      <w:tr w:rsidR="00273D0C" w:rsidRPr="00801BC6" w14:paraId="233F5BC0" w14:textId="77777777" w:rsidTr="00BE3430">
        <w:trPr>
          <w:trHeight w:val="315"/>
        </w:trPr>
        <w:tc>
          <w:tcPr>
            <w:tcW w:w="1604" w:type="pct"/>
            <w:shd w:val="clear" w:color="auto" w:fill="auto"/>
          </w:tcPr>
          <w:p w14:paraId="3FDDC5CE" w14:textId="77777777" w:rsidR="00273D0C" w:rsidRPr="00801BC6" w:rsidRDefault="00273D0C" w:rsidP="00BE3430">
            <w:pPr>
              <w:pStyle w:val="Header"/>
              <w:tabs>
                <w:tab w:val="clear" w:pos="4320"/>
                <w:tab w:val="clear" w:pos="8640"/>
              </w:tabs>
              <w:spacing w:line="276" w:lineRule="auto"/>
              <w:rPr>
                <w:b/>
                <w:sz w:val="22"/>
                <w:szCs w:val="22"/>
              </w:rPr>
            </w:pPr>
            <w:r w:rsidRPr="00801BC6">
              <w:rPr>
                <w:b/>
                <w:sz w:val="22"/>
                <w:szCs w:val="22"/>
              </w:rPr>
              <w:t>Profit/(loss) after taxation</w:t>
            </w:r>
          </w:p>
        </w:tc>
        <w:tc>
          <w:tcPr>
            <w:tcW w:w="589" w:type="pct"/>
            <w:vAlign w:val="center"/>
          </w:tcPr>
          <w:p w14:paraId="39FA5238" w14:textId="77777777" w:rsidR="00273D0C" w:rsidRPr="00801BC6" w:rsidRDefault="00273D0C" w:rsidP="00BE3430">
            <w:pPr>
              <w:pStyle w:val="Header"/>
              <w:tabs>
                <w:tab w:val="clear" w:pos="4320"/>
                <w:tab w:val="clear" w:pos="8640"/>
              </w:tabs>
              <w:spacing w:line="276" w:lineRule="auto"/>
              <w:jc w:val="center"/>
              <w:rPr>
                <w:b/>
                <w:sz w:val="22"/>
                <w:szCs w:val="22"/>
              </w:rPr>
            </w:pPr>
          </w:p>
        </w:tc>
        <w:tc>
          <w:tcPr>
            <w:tcW w:w="495" w:type="pct"/>
            <w:vAlign w:val="center"/>
          </w:tcPr>
          <w:p w14:paraId="5330F4C7" w14:textId="77777777" w:rsidR="00273D0C" w:rsidRPr="00801BC6" w:rsidRDefault="00273D0C" w:rsidP="00BE3430">
            <w:pPr>
              <w:pStyle w:val="Header"/>
              <w:tabs>
                <w:tab w:val="clear" w:pos="4320"/>
                <w:tab w:val="clear" w:pos="8640"/>
              </w:tabs>
              <w:spacing w:line="276" w:lineRule="auto"/>
              <w:jc w:val="center"/>
              <w:rPr>
                <w:b/>
                <w:sz w:val="22"/>
                <w:szCs w:val="22"/>
              </w:rPr>
            </w:pPr>
          </w:p>
        </w:tc>
        <w:tc>
          <w:tcPr>
            <w:tcW w:w="495" w:type="pct"/>
            <w:vAlign w:val="center"/>
          </w:tcPr>
          <w:p w14:paraId="182B463F" w14:textId="77777777" w:rsidR="00273D0C" w:rsidRPr="00801BC6" w:rsidRDefault="00273D0C" w:rsidP="00BE3430">
            <w:pPr>
              <w:pStyle w:val="Header"/>
              <w:tabs>
                <w:tab w:val="clear" w:pos="4320"/>
                <w:tab w:val="clear" w:pos="8640"/>
              </w:tabs>
              <w:spacing w:line="276" w:lineRule="auto"/>
              <w:jc w:val="center"/>
              <w:rPr>
                <w:b/>
                <w:sz w:val="22"/>
                <w:szCs w:val="22"/>
              </w:rPr>
            </w:pPr>
          </w:p>
        </w:tc>
        <w:tc>
          <w:tcPr>
            <w:tcW w:w="601" w:type="pct"/>
            <w:vAlign w:val="center"/>
          </w:tcPr>
          <w:p w14:paraId="4F328B18" w14:textId="77777777" w:rsidR="00273D0C" w:rsidRPr="00801BC6" w:rsidRDefault="00273D0C" w:rsidP="00BE3430">
            <w:pPr>
              <w:pStyle w:val="Header"/>
              <w:tabs>
                <w:tab w:val="clear" w:pos="4320"/>
                <w:tab w:val="clear" w:pos="8640"/>
              </w:tabs>
              <w:spacing w:line="276" w:lineRule="auto"/>
              <w:jc w:val="center"/>
              <w:rPr>
                <w:b/>
                <w:sz w:val="22"/>
                <w:szCs w:val="22"/>
              </w:rPr>
            </w:pPr>
          </w:p>
        </w:tc>
        <w:tc>
          <w:tcPr>
            <w:tcW w:w="601" w:type="pct"/>
            <w:shd w:val="clear" w:color="auto" w:fill="auto"/>
            <w:vAlign w:val="center"/>
          </w:tcPr>
          <w:p w14:paraId="610EF800" w14:textId="77777777" w:rsidR="00273D0C" w:rsidRPr="00801BC6" w:rsidRDefault="00273D0C" w:rsidP="00BE3430">
            <w:pPr>
              <w:pStyle w:val="Header"/>
              <w:tabs>
                <w:tab w:val="clear" w:pos="4320"/>
                <w:tab w:val="clear" w:pos="8640"/>
              </w:tabs>
              <w:spacing w:line="276" w:lineRule="auto"/>
              <w:jc w:val="center"/>
              <w:rPr>
                <w:b/>
                <w:sz w:val="22"/>
                <w:szCs w:val="22"/>
              </w:rPr>
            </w:pPr>
            <w:r w:rsidRPr="00801BC6">
              <w:rPr>
                <w:b/>
                <w:sz w:val="22"/>
                <w:szCs w:val="22"/>
              </w:rPr>
              <w:t>xxx</w:t>
            </w:r>
          </w:p>
        </w:tc>
        <w:tc>
          <w:tcPr>
            <w:tcW w:w="614" w:type="pct"/>
            <w:shd w:val="clear" w:color="auto" w:fill="auto"/>
            <w:vAlign w:val="center"/>
          </w:tcPr>
          <w:p w14:paraId="164D0180" w14:textId="77777777" w:rsidR="00273D0C" w:rsidRPr="00801BC6" w:rsidRDefault="00273D0C" w:rsidP="00BE3430">
            <w:pPr>
              <w:pStyle w:val="Header"/>
              <w:tabs>
                <w:tab w:val="clear" w:pos="4320"/>
                <w:tab w:val="clear" w:pos="8640"/>
              </w:tabs>
              <w:spacing w:line="276" w:lineRule="auto"/>
              <w:jc w:val="center"/>
              <w:rPr>
                <w:b/>
                <w:sz w:val="22"/>
                <w:szCs w:val="22"/>
              </w:rPr>
            </w:pPr>
            <w:r w:rsidRPr="00801BC6">
              <w:rPr>
                <w:b/>
                <w:sz w:val="22"/>
                <w:szCs w:val="22"/>
              </w:rPr>
              <w:t>xxx</w:t>
            </w:r>
          </w:p>
        </w:tc>
      </w:tr>
      <w:tr w:rsidR="00273D0C" w:rsidRPr="00801BC6" w14:paraId="6AA7FE73" w14:textId="77777777" w:rsidTr="00BE3430">
        <w:trPr>
          <w:trHeight w:val="315"/>
        </w:trPr>
        <w:tc>
          <w:tcPr>
            <w:tcW w:w="1604" w:type="pct"/>
            <w:shd w:val="clear" w:color="auto" w:fill="auto"/>
          </w:tcPr>
          <w:p w14:paraId="50AF9CD5" w14:textId="77777777" w:rsidR="00273D0C" w:rsidRPr="00801BC6" w:rsidRDefault="00273D0C" w:rsidP="00BE3430">
            <w:pPr>
              <w:spacing w:line="276" w:lineRule="auto"/>
              <w:rPr>
                <w:b/>
                <w:bCs/>
                <w:sz w:val="22"/>
                <w:szCs w:val="22"/>
              </w:rPr>
            </w:pPr>
          </w:p>
        </w:tc>
        <w:tc>
          <w:tcPr>
            <w:tcW w:w="589" w:type="pct"/>
            <w:vAlign w:val="center"/>
          </w:tcPr>
          <w:p w14:paraId="7C20672D" w14:textId="77777777" w:rsidR="00273D0C" w:rsidRPr="00801BC6" w:rsidRDefault="00273D0C" w:rsidP="00BE3430">
            <w:pPr>
              <w:spacing w:line="276" w:lineRule="auto"/>
              <w:jc w:val="center"/>
              <w:rPr>
                <w:sz w:val="22"/>
                <w:szCs w:val="22"/>
              </w:rPr>
            </w:pPr>
            <w:r w:rsidRPr="00801BC6">
              <w:rPr>
                <w:sz w:val="22"/>
                <w:szCs w:val="22"/>
              </w:rPr>
              <w:t>xxx</w:t>
            </w:r>
          </w:p>
        </w:tc>
        <w:tc>
          <w:tcPr>
            <w:tcW w:w="495" w:type="pct"/>
            <w:vAlign w:val="center"/>
          </w:tcPr>
          <w:p w14:paraId="02231459" w14:textId="77777777" w:rsidR="00273D0C" w:rsidRPr="00801BC6" w:rsidRDefault="00273D0C" w:rsidP="00BE3430">
            <w:pPr>
              <w:spacing w:line="276" w:lineRule="auto"/>
              <w:jc w:val="center"/>
              <w:rPr>
                <w:sz w:val="22"/>
                <w:szCs w:val="22"/>
              </w:rPr>
            </w:pPr>
            <w:r w:rsidRPr="00801BC6">
              <w:rPr>
                <w:sz w:val="22"/>
                <w:szCs w:val="22"/>
              </w:rPr>
              <w:t>xxx</w:t>
            </w:r>
          </w:p>
        </w:tc>
        <w:tc>
          <w:tcPr>
            <w:tcW w:w="495" w:type="pct"/>
            <w:vAlign w:val="center"/>
          </w:tcPr>
          <w:p w14:paraId="16D05C7F" w14:textId="77777777" w:rsidR="00273D0C" w:rsidRPr="00801BC6" w:rsidRDefault="00273D0C" w:rsidP="00BE3430">
            <w:pPr>
              <w:spacing w:line="276" w:lineRule="auto"/>
              <w:jc w:val="center"/>
              <w:rPr>
                <w:sz w:val="22"/>
                <w:szCs w:val="22"/>
              </w:rPr>
            </w:pPr>
            <w:r w:rsidRPr="00801BC6">
              <w:rPr>
                <w:sz w:val="22"/>
                <w:szCs w:val="22"/>
              </w:rPr>
              <w:t>xxx</w:t>
            </w:r>
          </w:p>
        </w:tc>
        <w:tc>
          <w:tcPr>
            <w:tcW w:w="601" w:type="pct"/>
            <w:vAlign w:val="center"/>
          </w:tcPr>
          <w:p w14:paraId="52793686" w14:textId="77777777" w:rsidR="00273D0C" w:rsidRPr="00801BC6" w:rsidRDefault="00273D0C" w:rsidP="00BE3430">
            <w:pPr>
              <w:spacing w:line="276" w:lineRule="auto"/>
              <w:jc w:val="center"/>
              <w:rPr>
                <w:sz w:val="22"/>
                <w:szCs w:val="22"/>
              </w:rPr>
            </w:pPr>
            <w:r w:rsidRPr="00801BC6">
              <w:rPr>
                <w:sz w:val="22"/>
                <w:szCs w:val="22"/>
              </w:rPr>
              <w:t>xxx</w:t>
            </w:r>
          </w:p>
        </w:tc>
        <w:tc>
          <w:tcPr>
            <w:tcW w:w="601" w:type="pct"/>
            <w:shd w:val="clear" w:color="auto" w:fill="auto"/>
            <w:vAlign w:val="center"/>
          </w:tcPr>
          <w:p w14:paraId="0F2DA0FA" w14:textId="77777777" w:rsidR="00273D0C" w:rsidRPr="00801BC6" w:rsidRDefault="00273D0C" w:rsidP="00BE3430">
            <w:pPr>
              <w:spacing w:line="276" w:lineRule="auto"/>
              <w:jc w:val="center"/>
              <w:rPr>
                <w:sz w:val="22"/>
                <w:szCs w:val="22"/>
              </w:rPr>
            </w:pPr>
          </w:p>
        </w:tc>
        <w:tc>
          <w:tcPr>
            <w:tcW w:w="614" w:type="pct"/>
            <w:shd w:val="clear" w:color="auto" w:fill="auto"/>
            <w:vAlign w:val="center"/>
          </w:tcPr>
          <w:p w14:paraId="648558AE" w14:textId="77777777" w:rsidR="00273D0C" w:rsidRPr="00801BC6" w:rsidRDefault="00273D0C" w:rsidP="00BE3430">
            <w:pPr>
              <w:spacing w:line="276" w:lineRule="auto"/>
              <w:jc w:val="center"/>
              <w:rPr>
                <w:sz w:val="22"/>
                <w:szCs w:val="22"/>
              </w:rPr>
            </w:pPr>
          </w:p>
        </w:tc>
      </w:tr>
      <w:tr w:rsidR="00273D0C" w:rsidRPr="00801BC6" w14:paraId="226E1711" w14:textId="77777777" w:rsidTr="00BE3430">
        <w:trPr>
          <w:trHeight w:val="328"/>
        </w:trPr>
        <w:tc>
          <w:tcPr>
            <w:tcW w:w="1604" w:type="pct"/>
            <w:shd w:val="clear" w:color="auto" w:fill="auto"/>
          </w:tcPr>
          <w:p w14:paraId="49D9698E" w14:textId="77777777" w:rsidR="00273D0C" w:rsidRPr="00801BC6" w:rsidRDefault="00273D0C" w:rsidP="00BE3430">
            <w:pPr>
              <w:pStyle w:val="Header"/>
              <w:tabs>
                <w:tab w:val="clear" w:pos="4320"/>
                <w:tab w:val="clear" w:pos="8640"/>
              </w:tabs>
              <w:spacing w:line="276" w:lineRule="auto"/>
              <w:rPr>
                <w:sz w:val="22"/>
                <w:szCs w:val="22"/>
              </w:rPr>
            </w:pPr>
            <w:r w:rsidRPr="00801BC6">
              <w:rPr>
                <w:sz w:val="22"/>
                <w:szCs w:val="22"/>
              </w:rPr>
              <w:t>Earnings per share – basic and diluted</w:t>
            </w:r>
          </w:p>
        </w:tc>
        <w:tc>
          <w:tcPr>
            <w:tcW w:w="589" w:type="pct"/>
            <w:vAlign w:val="center"/>
          </w:tcPr>
          <w:p w14:paraId="34B33604"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5A2C1197"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67ABBB66"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rPr>
              <w:t>xxx</w:t>
            </w:r>
          </w:p>
        </w:tc>
        <w:tc>
          <w:tcPr>
            <w:tcW w:w="601" w:type="pct"/>
            <w:vAlign w:val="center"/>
          </w:tcPr>
          <w:p w14:paraId="42412753"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rPr>
              <w:t>xxx</w:t>
            </w:r>
          </w:p>
        </w:tc>
        <w:tc>
          <w:tcPr>
            <w:tcW w:w="601" w:type="pct"/>
            <w:shd w:val="clear" w:color="auto" w:fill="auto"/>
            <w:vAlign w:val="center"/>
          </w:tcPr>
          <w:p w14:paraId="588E6AE0"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rPr>
              <w:t>xxx</w:t>
            </w:r>
          </w:p>
        </w:tc>
        <w:tc>
          <w:tcPr>
            <w:tcW w:w="614" w:type="pct"/>
            <w:shd w:val="clear" w:color="auto" w:fill="auto"/>
            <w:vAlign w:val="center"/>
          </w:tcPr>
          <w:p w14:paraId="6AA6F767"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rPr>
              <w:t>xxx</w:t>
            </w:r>
          </w:p>
        </w:tc>
      </w:tr>
      <w:tr w:rsidR="00273D0C" w:rsidRPr="00801BC6" w14:paraId="44DA7130" w14:textId="77777777" w:rsidTr="00BE3430">
        <w:trPr>
          <w:trHeight w:val="315"/>
        </w:trPr>
        <w:tc>
          <w:tcPr>
            <w:tcW w:w="1604" w:type="pct"/>
            <w:shd w:val="clear" w:color="auto" w:fill="auto"/>
          </w:tcPr>
          <w:p w14:paraId="7477A92F" w14:textId="77777777" w:rsidR="00273D0C" w:rsidRPr="00801BC6" w:rsidRDefault="00273D0C" w:rsidP="00BE3430">
            <w:pPr>
              <w:pStyle w:val="Header"/>
              <w:tabs>
                <w:tab w:val="clear" w:pos="4320"/>
                <w:tab w:val="clear" w:pos="8640"/>
              </w:tabs>
              <w:spacing w:line="276" w:lineRule="auto"/>
              <w:rPr>
                <w:sz w:val="22"/>
                <w:szCs w:val="22"/>
              </w:rPr>
            </w:pPr>
            <w:r w:rsidRPr="00801BC6">
              <w:rPr>
                <w:sz w:val="22"/>
                <w:szCs w:val="22"/>
              </w:rPr>
              <w:lastRenderedPageBreak/>
              <w:t>Dividend per share</w:t>
            </w:r>
          </w:p>
        </w:tc>
        <w:tc>
          <w:tcPr>
            <w:tcW w:w="589" w:type="pct"/>
            <w:vAlign w:val="center"/>
          </w:tcPr>
          <w:p w14:paraId="2DA27141" w14:textId="77777777" w:rsidR="00273D0C" w:rsidRPr="00801BC6" w:rsidRDefault="00273D0C" w:rsidP="00BE3430">
            <w:pPr>
              <w:pStyle w:val="Header"/>
              <w:tabs>
                <w:tab w:val="clear" w:pos="4320"/>
                <w:tab w:val="clear" w:pos="8640"/>
              </w:tabs>
              <w:spacing w:line="276" w:lineRule="auto"/>
              <w:jc w:val="center"/>
              <w:rPr>
                <w:sz w:val="22"/>
                <w:szCs w:val="22"/>
              </w:rPr>
            </w:pPr>
          </w:p>
        </w:tc>
        <w:tc>
          <w:tcPr>
            <w:tcW w:w="495" w:type="pct"/>
            <w:vAlign w:val="center"/>
          </w:tcPr>
          <w:p w14:paraId="4BDF83C8" w14:textId="77777777" w:rsidR="00273D0C" w:rsidRPr="00801BC6" w:rsidRDefault="00273D0C" w:rsidP="00BE3430">
            <w:pPr>
              <w:pStyle w:val="Header"/>
              <w:tabs>
                <w:tab w:val="clear" w:pos="4320"/>
                <w:tab w:val="clear" w:pos="8640"/>
              </w:tabs>
              <w:spacing w:line="276" w:lineRule="auto"/>
              <w:jc w:val="center"/>
              <w:rPr>
                <w:sz w:val="22"/>
                <w:szCs w:val="22"/>
              </w:rPr>
            </w:pPr>
          </w:p>
        </w:tc>
        <w:tc>
          <w:tcPr>
            <w:tcW w:w="495" w:type="pct"/>
            <w:vAlign w:val="center"/>
          </w:tcPr>
          <w:p w14:paraId="58CF8033" w14:textId="77777777" w:rsidR="00273D0C" w:rsidRPr="00801BC6" w:rsidRDefault="00273D0C" w:rsidP="00BE3430">
            <w:pPr>
              <w:pStyle w:val="Header"/>
              <w:tabs>
                <w:tab w:val="clear" w:pos="4320"/>
                <w:tab w:val="clear" w:pos="8640"/>
              </w:tabs>
              <w:spacing w:line="276" w:lineRule="auto"/>
              <w:jc w:val="center"/>
              <w:rPr>
                <w:sz w:val="22"/>
                <w:szCs w:val="22"/>
              </w:rPr>
            </w:pPr>
          </w:p>
        </w:tc>
        <w:tc>
          <w:tcPr>
            <w:tcW w:w="601" w:type="pct"/>
            <w:vAlign w:val="center"/>
          </w:tcPr>
          <w:p w14:paraId="2B75F7A0" w14:textId="77777777" w:rsidR="00273D0C" w:rsidRPr="00801BC6" w:rsidRDefault="00273D0C" w:rsidP="00BE3430">
            <w:pPr>
              <w:pStyle w:val="Header"/>
              <w:tabs>
                <w:tab w:val="clear" w:pos="4320"/>
                <w:tab w:val="clear" w:pos="8640"/>
              </w:tabs>
              <w:spacing w:line="276" w:lineRule="auto"/>
              <w:jc w:val="center"/>
              <w:rPr>
                <w:sz w:val="22"/>
                <w:szCs w:val="22"/>
              </w:rPr>
            </w:pPr>
          </w:p>
        </w:tc>
        <w:tc>
          <w:tcPr>
            <w:tcW w:w="601" w:type="pct"/>
            <w:shd w:val="clear" w:color="auto" w:fill="auto"/>
            <w:vAlign w:val="center"/>
          </w:tcPr>
          <w:p w14:paraId="67A97975"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rPr>
              <w:t>xxx</w:t>
            </w:r>
          </w:p>
        </w:tc>
        <w:tc>
          <w:tcPr>
            <w:tcW w:w="614" w:type="pct"/>
            <w:shd w:val="clear" w:color="auto" w:fill="auto"/>
            <w:vAlign w:val="center"/>
          </w:tcPr>
          <w:p w14:paraId="6BA57084"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rPr>
              <w:t>xxx</w:t>
            </w:r>
          </w:p>
        </w:tc>
      </w:tr>
      <w:tr w:rsidR="00273D0C" w:rsidRPr="00801BC6" w14:paraId="6B19F43A" w14:textId="77777777" w:rsidTr="009E3DAB">
        <w:trPr>
          <w:trHeight w:val="397"/>
        </w:trPr>
        <w:tc>
          <w:tcPr>
            <w:tcW w:w="1604" w:type="pct"/>
            <w:shd w:val="clear" w:color="auto" w:fill="auto"/>
          </w:tcPr>
          <w:p w14:paraId="0B351462" w14:textId="77777777" w:rsidR="00273D0C" w:rsidRPr="00801BC6" w:rsidRDefault="00273D0C" w:rsidP="00BE3430">
            <w:pPr>
              <w:pStyle w:val="Header"/>
              <w:tabs>
                <w:tab w:val="clear" w:pos="4320"/>
                <w:tab w:val="clear" w:pos="8640"/>
              </w:tabs>
              <w:spacing w:line="276" w:lineRule="auto"/>
              <w:rPr>
                <w:sz w:val="22"/>
                <w:szCs w:val="22"/>
              </w:rPr>
            </w:pPr>
          </w:p>
        </w:tc>
        <w:tc>
          <w:tcPr>
            <w:tcW w:w="589" w:type="pct"/>
            <w:vAlign w:val="center"/>
          </w:tcPr>
          <w:p w14:paraId="0E5BB431" w14:textId="77777777" w:rsidR="00273D0C" w:rsidRPr="00801BC6" w:rsidRDefault="00273D0C" w:rsidP="00BE3430">
            <w:pPr>
              <w:pStyle w:val="Header"/>
              <w:tabs>
                <w:tab w:val="clear" w:pos="4320"/>
                <w:tab w:val="clear" w:pos="8640"/>
              </w:tabs>
              <w:spacing w:line="276" w:lineRule="auto"/>
              <w:jc w:val="center"/>
              <w:rPr>
                <w:sz w:val="22"/>
                <w:szCs w:val="22"/>
              </w:rPr>
            </w:pPr>
          </w:p>
        </w:tc>
        <w:tc>
          <w:tcPr>
            <w:tcW w:w="495" w:type="pct"/>
            <w:vAlign w:val="center"/>
          </w:tcPr>
          <w:p w14:paraId="6F1C854E" w14:textId="77777777" w:rsidR="00273D0C" w:rsidRPr="00801BC6" w:rsidRDefault="00273D0C" w:rsidP="00BE3430">
            <w:pPr>
              <w:pStyle w:val="Header"/>
              <w:tabs>
                <w:tab w:val="clear" w:pos="4320"/>
                <w:tab w:val="clear" w:pos="8640"/>
              </w:tabs>
              <w:spacing w:line="276" w:lineRule="auto"/>
              <w:jc w:val="center"/>
              <w:rPr>
                <w:sz w:val="22"/>
                <w:szCs w:val="22"/>
              </w:rPr>
            </w:pPr>
          </w:p>
        </w:tc>
        <w:tc>
          <w:tcPr>
            <w:tcW w:w="495" w:type="pct"/>
            <w:vAlign w:val="center"/>
          </w:tcPr>
          <w:p w14:paraId="3432E272" w14:textId="77777777" w:rsidR="00273D0C" w:rsidRPr="00801BC6" w:rsidRDefault="00273D0C" w:rsidP="00BE3430">
            <w:pPr>
              <w:pStyle w:val="Header"/>
              <w:tabs>
                <w:tab w:val="clear" w:pos="4320"/>
                <w:tab w:val="clear" w:pos="8640"/>
              </w:tabs>
              <w:spacing w:line="276" w:lineRule="auto"/>
              <w:jc w:val="center"/>
              <w:rPr>
                <w:sz w:val="22"/>
                <w:szCs w:val="22"/>
              </w:rPr>
            </w:pPr>
          </w:p>
        </w:tc>
        <w:tc>
          <w:tcPr>
            <w:tcW w:w="601" w:type="pct"/>
            <w:vAlign w:val="center"/>
          </w:tcPr>
          <w:p w14:paraId="1F25F27A" w14:textId="77777777" w:rsidR="00273D0C" w:rsidRPr="00801BC6" w:rsidRDefault="00273D0C" w:rsidP="00BE3430">
            <w:pPr>
              <w:pStyle w:val="Header"/>
              <w:tabs>
                <w:tab w:val="clear" w:pos="4320"/>
                <w:tab w:val="clear" w:pos="8640"/>
              </w:tabs>
              <w:spacing w:line="276" w:lineRule="auto"/>
              <w:jc w:val="center"/>
              <w:rPr>
                <w:sz w:val="22"/>
                <w:szCs w:val="22"/>
              </w:rPr>
            </w:pPr>
          </w:p>
        </w:tc>
        <w:tc>
          <w:tcPr>
            <w:tcW w:w="601" w:type="pct"/>
            <w:shd w:val="clear" w:color="auto" w:fill="auto"/>
            <w:vAlign w:val="center"/>
          </w:tcPr>
          <w:p w14:paraId="0DD3FB9B" w14:textId="77777777" w:rsidR="00273D0C" w:rsidRPr="00801BC6" w:rsidRDefault="00273D0C" w:rsidP="00BE3430">
            <w:pPr>
              <w:pStyle w:val="Header"/>
              <w:tabs>
                <w:tab w:val="clear" w:pos="4320"/>
                <w:tab w:val="clear" w:pos="8640"/>
              </w:tabs>
              <w:spacing w:line="276" w:lineRule="auto"/>
              <w:jc w:val="center"/>
              <w:rPr>
                <w:sz w:val="22"/>
                <w:szCs w:val="22"/>
              </w:rPr>
            </w:pPr>
          </w:p>
        </w:tc>
        <w:tc>
          <w:tcPr>
            <w:tcW w:w="614" w:type="pct"/>
            <w:shd w:val="clear" w:color="auto" w:fill="auto"/>
            <w:vAlign w:val="center"/>
          </w:tcPr>
          <w:p w14:paraId="18680F26" w14:textId="77777777" w:rsidR="00273D0C" w:rsidRPr="00801BC6" w:rsidRDefault="00273D0C" w:rsidP="00BE3430">
            <w:pPr>
              <w:pStyle w:val="Header"/>
              <w:tabs>
                <w:tab w:val="clear" w:pos="4320"/>
                <w:tab w:val="clear" w:pos="8640"/>
              </w:tabs>
              <w:spacing w:line="276" w:lineRule="auto"/>
              <w:jc w:val="center"/>
              <w:rPr>
                <w:sz w:val="22"/>
                <w:szCs w:val="22"/>
              </w:rPr>
            </w:pPr>
          </w:p>
        </w:tc>
      </w:tr>
      <w:tr w:rsidR="00273D0C" w:rsidRPr="00801BC6" w14:paraId="650E9EF8" w14:textId="77777777" w:rsidTr="009E3DAB">
        <w:trPr>
          <w:trHeight w:val="397"/>
        </w:trPr>
        <w:tc>
          <w:tcPr>
            <w:tcW w:w="1604" w:type="pct"/>
            <w:shd w:val="clear" w:color="auto" w:fill="auto"/>
          </w:tcPr>
          <w:p w14:paraId="5DBB4397" w14:textId="77777777" w:rsidR="00273D0C" w:rsidRPr="00801BC6" w:rsidRDefault="00273D0C" w:rsidP="00BE3430">
            <w:pPr>
              <w:pStyle w:val="Header"/>
              <w:tabs>
                <w:tab w:val="clear" w:pos="4320"/>
                <w:tab w:val="clear" w:pos="8640"/>
              </w:tabs>
              <w:spacing w:line="276" w:lineRule="auto"/>
              <w:rPr>
                <w:sz w:val="22"/>
                <w:szCs w:val="22"/>
              </w:rPr>
            </w:pPr>
            <w:r w:rsidRPr="00801BC6">
              <w:rPr>
                <w:b/>
                <w:sz w:val="22"/>
                <w:szCs w:val="22"/>
                <w:lang w:val="en-US"/>
              </w:rPr>
              <w:t>Other comprehensive income</w:t>
            </w:r>
          </w:p>
        </w:tc>
        <w:tc>
          <w:tcPr>
            <w:tcW w:w="589" w:type="pct"/>
            <w:vAlign w:val="center"/>
          </w:tcPr>
          <w:p w14:paraId="741CCEB2"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10327083"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7A131027"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rPr>
              <w:t>xxx</w:t>
            </w:r>
          </w:p>
        </w:tc>
        <w:tc>
          <w:tcPr>
            <w:tcW w:w="601" w:type="pct"/>
            <w:vAlign w:val="center"/>
          </w:tcPr>
          <w:p w14:paraId="485F9BB5"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rPr>
              <w:t>xxx</w:t>
            </w:r>
          </w:p>
        </w:tc>
        <w:tc>
          <w:tcPr>
            <w:tcW w:w="601" w:type="pct"/>
            <w:shd w:val="clear" w:color="auto" w:fill="auto"/>
            <w:vAlign w:val="center"/>
          </w:tcPr>
          <w:p w14:paraId="16E54C31" w14:textId="77777777" w:rsidR="00273D0C" w:rsidRPr="00801BC6" w:rsidRDefault="00273D0C" w:rsidP="00BE3430">
            <w:pPr>
              <w:pStyle w:val="Header"/>
              <w:tabs>
                <w:tab w:val="clear" w:pos="4320"/>
                <w:tab w:val="clear" w:pos="8640"/>
              </w:tabs>
              <w:spacing w:line="276" w:lineRule="auto"/>
              <w:jc w:val="center"/>
              <w:rPr>
                <w:sz w:val="22"/>
                <w:szCs w:val="22"/>
              </w:rPr>
            </w:pPr>
          </w:p>
        </w:tc>
        <w:tc>
          <w:tcPr>
            <w:tcW w:w="614" w:type="pct"/>
            <w:shd w:val="clear" w:color="auto" w:fill="auto"/>
            <w:vAlign w:val="center"/>
          </w:tcPr>
          <w:p w14:paraId="75A8BAAE" w14:textId="77777777" w:rsidR="00273D0C" w:rsidRPr="00801BC6" w:rsidRDefault="00273D0C" w:rsidP="00BE3430">
            <w:pPr>
              <w:pStyle w:val="Header"/>
              <w:tabs>
                <w:tab w:val="clear" w:pos="4320"/>
                <w:tab w:val="clear" w:pos="8640"/>
              </w:tabs>
              <w:spacing w:line="276" w:lineRule="auto"/>
              <w:jc w:val="center"/>
              <w:rPr>
                <w:sz w:val="22"/>
                <w:szCs w:val="22"/>
              </w:rPr>
            </w:pPr>
          </w:p>
        </w:tc>
      </w:tr>
      <w:tr w:rsidR="00273D0C" w:rsidRPr="00801BC6" w14:paraId="52278DC4" w14:textId="77777777" w:rsidTr="009E3DAB">
        <w:trPr>
          <w:trHeight w:val="397"/>
        </w:trPr>
        <w:tc>
          <w:tcPr>
            <w:tcW w:w="1604" w:type="pct"/>
            <w:shd w:val="clear" w:color="auto" w:fill="auto"/>
          </w:tcPr>
          <w:p w14:paraId="7CF57060" w14:textId="77777777" w:rsidR="00273D0C" w:rsidRPr="00801BC6" w:rsidRDefault="00273D0C" w:rsidP="00BE3430">
            <w:pPr>
              <w:pStyle w:val="Header"/>
              <w:tabs>
                <w:tab w:val="clear" w:pos="4320"/>
                <w:tab w:val="clear" w:pos="8640"/>
              </w:tabs>
              <w:spacing w:line="276" w:lineRule="auto"/>
              <w:rPr>
                <w:b/>
                <w:sz w:val="22"/>
                <w:szCs w:val="22"/>
                <w:lang w:val="en-US"/>
              </w:rPr>
            </w:pPr>
            <w:r w:rsidRPr="00801BC6">
              <w:rPr>
                <w:b/>
                <w:sz w:val="22"/>
                <w:szCs w:val="22"/>
                <w:lang w:val="en-US"/>
              </w:rPr>
              <w:t>Profit/ (Loss) after taxation</w:t>
            </w:r>
          </w:p>
        </w:tc>
        <w:tc>
          <w:tcPr>
            <w:tcW w:w="589" w:type="pct"/>
            <w:vAlign w:val="center"/>
          </w:tcPr>
          <w:p w14:paraId="6EE4FC5F"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61B2BF1F"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215AF6C8"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rPr>
              <w:t>xxx</w:t>
            </w:r>
          </w:p>
        </w:tc>
        <w:tc>
          <w:tcPr>
            <w:tcW w:w="601" w:type="pct"/>
            <w:vAlign w:val="center"/>
          </w:tcPr>
          <w:p w14:paraId="39BA2D6D"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rPr>
              <w:t>xxx</w:t>
            </w:r>
          </w:p>
        </w:tc>
        <w:tc>
          <w:tcPr>
            <w:tcW w:w="601" w:type="pct"/>
            <w:shd w:val="clear" w:color="auto" w:fill="auto"/>
            <w:vAlign w:val="center"/>
          </w:tcPr>
          <w:p w14:paraId="366D6F1D"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rPr>
              <w:t>xxx</w:t>
            </w:r>
          </w:p>
        </w:tc>
        <w:tc>
          <w:tcPr>
            <w:tcW w:w="614" w:type="pct"/>
            <w:shd w:val="clear" w:color="auto" w:fill="auto"/>
            <w:vAlign w:val="center"/>
          </w:tcPr>
          <w:p w14:paraId="1F4C6E13"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rPr>
              <w:t>xxx</w:t>
            </w:r>
          </w:p>
        </w:tc>
      </w:tr>
      <w:tr w:rsidR="00273D0C" w:rsidRPr="00801BC6" w14:paraId="78C70CB2" w14:textId="77777777" w:rsidTr="009E3DAB">
        <w:trPr>
          <w:trHeight w:val="397"/>
        </w:trPr>
        <w:tc>
          <w:tcPr>
            <w:tcW w:w="1604" w:type="pct"/>
            <w:shd w:val="clear" w:color="auto" w:fill="auto"/>
          </w:tcPr>
          <w:p w14:paraId="52768140" w14:textId="77777777" w:rsidR="00273D0C" w:rsidRPr="00801BC6" w:rsidRDefault="00273D0C" w:rsidP="00BE3430">
            <w:pPr>
              <w:pStyle w:val="Header"/>
              <w:tabs>
                <w:tab w:val="clear" w:pos="4320"/>
                <w:tab w:val="clear" w:pos="8640"/>
              </w:tabs>
              <w:spacing w:line="276" w:lineRule="auto"/>
              <w:rPr>
                <w:sz w:val="22"/>
                <w:szCs w:val="22"/>
              </w:rPr>
            </w:pPr>
            <w:r w:rsidRPr="00801BC6">
              <w:rPr>
                <w:sz w:val="22"/>
                <w:szCs w:val="22"/>
                <w:lang w:val="en-US"/>
              </w:rPr>
              <w:t>Surplus or deficit on revaluation of PPE</w:t>
            </w:r>
          </w:p>
        </w:tc>
        <w:tc>
          <w:tcPr>
            <w:tcW w:w="589" w:type="pct"/>
            <w:vAlign w:val="center"/>
          </w:tcPr>
          <w:p w14:paraId="2749676B"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46112E51"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1C2AA6FB"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rPr>
              <w:t>xxx</w:t>
            </w:r>
          </w:p>
        </w:tc>
        <w:tc>
          <w:tcPr>
            <w:tcW w:w="601" w:type="pct"/>
            <w:vAlign w:val="center"/>
          </w:tcPr>
          <w:p w14:paraId="2B549E96"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rPr>
              <w:t>xxx</w:t>
            </w:r>
          </w:p>
        </w:tc>
        <w:tc>
          <w:tcPr>
            <w:tcW w:w="601" w:type="pct"/>
            <w:shd w:val="clear" w:color="auto" w:fill="auto"/>
            <w:vAlign w:val="center"/>
          </w:tcPr>
          <w:p w14:paraId="6854AB32"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rPr>
              <w:t>xxx</w:t>
            </w:r>
          </w:p>
        </w:tc>
        <w:tc>
          <w:tcPr>
            <w:tcW w:w="614" w:type="pct"/>
            <w:shd w:val="clear" w:color="auto" w:fill="auto"/>
            <w:vAlign w:val="center"/>
          </w:tcPr>
          <w:p w14:paraId="13387AAD"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rPr>
              <w:t>xxx</w:t>
            </w:r>
          </w:p>
        </w:tc>
      </w:tr>
      <w:tr w:rsidR="00273D0C" w:rsidRPr="00801BC6" w14:paraId="015FABEC" w14:textId="77777777" w:rsidTr="009E3DAB">
        <w:trPr>
          <w:trHeight w:val="397"/>
        </w:trPr>
        <w:tc>
          <w:tcPr>
            <w:tcW w:w="1604" w:type="pct"/>
            <w:shd w:val="clear" w:color="auto" w:fill="auto"/>
          </w:tcPr>
          <w:p w14:paraId="073EFE4E" w14:textId="77777777" w:rsidR="00273D0C" w:rsidRPr="00801BC6" w:rsidRDefault="00273D0C" w:rsidP="00BE3430">
            <w:pPr>
              <w:pStyle w:val="Header"/>
              <w:tabs>
                <w:tab w:val="clear" w:pos="4320"/>
                <w:tab w:val="clear" w:pos="8640"/>
              </w:tabs>
              <w:spacing w:line="276" w:lineRule="auto"/>
              <w:rPr>
                <w:sz w:val="22"/>
                <w:szCs w:val="22"/>
                <w:lang w:val="en-US"/>
              </w:rPr>
            </w:pPr>
            <w:r w:rsidRPr="00801BC6">
              <w:rPr>
                <w:sz w:val="22"/>
                <w:szCs w:val="22"/>
              </w:rPr>
              <w:t>Remeasurement of net defined benefit liability</w:t>
            </w:r>
          </w:p>
        </w:tc>
        <w:tc>
          <w:tcPr>
            <w:tcW w:w="589" w:type="pct"/>
            <w:vAlign w:val="center"/>
          </w:tcPr>
          <w:p w14:paraId="16AEB0B5"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b/>
                <w:sz w:val="22"/>
                <w:szCs w:val="22"/>
              </w:rPr>
              <w:t>xxx</w:t>
            </w:r>
          </w:p>
        </w:tc>
        <w:tc>
          <w:tcPr>
            <w:tcW w:w="495" w:type="pct"/>
            <w:vAlign w:val="center"/>
          </w:tcPr>
          <w:p w14:paraId="46BDD656"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b/>
                <w:sz w:val="22"/>
                <w:szCs w:val="22"/>
              </w:rPr>
              <w:t>xxx</w:t>
            </w:r>
          </w:p>
        </w:tc>
        <w:tc>
          <w:tcPr>
            <w:tcW w:w="495" w:type="pct"/>
            <w:vAlign w:val="center"/>
          </w:tcPr>
          <w:p w14:paraId="7BD47F20"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b/>
                <w:sz w:val="22"/>
                <w:szCs w:val="22"/>
              </w:rPr>
              <w:t>xxx</w:t>
            </w:r>
          </w:p>
        </w:tc>
        <w:tc>
          <w:tcPr>
            <w:tcW w:w="601" w:type="pct"/>
            <w:vAlign w:val="center"/>
          </w:tcPr>
          <w:p w14:paraId="221DDF52"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b/>
                <w:sz w:val="22"/>
                <w:szCs w:val="22"/>
              </w:rPr>
              <w:t>xxx</w:t>
            </w:r>
          </w:p>
        </w:tc>
        <w:tc>
          <w:tcPr>
            <w:tcW w:w="601" w:type="pct"/>
            <w:shd w:val="clear" w:color="auto" w:fill="auto"/>
            <w:vAlign w:val="center"/>
          </w:tcPr>
          <w:p w14:paraId="6F0D0775"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rPr>
              <w:t>xxx</w:t>
            </w:r>
          </w:p>
        </w:tc>
        <w:tc>
          <w:tcPr>
            <w:tcW w:w="614" w:type="pct"/>
            <w:shd w:val="clear" w:color="auto" w:fill="auto"/>
            <w:vAlign w:val="center"/>
          </w:tcPr>
          <w:p w14:paraId="61E3F5F5"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rPr>
              <w:t>xxx</w:t>
            </w:r>
          </w:p>
        </w:tc>
      </w:tr>
      <w:tr w:rsidR="00273D0C" w:rsidRPr="00801BC6" w14:paraId="2DB21B99" w14:textId="77777777" w:rsidTr="00BE3430">
        <w:trPr>
          <w:trHeight w:val="643"/>
        </w:trPr>
        <w:tc>
          <w:tcPr>
            <w:tcW w:w="1604" w:type="pct"/>
            <w:shd w:val="clear" w:color="auto" w:fill="auto"/>
          </w:tcPr>
          <w:p w14:paraId="4E533022" w14:textId="77777777" w:rsidR="00273D0C" w:rsidRPr="00801BC6" w:rsidRDefault="00273D0C" w:rsidP="00BE3430">
            <w:pPr>
              <w:pStyle w:val="Header"/>
              <w:tabs>
                <w:tab w:val="clear" w:pos="4320"/>
                <w:tab w:val="clear" w:pos="8640"/>
              </w:tabs>
              <w:spacing w:line="276" w:lineRule="auto"/>
              <w:rPr>
                <w:sz w:val="22"/>
                <w:szCs w:val="22"/>
              </w:rPr>
            </w:pPr>
            <w:r w:rsidRPr="00801BC6">
              <w:rPr>
                <w:sz w:val="22"/>
                <w:szCs w:val="22"/>
              </w:rPr>
              <w:t>Fair value gain/(loss) on investments in equity instruments designated as at FVTOCI</w:t>
            </w:r>
          </w:p>
        </w:tc>
        <w:tc>
          <w:tcPr>
            <w:tcW w:w="589" w:type="pct"/>
            <w:vAlign w:val="center"/>
          </w:tcPr>
          <w:p w14:paraId="686A796B" w14:textId="77777777" w:rsidR="00273D0C" w:rsidRPr="00801BC6" w:rsidRDefault="00273D0C" w:rsidP="00BE3430">
            <w:pPr>
              <w:pStyle w:val="Header"/>
              <w:tabs>
                <w:tab w:val="clear" w:pos="4320"/>
                <w:tab w:val="clear" w:pos="8640"/>
              </w:tabs>
              <w:spacing w:line="276" w:lineRule="auto"/>
              <w:jc w:val="center"/>
              <w:rPr>
                <w:b/>
                <w:sz w:val="22"/>
                <w:szCs w:val="22"/>
              </w:rPr>
            </w:pPr>
            <w:r w:rsidRPr="00801BC6">
              <w:rPr>
                <w:sz w:val="22"/>
                <w:szCs w:val="22"/>
              </w:rPr>
              <w:t>xxx</w:t>
            </w:r>
          </w:p>
        </w:tc>
        <w:tc>
          <w:tcPr>
            <w:tcW w:w="495" w:type="pct"/>
            <w:vAlign w:val="center"/>
          </w:tcPr>
          <w:p w14:paraId="57C0E6D8" w14:textId="77777777" w:rsidR="00273D0C" w:rsidRPr="00801BC6" w:rsidRDefault="00273D0C" w:rsidP="00BE3430">
            <w:pPr>
              <w:pStyle w:val="Header"/>
              <w:tabs>
                <w:tab w:val="clear" w:pos="4320"/>
                <w:tab w:val="clear" w:pos="8640"/>
              </w:tabs>
              <w:spacing w:line="276" w:lineRule="auto"/>
              <w:jc w:val="center"/>
              <w:rPr>
                <w:b/>
                <w:sz w:val="22"/>
                <w:szCs w:val="22"/>
              </w:rPr>
            </w:pPr>
            <w:r w:rsidRPr="00801BC6">
              <w:rPr>
                <w:sz w:val="22"/>
                <w:szCs w:val="22"/>
              </w:rPr>
              <w:t>xxx</w:t>
            </w:r>
          </w:p>
        </w:tc>
        <w:tc>
          <w:tcPr>
            <w:tcW w:w="495" w:type="pct"/>
            <w:vAlign w:val="center"/>
          </w:tcPr>
          <w:p w14:paraId="1E64D8AB" w14:textId="77777777" w:rsidR="00273D0C" w:rsidRPr="00801BC6" w:rsidRDefault="00273D0C" w:rsidP="00BE3430">
            <w:pPr>
              <w:pStyle w:val="Header"/>
              <w:tabs>
                <w:tab w:val="clear" w:pos="4320"/>
                <w:tab w:val="clear" w:pos="8640"/>
              </w:tabs>
              <w:spacing w:line="276" w:lineRule="auto"/>
              <w:jc w:val="center"/>
              <w:rPr>
                <w:b/>
                <w:sz w:val="22"/>
                <w:szCs w:val="22"/>
              </w:rPr>
            </w:pPr>
            <w:r w:rsidRPr="00801BC6">
              <w:rPr>
                <w:sz w:val="22"/>
                <w:szCs w:val="22"/>
              </w:rPr>
              <w:t>xxx</w:t>
            </w:r>
          </w:p>
        </w:tc>
        <w:tc>
          <w:tcPr>
            <w:tcW w:w="601" w:type="pct"/>
            <w:vAlign w:val="center"/>
          </w:tcPr>
          <w:p w14:paraId="1DD8D6B0" w14:textId="77777777" w:rsidR="00273D0C" w:rsidRPr="00801BC6" w:rsidRDefault="00273D0C" w:rsidP="00BE3430">
            <w:pPr>
              <w:pStyle w:val="Header"/>
              <w:tabs>
                <w:tab w:val="clear" w:pos="4320"/>
                <w:tab w:val="clear" w:pos="8640"/>
              </w:tabs>
              <w:spacing w:line="276" w:lineRule="auto"/>
              <w:jc w:val="center"/>
              <w:rPr>
                <w:b/>
                <w:sz w:val="22"/>
                <w:szCs w:val="22"/>
              </w:rPr>
            </w:pPr>
            <w:r w:rsidRPr="00801BC6">
              <w:rPr>
                <w:sz w:val="22"/>
                <w:szCs w:val="22"/>
              </w:rPr>
              <w:t>xxx</w:t>
            </w:r>
          </w:p>
        </w:tc>
        <w:tc>
          <w:tcPr>
            <w:tcW w:w="601" w:type="pct"/>
            <w:shd w:val="clear" w:color="auto" w:fill="auto"/>
            <w:vAlign w:val="center"/>
          </w:tcPr>
          <w:p w14:paraId="22B0EB1E"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b/>
                <w:sz w:val="22"/>
                <w:szCs w:val="22"/>
              </w:rPr>
              <w:t>xxx</w:t>
            </w:r>
          </w:p>
        </w:tc>
        <w:tc>
          <w:tcPr>
            <w:tcW w:w="614" w:type="pct"/>
            <w:shd w:val="clear" w:color="auto" w:fill="auto"/>
            <w:vAlign w:val="center"/>
          </w:tcPr>
          <w:p w14:paraId="783894D1"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b/>
                <w:sz w:val="22"/>
                <w:szCs w:val="22"/>
              </w:rPr>
              <w:t>xxx</w:t>
            </w:r>
          </w:p>
        </w:tc>
      </w:tr>
      <w:tr w:rsidR="00273D0C" w:rsidRPr="00801BC6" w14:paraId="10AD0E6C" w14:textId="77777777" w:rsidTr="00BE3430">
        <w:trPr>
          <w:trHeight w:val="643"/>
        </w:trPr>
        <w:tc>
          <w:tcPr>
            <w:tcW w:w="1604" w:type="pct"/>
            <w:shd w:val="clear" w:color="auto" w:fill="auto"/>
          </w:tcPr>
          <w:p w14:paraId="24D99839" w14:textId="77777777" w:rsidR="00273D0C" w:rsidRPr="00801BC6" w:rsidRDefault="00273D0C" w:rsidP="00BE3430">
            <w:pPr>
              <w:pStyle w:val="Header"/>
              <w:tabs>
                <w:tab w:val="clear" w:pos="4320"/>
                <w:tab w:val="clear" w:pos="8640"/>
              </w:tabs>
              <w:spacing w:line="276" w:lineRule="auto"/>
              <w:rPr>
                <w:sz w:val="22"/>
                <w:szCs w:val="22"/>
                <w:lang w:val="en-US"/>
              </w:rPr>
            </w:pPr>
            <w:r w:rsidRPr="00801BC6">
              <w:rPr>
                <w:b/>
                <w:bCs/>
                <w:sz w:val="22"/>
                <w:szCs w:val="22"/>
              </w:rPr>
              <w:t xml:space="preserve">Total comprehensive income for the </w:t>
            </w:r>
            <w:r w:rsidRPr="00801BC6">
              <w:rPr>
                <w:b/>
                <w:bCs/>
                <w:sz w:val="22"/>
                <w:szCs w:val="22"/>
                <w:lang w:val="en-US"/>
              </w:rPr>
              <w:t>period</w:t>
            </w:r>
          </w:p>
        </w:tc>
        <w:tc>
          <w:tcPr>
            <w:tcW w:w="589" w:type="pct"/>
            <w:vAlign w:val="center"/>
          </w:tcPr>
          <w:p w14:paraId="4AB17BCD"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15E7510D"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661D1093"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rPr>
              <w:t>xxx</w:t>
            </w:r>
          </w:p>
        </w:tc>
        <w:tc>
          <w:tcPr>
            <w:tcW w:w="601" w:type="pct"/>
            <w:vAlign w:val="center"/>
          </w:tcPr>
          <w:p w14:paraId="0411C1BB"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rPr>
              <w:t>xxx</w:t>
            </w:r>
          </w:p>
        </w:tc>
        <w:tc>
          <w:tcPr>
            <w:tcW w:w="601" w:type="pct"/>
            <w:shd w:val="clear" w:color="auto" w:fill="auto"/>
            <w:vAlign w:val="center"/>
          </w:tcPr>
          <w:p w14:paraId="3841CCBF"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rPr>
              <w:t>xxx</w:t>
            </w:r>
          </w:p>
        </w:tc>
        <w:tc>
          <w:tcPr>
            <w:tcW w:w="614" w:type="pct"/>
            <w:shd w:val="clear" w:color="auto" w:fill="auto"/>
            <w:vAlign w:val="center"/>
          </w:tcPr>
          <w:p w14:paraId="4F587C80" w14:textId="77777777" w:rsidR="00273D0C" w:rsidRPr="00801BC6" w:rsidRDefault="00273D0C" w:rsidP="00BE3430">
            <w:pPr>
              <w:pStyle w:val="Header"/>
              <w:tabs>
                <w:tab w:val="clear" w:pos="4320"/>
                <w:tab w:val="clear" w:pos="8640"/>
              </w:tabs>
              <w:spacing w:line="276" w:lineRule="auto"/>
              <w:jc w:val="center"/>
              <w:rPr>
                <w:sz w:val="22"/>
                <w:szCs w:val="22"/>
              </w:rPr>
            </w:pPr>
            <w:r w:rsidRPr="00801BC6">
              <w:rPr>
                <w:sz w:val="22"/>
                <w:szCs w:val="22"/>
              </w:rPr>
              <w:t>xxx</w:t>
            </w:r>
          </w:p>
        </w:tc>
      </w:tr>
    </w:tbl>
    <w:p w14:paraId="4B88B403" w14:textId="7D14AE19" w:rsidR="001D53B7" w:rsidRDefault="001D53B7" w:rsidP="00A5131E">
      <w:pPr>
        <w:pStyle w:val="Header"/>
        <w:tabs>
          <w:tab w:val="clear" w:pos="4320"/>
          <w:tab w:val="clear" w:pos="8640"/>
          <w:tab w:val="decimal" w:pos="5760"/>
          <w:tab w:val="decimal" w:pos="7938"/>
        </w:tabs>
        <w:spacing w:line="360" w:lineRule="auto"/>
        <w:jc w:val="both"/>
        <w:rPr>
          <w:sz w:val="22"/>
          <w:szCs w:val="22"/>
        </w:rPr>
      </w:pPr>
    </w:p>
    <w:p w14:paraId="273F3DBE" w14:textId="789F317C" w:rsidR="001D53B7" w:rsidRPr="001D53B7" w:rsidRDefault="001D53B7" w:rsidP="001D53B7">
      <w:pPr>
        <w:autoSpaceDE/>
        <w:autoSpaceDN/>
        <w:rPr>
          <w:sz w:val="22"/>
          <w:szCs w:val="22"/>
          <w:lang w:val="x-none"/>
        </w:rPr>
      </w:pPr>
      <w:r>
        <w:rPr>
          <w:sz w:val="22"/>
          <w:szCs w:val="22"/>
        </w:rPr>
        <w:br w:type="page"/>
      </w:r>
      <w:bookmarkStart w:id="33" w:name="_Hlk106202078"/>
      <w:r w:rsidRPr="00216A8C">
        <w:rPr>
          <w:b/>
          <w:sz w:val="22"/>
          <w:szCs w:val="22"/>
        </w:rPr>
        <w:lastRenderedPageBreak/>
        <w:t>A</w:t>
      </w:r>
      <w:r>
        <w:rPr>
          <w:b/>
          <w:sz w:val="22"/>
          <w:szCs w:val="22"/>
        </w:rPr>
        <w:t>PPENDIX</w:t>
      </w:r>
      <w:r w:rsidRPr="00216A8C">
        <w:rPr>
          <w:b/>
          <w:sz w:val="22"/>
          <w:szCs w:val="22"/>
        </w:rPr>
        <w:t xml:space="preserve"> </w:t>
      </w:r>
      <w:r>
        <w:rPr>
          <w:b/>
          <w:sz w:val="22"/>
          <w:szCs w:val="22"/>
        </w:rPr>
        <w:t>IV</w:t>
      </w:r>
      <w:r w:rsidRPr="00216A8C">
        <w:rPr>
          <w:b/>
          <w:sz w:val="22"/>
          <w:szCs w:val="22"/>
        </w:rPr>
        <w:t xml:space="preserve">: </w:t>
      </w:r>
      <w:r w:rsidRPr="00216A8C">
        <w:rPr>
          <w:rFonts w:eastAsia="Symbol"/>
          <w:b/>
          <w:sz w:val="22"/>
          <w:szCs w:val="22"/>
          <w:lang w:eastAsia="fr-FR"/>
        </w:rPr>
        <w:t>Reporting of Climate Relevant Expenditures</w:t>
      </w:r>
      <w:r>
        <w:rPr>
          <w:rFonts w:eastAsia="Symbol"/>
          <w:b/>
          <w:sz w:val="22"/>
          <w:szCs w:val="22"/>
          <w:lang w:eastAsia="fr-FR"/>
        </w:rPr>
        <w:t xml:space="preserve"> for the period ended xx 20xx</w:t>
      </w:r>
    </w:p>
    <w:bookmarkEnd w:id="33"/>
    <w:p w14:paraId="40305BF1" w14:textId="77777777" w:rsidR="001D53B7" w:rsidRPr="00216A8C" w:rsidRDefault="001D53B7" w:rsidP="001D53B7">
      <w:pPr>
        <w:tabs>
          <w:tab w:val="left" w:pos="426"/>
        </w:tabs>
        <w:autoSpaceDE/>
        <w:autoSpaceDN/>
        <w:ind w:left="1440" w:right="-3"/>
        <w:jc w:val="both"/>
        <w:rPr>
          <w:rFonts w:eastAsia="Symbol"/>
          <w:bCs/>
          <w:sz w:val="22"/>
          <w:szCs w:val="22"/>
          <w:lang w:eastAsia="fr-FR"/>
        </w:rPr>
      </w:pPr>
    </w:p>
    <w:p w14:paraId="1A44160D" w14:textId="77777777" w:rsidR="001D53B7" w:rsidRPr="00216A8C" w:rsidRDefault="001D53B7" w:rsidP="001D53B7">
      <w:pPr>
        <w:tabs>
          <w:tab w:val="left" w:pos="426"/>
        </w:tabs>
        <w:autoSpaceDE/>
        <w:autoSpaceDN/>
        <w:ind w:right="-3"/>
        <w:jc w:val="both"/>
        <w:rPr>
          <w:rFonts w:eastAsia="Symbol"/>
          <w:bCs/>
          <w:sz w:val="22"/>
          <w:szCs w:val="22"/>
          <w:lang w:eastAsia="fr-FR"/>
        </w:rPr>
      </w:pPr>
      <w:r w:rsidRPr="00216A8C">
        <w:rPr>
          <w:rFonts w:eastAsia="Symbol"/>
          <w:bCs/>
          <w:sz w:val="22"/>
          <w:szCs w:val="22"/>
          <w:lang w:eastAsia="fr-FR"/>
        </w:rPr>
        <w:t>Name of the Organization</w:t>
      </w:r>
    </w:p>
    <w:p w14:paraId="410EC0F9" w14:textId="77777777" w:rsidR="001D53B7" w:rsidRPr="00216A8C" w:rsidRDefault="001D53B7" w:rsidP="001D53B7">
      <w:pPr>
        <w:tabs>
          <w:tab w:val="left" w:pos="426"/>
        </w:tabs>
        <w:autoSpaceDE/>
        <w:autoSpaceDN/>
        <w:ind w:right="-3"/>
        <w:jc w:val="both"/>
        <w:rPr>
          <w:rFonts w:eastAsia="Symbol"/>
          <w:bCs/>
          <w:sz w:val="22"/>
          <w:szCs w:val="22"/>
          <w:lang w:eastAsia="fr-FR"/>
        </w:rPr>
      </w:pPr>
      <w:r w:rsidRPr="00216A8C">
        <w:rPr>
          <w:rFonts w:eastAsia="Symbol"/>
          <w:bCs/>
          <w:sz w:val="22"/>
          <w:szCs w:val="22"/>
          <w:lang w:eastAsia="fr-FR"/>
        </w:rPr>
        <w:t>Telephone Number</w:t>
      </w:r>
    </w:p>
    <w:p w14:paraId="6E0DD889" w14:textId="77777777" w:rsidR="001D53B7" w:rsidRPr="00216A8C" w:rsidRDefault="001D53B7" w:rsidP="001D53B7">
      <w:pPr>
        <w:tabs>
          <w:tab w:val="left" w:pos="426"/>
        </w:tabs>
        <w:autoSpaceDE/>
        <w:autoSpaceDN/>
        <w:ind w:right="-3"/>
        <w:jc w:val="both"/>
        <w:rPr>
          <w:rFonts w:eastAsia="Symbol"/>
          <w:bCs/>
          <w:sz w:val="22"/>
          <w:szCs w:val="22"/>
          <w:lang w:eastAsia="fr-FR"/>
        </w:rPr>
      </w:pPr>
      <w:r w:rsidRPr="00216A8C">
        <w:rPr>
          <w:rFonts w:eastAsia="Symbol"/>
          <w:bCs/>
          <w:sz w:val="22"/>
          <w:szCs w:val="22"/>
          <w:lang w:eastAsia="fr-FR"/>
        </w:rPr>
        <w:t>Email Address</w:t>
      </w:r>
    </w:p>
    <w:p w14:paraId="2438F5EF" w14:textId="77777777" w:rsidR="001D53B7" w:rsidRPr="00216A8C" w:rsidRDefault="001D53B7" w:rsidP="001D53B7">
      <w:pPr>
        <w:tabs>
          <w:tab w:val="left" w:pos="426"/>
        </w:tabs>
        <w:autoSpaceDE/>
        <w:autoSpaceDN/>
        <w:ind w:right="-3"/>
        <w:jc w:val="both"/>
        <w:rPr>
          <w:rFonts w:eastAsia="Symbol"/>
          <w:bCs/>
          <w:sz w:val="22"/>
          <w:szCs w:val="22"/>
          <w:lang w:eastAsia="fr-FR"/>
        </w:rPr>
      </w:pPr>
      <w:r w:rsidRPr="00216A8C">
        <w:rPr>
          <w:rFonts w:eastAsia="Symbol"/>
          <w:bCs/>
          <w:sz w:val="22"/>
          <w:szCs w:val="22"/>
          <w:lang w:eastAsia="fr-FR"/>
        </w:rPr>
        <w:t>Name of CEO/MD/Head</w:t>
      </w:r>
    </w:p>
    <w:p w14:paraId="383F9689" w14:textId="77777777" w:rsidR="001D53B7" w:rsidRPr="00216A8C" w:rsidRDefault="001D53B7" w:rsidP="001D53B7">
      <w:pPr>
        <w:tabs>
          <w:tab w:val="left" w:pos="426"/>
        </w:tabs>
        <w:autoSpaceDE/>
        <w:autoSpaceDN/>
        <w:ind w:left="1440" w:right="-3"/>
        <w:jc w:val="both"/>
        <w:rPr>
          <w:rFonts w:eastAsia="Symbol"/>
          <w:bCs/>
          <w:sz w:val="22"/>
          <w:szCs w:val="22"/>
          <w:lang w:eastAsia="fr-FR"/>
        </w:rPr>
      </w:pPr>
    </w:p>
    <w:p w14:paraId="7A7ECEE5" w14:textId="77777777" w:rsidR="001D53B7" w:rsidRPr="00216A8C" w:rsidRDefault="001D53B7" w:rsidP="001D53B7">
      <w:pPr>
        <w:tabs>
          <w:tab w:val="left" w:pos="426"/>
        </w:tabs>
        <w:autoSpaceDE/>
        <w:autoSpaceDN/>
        <w:ind w:right="-3"/>
        <w:jc w:val="both"/>
        <w:rPr>
          <w:rFonts w:eastAsia="Symbol"/>
          <w:bCs/>
          <w:sz w:val="22"/>
          <w:szCs w:val="22"/>
          <w:lang w:eastAsia="fr-FR"/>
        </w:rPr>
      </w:pPr>
      <w:r w:rsidRPr="00216A8C">
        <w:rPr>
          <w:rFonts w:eastAsia="Symbol"/>
          <w:bCs/>
          <w:sz w:val="22"/>
          <w:szCs w:val="22"/>
          <w:lang w:eastAsia="fr-FR"/>
        </w:rPr>
        <w:t>Name and contact details of contact person (in case of any clarifications) …………………</w:t>
      </w:r>
    </w:p>
    <w:p w14:paraId="6DD4322E" w14:textId="77777777" w:rsidR="001D53B7" w:rsidRPr="00216A8C" w:rsidRDefault="001D53B7" w:rsidP="001D53B7">
      <w:pPr>
        <w:tabs>
          <w:tab w:val="left" w:pos="426"/>
        </w:tabs>
        <w:autoSpaceDE/>
        <w:autoSpaceDN/>
        <w:ind w:right="-3"/>
        <w:jc w:val="both"/>
        <w:rPr>
          <w:rFonts w:eastAsia="Symbol"/>
          <w:bCs/>
          <w:sz w:val="22"/>
          <w:szCs w:val="22"/>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2089"/>
        <w:gridCol w:w="1933"/>
        <w:gridCol w:w="1819"/>
        <w:gridCol w:w="909"/>
        <w:gridCol w:w="614"/>
        <w:gridCol w:w="644"/>
        <w:gridCol w:w="647"/>
        <w:gridCol w:w="1381"/>
        <w:gridCol w:w="2402"/>
      </w:tblGrid>
      <w:tr w:rsidR="001D53B7" w:rsidRPr="00216A8C" w14:paraId="244EBE27" w14:textId="77777777" w:rsidTr="009A0826">
        <w:trPr>
          <w:trHeight w:val="397"/>
        </w:trPr>
        <w:tc>
          <w:tcPr>
            <w:tcW w:w="541" w:type="pct"/>
            <w:tcBorders>
              <w:top w:val="single" w:sz="4" w:space="0" w:color="auto"/>
              <w:left w:val="single" w:sz="4" w:space="0" w:color="auto"/>
              <w:bottom w:val="single" w:sz="4" w:space="0" w:color="auto"/>
              <w:right w:val="single" w:sz="4" w:space="0" w:color="auto"/>
            </w:tcBorders>
            <w:shd w:val="clear" w:color="auto" w:fill="0070C0"/>
            <w:hideMark/>
          </w:tcPr>
          <w:p w14:paraId="00960CD2" w14:textId="77777777" w:rsidR="001D53B7" w:rsidRPr="00763D5E" w:rsidRDefault="001D53B7" w:rsidP="009A0826">
            <w:pPr>
              <w:autoSpaceDE/>
              <w:autoSpaceDN/>
              <w:spacing w:line="360" w:lineRule="auto"/>
              <w:rPr>
                <w:b/>
                <w:bCs/>
                <w:sz w:val="22"/>
                <w:szCs w:val="22"/>
                <w:lang w:eastAsia="en-GB"/>
              </w:rPr>
            </w:pPr>
            <w:r w:rsidRPr="00763D5E">
              <w:rPr>
                <w:b/>
                <w:bCs/>
                <w:sz w:val="22"/>
                <w:szCs w:val="22"/>
                <w:lang w:eastAsia="en-GB"/>
              </w:rPr>
              <w:t>Project Name</w:t>
            </w:r>
          </w:p>
        </w:tc>
        <w:tc>
          <w:tcPr>
            <w:tcW w:w="749" w:type="pct"/>
            <w:tcBorders>
              <w:top w:val="single" w:sz="4" w:space="0" w:color="auto"/>
              <w:left w:val="single" w:sz="4" w:space="0" w:color="auto"/>
              <w:bottom w:val="single" w:sz="4" w:space="0" w:color="auto"/>
              <w:right w:val="single" w:sz="4" w:space="0" w:color="auto"/>
            </w:tcBorders>
            <w:shd w:val="clear" w:color="auto" w:fill="0070C0"/>
            <w:hideMark/>
          </w:tcPr>
          <w:p w14:paraId="17767C61" w14:textId="77777777" w:rsidR="001D53B7" w:rsidRPr="00763D5E" w:rsidRDefault="001D53B7" w:rsidP="009A0826">
            <w:pPr>
              <w:autoSpaceDE/>
              <w:autoSpaceDN/>
              <w:spacing w:line="360" w:lineRule="auto"/>
              <w:rPr>
                <w:b/>
                <w:bCs/>
                <w:sz w:val="22"/>
                <w:szCs w:val="22"/>
                <w:lang w:eastAsia="en-GB"/>
              </w:rPr>
            </w:pPr>
            <w:r w:rsidRPr="00763D5E">
              <w:rPr>
                <w:b/>
                <w:bCs/>
                <w:sz w:val="22"/>
                <w:szCs w:val="22"/>
                <w:lang w:eastAsia="en-GB"/>
              </w:rPr>
              <w:t>Project Description</w:t>
            </w:r>
          </w:p>
        </w:tc>
        <w:tc>
          <w:tcPr>
            <w:tcW w:w="693" w:type="pct"/>
            <w:tcBorders>
              <w:top w:val="single" w:sz="4" w:space="0" w:color="auto"/>
              <w:left w:val="single" w:sz="4" w:space="0" w:color="auto"/>
              <w:bottom w:val="single" w:sz="4" w:space="0" w:color="auto"/>
              <w:right w:val="single" w:sz="4" w:space="0" w:color="auto"/>
            </w:tcBorders>
            <w:shd w:val="clear" w:color="auto" w:fill="0070C0"/>
            <w:hideMark/>
          </w:tcPr>
          <w:p w14:paraId="378E4F89" w14:textId="77777777" w:rsidR="001D53B7" w:rsidRPr="00763D5E" w:rsidRDefault="001D53B7" w:rsidP="009A0826">
            <w:pPr>
              <w:autoSpaceDE/>
              <w:autoSpaceDN/>
              <w:spacing w:line="360" w:lineRule="auto"/>
              <w:rPr>
                <w:b/>
                <w:bCs/>
                <w:sz w:val="22"/>
                <w:szCs w:val="22"/>
                <w:lang w:eastAsia="en-GB"/>
              </w:rPr>
            </w:pPr>
            <w:r w:rsidRPr="00763D5E">
              <w:rPr>
                <w:b/>
                <w:bCs/>
                <w:sz w:val="22"/>
                <w:szCs w:val="22"/>
                <w:lang w:eastAsia="en-GB"/>
              </w:rPr>
              <w:t>Project Objectives</w:t>
            </w:r>
          </w:p>
        </w:tc>
        <w:tc>
          <w:tcPr>
            <w:tcW w:w="652" w:type="pct"/>
            <w:tcBorders>
              <w:top w:val="single" w:sz="4" w:space="0" w:color="auto"/>
              <w:left w:val="single" w:sz="4" w:space="0" w:color="auto"/>
              <w:bottom w:val="single" w:sz="4" w:space="0" w:color="auto"/>
              <w:right w:val="single" w:sz="4" w:space="0" w:color="auto"/>
            </w:tcBorders>
            <w:shd w:val="clear" w:color="auto" w:fill="0070C0"/>
            <w:hideMark/>
          </w:tcPr>
          <w:p w14:paraId="698E05E2" w14:textId="77777777" w:rsidR="001D53B7" w:rsidRPr="00763D5E" w:rsidRDefault="001D53B7" w:rsidP="009A0826">
            <w:pPr>
              <w:autoSpaceDE/>
              <w:autoSpaceDN/>
              <w:spacing w:line="360" w:lineRule="auto"/>
              <w:rPr>
                <w:b/>
                <w:bCs/>
                <w:sz w:val="22"/>
                <w:szCs w:val="22"/>
                <w:lang w:eastAsia="en-GB"/>
              </w:rPr>
            </w:pPr>
            <w:r w:rsidRPr="00763D5E">
              <w:rPr>
                <w:b/>
                <w:bCs/>
                <w:sz w:val="22"/>
                <w:szCs w:val="22"/>
                <w:lang w:eastAsia="en-GB"/>
              </w:rPr>
              <w:t>Project Activities</w:t>
            </w:r>
          </w:p>
        </w:tc>
        <w:tc>
          <w:tcPr>
            <w:tcW w:w="1009" w:type="pct"/>
            <w:gridSpan w:val="4"/>
            <w:tcBorders>
              <w:top w:val="single" w:sz="4" w:space="0" w:color="auto"/>
              <w:left w:val="single" w:sz="4" w:space="0" w:color="auto"/>
              <w:bottom w:val="single" w:sz="4" w:space="0" w:color="auto"/>
              <w:right w:val="single" w:sz="4" w:space="0" w:color="auto"/>
            </w:tcBorders>
            <w:shd w:val="clear" w:color="auto" w:fill="0070C0"/>
          </w:tcPr>
          <w:p w14:paraId="08849FCC" w14:textId="77777777" w:rsidR="001D53B7" w:rsidRPr="00763D5E" w:rsidRDefault="001D53B7" w:rsidP="009A0826">
            <w:pPr>
              <w:autoSpaceDE/>
              <w:autoSpaceDN/>
              <w:spacing w:line="360" w:lineRule="auto"/>
              <w:rPr>
                <w:b/>
                <w:bCs/>
                <w:sz w:val="22"/>
                <w:szCs w:val="22"/>
                <w:lang w:eastAsia="en-GB"/>
              </w:rPr>
            </w:pPr>
          </w:p>
        </w:tc>
        <w:tc>
          <w:tcPr>
            <w:tcW w:w="495" w:type="pct"/>
            <w:tcBorders>
              <w:top w:val="single" w:sz="4" w:space="0" w:color="auto"/>
              <w:left w:val="single" w:sz="4" w:space="0" w:color="auto"/>
              <w:bottom w:val="single" w:sz="4" w:space="0" w:color="auto"/>
              <w:right w:val="single" w:sz="4" w:space="0" w:color="auto"/>
            </w:tcBorders>
            <w:shd w:val="clear" w:color="auto" w:fill="0070C0"/>
            <w:hideMark/>
          </w:tcPr>
          <w:p w14:paraId="62F30FC7" w14:textId="77777777" w:rsidR="001D53B7" w:rsidRPr="00763D5E" w:rsidRDefault="001D53B7" w:rsidP="009A0826">
            <w:pPr>
              <w:autoSpaceDE/>
              <w:autoSpaceDN/>
              <w:spacing w:line="360" w:lineRule="auto"/>
              <w:rPr>
                <w:b/>
                <w:bCs/>
                <w:sz w:val="22"/>
                <w:szCs w:val="22"/>
                <w:lang w:eastAsia="en-GB"/>
              </w:rPr>
            </w:pPr>
            <w:r w:rsidRPr="00763D5E">
              <w:rPr>
                <w:b/>
                <w:bCs/>
                <w:sz w:val="22"/>
                <w:szCs w:val="22"/>
                <w:lang w:eastAsia="en-GB"/>
              </w:rPr>
              <w:t>Source Of Funds</w:t>
            </w:r>
          </w:p>
        </w:tc>
        <w:tc>
          <w:tcPr>
            <w:tcW w:w="861" w:type="pct"/>
            <w:tcBorders>
              <w:top w:val="single" w:sz="4" w:space="0" w:color="auto"/>
              <w:left w:val="single" w:sz="4" w:space="0" w:color="auto"/>
              <w:bottom w:val="single" w:sz="4" w:space="0" w:color="auto"/>
              <w:right w:val="single" w:sz="4" w:space="0" w:color="auto"/>
            </w:tcBorders>
            <w:shd w:val="clear" w:color="auto" w:fill="0070C0"/>
            <w:hideMark/>
          </w:tcPr>
          <w:p w14:paraId="21B127C0" w14:textId="77777777" w:rsidR="001D53B7" w:rsidRPr="00763D5E" w:rsidRDefault="001D53B7" w:rsidP="009A0826">
            <w:pPr>
              <w:autoSpaceDE/>
              <w:autoSpaceDN/>
              <w:spacing w:line="360" w:lineRule="auto"/>
              <w:rPr>
                <w:b/>
                <w:bCs/>
                <w:sz w:val="22"/>
                <w:szCs w:val="22"/>
                <w:lang w:eastAsia="en-GB"/>
              </w:rPr>
            </w:pPr>
            <w:r w:rsidRPr="00763D5E">
              <w:rPr>
                <w:b/>
                <w:bCs/>
                <w:sz w:val="22"/>
                <w:szCs w:val="22"/>
                <w:lang w:eastAsia="en-GB"/>
              </w:rPr>
              <w:t>Implementing Partners</w:t>
            </w:r>
          </w:p>
        </w:tc>
      </w:tr>
      <w:tr w:rsidR="001D53B7" w:rsidRPr="00216A8C" w14:paraId="4999381A" w14:textId="77777777" w:rsidTr="009A0826">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7BE1A9FE" w14:textId="77777777" w:rsidR="001D53B7" w:rsidRPr="00216A8C" w:rsidRDefault="001D53B7" w:rsidP="009A0826">
            <w:pPr>
              <w:tabs>
                <w:tab w:val="left" w:pos="426"/>
              </w:tabs>
              <w:autoSpaceDE/>
              <w:autoSpaceDN/>
              <w:ind w:right="-3"/>
              <w:jc w:val="center"/>
              <w:rPr>
                <w:rFonts w:eastAsia="Tahoma"/>
                <w:b/>
                <w:sz w:val="22"/>
                <w:szCs w:val="22"/>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1B436E96" w14:textId="77777777" w:rsidR="001D53B7" w:rsidRPr="00216A8C" w:rsidRDefault="001D53B7" w:rsidP="009A0826">
            <w:pPr>
              <w:tabs>
                <w:tab w:val="left" w:pos="426"/>
              </w:tabs>
              <w:autoSpaceDE/>
              <w:autoSpaceDN/>
              <w:ind w:right="-3"/>
              <w:jc w:val="center"/>
              <w:rPr>
                <w:rFonts w:eastAsia="Tahoma"/>
                <w:b/>
                <w:sz w:val="22"/>
                <w:szCs w:val="22"/>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04F626F8" w14:textId="77777777" w:rsidR="001D53B7" w:rsidRPr="00216A8C" w:rsidRDefault="001D53B7" w:rsidP="009A0826">
            <w:pPr>
              <w:tabs>
                <w:tab w:val="left" w:pos="426"/>
              </w:tabs>
              <w:autoSpaceDE/>
              <w:autoSpaceDN/>
              <w:ind w:right="-3"/>
              <w:jc w:val="center"/>
              <w:rPr>
                <w:rFonts w:eastAsia="Tahoma"/>
                <w:b/>
                <w:sz w:val="22"/>
                <w:szCs w:val="22"/>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7241AD97" w14:textId="77777777" w:rsidR="001D53B7" w:rsidRPr="00216A8C" w:rsidRDefault="001D53B7" w:rsidP="009A0826">
            <w:pPr>
              <w:tabs>
                <w:tab w:val="left" w:pos="426"/>
              </w:tabs>
              <w:autoSpaceDE/>
              <w:autoSpaceDN/>
              <w:ind w:right="-3"/>
              <w:jc w:val="center"/>
              <w:rPr>
                <w:rFonts w:eastAsia="Tahoma"/>
                <w:b/>
                <w:sz w:val="22"/>
                <w:szCs w:val="22"/>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14:paraId="5CAD6E38" w14:textId="77777777" w:rsidR="001D53B7" w:rsidRPr="00216A8C" w:rsidRDefault="001D53B7" w:rsidP="009A0826">
            <w:pPr>
              <w:tabs>
                <w:tab w:val="left" w:pos="426"/>
              </w:tabs>
              <w:autoSpaceDE/>
              <w:autoSpaceDN/>
              <w:ind w:right="-3"/>
              <w:jc w:val="center"/>
              <w:rPr>
                <w:rFonts w:eastAsia="Tahoma"/>
                <w:b/>
                <w:sz w:val="22"/>
                <w:szCs w:val="22"/>
                <w:lang w:eastAsia="fr-FR"/>
              </w:rPr>
            </w:pPr>
            <w:r w:rsidRPr="00216A8C">
              <w:rPr>
                <w:rFonts w:eastAsia="Tahoma"/>
                <w:b/>
                <w:sz w:val="22"/>
                <w:szCs w:val="22"/>
                <w:lang w:eastAsia="fr-FR"/>
              </w:rPr>
              <w:t>Q1</w:t>
            </w:r>
          </w:p>
        </w:tc>
        <w:tc>
          <w:tcPr>
            <w:tcW w:w="220" w:type="pct"/>
            <w:tcBorders>
              <w:top w:val="single" w:sz="4" w:space="0" w:color="auto"/>
              <w:left w:val="single" w:sz="4" w:space="0" w:color="auto"/>
              <w:bottom w:val="single" w:sz="4" w:space="0" w:color="auto"/>
              <w:right w:val="single" w:sz="4" w:space="0" w:color="auto"/>
            </w:tcBorders>
            <w:shd w:val="clear" w:color="auto" w:fill="auto"/>
            <w:hideMark/>
          </w:tcPr>
          <w:p w14:paraId="046A37A2" w14:textId="77777777" w:rsidR="001D53B7" w:rsidRPr="00216A8C" w:rsidRDefault="001D53B7" w:rsidP="009A0826">
            <w:pPr>
              <w:tabs>
                <w:tab w:val="left" w:pos="426"/>
              </w:tabs>
              <w:autoSpaceDE/>
              <w:autoSpaceDN/>
              <w:ind w:right="-3"/>
              <w:jc w:val="center"/>
              <w:rPr>
                <w:rFonts w:eastAsia="Tahoma"/>
                <w:b/>
                <w:sz w:val="22"/>
                <w:szCs w:val="22"/>
                <w:lang w:eastAsia="fr-FR"/>
              </w:rPr>
            </w:pPr>
            <w:r w:rsidRPr="00216A8C">
              <w:rPr>
                <w:rFonts w:eastAsia="Tahoma"/>
                <w:b/>
                <w:sz w:val="22"/>
                <w:szCs w:val="22"/>
                <w:lang w:eastAsia="fr-FR"/>
              </w:rPr>
              <w:t>Q2</w:t>
            </w:r>
          </w:p>
        </w:tc>
        <w:tc>
          <w:tcPr>
            <w:tcW w:w="231" w:type="pct"/>
            <w:tcBorders>
              <w:top w:val="single" w:sz="4" w:space="0" w:color="auto"/>
              <w:left w:val="single" w:sz="4" w:space="0" w:color="auto"/>
              <w:bottom w:val="single" w:sz="4" w:space="0" w:color="auto"/>
              <w:right w:val="single" w:sz="4" w:space="0" w:color="auto"/>
            </w:tcBorders>
            <w:shd w:val="clear" w:color="auto" w:fill="auto"/>
            <w:hideMark/>
          </w:tcPr>
          <w:p w14:paraId="79E4FACB" w14:textId="77777777" w:rsidR="001D53B7" w:rsidRPr="00216A8C" w:rsidRDefault="001D53B7" w:rsidP="009A0826">
            <w:pPr>
              <w:tabs>
                <w:tab w:val="left" w:pos="426"/>
              </w:tabs>
              <w:autoSpaceDE/>
              <w:autoSpaceDN/>
              <w:ind w:right="-3"/>
              <w:jc w:val="center"/>
              <w:rPr>
                <w:rFonts w:eastAsia="Tahoma"/>
                <w:b/>
                <w:sz w:val="22"/>
                <w:szCs w:val="22"/>
                <w:lang w:eastAsia="fr-FR"/>
              </w:rPr>
            </w:pPr>
            <w:r w:rsidRPr="00216A8C">
              <w:rPr>
                <w:rFonts w:eastAsia="Tahoma"/>
                <w:b/>
                <w:sz w:val="22"/>
                <w:szCs w:val="22"/>
                <w:lang w:eastAsia="fr-FR"/>
              </w:rPr>
              <w:t>Q3</w:t>
            </w:r>
          </w:p>
        </w:tc>
        <w:tc>
          <w:tcPr>
            <w:tcW w:w="232" w:type="pct"/>
            <w:tcBorders>
              <w:top w:val="single" w:sz="4" w:space="0" w:color="auto"/>
              <w:left w:val="single" w:sz="4" w:space="0" w:color="auto"/>
              <w:bottom w:val="single" w:sz="4" w:space="0" w:color="auto"/>
              <w:right w:val="single" w:sz="4" w:space="0" w:color="auto"/>
            </w:tcBorders>
            <w:shd w:val="clear" w:color="auto" w:fill="auto"/>
            <w:hideMark/>
          </w:tcPr>
          <w:p w14:paraId="60763FBF" w14:textId="77777777" w:rsidR="001D53B7" w:rsidRPr="00216A8C" w:rsidRDefault="001D53B7" w:rsidP="009A0826">
            <w:pPr>
              <w:tabs>
                <w:tab w:val="left" w:pos="426"/>
              </w:tabs>
              <w:autoSpaceDE/>
              <w:autoSpaceDN/>
              <w:ind w:right="-3"/>
              <w:jc w:val="center"/>
              <w:rPr>
                <w:rFonts w:eastAsia="Tahoma"/>
                <w:b/>
                <w:sz w:val="22"/>
                <w:szCs w:val="22"/>
                <w:lang w:eastAsia="fr-FR"/>
              </w:rPr>
            </w:pPr>
            <w:r w:rsidRPr="00216A8C">
              <w:rPr>
                <w:rFonts w:eastAsia="Tahoma"/>
                <w:b/>
                <w:sz w:val="22"/>
                <w:szCs w:val="22"/>
                <w:lang w:eastAsia="fr-FR"/>
              </w:rPr>
              <w:t>Q4</w:t>
            </w: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337861EC" w14:textId="77777777" w:rsidR="001D53B7" w:rsidRPr="00216A8C" w:rsidRDefault="001D53B7" w:rsidP="009A0826">
            <w:pPr>
              <w:tabs>
                <w:tab w:val="left" w:pos="426"/>
              </w:tabs>
              <w:autoSpaceDE/>
              <w:autoSpaceDN/>
              <w:ind w:right="-3"/>
              <w:jc w:val="center"/>
              <w:rPr>
                <w:rFonts w:eastAsia="Tahoma"/>
                <w:b/>
                <w:sz w:val="22"/>
                <w:szCs w:val="22"/>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2C5164EA" w14:textId="77777777" w:rsidR="001D53B7" w:rsidRPr="00216A8C" w:rsidRDefault="001D53B7" w:rsidP="009A0826">
            <w:pPr>
              <w:tabs>
                <w:tab w:val="left" w:pos="426"/>
              </w:tabs>
              <w:autoSpaceDE/>
              <w:autoSpaceDN/>
              <w:ind w:right="-3"/>
              <w:jc w:val="center"/>
              <w:rPr>
                <w:rFonts w:eastAsia="Tahoma"/>
                <w:b/>
                <w:sz w:val="22"/>
                <w:szCs w:val="22"/>
                <w:lang w:eastAsia="fr-FR"/>
              </w:rPr>
            </w:pPr>
          </w:p>
        </w:tc>
      </w:tr>
      <w:tr w:rsidR="001D53B7" w:rsidRPr="00216A8C" w14:paraId="5FA0C70D" w14:textId="77777777" w:rsidTr="009A0826">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160A2825" w14:textId="77777777" w:rsidR="001D53B7" w:rsidRPr="00216A8C" w:rsidRDefault="001D53B7" w:rsidP="009A0826">
            <w:pPr>
              <w:tabs>
                <w:tab w:val="left" w:pos="426"/>
              </w:tabs>
              <w:autoSpaceDE/>
              <w:autoSpaceDN/>
              <w:ind w:right="-3"/>
              <w:jc w:val="both"/>
              <w:rPr>
                <w:rFonts w:eastAsia="Tahoma"/>
                <w:bCs/>
                <w:sz w:val="22"/>
                <w:szCs w:val="22"/>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1EB2E018" w14:textId="77777777" w:rsidR="001D53B7" w:rsidRPr="00216A8C" w:rsidRDefault="001D53B7" w:rsidP="009A0826">
            <w:pPr>
              <w:tabs>
                <w:tab w:val="left" w:pos="426"/>
              </w:tabs>
              <w:autoSpaceDE/>
              <w:autoSpaceDN/>
              <w:ind w:right="-3"/>
              <w:jc w:val="both"/>
              <w:rPr>
                <w:rFonts w:eastAsia="Tahoma"/>
                <w:bCs/>
                <w:sz w:val="22"/>
                <w:szCs w:val="22"/>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4F4BCB97" w14:textId="77777777" w:rsidR="001D53B7" w:rsidRPr="00216A8C" w:rsidRDefault="001D53B7" w:rsidP="009A0826">
            <w:pPr>
              <w:tabs>
                <w:tab w:val="left" w:pos="426"/>
              </w:tabs>
              <w:autoSpaceDE/>
              <w:autoSpaceDN/>
              <w:ind w:right="-3"/>
              <w:jc w:val="both"/>
              <w:rPr>
                <w:rFonts w:eastAsia="Tahoma"/>
                <w:bCs/>
                <w:sz w:val="22"/>
                <w:szCs w:val="22"/>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29CE35A6" w14:textId="77777777" w:rsidR="001D53B7" w:rsidRPr="00216A8C" w:rsidRDefault="001D53B7" w:rsidP="009A0826">
            <w:pPr>
              <w:tabs>
                <w:tab w:val="left" w:pos="426"/>
              </w:tabs>
              <w:autoSpaceDE/>
              <w:autoSpaceDN/>
              <w:ind w:right="-3"/>
              <w:jc w:val="both"/>
              <w:rPr>
                <w:rFonts w:eastAsia="Tahoma"/>
                <w:bCs/>
                <w:sz w:val="22"/>
                <w:szCs w:val="22"/>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66ECFA51" w14:textId="77777777" w:rsidR="001D53B7" w:rsidRPr="00216A8C" w:rsidRDefault="001D53B7" w:rsidP="009A0826">
            <w:pPr>
              <w:tabs>
                <w:tab w:val="left" w:pos="426"/>
              </w:tabs>
              <w:autoSpaceDE/>
              <w:autoSpaceDN/>
              <w:ind w:right="-3"/>
              <w:jc w:val="both"/>
              <w:rPr>
                <w:rFonts w:eastAsia="Tahoma"/>
                <w:bCs/>
                <w:sz w:val="22"/>
                <w:szCs w:val="22"/>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2C4BED8A" w14:textId="77777777" w:rsidR="001D53B7" w:rsidRPr="00216A8C" w:rsidRDefault="001D53B7" w:rsidP="009A0826">
            <w:pPr>
              <w:tabs>
                <w:tab w:val="left" w:pos="426"/>
              </w:tabs>
              <w:autoSpaceDE/>
              <w:autoSpaceDN/>
              <w:ind w:right="-3"/>
              <w:jc w:val="both"/>
              <w:rPr>
                <w:rFonts w:eastAsia="Tahoma"/>
                <w:bCs/>
                <w:sz w:val="22"/>
                <w:szCs w:val="22"/>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7E48120" w14:textId="77777777" w:rsidR="001D53B7" w:rsidRPr="00216A8C" w:rsidRDefault="001D53B7" w:rsidP="009A0826">
            <w:pPr>
              <w:tabs>
                <w:tab w:val="left" w:pos="426"/>
              </w:tabs>
              <w:autoSpaceDE/>
              <w:autoSpaceDN/>
              <w:ind w:right="-3"/>
              <w:jc w:val="both"/>
              <w:rPr>
                <w:rFonts w:eastAsia="Tahoma"/>
                <w:bCs/>
                <w:sz w:val="22"/>
                <w:szCs w:val="22"/>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43A9918" w14:textId="77777777" w:rsidR="001D53B7" w:rsidRPr="00216A8C" w:rsidRDefault="001D53B7" w:rsidP="009A0826">
            <w:pPr>
              <w:tabs>
                <w:tab w:val="left" w:pos="426"/>
              </w:tabs>
              <w:autoSpaceDE/>
              <w:autoSpaceDN/>
              <w:ind w:right="-3"/>
              <w:jc w:val="both"/>
              <w:rPr>
                <w:rFonts w:eastAsia="Tahoma"/>
                <w:bCs/>
                <w:sz w:val="22"/>
                <w:szCs w:val="22"/>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270FF9EC" w14:textId="77777777" w:rsidR="001D53B7" w:rsidRPr="00216A8C" w:rsidRDefault="001D53B7" w:rsidP="009A0826">
            <w:pPr>
              <w:tabs>
                <w:tab w:val="left" w:pos="426"/>
              </w:tabs>
              <w:autoSpaceDE/>
              <w:autoSpaceDN/>
              <w:ind w:right="-3"/>
              <w:jc w:val="both"/>
              <w:rPr>
                <w:rFonts w:eastAsia="Tahoma"/>
                <w:bCs/>
                <w:sz w:val="22"/>
                <w:szCs w:val="22"/>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2AF3A229" w14:textId="77777777" w:rsidR="001D53B7" w:rsidRPr="00216A8C" w:rsidRDefault="001D53B7" w:rsidP="009A0826">
            <w:pPr>
              <w:tabs>
                <w:tab w:val="left" w:pos="426"/>
              </w:tabs>
              <w:autoSpaceDE/>
              <w:autoSpaceDN/>
              <w:ind w:right="-3"/>
              <w:jc w:val="both"/>
              <w:rPr>
                <w:rFonts w:eastAsia="Tahoma"/>
                <w:bCs/>
                <w:sz w:val="22"/>
                <w:szCs w:val="22"/>
                <w:lang w:eastAsia="fr-FR"/>
              </w:rPr>
            </w:pPr>
          </w:p>
        </w:tc>
      </w:tr>
      <w:tr w:rsidR="001D53B7" w:rsidRPr="00216A8C" w14:paraId="32C02364" w14:textId="77777777" w:rsidTr="009A0826">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3601147E" w14:textId="77777777" w:rsidR="001D53B7" w:rsidRPr="00216A8C" w:rsidRDefault="001D53B7" w:rsidP="009A0826">
            <w:pPr>
              <w:tabs>
                <w:tab w:val="left" w:pos="426"/>
              </w:tabs>
              <w:autoSpaceDE/>
              <w:autoSpaceDN/>
              <w:ind w:right="-3"/>
              <w:jc w:val="both"/>
              <w:rPr>
                <w:rFonts w:eastAsia="Tahoma"/>
                <w:bCs/>
                <w:sz w:val="22"/>
                <w:szCs w:val="22"/>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627BE649" w14:textId="77777777" w:rsidR="001D53B7" w:rsidRPr="00216A8C" w:rsidRDefault="001D53B7" w:rsidP="009A0826">
            <w:pPr>
              <w:tabs>
                <w:tab w:val="left" w:pos="426"/>
              </w:tabs>
              <w:autoSpaceDE/>
              <w:autoSpaceDN/>
              <w:ind w:right="-3"/>
              <w:jc w:val="both"/>
              <w:rPr>
                <w:rFonts w:eastAsia="Tahoma"/>
                <w:bCs/>
                <w:sz w:val="22"/>
                <w:szCs w:val="22"/>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463E676B" w14:textId="77777777" w:rsidR="001D53B7" w:rsidRPr="00216A8C" w:rsidRDefault="001D53B7" w:rsidP="009A0826">
            <w:pPr>
              <w:tabs>
                <w:tab w:val="left" w:pos="426"/>
              </w:tabs>
              <w:autoSpaceDE/>
              <w:autoSpaceDN/>
              <w:ind w:right="-3"/>
              <w:jc w:val="both"/>
              <w:rPr>
                <w:rFonts w:eastAsia="Tahoma"/>
                <w:bCs/>
                <w:sz w:val="22"/>
                <w:szCs w:val="22"/>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63125919" w14:textId="77777777" w:rsidR="001D53B7" w:rsidRPr="00216A8C" w:rsidRDefault="001D53B7" w:rsidP="009A0826">
            <w:pPr>
              <w:tabs>
                <w:tab w:val="left" w:pos="426"/>
              </w:tabs>
              <w:autoSpaceDE/>
              <w:autoSpaceDN/>
              <w:ind w:right="-3"/>
              <w:jc w:val="both"/>
              <w:rPr>
                <w:rFonts w:eastAsia="Tahoma"/>
                <w:bCs/>
                <w:sz w:val="22"/>
                <w:szCs w:val="22"/>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51F0FD21" w14:textId="77777777" w:rsidR="001D53B7" w:rsidRPr="00216A8C" w:rsidRDefault="001D53B7" w:rsidP="009A0826">
            <w:pPr>
              <w:tabs>
                <w:tab w:val="left" w:pos="426"/>
              </w:tabs>
              <w:autoSpaceDE/>
              <w:autoSpaceDN/>
              <w:ind w:right="-3"/>
              <w:jc w:val="both"/>
              <w:rPr>
                <w:rFonts w:eastAsia="Tahoma"/>
                <w:bCs/>
                <w:sz w:val="22"/>
                <w:szCs w:val="22"/>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252BCE28" w14:textId="77777777" w:rsidR="001D53B7" w:rsidRPr="00216A8C" w:rsidRDefault="001D53B7" w:rsidP="009A0826">
            <w:pPr>
              <w:tabs>
                <w:tab w:val="left" w:pos="426"/>
              </w:tabs>
              <w:autoSpaceDE/>
              <w:autoSpaceDN/>
              <w:ind w:right="-3"/>
              <w:jc w:val="both"/>
              <w:rPr>
                <w:rFonts w:eastAsia="Tahoma"/>
                <w:bCs/>
                <w:sz w:val="22"/>
                <w:szCs w:val="22"/>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C908EFA" w14:textId="77777777" w:rsidR="001D53B7" w:rsidRPr="00216A8C" w:rsidRDefault="001D53B7" w:rsidP="009A0826">
            <w:pPr>
              <w:tabs>
                <w:tab w:val="left" w:pos="426"/>
              </w:tabs>
              <w:autoSpaceDE/>
              <w:autoSpaceDN/>
              <w:ind w:right="-3"/>
              <w:jc w:val="both"/>
              <w:rPr>
                <w:rFonts w:eastAsia="Tahoma"/>
                <w:bCs/>
                <w:sz w:val="22"/>
                <w:szCs w:val="22"/>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0C9DA5E" w14:textId="77777777" w:rsidR="001D53B7" w:rsidRPr="00216A8C" w:rsidRDefault="001D53B7" w:rsidP="009A0826">
            <w:pPr>
              <w:tabs>
                <w:tab w:val="left" w:pos="426"/>
              </w:tabs>
              <w:autoSpaceDE/>
              <w:autoSpaceDN/>
              <w:ind w:right="-3"/>
              <w:jc w:val="both"/>
              <w:rPr>
                <w:rFonts w:eastAsia="Tahoma"/>
                <w:bCs/>
                <w:sz w:val="22"/>
                <w:szCs w:val="22"/>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0ACB4848" w14:textId="77777777" w:rsidR="001D53B7" w:rsidRPr="00216A8C" w:rsidRDefault="001D53B7" w:rsidP="009A0826">
            <w:pPr>
              <w:tabs>
                <w:tab w:val="left" w:pos="426"/>
              </w:tabs>
              <w:autoSpaceDE/>
              <w:autoSpaceDN/>
              <w:ind w:right="-3"/>
              <w:jc w:val="both"/>
              <w:rPr>
                <w:rFonts w:eastAsia="Tahoma"/>
                <w:bCs/>
                <w:sz w:val="22"/>
                <w:szCs w:val="22"/>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33A096A6" w14:textId="77777777" w:rsidR="001D53B7" w:rsidRPr="00216A8C" w:rsidRDefault="001D53B7" w:rsidP="009A0826">
            <w:pPr>
              <w:tabs>
                <w:tab w:val="left" w:pos="426"/>
              </w:tabs>
              <w:autoSpaceDE/>
              <w:autoSpaceDN/>
              <w:ind w:right="-3"/>
              <w:jc w:val="both"/>
              <w:rPr>
                <w:rFonts w:eastAsia="Tahoma"/>
                <w:bCs/>
                <w:sz w:val="22"/>
                <w:szCs w:val="22"/>
                <w:lang w:eastAsia="fr-FR"/>
              </w:rPr>
            </w:pPr>
          </w:p>
        </w:tc>
      </w:tr>
      <w:tr w:rsidR="001D53B7" w:rsidRPr="00216A8C" w14:paraId="5810A31F" w14:textId="77777777" w:rsidTr="009A0826">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101A78F1" w14:textId="77777777" w:rsidR="001D53B7" w:rsidRPr="00216A8C" w:rsidRDefault="001D53B7" w:rsidP="009A0826">
            <w:pPr>
              <w:tabs>
                <w:tab w:val="left" w:pos="426"/>
              </w:tabs>
              <w:autoSpaceDE/>
              <w:autoSpaceDN/>
              <w:ind w:right="-3"/>
              <w:jc w:val="both"/>
              <w:rPr>
                <w:rFonts w:eastAsia="Tahoma"/>
                <w:bCs/>
                <w:sz w:val="22"/>
                <w:szCs w:val="22"/>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629E5F36" w14:textId="77777777" w:rsidR="001D53B7" w:rsidRPr="00216A8C" w:rsidRDefault="001D53B7" w:rsidP="009A0826">
            <w:pPr>
              <w:tabs>
                <w:tab w:val="left" w:pos="426"/>
              </w:tabs>
              <w:autoSpaceDE/>
              <w:autoSpaceDN/>
              <w:ind w:right="-3"/>
              <w:jc w:val="both"/>
              <w:rPr>
                <w:rFonts w:eastAsia="Tahoma"/>
                <w:bCs/>
                <w:sz w:val="22"/>
                <w:szCs w:val="22"/>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70B77427" w14:textId="77777777" w:rsidR="001D53B7" w:rsidRPr="00216A8C" w:rsidRDefault="001D53B7" w:rsidP="009A0826">
            <w:pPr>
              <w:tabs>
                <w:tab w:val="left" w:pos="426"/>
              </w:tabs>
              <w:autoSpaceDE/>
              <w:autoSpaceDN/>
              <w:ind w:right="-3"/>
              <w:jc w:val="both"/>
              <w:rPr>
                <w:rFonts w:eastAsia="Tahoma"/>
                <w:bCs/>
                <w:sz w:val="22"/>
                <w:szCs w:val="22"/>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8EFFEB1" w14:textId="77777777" w:rsidR="001D53B7" w:rsidRPr="00216A8C" w:rsidRDefault="001D53B7" w:rsidP="009A0826">
            <w:pPr>
              <w:tabs>
                <w:tab w:val="left" w:pos="426"/>
              </w:tabs>
              <w:autoSpaceDE/>
              <w:autoSpaceDN/>
              <w:ind w:right="-3"/>
              <w:jc w:val="both"/>
              <w:rPr>
                <w:rFonts w:eastAsia="Tahoma"/>
                <w:bCs/>
                <w:sz w:val="22"/>
                <w:szCs w:val="22"/>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3A0AB653" w14:textId="77777777" w:rsidR="001D53B7" w:rsidRPr="00216A8C" w:rsidRDefault="001D53B7" w:rsidP="009A0826">
            <w:pPr>
              <w:tabs>
                <w:tab w:val="left" w:pos="426"/>
              </w:tabs>
              <w:autoSpaceDE/>
              <w:autoSpaceDN/>
              <w:ind w:right="-3"/>
              <w:jc w:val="both"/>
              <w:rPr>
                <w:rFonts w:eastAsia="Tahoma"/>
                <w:bCs/>
                <w:sz w:val="22"/>
                <w:szCs w:val="22"/>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480168D1" w14:textId="77777777" w:rsidR="001D53B7" w:rsidRPr="00216A8C" w:rsidRDefault="001D53B7" w:rsidP="009A0826">
            <w:pPr>
              <w:tabs>
                <w:tab w:val="left" w:pos="426"/>
              </w:tabs>
              <w:autoSpaceDE/>
              <w:autoSpaceDN/>
              <w:ind w:right="-3"/>
              <w:jc w:val="both"/>
              <w:rPr>
                <w:rFonts w:eastAsia="Tahoma"/>
                <w:bCs/>
                <w:sz w:val="22"/>
                <w:szCs w:val="22"/>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91EEB85" w14:textId="77777777" w:rsidR="001D53B7" w:rsidRPr="00216A8C" w:rsidRDefault="001D53B7" w:rsidP="009A0826">
            <w:pPr>
              <w:tabs>
                <w:tab w:val="left" w:pos="426"/>
              </w:tabs>
              <w:autoSpaceDE/>
              <w:autoSpaceDN/>
              <w:ind w:right="-3"/>
              <w:jc w:val="both"/>
              <w:rPr>
                <w:rFonts w:eastAsia="Tahoma"/>
                <w:bCs/>
                <w:sz w:val="22"/>
                <w:szCs w:val="22"/>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23E461A" w14:textId="77777777" w:rsidR="001D53B7" w:rsidRPr="00216A8C" w:rsidRDefault="001D53B7" w:rsidP="009A0826">
            <w:pPr>
              <w:tabs>
                <w:tab w:val="left" w:pos="426"/>
              </w:tabs>
              <w:autoSpaceDE/>
              <w:autoSpaceDN/>
              <w:ind w:right="-3"/>
              <w:jc w:val="both"/>
              <w:rPr>
                <w:rFonts w:eastAsia="Tahoma"/>
                <w:bCs/>
                <w:sz w:val="22"/>
                <w:szCs w:val="22"/>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1A1425CB" w14:textId="77777777" w:rsidR="001D53B7" w:rsidRPr="00216A8C" w:rsidRDefault="001D53B7" w:rsidP="009A0826">
            <w:pPr>
              <w:tabs>
                <w:tab w:val="left" w:pos="426"/>
              </w:tabs>
              <w:autoSpaceDE/>
              <w:autoSpaceDN/>
              <w:ind w:right="-3"/>
              <w:jc w:val="both"/>
              <w:rPr>
                <w:rFonts w:eastAsia="Tahoma"/>
                <w:bCs/>
                <w:sz w:val="22"/>
                <w:szCs w:val="22"/>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11FAA821" w14:textId="77777777" w:rsidR="001D53B7" w:rsidRPr="00216A8C" w:rsidRDefault="001D53B7" w:rsidP="009A0826">
            <w:pPr>
              <w:tabs>
                <w:tab w:val="left" w:pos="426"/>
              </w:tabs>
              <w:autoSpaceDE/>
              <w:autoSpaceDN/>
              <w:ind w:right="-3"/>
              <w:jc w:val="both"/>
              <w:rPr>
                <w:rFonts w:eastAsia="Tahoma"/>
                <w:bCs/>
                <w:sz w:val="22"/>
                <w:szCs w:val="22"/>
                <w:lang w:eastAsia="fr-FR"/>
              </w:rPr>
            </w:pPr>
          </w:p>
        </w:tc>
      </w:tr>
      <w:tr w:rsidR="001D53B7" w:rsidRPr="00216A8C" w14:paraId="69D854E9" w14:textId="77777777" w:rsidTr="009A0826">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114ED1C1" w14:textId="77777777" w:rsidR="001D53B7" w:rsidRPr="00216A8C" w:rsidRDefault="001D53B7" w:rsidP="009A0826">
            <w:pPr>
              <w:tabs>
                <w:tab w:val="left" w:pos="426"/>
              </w:tabs>
              <w:autoSpaceDE/>
              <w:autoSpaceDN/>
              <w:ind w:right="-3"/>
              <w:jc w:val="both"/>
              <w:rPr>
                <w:rFonts w:eastAsia="Tahoma"/>
                <w:bCs/>
                <w:sz w:val="22"/>
                <w:szCs w:val="22"/>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17D18566" w14:textId="77777777" w:rsidR="001D53B7" w:rsidRPr="00216A8C" w:rsidRDefault="001D53B7" w:rsidP="009A0826">
            <w:pPr>
              <w:tabs>
                <w:tab w:val="left" w:pos="426"/>
              </w:tabs>
              <w:autoSpaceDE/>
              <w:autoSpaceDN/>
              <w:ind w:right="-3"/>
              <w:jc w:val="both"/>
              <w:rPr>
                <w:rFonts w:eastAsia="Tahoma"/>
                <w:bCs/>
                <w:sz w:val="22"/>
                <w:szCs w:val="22"/>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5BF75AF1" w14:textId="77777777" w:rsidR="001D53B7" w:rsidRPr="00216A8C" w:rsidRDefault="001D53B7" w:rsidP="009A0826">
            <w:pPr>
              <w:tabs>
                <w:tab w:val="left" w:pos="426"/>
              </w:tabs>
              <w:autoSpaceDE/>
              <w:autoSpaceDN/>
              <w:ind w:right="-3"/>
              <w:jc w:val="both"/>
              <w:rPr>
                <w:rFonts w:eastAsia="Tahoma"/>
                <w:bCs/>
                <w:sz w:val="22"/>
                <w:szCs w:val="22"/>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3B68B4EE" w14:textId="77777777" w:rsidR="001D53B7" w:rsidRPr="00216A8C" w:rsidRDefault="001D53B7" w:rsidP="009A0826">
            <w:pPr>
              <w:tabs>
                <w:tab w:val="left" w:pos="426"/>
              </w:tabs>
              <w:autoSpaceDE/>
              <w:autoSpaceDN/>
              <w:ind w:right="-3"/>
              <w:jc w:val="both"/>
              <w:rPr>
                <w:rFonts w:eastAsia="Tahoma"/>
                <w:bCs/>
                <w:sz w:val="22"/>
                <w:szCs w:val="22"/>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3AF1DF16" w14:textId="77777777" w:rsidR="001D53B7" w:rsidRPr="00216A8C" w:rsidRDefault="001D53B7" w:rsidP="009A0826">
            <w:pPr>
              <w:tabs>
                <w:tab w:val="left" w:pos="426"/>
              </w:tabs>
              <w:autoSpaceDE/>
              <w:autoSpaceDN/>
              <w:ind w:right="-3"/>
              <w:jc w:val="both"/>
              <w:rPr>
                <w:rFonts w:eastAsia="Tahoma"/>
                <w:bCs/>
                <w:sz w:val="22"/>
                <w:szCs w:val="22"/>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6C08138D" w14:textId="77777777" w:rsidR="001D53B7" w:rsidRPr="00216A8C" w:rsidRDefault="001D53B7" w:rsidP="009A0826">
            <w:pPr>
              <w:tabs>
                <w:tab w:val="left" w:pos="426"/>
              </w:tabs>
              <w:autoSpaceDE/>
              <w:autoSpaceDN/>
              <w:ind w:right="-3"/>
              <w:jc w:val="both"/>
              <w:rPr>
                <w:rFonts w:eastAsia="Tahoma"/>
                <w:bCs/>
                <w:sz w:val="22"/>
                <w:szCs w:val="22"/>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CE2E9C8" w14:textId="77777777" w:rsidR="001D53B7" w:rsidRPr="00216A8C" w:rsidRDefault="001D53B7" w:rsidP="009A0826">
            <w:pPr>
              <w:tabs>
                <w:tab w:val="left" w:pos="426"/>
              </w:tabs>
              <w:autoSpaceDE/>
              <w:autoSpaceDN/>
              <w:ind w:right="-3"/>
              <w:jc w:val="both"/>
              <w:rPr>
                <w:rFonts w:eastAsia="Tahoma"/>
                <w:bCs/>
                <w:sz w:val="22"/>
                <w:szCs w:val="22"/>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82F644F" w14:textId="77777777" w:rsidR="001D53B7" w:rsidRPr="00216A8C" w:rsidRDefault="001D53B7" w:rsidP="009A0826">
            <w:pPr>
              <w:tabs>
                <w:tab w:val="left" w:pos="426"/>
              </w:tabs>
              <w:autoSpaceDE/>
              <w:autoSpaceDN/>
              <w:ind w:right="-3"/>
              <w:jc w:val="both"/>
              <w:rPr>
                <w:rFonts w:eastAsia="Tahoma"/>
                <w:bCs/>
                <w:sz w:val="22"/>
                <w:szCs w:val="22"/>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4D2835EA" w14:textId="77777777" w:rsidR="001D53B7" w:rsidRPr="00216A8C" w:rsidRDefault="001D53B7" w:rsidP="009A0826">
            <w:pPr>
              <w:tabs>
                <w:tab w:val="left" w:pos="426"/>
              </w:tabs>
              <w:autoSpaceDE/>
              <w:autoSpaceDN/>
              <w:ind w:right="-3"/>
              <w:jc w:val="both"/>
              <w:rPr>
                <w:rFonts w:eastAsia="Tahoma"/>
                <w:bCs/>
                <w:sz w:val="22"/>
                <w:szCs w:val="22"/>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1AA93EBB" w14:textId="77777777" w:rsidR="001D53B7" w:rsidRPr="00216A8C" w:rsidRDefault="001D53B7" w:rsidP="009A0826">
            <w:pPr>
              <w:tabs>
                <w:tab w:val="left" w:pos="426"/>
              </w:tabs>
              <w:autoSpaceDE/>
              <w:autoSpaceDN/>
              <w:ind w:right="-3"/>
              <w:jc w:val="both"/>
              <w:rPr>
                <w:rFonts w:eastAsia="Tahoma"/>
                <w:bCs/>
                <w:sz w:val="22"/>
                <w:szCs w:val="22"/>
                <w:lang w:eastAsia="fr-FR"/>
              </w:rPr>
            </w:pPr>
          </w:p>
        </w:tc>
      </w:tr>
      <w:tr w:rsidR="001D53B7" w:rsidRPr="00216A8C" w14:paraId="1491AF41" w14:textId="77777777" w:rsidTr="009A0826">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2B3E6BB4" w14:textId="77777777" w:rsidR="001D53B7" w:rsidRPr="00216A8C" w:rsidRDefault="001D53B7" w:rsidP="009A0826">
            <w:pPr>
              <w:tabs>
                <w:tab w:val="left" w:pos="426"/>
              </w:tabs>
              <w:autoSpaceDE/>
              <w:autoSpaceDN/>
              <w:ind w:right="-3"/>
              <w:jc w:val="both"/>
              <w:rPr>
                <w:rFonts w:eastAsia="Tahoma"/>
                <w:bCs/>
                <w:sz w:val="22"/>
                <w:szCs w:val="22"/>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14B691F0" w14:textId="77777777" w:rsidR="001D53B7" w:rsidRPr="00216A8C" w:rsidRDefault="001D53B7" w:rsidP="009A0826">
            <w:pPr>
              <w:tabs>
                <w:tab w:val="left" w:pos="426"/>
              </w:tabs>
              <w:autoSpaceDE/>
              <w:autoSpaceDN/>
              <w:ind w:right="-3"/>
              <w:jc w:val="both"/>
              <w:rPr>
                <w:rFonts w:eastAsia="Tahoma"/>
                <w:bCs/>
                <w:sz w:val="22"/>
                <w:szCs w:val="22"/>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3B096AD8" w14:textId="77777777" w:rsidR="001D53B7" w:rsidRPr="00216A8C" w:rsidRDefault="001D53B7" w:rsidP="009A0826">
            <w:pPr>
              <w:tabs>
                <w:tab w:val="left" w:pos="426"/>
              </w:tabs>
              <w:autoSpaceDE/>
              <w:autoSpaceDN/>
              <w:ind w:right="-3"/>
              <w:jc w:val="both"/>
              <w:rPr>
                <w:rFonts w:eastAsia="Tahoma"/>
                <w:bCs/>
                <w:sz w:val="22"/>
                <w:szCs w:val="22"/>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7354C552" w14:textId="77777777" w:rsidR="001D53B7" w:rsidRPr="00216A8C" w:rsidRDefault="001D53B7" w:rsidP="009A0826">
            <w:pPr>
              <w:tabs>
                <w:tab w:val="left" w:pos="426"/>
              </w:tabs>
              <w:autoSpaceDE/>
              <w:autoSpaceDN/>
              <w:ind w:right="-3"/>
              <w:jc w:val="both"/>
              <w:rPr>
                <w:rFonts w:eastAsia="Tahoma"/>
                <w:bCs/>
                <w:sz w:val="22"/>
                <w:szCs w:val="22"/>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1622C75D" w14:textId="77777777" w:rsidR="001D53B7" w:rsidRPr="00216A8C" w:rsidRDefault="001D53B7" w:rsidP="009A0826">
            <w:pPr>
              <w:tabs>
                <w:tab w:val="left" w:pos="426"/>
              </w:tabs>
              <w:autoSpaceDE/>
              <w:autoSpaceDN/>
              <w:ind w:right="-3"/>
              <w:jc w:val="both"/>
              <w:rPr>
                <w:rFonts w:eastAsia="Tahoma"/>
                <w:bCs/>
                <w:sz w:val="22"/>
                <w:szCs w:val="22"/>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4F46F5E7" w14:textId="77777777" w:rsidR="001D53B7" w:rsidRPr="00216A8C" w:rsidRDefault="001D53B7" w:rsidP="009A0826">
            <w:pPr>
              <w:tabs>
                <w:tab w:val="left" w:pos="426"/>
              </w:tabs>
              <w:autoSpaceDE/>
              <w:autoSpaceDN/>
              <w:ind w:right="-3"/>
              <w:jc w:val="both"/>
              <w:rPr>
                <w:rFonts w:eastAsia="Tahoma"/>
                <w:bCs/>
                <w:sz w:val="22"/>
                <w:szCs w:val="22"/>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05484D1" w14:textId="77777777" w:rsidR="001D53B7" w:rsidRPr="00216A8C" w:rsidRDefault="001D53B7" w:rsidP="009A0826">
            <w:pPr>
              <w:tabs>
                <w:tab w:val="left" w:pos="426"/>
              </w:tabs>
              <w:autoSpaceDE/>
              <w:autoSpaceDN/>
              <w:ind w:right="-3"/>
              <w:jc w:val="both"/>
              <w:rPr>
                <w:rFonts w:eastAsia="Tahoma"/>
                <w:bCs/>
                <w:sz w:val="22"/>
                <w:szCs w:val="22"/>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5784753" w14:textId="77777777" w:rsidR="001D53B7" w:rsidRPr="00216A8C" w:rsidRDefault="001D53B7" w:rsidP="009A0826">
            <w:pPr>
              <w:tabs>
                <w:tab w:val="left" w:pos="426"/>
              </w:tabs>
              <w:autoSpaceDE/>
              <w:autoSpaceDN/>
              <w:ind w:right="-3"/>
              <w:jc w:val="both"/>
              <w:rPr>
                <w:rFonts w:eastAsia="Tahoma"/>
                <w:bCs/>
                <w:sz w:val="22"/>
                <w:szCs w:val="22"/>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22552FAB" w14:textId="77777777" w:rsidR="001D53B7" w:rsidRPr="00216A8C" w:rsidRDefault="001D53B7" w:rsidP="009A0826">
            <w:pPr>
              <w:tabs>
                <w:tab w:val="left" w:pos="426"/>
              </w:tabs>
              <w:autoSpaceDE/>
              <w:autoSpaceDN/>
              <w:ind w:right="-3"/>
              <w:jc w:val="both"/>
              <w:rPr>
                <w:rFonts w:eastAsia="Tahoma"/>
                <w:bCs/>
                <w:sz w:val="22"/>
                <w:szCs w:val="22"/>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391277FB" w14:textId="77777777" w:rsidR="001D53B7" w:rsidRPr="00216A8C" w:rsidRDefault="001D53B7" w:rsidP="009A0826">
            <w:pPr>
              <w:tabs>
                <w:tab w:val="left" w:pos="426"/>
              </w:tabs>
              <w:autoSpaceDE/>
              <w:autoSpaceDN/>
              <w:ind w:right="-3"/>
              <w:jc w:val="both"/>
              <w:rPr>
                <w:rFonts w:eastAsia="Tahoma"/>
                <w:bCs/>
                <w:sz w:val="22"/>
                <w:szCs w:val="22"/>
                <w:lang w:eastAsia="fr-FR"/>
              </w:rPr>
            </w:pPr>
          </w:p>
        </w:tc>
      </w:tr>
    </w:tbl>
    <w:p w14:paraId="33FD06A3" w14:textId="77777777" w:rsidR="001D53B7" w:rsidRPr="00216A8C" w:rsidRDefault="001D53B7" w:rsidP="001D53B7">
      <w:pPr>
        <w:autoSpaceDE/>
        <w:autoSpaceDN/>
        <w:spacing w:line="360" w:lineRule="auto"/>
        <w:rPr>
          <w:rFonts w:eastAsia="Symbol"/>
          <w:b/>
          <w:sz w:val="22"/>
          <w:szCs w:val="22"/>
          <w:lang w:eastAsia="fr-FR"/>
        </w:rPr>
        <w:sectPr w:rsidR="001D53B7" w:rsidRPr="00216A8C" w:rsidSect="0061521F">
          <w:pgSz w:w="16837" w:h="11905" w:orient="landscape"/>
          <w:pgMar w:top="1440" w:right="1440" w:bottom="1440" w:left="1440" w:header="567" w:footer="567" w:gutter="0"/>
          <w:cols w:space="720"/>
          <w:docGrid w:linePitch="326"/>
        </w:sectPr>
      </w:pPr>
    </w:p>
    <w:p w14:paraId="1904CE38" w14:textId="0D9A3632" w:rsidR="001D53B7" w:rsidRPr="009D4850" w:rsidRDefault="001D53B7" w:rsidP="009D4850">
      <w:pPr>
        <w:tabs>
          <w:tab w:val="left" w:pos="426"/>
        </w:tabs>
        <w:autoSpaceDE/>
        <w:autoSpaceDN/>
        <w:ind w:right="-3"/>
        <w:rPr>
          <w:rFonts w:eastAsia="Symbol"/>
          <w:b/>
          <w:sz w:val="22"/>
          <w:szCs w:val="22"/>
          <w:lang w:eastAsia="fr-FR"/>
        </w:rPr>
      </w:pPr>
      <w:r w:rsidRPr="00216A8C">
        <w:rPr>
          <w:b/>
          <w:sz w:val="22"/>
          <w:szCs w:val="22"/>
        </w:rPr>
        <w:lastRenderedPageBreak/>
        <w:t>A</w:t>
      </w:r>
      <w:r>
        <w:rPr>
          <w:b/>
          <w:sz w:val="22"/>
          <w:szCs w:val="22"/>
        </w:rPr>
        <w:t>PPENDIX</w:t>
      </w:r>
      <w:r w:rsidRPr="00216A8C">
        <w:rPr>
          <w:b/>
          <w:sz w:val="22"/>
          <w:szCs w:val="22"/>
        </w:rPr>
        <w:t xml:space="preserve"> </w:t>
      </w:r>
      <w:r>
        <w:rPr>
          <w:b/>
          <w:sz w:val="22"/>
          <w:szCs w:val="22"/>
        </w:rPr>
        <w:t>V</w:t>
      </w:r>
      <w:r w:rsidRPr="00216A8C">
        <w:rPr>
          <w:b/>
          <w:sz w:val="22"/>
          <w:szCs w:val="22"/>
        </w:rPr>
        <w:t xml:space="preserve">: Disaster Expenditure </w:t>
      </w:r>
      <w:r w:rsidRPr="00216A8C">
        <w:rPr>
          <w:rFonts w:eastAsia="Symbol"/>
          <w:b/>
          <w:sz w:val="22"/>
          <w:szCs w:val="22"/>
          <w:lang w:eastAsia="fr-FR"/>
        </w:rPr>
        <w:t>Reporting Template</w:t>
      </w:r>
      <w:r>
        <w:rPr>
          <w:rFonts w:eastAsia="Symbol"/>
          <w:b/>
          <w:sz w:val="22"/>
          <w:szCs w:val="22"/>
          <w:lang w:eastAsia="fr-FR"/>
        </w:rPr>
        <w:t xml:space="preserve"> for the period ended xx 20xx</w:t>
      </w:r>
    </w:p>
    <w:tbl>
      <w:tblPr>
        <w:tblW w:w="5000" w:type="pct"/>
        <w:tblLook w:val="04A0" w:firstRow="1" w:lastRow="0" w:firstColumn="1" w:lastColumn="0" w:noHBand="0" w:noVBand="1"/>
      </w:tblPr>
      <w:tblGrid>
        <w:gridCol w:w="12960"/>
      </w:tblGrid>
      <w:tr w:rsidR="001D53B7" w:rsidRPr="00216A8C" w14:paraId="76468105" w14:textId="77777777" w:rsidTr="009A0826">
        <w:trPr>
          <w:trHeight w:val="567"/>
        </w:trPr>
        <w:tc>
          <w:tcPr>
            <w:tcW w:w="5000" w:type="pct"/>
            <w:shd w:val="clear" w:color="auto" w:fill="0070C0"/>
          </w:tcPr>
          <w:p w14:paraId="6867EEF1" w14:textId="77777777" w:rsidR="001D53B7" w:rsidRPr="00216A8C" w:rsidRDefault="001D53B7" w:rsidP="009A0826">
            <w:pPr>
              <w:tabs>
                <w:tab w:val="center" w:pos="4320"/>
                <w:tab w:val="right" w:pos="8640"/>
              </w:tabs>
              <w:autoSpaceDE/>
              <w:autoSpaceDN/>
              <w:ind w:right="-3"/>
              <w:rPr>
                <w:rFonts w:eastAsia="Symbol"/>
                <w:bCs/>
                <w:sz w:val="22"/>
                <w:szCs w:val="22"/>
                <w:lang w:eastAsia="fr-FR"/>
              </w:rPr>
            </w:pPr>
            <w:r w:rsidRPr="00216A8C">
              <w:rPr>
                <w:rFonts w:eastAsia="Symbol"/>
                <w:bCs/>
                <w:sz w:val="22"/>
                <w:szCs w:val="22"/>
                <w:lang w:eastAsia="fr-FR"/>
              </w:rPr>
              <w:t>Date:</w:t>
            </w:r>
          </w:p>
        </w:tc>
      </w:tr>
      <w:tr w:rsidR="001D53B7" w:rsidRPr="00216A8C" w14:paraId="1F8FA3BF" w14:textId="77777777" w:rsidTr="009A0826">
        <w:trPr>
          <w:trHeight w:val="567"/>
        </w:trPr>
        <w:tc>
          <w:tcPr>
            <w:tcW w:w="5000" w:type="pct"/>
            <w:shd w:val="clear" w:color="auto" w:fill="0070C0"/>
          </w:tcPr>
          <w:p w14:paraId="09D0851F" w14:textId="77777777" w:rsidR="001D53B7" w:rsidRPr="00216A8C" w:rsidRDefault="001D53B7" w:rsidP="009A0826">
            <w:pPr>
              <w:tabs>
                <w:tab w:val="center" w:pos="4320"/>
                <w:tab w:val="right" w:pos="8640"/>
              </w:tabs>
              <w:autoSpaceDE/>
              <w:autoSpaceDN/>
              <w:ind w:right="-3"/>
              <w:rPr>
                <w:rFonts w:eastAsia="Symbol"/>
                <w:bCs/>
                <w:sz w:val="22"/>
                <w:szCs w:val="22"/>
                <w:lang w:eastAsia="fr-FR"/>
              </w:rPr>
            </w:pPr>
            <w:r w:rsidRPr="00216A8C">
              <w:rPr>
                <w:rFonts w:eastAsia="Symbol"/>
                <w:bCs/>
                <w:sz w:val="22"/>
                <w:szCs w:val="22"/>
                <w:lang w:eastAsia="fr-FR"/>
              </w:rPr>
              <w:t>Entity</w:t>
            </w:r>
          </w:p>
        </w:tc>
      </w:tr>
      <w:tr w:rsidR="001D53B7" w:rsidRPr="00216A8C" w14:paraId="2D80FC52" w14:textId="77777777" w:rsidTr="009A0826">
        <w:trPr>
          <w:trHeight w:val="567"/>
        </w:trPr>
        <w:tc>
          <w:tcPr>
            <w:tcW w:w="5000"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1535"/>
              <w:gridCol w:w="1313"/>
              <w:gridCol w:w="4308"/>
              <w:gridCol w:w="1412"/>
              <w:gridCol w:w="1294"/>
              <w:gridCol w:w="1337"/>
            </w:tblGrid>
            <w:tr w:rsidR="001D53B7" w:rsidRPr="00216A8C" w14:paraId="6DC59F7A" w14:textId="77777777" w:rsidTr="009A0826">
              <w:tc>
                <w:tcPr>
                  <w:tcW w:w="603" w:type="pct"/>
                  <w:tcBorders>
                    <w:top w:val="single" w:sz="4" w:space="0" w:color="auto"/>
                    <w:left w:val="single" w:sz="4" w:space="0" w:color="auto"/>
                    <w:bottom w:val="single" w:sz="4" w:space="0" w:color="auto"/>
                    <w:right w:val="single" w:sz="4" w:space="0" w:color="auto"/>
                  </w:tcBorders>
                  <w:shd w:val="clear" w:color="auto" w:fill="auto"/>
                  <w:hideMark/>
                </w:tcPr>
                <w:p w14:paraId="648993AD" w14:textId="77777777" w:rsidR="001D53B7" w:rsidRPr="00216A8C" w:rsidRDefault="001D53B7" w:rsidP="009A0826">
                  <w:pPr>
                    <w:autoSpaceDE/>
                    <w:autoSpaceDN/>
                    <w:ind w:left="120" w:right="-3"/>
                    <w:rPr>
                      <w:rFonts w:eastAsia="Tahoma"/>
                      <w:bCs/>
                      <w:sz w:val="22"/>
                      <w:szCs w:val="22"/>
                      <w:lang w:eastAsia="fr-FR"/>
                    </w:rPr>
                  </w:pPr>
                  <w:r w:rsidRPr="00216A8C">
                    <w:rPr>
                      <w:rFonts w:eastAsia="Tahoma"/>
                      <w:bCs/>
                      <w:sz w:val="22"/>
                      <w:szCs w:val="22"/>
                      <w:lang w:eastAsia="fr-FR"/>
                    </w:rPr>
                    <w:t>Period to which this report refers (FY)</w:t>
                  </w:r>
                </w:p>
              </w:tc>
              <w:tc>
                <w:tcPr>
                  <w:tcW w:w="2811" w:type="pct"/>
                  <w:gridSpan w:val="3"/>
                  <w:tcBorders>
                    <w:top w:val="single" w:sz="4" w:space="0" w:color="auto"/>
                    <w:left w:val="single" w:sz="4" w:space="0" w:color="auto"/>
                    <w:bottom w:val="single" w:sz="4" w:space="0" w:color="auto"/>
                    <w:right w:val="single" w:sz="4" w:space="0" w:color="auto"/>
                  </w:tcBorders>
                  <w:shd w:val="clear" w:color="auto" w:fill="auto"/>
                  <w:hideMark/>
                </w:tcPr>
                <w:p w14:paraId="0CF34405" w14:textId="77777777" w:rsidR="001D53B7" w:rsidRPr="00216A8C" w:rsidRDefault="001D53B7" w:rsidP="009A0826">
                  <w:pPr>
                    <w:autoSpaceDE/>
                    <w:autoSpaceDN/>
                    <w:ind w:left="120" w:right="-3"/>
                    <w:rPr>
                      <w:rFonts w:eastAsia="Tahoma"/>
                      <w:bCs/>
                      <w:sz w:val="22"/>
                      <w:szCs w:val="22"/>
                      <w:lang w:eastAsia="fr-FR"/>
                    </w:rPr>
                  </w:pPr>
                  <w:r w:rsidRPr="00216A8C">
                    <w:rPr>
                      <w:rFonts w:eastAsia="Tahoma"/>
                      <w:bCs/>
                      <w:sz w:val="22"/>
                      <w:szCs w:val="22"/>
                      <w:lang w:eastAsia="fr-FR"/>
                    </w:rPr>
                    <w:t>Period</w:t>
                  </w:r>
                </w:p>
              </w:tc>
              <w:tc>
                <w:tcPr>
                  <w:tcW w:w="1587" w:type="pct"/>
                  <w:gridSpan w:val="3"/>
                  <w:tcBorders>
                    <w:top w:val="single" w:sz="4" w:space="0" w:color="auto"/>
                    <w:left w:val="single" w:sz="4" w:space="0" w:color="auto"/>
                    <w:bottom w:val="single" w:sz="4" w:space="0" w:color="auto"/>
                    <w:right w:val="single" w:sz="4" w:space="0" w:color="auto"/>
                  </w:tcBorders>
                  <w:shd w:val="clear" w:color="auto" w:fill="auto"/>
                  <w:hideMark/>
                </w:tcPr>
                <w:p w14:paraId="6B852411" w14:textId="77777777" w:rsidR="001D53B7" w:rsidRPr="00216A8C" w:rsidRDefault="001D53B7" w:rsidP="009A0826">
                  <w:pPr>
                    <w:autoSpaceDE/>
                    <w:autoSpaceDN/>
                    <w:ind w:left="120" w:right="-3"/>
                    <w:rPr>
                      <w:rFonts w:eastAsia="Tahoma"/>
                      <w:bCs/>
                      <w:sz w:val="22"/>
                      <w:szCs w:val="22"/>
                      <w:lang w:eastAsia="fr-FR"/>
                    </w:rPr>
                  </w:pPr>
                  <w:r w:rsidRPr="00216A8C">
                    <w:rPr>
                      <w:rFonts w:eastAsia="Tahoma"/>
                      <w:bCs/>
                      <w:sz w:val="22"/>
                      <w:szCs w:val="22"/>
                      <w:lang w:eastAsia="fr-FR"/>
                    </w:rPr>
                    <w:t>Quarter</w:t>
                  </w:r>
                </w:p>
              </w:tc>
            </w:tr>
            <w:tr w:rsidR="001D53B7" w:rsidRPr="00216A8C" w14:paraId="62FDACD2" w14:textId="77777777" w:rsidTr="009A0826">
              <w:tc>
                <w:tcPr>
                  <w:tcW w:w="603" w:type="pct"/>
                  <w:tcBorders>
                    <w:top w:val="single" w:sz="4" w:space="0" w:color="auto"/>
                    <w:left w:val="single" w:sz="4" w:space="0" w:color="auto"/>
                    <w:bottom w:val="single" w:sz="4" w:space="0" w:color="auto"/>
                    <w:right w:val="single" w:sz="4" w:space="0" w:color="auto"/>
                  </w:tcBorders>
                  <w:shd w:val="clear" w:color="auto" w:fill="auto"/>
                  <w:hideMark/>
                </w:tcPr>
                <w:p w14:paraId="5183FC89" w14:textId="77777777" w:rsidR="001D53B7" w:rsidRPr="00216A8C" w:rsidRDefault="001D53B7" w:rsidP="009A0826">
                  <w:pPr>
                    <w:autoSpaceDE/>
                    <w:autoSpaceDN/>
                    <w:ind w:left="120" w:right="-3"/>
                    <w:rPr>
                      <w:rFonts w:eastAsia="Tahoma"/>
                      <w:bCs/>
                      <w:sz w:val="22"/>
                      <w:szCs w:val="22"/>
                      <w:lang w:eastAsia="fr-FR"/>
                    </w:rPr>
                  </w:pPr>
                  <w:r w:rsidRPr="00216A8C">
                    <w:rPr>
                      <w:rFonts w:eastAsia="Tahoma"/>
                      <w:bCs/>
                      <w:sz w:val="22"/>
                      <w:szCs w:val="22"/>
                      <w:lang w:eastAsia="fr-FR"/>
                    </w:rPr>
                    <w:t>Name of Reporting Officer</w:t>
                  </w:r>
                </w:p>
              </w:tc>
              <w:tc>
                <w:tcPr>
                  <w:tcW w:w="4397" w:type="pct"/>
                  <w:gridSpan w:val="6"/>
                  <w:tcBorders>
                    <w:top w:val="single" w:sz="4" w:space="0" w:color="auto"/>
                    <w:left w:val="single" w:sz="4" w:space="0" w:color="auto"/>
                    <w:bottom w:val="single" w:sz="4" w:space="0" w:color="auto"/>
                    <w:right w:val="single" w:sz="4" w:space="0" w:color="auto"/>
                  </w:tcBorders>
                  <w:shd w:val="clear" w:color="auto" w:fill="auto"/>
                </w:tcPr>
                <w:p w14:paraId="4F7BFF4A" w14:textId="77777777" w:rsidR="001D53B7" w:rsidRPr="00216A8C" w:rsidRDefault="001D53B7" w:rsidP="009A0826">
                  <w:pPr>
                    <w:autoSpaceDE/>
                    <w:autoSpaceDN/>
                    <w:ind w:left="120" w:right="-3"/>
                    <w:rPr>
                      <w:rFonts w:eastAsia="Tahoma"/>
                      <w:bCs/>
                      <w:sz w:val="22"/>
                      <w:szCs w:val="22"/>
                      <w:lang w:eastAsia="fr-FR"/>
                    </w:rPr>
                  </w:pPr>
                </w:p>
              </w:tc>
            </w:tr>
            <w:tr w:rsidR="001D53B7" w:rsidRPr="00216A8C" w14:paraId="4FE32C59" w14:textId="77777777" w:rsidTr="009A0826">
              <w:tc>
                <w:tcPr>
                  <w:tcW w:w="603" w:type="pct"/>
                  <w:tcBorders>
                    <w:top w:val="single" w:sz="4" w:space="0" w:color="auto"/>
                    <w:left w:val="single" w:sz="4" w:space="0" w:color="auto"/>
                    <w:bottom w:val="single" w:sz="4" w:space="0" w:color="auto"/>
                    <w:right w:val="single" w:sz="4" w:space="0" w:color="auto"/>
                  </w:tcBorders>
                  <w:shd w:val="clear" w:color="auto" w:fill="auto"/>
                  <w:hideMark/>
                </w:tcPr>
                <w:p w14:paraId="38DBE68E" w14:textId="77777777" w:rsidR="001D53B7" w:rsidRPr="00216A8C" w:rsidRDefault="001D53B7" w:rsidP="009A0826">
                  <w:pPr>
                    <w:autoSpaceDE/>
                    <w:autoSpaceDN/>
                    <w:ind w:left="120" w:right="-3"/>
                    <w:rPr>
                      <w:rFonts w:eastAsia="Tahoma"/>
                      <w:bCs/>
                      <w:sz w:val="22"/>
                      <w:szCs w:val="22"/>
                      <w:lang w:eastAsia="fr-FR"/>
                    </w:rPr>
                  </w:pPr>
                  <w:r w:rsidRPr="00216A8C">
                    <w:rPr>
                      <w:rFonts w:eastAsia="Tahoma"/>
                      <w:bCs/>
                      <w:sz w:val="22"/>
                      <w:szCs w:val="22"/>
                      <w:lang w:eastAsia="fr-FR"/>
                    </w:rPr>
                    <w:t>Contact details of the reporting officer:</w:t>
                  </w:r>
                </w:p>
              </w:tc>
              <w:tc>
                <w:tcPr>
                  <w:tcW w:w="2811" w:type="pct"/>
                  <w:gridSpan w:val="3"/>
                  <w:tcBorders>
                    <w:top w:val="single" w:sz="4" w:space="0" w:color="auto"/>
                    <w:left w:val="single" w:sz="4" w:space="0" w:color="auto"/>
                    <w:bottom w:val="single" w:sz="4" w:space="0" w:color="auto"/>
                    <w:right w:val="single" w:sz="4" w:space="0" w:color="auto"/>
                  </w:tcBorders>
                  <w:shd w:val="clear" w:color="auto" w:fill="auto"/>
                  <w:hideMark/>
                </w:tcPr>
                <w:p w14:paraId="6728AF7F" w14:textId="77777777" w:rsidR="001D53B7" w:rsidRPr="00216A8C" w:rsidRDefault="001D53B7" w:rsidP="009A0826">
                  <w:pPr>
                    <w:autoSpaceDE/>
                    <w:autoSpaceDN/>
                    <w:ind w:left="120" w:right="-3"/>
                    <w:rPr>
                      <w:rFonts w:eastAsia="Tahoma"/>
                      <w:bCs/>
                      <w:sz w:val="22"/>
                      <w:szCs w:val="22"/>
                      <w:lang w:eastAsia="fr-FR"/>
                    </w:rPr>
                  </w:pPr>
                  <w:r w:rsidRPr="00216A8C">
                    <w:rPr>
                      <w:rFonts w:eastAsia="Tahoma"/>
                      <w:bCs/>
                      <w:sz w:val="22"/>
                      <w:szCs w:val="22"/>
                      <w:lang w:eastAsia="fr-FR"/>
                    </w:rPr>
                    <w:t>Email</w:t>
                  </w:r>
                </w:p>
              </w:tc>
              <w:tc>
                <w:tcPr>
                  <w:tcW w:w="1587" w:type="pct"/>
                  <w:gridSpan w:val="3"/>
                  <w:tcBorders>
                    <w:top w:val="single" w:sz="4" w:space="0" w:color="auto"/>
                    <w:left w:val="single" w:sz="4" w:space="0" w:color="auto"/>
                    <w:bottom w:val="single" w:sz="4" w:space="0" w:color="auto"/>
                    <w:right w:val="single" w:sz="4" w:space="0" w:color="auto"/>
                  </w:tcBorders>
                  <w:shd w:val="clear" w:color="auto" w:fill="auto"/>
                  <w:hideMark/>
                </w:tcPr>
                <w:p w14:paraId="1EE19A24" w14:textId="77777777" w:rsidR="001D53B7" w:rsidRPr="00216A8C" w:rsidRDefault="001D53B7" w:rsidP="009A0826">
                  <w:pPr>
                    <w:autoSpaceDE/>
                    <w:autoSpaceDN/>
                    <w:ind w:left="120" w:right="-3"/>
                    <w:rPr>
                      <w:rFonts w:eastAsia="Tahoma"/>
                      <w:bCs/>
                      <w:sz w:val="22"/>
                      <w:szCs w:val="22"/>
                      <w:lang w:eastAsia="fr-FR"/>
                    </w:rPr>
                  </w:pPr>
                  <w:r w:rsidRPr="00216A8C">
                    <w:rPr>
                      <w:rFonts w:eastAsia="Tahoma"/>
                      <w:bCs/>
                      <w:sz w:val="22"/>
                      <w:szCs w:val="22"/>
                      <w:lang w:eastAsia="fr-FR"/>
                    </w:rPr>
                    <w:t>Telephone</w:t>
                  </w:r>
                </w:p>
              </w:tc>
            </w:tr>
            <w:tr w:rsidR="001D53B7" w:rsidRPr="00216A8C" w14:paraId="0C5BAF09" w14:textId="77777777" w:rsidTr="009A0826">
              <w:tc>
                <w:tcPr>
                  <w:tcW w:w="603" w:type="pct"/>
                  <w:tcBorders>
                    <w:top w:val="single" w:sz="4" w:space="0" w:color="auto"/>
                    <w:left w:val="single" w:sz="4" w:space="0" w:color="auto"/>
                    <w:bottom w:val="single" w:sz="4" w:space="0" w:color="auto"/>
                    <w:right w:val="single" w:sz="4" w:space="0" w:color="auto"/>
                  </w:tcBorders>
                  <w:shd w:val="clear" w:color="auto" w:fill="auto"/>
                  <w:hideMark/>
                </w:tcPr>
                <w:p w14:paraId="592920EE" w14:textId="77777777" w:rsidR="001D53B7" w:rsidRPr="00216A8C" w:rsidRDefault="001D53B7" w:rsidP="009A0826">
                  <w:pPr>
                    <w:autoSpaceDE/>
                    <w:autoSpaceDN/>
                    <w:ind w:left="120" w:right="-3"/>
                    <w:rPr>
                      <w:rFonts w:eastAsia="Tahoma"/>
                      <w:bCs/>
                      <w:sz w:val="22"/>
                      <w:szCs w:val="22"/>
                      <w:lang w:eastAsia="fr-FR"/>
                    </w:rPr>
                  </w:pPr>
                  <w:r w:rsidRPr="00216A8C">
                    <w:rPr>
                      <w:rFonts w:eastAsia="Tahoma"/>
                      <w:bCs/>
                      <w:sz w:val="22"/>
                      <w:szCs w:val="22"/>
                      <w:lang w:eastAsia="fr-FR"/>
                    </w:rPr>
                    <w:t>Column I</w:t>
                  </w:r>
                </w:p>
              </w:tc>
              <w:tc>
                <w:tcPr>
                  <w:tcW w:w="603" w:type="pct"/>
                  <w:tcBorders>
                    <w:top w:val="single" w:sz="4" w:space="0" w:color="auto"/>
                    <w:left w:val="single" w:sz="4" w:space="0" w:color="auto"/>
                    <w:bottom w:val="single" w:sz="4" w:space="0" w:color="auto"/>
                    <w:right w:val="single" w:sz="4" w:space="0" w:color="auto"/>
                  </w:tcBorders>
                  <w:shd w:val="clear" w:color="auto" w:fill="auto"/>
                  <w:hideMark/>
                </w:tcPr>
                <w:p w14:paraId="19E1390F" w14:textId="77777777" w:rsidR="001D53B7" w:rsidRPr="00216A8C" w:rsidRDefault="001D53B7" w:rsidP="009A0826">
                  <w:pPr>
                    <w:autoSpaceDE/>
                    <w:autoSpaceDN/>
                    <w:ind w:left="120" w:right="-3"/>
                    <w:rPr>
                      <w:rFonts w:eastAsia="Tahoma"/>
                      <w:bCs/>
                      <w:sz w:val="22"/>
                      <w:szCs w:val="22"/>
                      <w:lang w:eastAsia="fr-FR"/>
                    </w:rPr>
                  </w:pPr>
                  <w:r w:rsidRPr="00216A8C">
                    <w:rPr>
                      <w:rFonts w:eastAsia="Tahoma"/>
                      <w:bCs/>
                      <w:sz w:val="22"/>
                      <w:szCs w:val="22"/>
                      <w:lang w:eastAsia="fr-FR"/>
                    </w:rPr>
                    <w:t>Column II</w:t>
                  </w:r>
                </w:p>
              </w:tc>
              <w:tc>
                <w:tcPr>
                  <w:tcW w:w="516" w:type="pct"/>
                  <w:tcBorders>
                    <w:top w:val="single" w:sz="4" w:space="0" w:color="auto"/>
                    <w:left w:val="single" w:sz="4" w:space="0" w:color="auto"/>
                    <w:bottom w:val="single" w:sz="4" w:space="0" w:color="auto"/>
                    <w:right w:val="single" w:sz="4" w:space="0" w:color="auto"/>
                  </w:tcBorders>
                  <w:shd w:val="clear" w:color="auto" w:fill="auto"/>
                  <w:hideMark/>
                </w:tcPr>
                <w:p w14:paraId="7056ABD2" w14:textId="77777777" w:rsidR="001D53B7" w:rsidRPr="00216A8C" w:rsidRDefault="001D53B7" w:rsidP="009A0826">
                  <w:pPr>
                    <w:autoSpaceDE/>
                    <w:autoSpaceDN/>
                    <w:ind w:left="120" w:right="-3"/>
                    <w:rPr>
                      <w:rFonts w:eastAsia="Tahoma"/>
                      <w:bCs/>
                      <w:sz w:val="22"/>
                      <w:szCs w:val="22"/>
                      <w:lang w:eastAsia="fr-FR"/>
                    </w:rPr>
                  </w:pPr>
                  <w:r w:rsidRPr="00216A8C">
                    <w:rPr>
                      <w:rFonts w:eastAsia="Tahoma"/>
                      <w:bCs/>
                      <w:sz w:val="22"/>
                      <w:szCs w:val="22"/>
                      <w:lang w:eastAsia="fr-FR"/>
                    </w:rPr>
                    <w:t>Column III</w:t>
                  </w:r>
                </w:p>
              </w:tc>
              <w:tc>
                <w:tcPr>
                  <w:tcW w:w="1691" w:type="pct"/>
                  <w:tcBorders>
                    <w:top w:val="single" w:sz="4" w:space="0" w:color="auto"/>
                    <w:left w:val="single" w:sz="4" w:space="0" w:color="auto"/>
                    <w:bottom w:val="single" w:sz="4" w:space="0" w:color="auto"/>
                    <w:right w:val="single" w:sz="4" w:space="0" w:color="auto"/>
                  </w:tcBorders>
                  <w:shd w:val="clear" w:color="auto" w:fill="auto"/>
                  <w:hideMark/>
                </w:tcPr>
                <w:p w14:paraId="480A7A0B" w14:textId="77777777" w:rsidR="001D53B7" w:rsidRPr="00216A8C" w:rsidRDefault="001D53B7" w:rsidP="009A0826">
                  <w:pPr>
                    <w:autoSpaceDE/>
                    <w:autoSpaceDN/>
                    <w:ind w:left="120" w:right="-3"/>
                    <w:rPr>
                      <w:rFonts w:eastAsia="Tahoma"/>
                      <w:bCs/>
                      <w:sz w:val="22"/>
                      <w:szCs w:val="22"/>
                      <w:lang w:eastAsia="fr-FR"/>
                    </w:rPr>
                  </w:pPr>
                  <w:r w:rsidRPr="00216A8C">
                    <w:rPr>
                      <w:rFonts w:eastAsia="Tahoma"/>
                      <w:bCs/>
                      <w:sz w:val="22"/>
                      <w:szCs w:val="22"/>
                      <w:lang w:eastAsia="fr-FR"/>
                    </w:rPr>
                    <w:t>Column IV</w:t>
                  </w:r>
                </w:p>
              </w:tc>
              <w:tc>
                <w:tcPr>
                  <w:tcW w:w="553" w:type="pct"/>
                  <w:tcBorders>
                    <w:top w:val="single" w:sz="4" w:space="0" w:color="auto"/>
                    <w:left w:val="single" w:sz="4" w:space="0" w:color="auto"/>
                    <w:bottom w:val="single" w:sz="4" w:space="0" w:color="auto"/>
                    <w:right w:val="single" w:sz="4" w:space="0" w:color="auto"/>
                  </w:tcBorders>
                  <w:shd w:val="clear" w:color="auto" w:fill="auto"/>
                  <w:hideMark/>
                </w:tcPr>
                <w:p w14:paraId="54F8E16B" w14:textId="77777777" w:rsidR="001D53B7" w:rsidRPr="00216A8C" w:rsidRDefault="001D53B7" w:rsidP="009A0826">
                  <w:pPr>
                    <w:autoSpaceDE/>
                    <w:autoSpaceDN/>
                    <w:ind w:left="120" w:right="-3"/>
                    <w:rPr>
                      <w:rFonts w:eastAsia="Tahoma"/>
                      <w:bCs/>
                      <w:sz w:val="22"/>
                      <w:szCs w:val="22"/>
                      <w:lang w:eastAsia="fr-FR"/>
                    </w:rPr>
                  </w:pPr>
                  <w:r w:rsidRPr="00216A8C">
                    <w:rPr>
                      <w:rFonts w:eastAsia="Tahoma"/>
                      <w:bCs/>
                      <w:sz w:val="22"/>
                      <w:szCs w:val="22"/>
                      <w:lang w:eastAsia="fr-FR"/>
                    </w:rPr>
                    <w:t>Column V</w:t>
                  </w:r>
                </w:p>
              </w:tc>
              <w:tc>
                <w:tcPr>
                  <w:tcW w:w="508" w:type="pct"/>
                  <w:tcBorders>
                    <w:top w:val="single" w:sz="4" w:space="0" w:color="auto"/>
                    <w:left w:val="single" w:sz="4" w:space="0" w:color="auto"/>
                    <w:bottom w:val="single" w:sz="4" w:space="0" w:color="auto"/>
                    <w:right w:val="single" w:sz="4" w:space="0" w:color="auto"/>
                  </w:tcBorders>
                  <w:shd w:val="clear" w:color="auto" w:fill="auto"/>
                  <w:hideMark/>
                </w:tcPr>
                <w:p w14:paraId="6AECB583" w14:textId="77777777" w:rsidR="001D53B7" w:rsidRPr="00216A8C" w:rsidRDefault="001D53B7" w:rsidP="009A0826">
                  <w:pPr>
                    <w:autoSpaceDE/>
                    <w:autoSpaceDN/>
                    <w:ind w:left="120" w:right="-3"/>
                    <w:rPr>
                      <w:rFonts w:eastAsia="Tahoma"/>
                      <w:bCs/>
                      <w:sz w:val="22"/>
                      <w:szCs w:val="22"/>
                      <w:lang w:eastAsia="fr-FR"/>
                    </w:rPr>
                  </w:pPr>
                  <w:r w:rsidRPr="00216A8C">
                    <w:rPr>
                      <w:rFonts w:eastAsia="Tahoma"/>
                      <w:bCs/>
                      <w:sz w:val="22"/>
                      <w:szCs w:val="22"/>
                      <w:lang w:eastAsia="fr-FR"/>
                    </w:rPr>
                    <w:t>Column VI</w:t>
                  </w:r>
                </w:p>
              </w:tc>
              <w:tc>
                <w:tcPr>
                  <w:tcW w:w="525" w:type="pct"/>
                  <w:tcBorders>
                    <w:top w:val="single" w:sz="4" w:space="0" w:color="auto"/>
                    <w:left w:val="single" w:sz="4" w:space="0" w:color="auto"/>
                    <w:bottom w:val="single" w:sz="4" w:space="0" w:color="auto"/>
                    <w:right w:val="single" w:sz="4" w:space="0" w:color="auto"/>
                  </w:tcBorders>
                  <w:shd w:val="clear" w:color="auto" w:fill="auto"/>
                  <w:hideMark/>
                </w:tcPr>
                <w:p w14:paraId="15FC5528" w14:textId="77777777" w:rsidR="001D53B7" w:rsidRPr="00216A8C" w:rsidRDefault="001D53B7" w:rsidP="009A0826">
                  <w:pPr>
                    <w:autoSpaceDE/>
                    <w:autoSpaceDN/>
                    <w:ind w:left="120" w:right="-3"/>
                    <w:rPr>
                      <w:rFonts w:eastAsia="Tahoma"/>
                      <w:bCs/>
                      <w:sz w:val="22"/>
                      <w:szCs w:val="22"/>
                      <w:lang w:eastAsia="fr-FR"/>
                    </w:rPr>
                  </w:pPr>
                  <w:r w:rsidRPr="00216A8C">
                    <w:rPr>
                      <w:rFonts w:eastAsia="Tahoma"/>
                      <w:bCs/>
                      <w:sz w:val="22"/>
                      <w:szCs w:val="22"/>
                      <w:lang w:eastAsia="fr-FR"/>
                    </w:rPr>
                    <w:t>Column VII</w:t>
                  </w:r>
                </w:p>
              </w:tc>
            </w:tr>
            <w:tr w:rsidR="001D53B7" w:rsidRPr="00216A8C" w14:paraId="76574FCE" w14:textId="77777777" w:rsidTr="009A0826">
              <w:trPr>
                <w:trHeight w:val="20"/>
              </w:trPr>
              <w:tc>
                <w:tcPr>
                  <w:tcW w:w="603" w:type="pct"/>
                  <w:tcBorders>
                    <w:top w:val="single" w:sz="4" w:space="0" w:color="auto"/>
                    <w:left w:val="single" w:sz="4" w:space="0" w:color="auto"/>
                    <w:bottom w:val="single" w:sz="4" w:space="0" w:color="auto"/>
                    <w:right w:val="single" w:sz="4" w:space="0" w:color="auto"/>
                  </w:tcBorders>
                  <w:shd w:val="clear" w:color="auto" w:fill="auto"/>
                  <w:hideMark/>
                </w:tcPr>
                <w:p w14:paraId="34569508" w14:textId="77777777" w:rsidR="001D53B7" w:rsidRPr="00216A8C" w:rsidRDefault="001D53B7" w:rsidP="009A0826">
                  <w:pPr>
                    <w:autoSpaceDE/>
                    <w:autoSpaceDN/>
                    <w:ind w:left="120" w:right="-3"/>
                    <w:rPr>
                      <w:rFonts w:eastAsia="Tahoma"/>
                      <w:bCs/>
                      <w:sz w:val="22"/>
                      <w:szCs w:val="22"/>
                      <w:lang w:eastAsia="fr-FR"/>
                    </w:rPr>
                  </w:pPr>
                  <w:r w:rsidRPr="00216A8C">
                    <w:rPr>
                      <w:rFonts w:eastAsia="Tahoma"/>
                      <w:bCs/>
                      <w:sz w:val="22"/>
                      <w:szCs w:val="22"/>
                      <w:lang w:eastAsia="fr-FR"/>
                    </w:rPr>
                    <w:t>Programme</w:t>
                  </w:r>
                </w:p>
              </w:tc>
              <w:tc>
                <w:tcPr>
                  <w:tcW w:w="603" w:type="pct"/>
                  <w:tcBorders>
                    <w:top w:val="single" w:sz="4" w:space="0" w:color="auto"/>
                    <w:left w:val="single" w:sz="4" w:space="0" w:color="auto"/>
                    <w:bottom w:val="single" w:sz="4" w:space="0" w:color="auto"/>
                    <w:right w:val="single" w:sz="4" w:space="0" w:color="auto"/>
                  </w:tcBorders>
                  <w:shd w:val="clear" w:color="auto" w:fill="auto"/>
                  <w:hideMark/>
                </w:tcPr>
                <w:p w14:paraId="78A0268D" w14:textId="77777777" w:rsidR="001D53B7" w:rsidRPr="00216A8C" w:rsidRDefault="001D53B7" w:rsidP="009A0826">
                  <w:pPr>
                    <w:autoSpaceDE/>
                    <w:autoSpaceDN/>
                    <w:ind w:left="120" w:right="-3"/>
                    <w:rPr>
                      <w:rFonts w:eastAsia="Tahoma"/>
                      <w:bCs/>
                      <w:sz w:val="22"/>
                      <w:szCs w:val="22"/>
                      <w:lang w:eastAsia="fr-FR"/>
                    </w:rPr>
                  </w:pPr>
                  <w:r w:rsidRPr="00216A8C">
                    <w:rPr>
                      <w:rFonts w:eastAsia="Tahoma"/>
                      <w:bCs/>
                      <w:sz w:val="22"/>
                      <w:szCs w:val="22"/>
                      <w:lang w:eastAsia="fr-FR"/>
                    </w:rPr>
                    <w:t>Sub-programme</w:t>
                  </w:r>
                </w:p>
              </w:tc>
              <w:tc>
                <w:tcPr>
                  <w:tcW w:w="516" w:type="pct"/>
                  <w:tcBorders>
                    <w:top w:val="single" w:sz="4" w:space="0" w:color="auto"/>
                    <w:left w:val="single" w:sz="4" w:space="0" w:color="auto"/>
                    <w:bottom w:val="single" w:sz="4" w:space="0" w:color="auto"/>
                    <w:right w:val="single" w:sz="4" w:space="0" w:color="auto"/>
                  </w:tcBorders>
                  <w:shd w:val="clear" w:color="auto" w:fill="auto"/>
                  <w:hideMark/>
                </w:tcPr>
                <w:p w14:paraId="32F3D67A" w14:textId="77777777" w:rsidR="001D53B7" w:rsidRPr="00216A8C" w:rsidRDefault="001D53B7" w:rsidP="009A0826">
                  <w:pPr>
                    <w:autoSpaceDE/>
                    <w:autoSpaceDN/>
                    <w:ind w:left="120" w:right="-3"/>
                    <w:rPr>
                      <w:rFonts w:eastAsia="Tahoma"/>
                      <w:bCs/>
                      <w:sz w:val="22"/>
                      <w:szCs w:val="22"/>
                      <w:lang w:eastAsia="fr-FR"/>
                    </w:rPr>
                  </w:pPr>
                  <w:r w:rsidRPr="00216A8C">
                    <w:rPr>
                      <w:rFonts w:eastAsia="Tahoma"/>
                      <w:bCs/>
                      <w:sz w:val="22"/>
                      <w:szCs w:val="22"/>
                      <w:lang w:eastAsia="fr-FR"/>
                    </w:rPr>
                    <w:t>Disaster Type</w:t>
                  </w:r>
                </w:p>
              </w:tc>
              <w:tc>
                <w:tcPr>
                  <w:tcW w:w="1691" w:type="pct"/>
                  <w:tcBorders>
                    <w:top w:val="single" w:sz="4" w:space="0" w:color="auto"/>
                    <w:left w:val="single" w:sz="4" w:space="0" w:color="auto"/>
                    <w:bottom w:val="single" w:sz="4" w:space="0" w:color="auto"/>
                    <w:right w:val="single" w:sz="4" w:space="0" w:color="auto"/>
                  </w:tcBorders>
                  <w:shd w:val="clear" w:color="auto" w:fill="auto"/>
                  <w:hideMark/>
                </w:tcPr>
                <w:p w14:paraId="4F77C57C" w14:textId="77777777" w:rsidR="001D53B7" w:rsidRPr="00216A8C" w:rsidRDefault="001D53B7" w:rsidP="009A0826">
                  <w:pPr>
                    <w:autoSpaceDE/>
                    <w:autoSpaceDN/>
                    <w:ind w:left="120" w:right="-3"/>
                    <w:rPr>
                      <w:rFonts w:eastAsia="Tahoma"/>
                      <w:bCs/>
                      <w:sz w:val="22"/>
                      <w:szCs w:val="22"/>
                      <w:lang w:eastAsia="fr-FR"/>
                    </w:rPr>
                  </w:pPr>
                  <w:r w:rsidRPr="00216A8C">
                    <w:rPr>
                      <w:rFonts w:eastAsia="Tahoma"/>
                      <w:bCs/>
                      <w:sz w:val="22"/>
                      <w:szCs w:val="22"/>
                      <w:lang w:eastAsia="fr-FR"/>
                    </w:rPr>
                    <w:t>Category of disaster related Activity that require expenditure reporting (response/recovery/mitigation/preparedness)</w:t>
                  </w:r>
                </w:p>
              </w:tc>
              <w:tc>
                <w:tcPr>
                  <w:tcW w:w="553" w:type="pct"/>
                  <w:tcBorders>
                    <w:top w:val="single" w:sz="4" w:space="0" w:color="auto"/>
                    <w:left w:val="single" w:sz="4" w:space="0" w:color="auto"/>
                    <w:bottom w:val="single" w:sz="4" w:space="0" w:color="auto"/>
                    <w:right w:val="single" w:sz="4" w:space="0" w:color="auto"/>
                  </w:tcBorders>
                  <w:shd w:val="clear" w:color="auto" w:fill="auto"/>
                  <w:hideMark/>
                </w:tcPr>
                <w:p w14:paraId="40E0049B" w14:textId="77777777" w:rsidR="001D53B7" w:rsidRPr="00216A8C" w:rsidRDefault="001D53B7" w:rsidP="009A0826">
                  <w:pPr>
                    <w:autoSpaceDE/>
                    <w:autoSpaceDN/>
                    <w:ind w:left="120" w:right="-3"/>
                    <w:rPr>
                      <w:rFonts w:eastAsia="Tahoma"/>
                      <w:bCs/>
                      <w:sz w:val="22"/>
                      <w:szCs w:val="22"/>
                      <w:lang w:eastAsia="fr-FR"/>
                    </w:rPr>
                  </w:pPr>
                  <w:r w:rsidRPr="00216A8C">
                    <w:rPr>
                      <w:rFonts w:eastAsia="Tahoma"/>
                      <w:bCs/>
                      <w:sz w:val="22"/>
                      <w:szCs w:val="22"/>
                      <w:lang w:eastAsia="fr-FR"/>
                    </w:rPr>
                    <w:t>Expenditure item</w:t>
                  </w:r>
                </w:p>
              </w:tc>
              <w:tc>
                <w:tcPr>
                  <w:tcW w:w="508" w:type="pct"/>
                  <w:tcBorders>
                    <w:top w:val="single" w:sz="4" w:space="0" w:color="auto"/>
                    <w:left w:val="single" w:sz="4" w:space="0" w:color="auto"/>
                    <w:bottom w:val="single" w:sz="4" w:space="0" w:color="auto"/>
                    <w:right w:val="single" w:sz="4" w:space="0" w:color="auto"/>
                  </w:tcBorders>
                  <w:shd w:val="clear" w:color="auto" w:fill="auto"/>
                  <w:hideMark/>
                </w:tcPr>
                <w:p w14:paraId="6D1D90FD" w14:textId="77777777" w:rsidR="001D53B7" w:rsidRPr="00216A8C" w:rsidRDefault="001D53B7" w:rsidP="009A0826">
                  <w:pPr>
                    <w:autoSpaceDE/>
                    <w:autoSpaceDN/>
                    <w:ind w:left="120" w:right="-3"/>
                    <w:rPr>
                      <w:rFonts w:eastAsia="Tahoma"/>
                      <w:bCs/>
                      <w:sz w:val="22"/>
                      <w:szCs w:val="22"/>
                      <w:lang w:eastAsia="fr-FR"/>
                    </w:rPr>
                  </w:pPr>
                  <w:r w:rsidRPr="00216A8C">
                    <w:rPr>
                      <w:rFonts w:eastAsia="Tahoma"/>
                      <w:bCs/>
                      <w:sz w:val="22"/>
                      <w:szCs w:val="22"/>
                      <w:lang w:eastAsia="fr-FR"/>
                    </w:rPr>
                    <w:t>Amount (Kshs.)</w:t>
                  </w:r>
                </w:p>
              </w:tc>
              <w:tc>
                <w:tcPr>
                  <w:tcW w:w="525" w:type="pct"/>
                  <w:tcBorders>
                    <w:top w:val="single" w:sz="4" w:space="0" w:color="auto"/>
                    <w:left w:val="single" w:sz="4" w:space="0" w:color="auto"/>
                    <w:bottom w:val="single" w:sz="4" w:space="0" w:color="auto"/>
                    <w:right w:val="single" w:sz="4" w:space="0" w:color="auto"/>
                  </w:tcBorders>
                  <w:shd w:val="clear" w:color="auto" w:fill="auto"/>
                  <w:hideMark/>
                </w:tcPr>
                <w:p w14:paraId="22501C38" w14:textId="77777777" w:rsidR="001D53B7" w:rsidRPr="00216A8C" w:rsidRDefault="001D53B7" w:rsidP="009A0826">
                  <w:pPr>
                    <w:autoSpaceDE/>
                    <w:autoSpaceDN/>
                    <w:ind w:left="120" w:right="-3"/>
                    <w:rPr>
                      <w:rFonts w:eastAsia="Tahoma"/>
                      <w:bCs/>
                      <w:sz w:val="22"/>
                      <w:szCs w:val="22"/>
                      <w:lang w:eastAsia="fr-FR"/>
                    </w:rPr>
                  </w:pPr>
                  <w:r w:rsidRPr="00216A8C">
                    <w:rPr>
                      <w:rFonts w:eastAsia="Tahoma"/>
                      <w:bCs/>
                      <w:sz w:val="22"/>
                      <w:szCs w:val="22"/>
                      <w:lang w:eastAsia="fr-FR"/>
                    </w:rPr>
                    <w:t>Comments</w:t>
                  </w:r>
                </w:p>
              </w:tc>
            </w:tr>
            <w:tr w:rsidR="001D53B7" w:rsidRPr="00216A8C" w14:paraId="2E60BB75" w14:textId="77777777" w:rsidTr="009A0826">
              <w:trPr>
                <w:trHeight w:val="567"/>
              </w:trPr>
              <w:tc>
                <w:tcPr>
                  <w:tcW w:w="603" w:type="pct"/>
                  <w:tcBorders>
                    <w:top w:val="single" w:sz="4" w:space="0" w:color="auto"/>
                    <w:left w:val="single" w:sz="4" w:space="0" w:color="auto"/>
                    <w:bottom w:val="single" w:sz="4" w:space="0" w:color="auto"/>
                    <w:right w:val="single" w:sz="4" w:space="0" w:color="auto"/>
                  </w:tcBorders>
                  <w:shd w:val="clear" w:color="auto" w:fill="auto"/>
                </w:tcPr>
                <w:p w14:paraId="0E9D8C46" w14:textId="77777777" w:rsidR="001D53B7" w:rsidRPr="00216A8C" w:rsidRDefault="001D53B7" w:rsidP="009A0826">
                  <w:pPr>
                    <w:autoSpaceDE/>
                    <w:autoSpaceDN/>
                    <w:ind w:left="120" w:right="-3"/>
                    <w:rPr>
                      <w:rFonts w:eastAsia="Tahoma"/>
                      <w:bCs/>
                      <w:sz w:val="22"/>
                      <w:szCs w:val="22"/>
                      <w:lang w:eastAsia="fr-FR"/>
                    </w:rPr>
                  </w:pP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4D1B056A" w14:textId="77777777" w:rsidR="001D53B7" w:rsidRPr="00216A8C" w:rsidRDefault="001D53B7" w:rsidP="009A0826">
                  <w:pPr>
                    <w:autoSpaceDE/>
                    <w:autoSpaceDN/>
                    <w:ind w:left="120" w:right="-3"/>
                    <w:rPr>
                      <w:rFonts w:eastAsia="Tahoma"/>
                      <w:bCs/>
                      <w:sz w:val="22"/>
                      <w:szCs w:val="22"/>
                      <w:lang w:eastAsia="fr-FR"/>
                    </w:rPr>
                  </w:pPr>
                </w:p>
              </w:tc>
              <w:tc>
                <w:tcPr>
                  <w:tcW w:w="516" w:type="pct"/>
                  <w:tcBorders>
                    <w:top w:val="single" w:sz="4" w:space="0" w:color="auto"/>
                    <w:left w:val="single" w:sz="4" w:space="0" w:color="auto"/>
                    <w:bottom w:val="single" w:sz="4" w:space="0" w:color="auto"/>
                    <w:right w:val="single" w:sz="4" w:space="0" w:color="auto"/>
                  </w:tcBorders>
                  <w:shd w:val="clear" w:color="auto" w:fill="auto"/>
                </w:tcPr>
                <w:p w14:paraId="20AB7EE3" w14:textId="77777777" w:rsidR="001D53B7" w:rsidRPr="00216A8C" w:rsidRDefault="001D53B7" w:rsidP="009A0826">
                  <w:pPr>
                    <w:autoSpaceDE/>
                    <w:autoSpaceDN/>
                    <w:ind w:left="120" w:right="-3"/>
                    <w:rPr>
                      <w:rFonts w:eastAsia="Tahoma"/>
                      <w:bCs/>
                      <w:sz w:val="22"/>
                      <w:szCs w:val="22"/>
                      <w:lang w:eastAsia="fr-FR"/>
                    </w:rPr>
                  </w:pP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6E2F99F6" w14:textId="77777777" w:rsidR="001D53B7" w:rsidRPr="00216A8C" w:rsidRDefault="001D53B7" w:rsidP="009A0826">
                  <w:pPr>
                    <w:autoSpaceDE/>
                    <w:autoSpaceDN/>
                    <w:ind w:left="120" w:right="-3"/>
                    <w:rPr>
                      <w:rFonts w:eastAsia="Tahoma"/>
                      <w:bCs/>
                      <w:sz w:val="22"/>
                      <w:szCs w:val="22"/>
                      <w:lang w:eastAsia="fr-FR"/>
                    </w:rPr>
                  </w:pP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333267DB" w14:textId="77777777" w:rsidR="001D53B7" w:rsidRPr="00216A8C" w:rsidRDefault="001D53B7" w:rsidP="009A0826">
                  <w:pPr>
                    <w:autoSpaceDE/>
                    <w:autoSpaceDN/>
                    <w:ind w:left="120" w:right="-3"/>
                    <w:rPr>
                      <w:rFonts w:eastAsia="Tahoma"/>
                      <w:bCs/>
                      <w:sz w:val="22"/>
                      <w:szCs w:val="22"/>
                      <w:lang w:eastAsia="fr-FR"/>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2FC70F35" w14:textId="77777777" w:rsidR="001D53B7" w:rsidRPr="00216A8C" w:rsidRDefault="001D53B7" w:rsidP="009A0826">
                  <w:pPr>
                    <w:autoSpaceDE/>
                    <w:autoSpaceDN/>
                    <w:ind w:left="120" w:right="-3"/>
                    <w:rPr>
                      <w:rFonts w:eastAsia="Tahoma"/>
                      <w:bCs/>
                      <w:sz w:val="22"/>
                      <w:szCs w:val="22"/>
                      <w:lang w:eastAsia="fr-FR"/>
                    </w:rPr>
                  </w:pPr>
                </w:p>
              </w:tc>
              <w:tc>
                <w:tcPr>
                  <w:tcW w:w="525" w:type="pct"/>
                  <w:tcBorders>
                    <w:top w:val="single" w:sz="4" w:space="0" w:color="auto"/>
                    <w:left w:val="single" w:sz="4" w:space="0" w:color="auto"/>
                    <w:bottom w:val="single" w:sz="4" w:space="0" w:color="auto"/>
                    <w:right w:val="single" w:sz="4" w:space="0" w:color="auto"/>
                  </w:tcBorders>
                  <w:shd w:val="clear" w:color="auto" w:fill="auto"/>
                </w:tcPr>
                <w:p w14:paraId="029F2525" w14:textId="77777777" w:rsidR="001D53B7" w:rsidRPr="00216A8C" w:rsidRDefault="001D53B7" w:rsidP="009A0826">
                  <w:pPr>
                    <w:autoSpaceDE/>
                    <w:autoSpaceDN/>
                    <w:ind w:left="120" w:right="-3"/>
                    <w:rPr>
                      <w:rFonts w:eastAsia="Tahoma"/>
                      <w:bCs/>
                      <w:sz w:val="22"/>
                      <w:szCs w:val="22"/>
                      <w:lang w:eastAsia="fr-FR"/>
                    </w:rPr>
                  </w:pPr>
                </w:p>
              </w:tc>
            </w:tr>
            <w:tr w:rsidR="001D53B7" w:rsidRPr="00216A8C" w14:paraId="0CBF5B81" w14:textId="77777777" w:rsidTr="009A0826">
              <w:trPr>
                <w:trHeight w:val="567"/>
              </w:trPr>
              <w:tc>
                <w:tcPr>
                  <w:tcW w:w="603" w:type="pct"/>
                  <w:tcBorders>
                    <w:top w:val="single" w:sz="4" w:space="0" w:color="auto"/>
                    <w:left w:val="single" w:sz="4" w:space="0" w:color="auto"/>
                    <w:bottom w:val="single" w:sz="4" w:space="0" w:color="auto"/>
                    <w:right w:val="single" w:sz="4" w:space="0" w:color="auto"/>
                  </w:tcBorders>
                  <w:shd w:val="clear" w:color="auto" w:fill="auto"/>
                </w:tcPr>
                <w:p w14:paraId="50044821" w14:textId="77777777" w:rsidR="001D53B7" w:rsidRPr="00216A8C" w:rsidRDefault="001D53B7" w:rsidP="009A0826">
                  <w:pPr>
                    <w:autoSpaceDE/>
                    <w:autoSpaceDN/>
                    <w:ind w:left="120" w:right="-3"/>
                    <w:rPr>
                      <w:rFonts w:eastAsia="Tahoma"/>
                      <w:bCs/>
                      <w:sz w:val="22"/>
                      <w:szCs w:val="22"/>
                      <w:lang w:eastAsia="fr-FR"/>
                    </w:rPr>
                  </w:pP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4F4FF58D" w14:textId="77777777" w:rsidR="001D53B7" w:rsidRPr="00216A8C" w:rsidRDefault="001D53B7" w:rsidP="009A0826">
                  <w:pPr>
                    <w:autoSpaceDE/>
                    <w:autoSpaceDN/>
                    <w:ind w:left="120" w:right="-3"/>
                    <w:rPr>
                      <w:rFonts w:eastAsia="Tahoma"/>
                      <w:bCs/>
                      <w:sz w:val="22"/>
                      <w:szCs w:val="22"/>
                      <w:lang w:eastAsia="fr-FR"/>
                    </w:rPr>
                  </w:pPr>
                </w:p>
              </w:tc>
              <w:tc>
                <w:tcPr>
                  <w:tcW w:w="516" w:type="pct"/>
                  <w:tcBorders>
                    <w:top w:val="single" w:sz="4" w:space="0" w:color="auto"/>
                    <w:left w:val="single" w:sz="4" w:space="0" w:color="auto"/>
                    <w:bottom w:val="single" w:sz="4" w:space="0" w:color="auto"/>
                    <w:right w:val="single" w:sz="4" w:space="0" w:color="auto"/>
                  </w:tcBorders>
                  <w:shd w:val="clear" w:color="auto" w:fill="auto"/>
                </w:tcPr>
                <w:p w14:paraId="498BFAB6" w14:textId="77777777" w:rsidR="001D53B7" w:rsidRPr="00216A8C" w:rsidRDefault="001D53B7" w:rsidP="009A0826">
                  <w:pPr>
                    <w:autoSpaceDE/>
                    <w:autoSpaceDN/>
                    <w:ind w:left="120" w:right="-3"/>
                    <w:rPr>
                      <w:rFonts w:eastAsia="Tahoma"/>
                      <w:bCs/>
                      <w:sz w:val="22"/>
                      <w:szCs w:val="22"/>
                      <w:lang w:eastAsia="fr-FR"/>
                    </w:rPr>
                  </w:pP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1A1E05D1" w14:textId="77777777" w:rsidR="001D53B7" w:rsidRPr="00216A8C" w:rsidRDefault="001D53B7" w:rsidP="009A0826">
                  <w:pPr>
                    <w:autoSpaceDE/>
                    <w:autoSpaceDN/>
                    <w:ind w:left="120" w:right="-3"/>
                    <w:rPr>
                      <w:rFonts w:eastAsia="Tahoma"/>
                      <w:bCs/>
                      <w:sz w:val="22"/>
                      <w:szCs w:val="22"/>
                      <w:lang w:eastAsia="fr-FR"/>
                    </w:rPr>
                  </w:pP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0CD1D368" w14:textId="77777777" w:rsidR="001D53B7" w:rsidRPr="00216A8C" w:rsidRDefault="001D53B7" w:rsidP="009A0826">
                  <w:pPr>
                    <w:autoSpaceDE/>
                    <w:autoSpaceDN/>
                    <w:ind w:left="120" w:right="-3"/>
                    <w:rPr>
                      <w:rFonts w:eastAsia="Tahoma"/>
                      <w:bCs/>
                      <w:sz w:val="22"/>
                      <w:szCs w:val="22"/>
                      <w:lang w:eastAsia="fr-FR"/>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68A80443" w14:textId="77777777" w:rsidR="001D53B7" w:rsidRPr="00216A8C" w:rsidRDefault="001D53B7" w:rsidP="009A0826">
                  <w:pPr>
                    <w:autoSpaceDE/>
                    <w:autoSpaceDN/>
                    <w:ind w:left="120" w:right="-3"/>
                    <w:rPr>
                      <w:rFonts w:eastAsia="Tahoma"/>
                      <w:bCs/>
                      <w:sz w:val="22"/>
                      <w:szCs w:val="22"/>
                      <w:lang w:eastAsia="fr-FR"/>
                    </w:rPr>
                  </w:pPr>
                </w:p>
              </w:tc>
              <w:tc>
                <w:tcPr>
                  <w:tcW w:w="525" w:type="pct"/>
                  <w:tcBorders>
                    <w:top w:val="single" w:sz="4" w:space="0" w:color="auto"/>
                    <w:left w:val="single" w:sz="4" w:space="0" w:color="auto"/>
                    <w:bottom w:val="single" w:sz="4" w:space="0" w:color="auto"/>
                    <w:right w:val="single" w:sz="4" w:space="0" w:color="auto"/>
                  </w:tcBorders>
                  <w:shd w:val="clear" w:color="auto" w:fill="auto"/>
                </w:tcPr>
                <w:p w14:paraId="10B8631F" w14:textId="77777777" w:rsidR="001D53B7" w:rsidRPr="00216A8C" w:rsidRDefault="001D53B7" w:rsidP="009A0826">
                  <w:pPr>
                    <w:autoSpaceDE/>
                    <w:autoSpaceDN/>
                    <w:ind w:left="120" w:right="-3"/>
                    <w:rPr>
                      <w:rFonts w:eastAsia="Tahoma"/>
                      <w:bCs/>
                      <w:sz w:val="22"/>
                      <w:szCs w:val="22"/>
                      <w:lang w:eastAsia="fr-FR"/>
                    </w:rPr>
                  </w:pPr>
                </w:p>
              </w:tc>
            </w:tr>
            <w:tr w:rsidR="001D53B7" w:rsidRPr="00216A8C" w14:paraId="6A51508B" w14:textId="77777777" w:rsidTr="009A0826">
              <w:trPr>
                <w:trHeight w:val="567"/>
              </w:trPr>
              <w:tc>
                <w:tcPr>
                  <w:tcW w:w="603" w:type="pct"/>
                  <w:tcBorders>
                    <w:top w:val="single" w:sz="4" w:space="0" w:color="auto"/>
                    <w:left w:val="single" w:sz="4" w:space="0" w:color="auto"/>
                    <w:bottom w:val="single" w:sz="4" w:space="0" w:color="auto"/>
                    <w:right w:val="single" w:sz="4" w:space="0" w:color="auto"/>
                  </w:tcBorders>
                  <w:shd w:val="clear" w:color="auto" w:fill="auto"/>
                </w:tcPr>
                <w:p w14:paraId="24262308" w14:textId="77777777" w:rsidR="001D53B7" w:rsidRPr="00216A8C" w:rsidRDefault="001D53B7" w:rsidP="009A0826">
                  <w:pPr>
                    <w:autoSpaceDE/>
                    <w:autoSpaceDN/>
                    <w:ind w:left="120" w:right="-3"/>
                    <w:rPr>
                      <w:rFonts w:eastAsia="Tahoma"/>
                      <w:bCs/>
                      <w:sz w:val="22"/>
                      <w:szCs w:val="22"/>
                      <w:lang w:eastAsia="fr-FR"/>
                    </w:rPr>
                  </w:pP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661AA21A" w14:textId="77777777" w:rsidR="001D53B7" w:rsidRPr="00216A8C" w:rsidRDefault="001D53B7" w:rsidP="009A0826">
                  <w:pPr>
                    <w:autoSpaceDE/>
                    <w:autoSpaceDN/>
                    <w:ind w:left="120" w:right="-3"/>
                    <w:rPr>
                      <w:rFonts w:eastAsia="Tahoma"/>
                      <w:bCs/>
                      <w:sz w:val="22"/>
                      <w:szCs w:val="22"/>
                      <w:lang w:eastAsia="fr-FR"/>
                    </w:rPr>
                  </w:pPr>
                </w:p>
              </w:tc>
              <w:tc>
                <w:tcPr>
                  <w:tcW w:w="516" w:type="pct"/>
                  <w:tcBorders>
                    <w:top w:val="single" w:sz="4" w:space="0" w:color="auto"/>
                    <w:left w:val="single" w:sz="4" w:space="0" w:color="auto"/>
                    <w:bottom w:val="single" w:sz="4" w:space="0" w:color="auto"/>
                    <w:right w:val="single" w:sz="4" w:space="0" w:color="auto"/>
                  </w:tcBorders>
                  <w:shd w:val="clear" w:color="auto" w:fill="auto"/>
                </w:tcPr>
                <w:p w14:paraId="26C9A221" w14:textId="77777777" w:rsidR="001D53B7" w:rsidRPr="00216A8C" w:rsidRDefault="001D53B7" w:rsidP="009A0826">
                  <w:pPr>
                    <w:autoSpaceDE/>
                    <w:autoSpaceDN/>
                    <w:ind w:left="120" w:right="-3"/>
                    <w:rPr>
                      <w:rFonts w:eastAsia="Tahoma"/>
                      <w:bCs/>
                      <w:sz w:val="22"/>
                      <w:szCs w:val="22"/>
                      <w:lang w:eastAsia="fr-FR"/>
                    </w:rPr>
                  </w:pP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205D87EF" w14:textId="77777777" w:rsidR="001D53B7" w:rsidRPr="00216A8C" w:rsidRDefault="001D53B7" w:rsidP="009A0826">
                  <w:pPr>
                    <w:autoSpaceDE/>
                    <w:autoSpaceDN/>
                    <w:ind w:left="120" w:right="-3"/>
                    <w:rPr>
                      <w:rFonts w:eastAsia="Tahoma"/>
                      <w:bCs/>
                      <w:sz w:val="22"/>
                      <w:szCs w:val="22"/>
                      <w:lang w:eastAsia="fr-FR"/>
                    </w:rPr>
                  </w:pP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3F349B4A" w14:textId="77777777" w:rsidR="001D53B7" w:rsidRPr="00216A8C" w:rsidRDefault="001D53B7" w:rsidP="009A0826">
                  <w:pPr>
                    <w:autoSpaceDE/>
                    <w:autoSpaceDN/>
                    <w:ind w:left="120" w:right="-3"/>
                    <w:rPr>
                      <w:rFonts w:eastAsia="Tahoma"/>
                      <w:bCs/>
                      <w:sz w:val="22"/>
                      <w:szCs w:val="22"/>
                      <w:lang w:eastAsia="fr-FR"/>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603639F3" w14:textId="77777777" w:rsidR="001D53B7" w:rsidRPr="00216A8C" w:rsidRDefault="001D53B7" w:rsidP="009A0826">
                  <w:pPr>
                    <w:autoSpaceDE/>
                    <w:autoSpaceDN/>
                    <w:ind w:left="120" w:right="-3"/>
                    <w:rPr>
                      <w:rFonts w:eastAsia="Tahoma"/>
                      <w:bCs/>
                      <w:sz w:val="22"/>
                      <w:szCs w:val="22"/>
                      <w:lang w:eastAsia="fr-FR"/>
                    </w:rPr>
                  </w:pPr>
                </w:p>
              </w:tc>
              <w:tc>
                <w:tcPr>
                  <w:tcW w:w="525" w:type="pct"/>
                  <w:tcBorders>
                    <w:top w:val="single" w:sz="4" w:space="0" w:color="auto"/>
                    <w:left w:val="single" w:sz="4" w:space="0" w:color="auto"/>
                    <w:bottom w:val="single" w:sz="4" w:space="0" w:color="auto"/>
                    <w:right w:val="single" w:sz="4" w:space="0" w:color="auto"/>
                  </w:tcBorders>
                  <w:shd w:val="clear" w:color="auto" w:fill="auto"/>
                </w:tcPr>
                <w:p w14:paraId="1B5A17D7" w14:textId="77777777" w:rsidR="001D53B7" w:rsidRPr="00216A8C" w:rsidRDefault="001D53B7" w:rsidP="009A0826">
                  <w:pPr>
                    <w:autoSpaceDE/>
                    <w:autoSpaceDN/>
                    <w:ind w:left="120" w:right="-3"/>
                    <w:rPr>
                      <w:rFonts w:eastAsia="Tahoma"/>
                      <w:bCs/>
                      <w:sz w:val="22"/>
                      <w:szCs w:val="22"/>
                      <w:lang w:eastAsia="fr-FR"/>
                    </w:rPr>
                  </w:pPr>
                </w:p>
              </w:tc>
            </w:tr>
          </w:tbl>
          <w:p w14:paraId="4C8BE29A" w14:textId="77777777" w:rsidR="001D53B7" w:rsidRPr="00216A8C" w:rsidRDefault="001D53B7" w:rsidP="009A0826">
            <w:pPr>
              <w:tabs>
                <w:tab w:val="center" w:pos="4320"/>
                <w:tab w:val="right" w:pos="8640"/>
              </w:tabs>
              <w:autoSpaceDE/>
              <w:autoSpaceDN/>
              <w:ind w:right="-3"/>
              <w:rPr>
                <w:rFonts w:eastAsia="Symbol"/>
                <w:bCs/>
                <w:sz w:val="22"/>
                <w:szCs w:val="22"/>
                <w:lang w:eastAsia="fr-FR"/>
              </w:rPr>
            </w:pPr>
          </w:p>
        </w:tc>
      </w:tr>
    </w:tbl>
    <w:p w14:paraId="485CAF7A" w14:textId="77777777" w:rsidR="001D53B7" w:rsidRPr="0054479C" w:rsidRDefault="001D53B7" w:rsidP="001D53B7"/>
    <w:p w14:paraId="548FAF27" w14:textId="77777777" w:rsidR="001D53B7" w:rsidRPr="00801BC6" w:rsidRDefault="001D53B7" w:rsidP="00A5131E">
      <w:pPr>
        <w:pStyle w:val="Header"/>
        <w:tabs>
          <w:tab w:val="clear" w:pos="4320"/>
          <w:tab w:val="clear" w:pos="8640"/>
          <w:tab w:val="decimal" w:pos="5760"/>
          <w:tab w:val="decimal" w:pos="7938"/>
        </w:tabs>
        <w:spacing w:line="360" w:lineRule="auto"/>
        <w:jc w:val="both"/>
        <w:rPr>
          <w:sz w:val="22"/>
          <w:szCs w:val="22"/>
        </w:rPr>
      </w:pPr>
    </w:p>
    <w:sectPr w:rsidR="001D53B7" w:rsidRPr="00801BC6" w:rsidSect="0061521F">
      <w:pgSz w:w="15840" w:h="12240" w:orient="landscape" w:code="1"/>
      <w:pgMar w:top="1440" w:right="1440" w:bottom="1440" w:left="1440"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C2EA7" w14:textId="77777777" w:rsidR="00EC1633" w:rsidRDefault="00EC1633">
      <w:r>
        <w:separator/>
      </w:r>
    </w:p>
  </w:endnote>
  <w:endnote w:type="continuationSeparator" w:id="0">
    <w:p w14:paraId="7A5E8663" w14:textId="77777777" w:rsidR="00EC1633" w:rsidRDefault="00EC1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5308491"/>
      <w:docPartObj>
        <w:docPartGallery w:val="Page Numbers (Bottom of Page)"/>
        <w:docPartUnique/>
      </w:docPartObj>
    </w:sdtPr>
    <w:sdtEndPr>
      <w:rPr>
        <w:noProof/>
      </w:rPr>
    </w:sdtEndPr>
    <w:sdtContent>
      <w:p w14:paraId="755106E2" w14:textId="3F581A1A" w:rsidR="00776FA4" w:rsidRDefault="00776F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4890B2" w14:textId="047863D2" w:rsidR="00776FA4" w:rsidRPr="00776FA4" w:rsidRDefault="00581FB3" w:rsidP="00581FB3">
    <w:pPr>
      <w:pStyle w:val="Footer"/>
      <w:tabs>
        <w:tab w:val="clear" w:pos="4320"/>
        <w:tab w:val="clear" w:pos="8640"/>
        <w:tab w:val="left" w:pos="5988"/>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D8AC8" w14:textId="6ACF02E4" w:rsidR="00AD6952" w:rsidRDefault="00AD6952">
    <w:pPr>
      <w:pStyle w:val="Footer"/>
      <w:jc w:val="center"/>
    </w:pPr>
  </w:p>
  <w:p w14:paraId="70A59F6D" w14:textId="50C1C0C8" w:rsidR="00A46095" w:rsidRPr="00C03349" w:rsidRDefault="00A46095">
    <w:pPr>
      <w:pStyle w:val="Foote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60626" w14:textId="77777777" w:rsidR="00A46095" w:rsidRDefault="00A46095">
    <w:pPr>
      <w:pStyle w:val="Footer"/>
      <w:jc w:val="center"/>
    </w:pPr>
    <w:r>
      <w:fldChar w:fldCharType="begin"/>
    </w:r>
    <w:r>
      <w:instrText xml:space="preserve"> PAGE   \* MERGEFORMAT </w:instrText>
    </w:r>
    <w:r>
      <w:fldChar w:fldCharType="separate"/>
    </w:r>
    <w:r w:rsidR="00F04626">
      <w:rPr>
        <w:noProof/>
      </w:rPr>
      <w:t>3</w:t>
    </w:r>
    <w:r>
      <w:fldChar w:fldCharType="end"/>
    </w:r>
  </w:p>
  <w:p w14:paraId="3716C03D" w14:textId="77777777" w:rsidR="00A46095" w:rsidRDefault="00A46095">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A86CF" w14:textId="77777777" w:rsidR="00A46095" w:rsidRDefault="00A46095">
    <w:pPr>
      <w:pStyle w:val="Footer"/>
      <w:jc w:val="center"/>
    </w:pPr>
    <w:r>
      <w:fldChar w:fldCharType="begin"/>
    </w:r>
    <w:r>
      <w:instrText xml:space="preserve"> PAGE   \* MERGEFORMAT </w:instrText>
    </w:r>
    <w:r>
      <w:fldChar w:fldCharType="separate"/>
    </w:r>
    <w:r w:rsidR="00F04626">
      <w:rPr>
        <w:noProof/>
      </w:rPr>
      <w:t>27</w:t>
    </w:r>
    <w:r>
      <w:fldChar w:fldCharType="end"/>
    </w:r>
  </w:p>
  <w:p w14:paraId="0BE255BF" w14:textId="77777777" w:rsidR="00A46095" w:rsidRDefault="00A4609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B3C22" w14:textId="77777777" w:rsidR="00EC1633" w:rsidRDefault="00EC1633">
      <w:r>
        <w:separator/>
      </w:r>
    </w:p>
  </w:footnote>
  <w:footnote w:type="continuationSeparator" w:id="0">
    <w:p w14:paraId="06E96132" w14:textId="77777777" w:rsidR="00EC1633" w:rsidRDefault="00EC1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3EBF6" w14:textId="5E783C4E" w:rsidR="0060765C" w:rsidRPr="009D0BC0" w:rsidRDefault="0060765C" w:rsidP="00AD2798">
    <w:pPr>
      <w:pStyle w:val="Header"/>
      <w:tabs>
        <w:tab w:val="clear" w:pos="8640"/>
        <w:tab w:val="left" w:pos="6641"/>
      </w:tabs>
      <w:rPr>
        <w:b/>
        <w:sz w:val="22"/>
        <w:szCs w:val="22"/>
      </w:rPr>
    </w:pPr>
    <w:r w:rsidRPr="009D0BC0">
      <w:rPr>
        <w:b/>
        <w:sz w:val="22"/>
        <w:szCs w:val="22"/>
        <w:lang w:val="en-US"/>
      </w:rPr>
      <w:t xml:space="preserve">XXX Water Company Ltd </w:t>
    </w:r>
    <w:r w:rsidRPr="009D0BC0">
      <w:rPr>
        <w:i/>
        <w:sz w:val="22"/>
        <w:szCs w:val="22"/>
      </w:rPr>
      <w:t>(Indicate actual name of the entity)</w:t>
    </w:r>
    <w:r w:rsidR="00AD2798" w:rsidRPr="009D0BC0">
      <w:rPr>
        <w:i/>
        <w:sz w:val="22"/>
        <w:szCs w:val="22"/>
      </w:rPr>
      <w:tab/>
    </w:r>
  </w:p>
  <w:p w14:paraId="4AD01FB9" w14:textId="77777777" w:rsidR="0060765C" w:rsidRPr="009D0BC0" w:rsidRDefault="0060765C" w:rsidP="00BF70D6">
    <w:pPr>
      <w:pStyle w:val="Header"/>
      <w:pBdr>
        <w:bottom w:val="single" w:sz="4" w:space="1" w:color="auto"/>
      </w:pBdr>
      <w:rPr>
        <w:b/>
        <w:sz w:val="22"/>
        <w:szCs w:val="22"/>
      </w:rPr>
    </w:pPr>
    <w:r w:rsidRPr="009D0BC0">
      <w:rPr>
        <w:b/>
        <w:sz w:val="22"/>
        <w:szCs w:val="22"/>
        <w:lang w:val="en-GB"/>
      </w:rPr>
      <w:t xml:space="preserve">Quarterly </w:t>
    </w:r>
    <w:r w:rsidRPr="009D0BC0">
      <w:rPr>
        <w:b/>
        <w:sz w:val="22"/>
        <w:szCs w:val="22"/>
      </w:rPr>
      <w:t>Reports and Financial Statements</w:t>
    </w:r>
    <w:r w:rsidRPr="009D0BC0">
      <w:rPr>
        <w:b/>
        <w:sz w:val="22"/>
        <w:szCs w:val="22"/>
        <w:lang w:val="en-US"/>
      </w:rPr>
      <w:t xml:space="preserve"> f</w:t>
    </w:r>
    <w:r w:rsidRPr="009D0BC0">
      <w:rPr>
        <w:b/>
        <w:sz w:val="22"/>
        <w:szCs w:val="22"/>
      </w:rPr>
      <w:t xml:space="preserve">or the </w:t>
    </w:r>
    <w:r w:rsidRPr="009D0BC0">
      <w:rPr>
        <w:b/>
        <w:sz w:val="22"/>
        <w:szCs w:val="22"/>
        <w:lang w:val="en-US"/>
      </w:rPr>
      <w:t>period</w:t>
    </w:r>
    <w:r w:rsidRPr="009D0BC0">
      <w:rPr>
        <w:b/>
        <w:sz w:val="22"/>
        <w:szCs w:val="22"/>
      </w:rPr>
      <w:t xml:space="preserve"> ended </w:t>
    </w:r>
    <w:r w:rsidRPr="009D0BC0">
      <w:rPr>
        <w:b/>
        <w:sz w:val="22"/>
        <w:szCs w:val="22"/>
        <w:lang w:val="en-US"/>
      </w:rPr>
      <w:t>Sep/Dec/Mar/Jun</w:t>
    </w:r>
    <w:r w:rsidRPr="009D0BC0">
      <w:rPr>
        <w:b/>
        <w:sz w:val="22"/>
        <w:szCs w:val="22"/>
      </w:rPr>
      <w:t>, 20</w:t>
    </w:r>
    <w:r w:rsidRPr="009D0BC0">
      <w:rPr>
        <w:b/>
        <w:sz w:val="22"/>
        <w:szCs w:val="22"/>
        <w:lang w:val="en-US"/>
      </w:rPr>
      <w:t>XX</w:t>
    </w:r>
  </w:p>
  <w:p w14:paraId="200053A2" w14:textId="53ABFA93" w:rsidR="007C42BE" w:rsidRPr="005061B4" w:rsidRDefault="007C42BE" w:rsidP="005061B4">
    <w:pPr>
      <w:pStyle w:val="Header"/>
      <w:pBdr>
        <w:bottom w:val="single" w:sz="4" w:space="1" w:color="auto"/>
      </w:pBd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FE570" w14:textId="5F2B31E8" w:rsidR="00A46095" w:rsidRDefault="00A460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C996" w14:textId="17267816" w:rsidR="00F66D91" w:rsidRDefault="00F66D91" w:rsidP="00A652AB">
    <w:pPr>
      <w:pStyle w:val="Header"/>
      <w:rPr>
        <w:b/>
        <w:lang w:val="en-US"/>
      </w:rPr>
    </w:pPr>
  </w:p>
  <w:p w14:paraId="5E30FEBD" w14:textId="04892F41" w:rsidR="00A652AB" w:rsidRPr="00F01242" w:rsidRDefault="00A652AB" w:rsidP="00A652AB">
    <w:pPr>
      <w:pStyle w:val="Header"/>
      <w:rPr>
        <w:b/>
      </w:rPr>
    </w:pPr>
    <w:r>
      <w:rPr>
        <w:b/>
        <w:lang w:val="en-US"/>
      </w:rPr>
      <w:t xml:space="preserve">XXX Water Company Ltd </w:t>
    </w:r>
    <w:r w:rsidRPr="00F01242">
      <w:rPr>
        <w:i/>
      </w:rPr>
      <w:t>(Indicate actual name of the entity)</w:t>
    </w:r>
  </w:p>
  <w:p w14:paraId="39E7AFA9" w14:textId="7A920CF4" w:rsidR="00A652AB" w:rsidRPr="001273AE" w:rsidRDefault="007B1877" w:rsidP="00D546E3">
    <w:pPr>
      <w:pStyle w:val="Header"/>
      <w:pBdr>
        <w:bottom w:val="single" w:sz="4" w:space="1" w:color="auto"/>
      </w:pBdr>
      <w:rPr>
        <w:b/>
      </w:rPr>
    </w:pPr>
    <w:r>
      <w:rPr>
        <w:b/>
        <w:lang w:val="en-GB"/>
      </w:rPr>
      <w:t>Quarterly</w:t>
    </w:r>
    <w:r w:rsidR="00A652AB">
      <w:rPr>
        <w:b/>
        <w:lang w:val="en-GB"/>
      </w:rPr>
      <w:t xml:space="preserve"> </w:t>
    </w:r>
    <w:r w:rsidR="00A652AB" w:rsidRPr="00F01242">
      <w:rPr>
        <w:b/>
      </w:rPr>
      <w:t>Report and Financial Statements</w:t>
    </w:r>
    <w:r w:rsidR="001273AE">
      <w:rPr>
        <w:b/>
        <w:lang w:val="en-GB"/>
      </w:rPr>
      <w:t xml:space="preserve"> f</w:t>
    </w:r>
    <w:r w:rsidR="00A652AB" w:rsidRPr="005F3744">
      <w:rPr>
        <w:b/>
      </w:rPr>
      <w:t xml:space="preserve">or the </w:t>
    </w:r>
    <w:r>
      <w:rPr>
        <w:b/>
        <w:lang w:val="en-US"/>
      </w:rPr>
      <w:t>period</w:t>
    </w:r>
    <w:r w:rsidR="00A652AB" w:rsidRPr="005F3744">
      <w:rPr>
        <w:b/>
      </w:rPr>
      <w:t xml:space="preserve"> ended </w:t>
    </w:r>
    <w:r>
      <w:rPr>
        <w:b/>
        <w:lang w:val="en-US"/>
      </w:rPr>
      <w:t>XX</w:t>
    </w:r>
    <w:r w:rsidR="00A652AB" w:rsidRPr="005F3744">
      <w:rPr>
        <w:b/>
      </w:rPr>
      <w:t>, 20</w:t>
    </w:r>
    <w:r w:rsidR="00643190">
      <w:rPr>
        <w:b/>
        <w:lang w:val="en-US"/>
      </w:rPr>
      <w:t>XX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581B0" w14:textId="09355C86" w:rsidR="008F5BEF" w:rsidRDefault="008F5BEF" w:rsidP="0060765C">
    <w:pPr>
      <w:pStyle w:val="Header"/>
      <w:rPr>
        <w:b/>
        <w:lang w:val="en-US"/>
      </w:rPr>
    </w:pPr>
  </w:p>
  <w:p w14:paraId="6810B831" w14:textId="73D9883A" w:rsidR="0060765C" w:rsidRPr="00F01242" w:rsidRDefault="0060765C" w:rsidP="0060765C">
    <w:pPr>
      <w:pStyle w:val="Header"/>
      <w:rPr>
        <w:b/>
      </w:rPr>
    </w:pPr>
    <w:r>
      <w:rPr>
        <w:b/>
        <w:lang w:val="en-US"/>
      </w:rPr>
      <w:t xml:space="preserve">XXX Water Company Ltd </w:t>
    </w:r>
    <w:r w:rsidRPr="00F01242">
      <w:rPr>
        <w:i/>
      </w:rPr>
      <w:t>(Indicate actual name of the entity)</w:t>
    </w:r>
  </w:p>
  <w:p w14:paraId="2BD81EE2" w14:textId="23997EE2" w:rsidR="007C42BE" w:rsidRPr="00C00531" w:rsidRDefault="0060765C" w:rsidP="00FF4B83">
    <w:pPr>
      <w:pStyle w:val="Header"/>
      <w:pBdr>
        <w:bottom w:val="single" w:sz="4" w:space="1" w:color="auto"/>
      </w:pBdr>
      <w:rPr>
        <w:b/>
      </w:rPr>
    </w:pPr>
    <w:r>
      <w:rPr>
        <w:b/>
        <w:lang w:val="en-GB"/>
      </w:rPr>
      <w:t xml:space="preserve">Quarterly </w:t>
    </w:r>
    <w:r w:rsidRPr="00F01242">
      <w:rPr>
        <w:b/>
      </w:rPr>
      <w:t>Reports and Financial Statements</w:t>
    </w:r>
    <w:r>
      <w:rPr>
        <w:b/>
        <w:lang w:val="en-US"/>
      </w:rPr>
      <w:t xml:space="preserve"> f</w:t>
    </w:r>
    <w:r w:rsidRPr="005F3744">
      <w:rPr>
        <w:b/>
      </w:rPr>
      <w:t xml:space="preserve">or the </w:t>
    </w:r>
    <w:r>
      <w:rPr>
        <w:b/>
        <w:lang w:val="en-US"/>
      </w:rPr>
      <w:t>period</w:t>
    </w:r>
    <w:r w:rsidRPr="005F3744">
      <w:rPr>
        <w:b/>
      </w:rPr>
      <w:t xml:space="preserve"> ended </w:t>
    </w:r>
    <w:r>
      <w:rPr>
        <w:b/>
        <w:lang w:val="en-US"/>
      </w:rPr>
      <w:t>Sep/Dec/Mar/Jun</w:t>
    </w:r>
    <w:r w:rsidRPr="005F3744">
      <w:rPr>
        <w:b/>
      </w:rPr>
      <w:t>, 20</w:t>
    </w:r>
    <w:r>
      <w:rPr>
        <w:b/>
        <w:lang w:val="en-US"/>
      </w:rPr>
      <w:t>X</w:t>
    </w:r>
    <w:r w:rsidR="00FF4B83">
      <w:rPr>
        <w:b/>
        <w:lang w:val="en-US"/>
      </w:rPr>
      <w:t>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6823E" w14:textId="6CCB1A4C" w:rsidR="00A46095" w:rsidRDefault="00A4609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67F7A" w14:textId="46BCBE49" w:rsidR="000574BE" w:rsidRDefault="000574BE" w:rsidP="0060765C">
    <w:pPr>
      <w:pStyle w:val="Header"/>
      <w:rPr>
        <w:b/>
        <w:lang w:val="en-US"/>
      </w:rPr>
    </w:pPr>
  </w:p>
  <w:p w14:paraId="61EF7F97" w14:textId="7E1AF47C" w:rsidR="0060765C" w:rsidRPr="00F01242" w:rsidRDefault="0060765C" w:rsidP="0060765C">
    <w:pPr>
      <w:pStyle w:val="Header"/>
      <w:rPr>
        <w:b/>
      </w:rPr>
    </w:pPr>
    <w:r>
      <w:rPr>
        <w:b/>
        <w:lang w:val="en-US"/>
      </w:rPr>
      <w:t xml:space="preserve">XXX Water Company Ltd </w:t>
    </w:r>
    <w:r w:rsidRPr="00F01242">
      <w:rPr>
        <w:i/>
      </w:rPr>
      <w:t>(Indicate actual name of the entity)</w:t>
    </w:r>
  </w:p>
  <w:p w14:paraId="3BFEA809" w14:textId="77777777" w:rsidR="0060765C" w:rsidRPr="00A76559" w:rsidRDefault="0060765C" w:rsidP="0060765C">
    <w:pPr>
      <w:pStyle w:val="Header"/>
      <w:pBdr>
        <w:bottom w:val="single" w:sz="4" w:space="1" w:color="auto"/>
      </w:pBdr>
      <w:rPr>
        <w:b/>
      </w:rPr>
    </w:pPr>
    <w:r>
      <w:rPr>
        <w:b/>
        <w:lang w:val="en-GB"/>
      </w:rPr>
      <w:t xml:space="preserve">Quarterly </w:t>
    </w:r>
    <w:r w:rsidRPr="00F01242">
      <w:rPr>
        <w:b/>
      </w:rPr>
      <w:t>Reports and Financial Statements</w:t>
    </w:r>
    <w:r>
      <w:rPr>
        <w:b/>
        <w:lang w:val="en-US"/>
      </w:rPr>
      <w:t xml:space="preserve"> f</w:t>
    </w:r>
    <w:r w:rsidRPr="005F3744">
      <w:rPr>
        <w:b/>
      </w:rPr>
      <w:t xml:space="preserve">or the </w:t>
    </w:r>
    <w:r>
      <w:rPr>
        <w:b/>
        <w:lang w:val="en-US"/>
      </w:rPr>
      <w:t>period</w:t>
    </w:r>
    <w:r w:rsidRPr="005F3744">
      <w:rPr>
        <w:b/>
      </w:rPr>
      <w:t xml:space="preserve"> ended </w:t>
    </w:r>
    <w:r>
      <w:rPr>
        <w:b/>
        <w:lang w:val="en-US"/>
      </w:rPr>
      <w:t>Sep/Dec/Mar/Jun</w:t>
    </w:r>
    <w:r w:rsidRPr="005F3744">
      <w:rPr>
        <w:b/>
      </w:rPr>
      <w:t>, 20</w:t>
    </w:r>
    <w:r>
      <w:rPr>
        <w:b/>
        <w:lang w:val="en-US"/>
      </w:rPr>
      <w:t>XX</w:t>
    </w:r>
  </w:p>
  <w:p w14:paraId="02F5E26D" w14:textId="27F49064" w:rsidR="00A46095" w:rsidRPr="0060765C" w:rsidRDefault="00A46095" w:rsidP="0060765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4E457" w14:textId="39D99F90" w:rsidR="00FE243A" w:rsidRDefault="00FE243A" w:rsidP="002815C4">
    <w:pPr>
      <w:pStyle w:val="Header"/>
      <w:rPr>
        <w:b/>
        <w:lang w:val="en-US"/>
      </w:rPr>
    </w:pPr>
  </w:p>
  <w:p w14:paraId="521B93F1" w14:textId="77777777" w:rsidR="00FE243A" w:rsidRDefault="00FE243A" w:rsidP="002815C4">
    <w:pPr>
      <w:pStyle w:val="Header"/>
      <w:rPr>
        <w:b/>
        <w:lang w:val="en-US"/>
      </w:rPr>
    </w:pPr>
  </w:p>
  <w:p w14:paraId="29F2B8FF" w14:textId="1DE68E95" w:rsidR="002815C4" w:rsidRPr="00F01242" w:rsidRDefault="002815C4" w:rsidP="002815C4">
    <w:pPr>
      <w:pStyle w:val="Header"/>
      <w:rPr>
        <w:b/>
      </w:rPr>
    </w:pPr>
    <w:r>
      <w:rPr>
        <w:b/>
        <w:lang w:val="en-US"/>
      </w:rPr>
      <w:t xml:space="preserve">XXX Water Company Ltd </w:t>
    </w:r>
    <w:r w:rsidRPr="00F01242">
      <w:rPr>
        <w:i/>
      </w:rPr>
      <w:t>(Indicate actual name of the entity)</w:t>
    </w:r>
  </w:p>
  <w:p w14:paraId="79AD2B0B" w14:textId="5229A261" w:rsidR="002815C4" w:rsidRPr="00A76559" w:rsidRDefault="00A76559" w:rsidP="00776FA4">
    <w:pPr>
      <w:pStyle w:val="Header"/>
      <w:pBdr>
        <w:bottom w:val="single" w:sz="4" w:space="1" w:color="auto"/>
      </w:pBdr>
      <w:rPr>
        <w:b/>
      </w:rPr>
    </w:pPr>
    <w:r>
      <w:rPr>
        <w:b/>
        <w:lang w:val="en-GB"/>
      </w:rPr>
      <w:t>Quarterly</w:t>
    </w:r>
    <w:r w:rsidR="002815C4">
      <w:rPr>
        <w:b/>
        <w:lang w:val="en-GB"/>
      </w:rPr>
      <w:t xml:space="preserve"> </w:t>
    </w:r>
    <w:r w:rsidR="002815C4" w:rsidRPr="00F01242">
      <w:rPr>
        <w:b/>
      </w:rPr>
      <w:t>Reports and Financial Statements</w:t>
    </w:r>
    <w:r>
      <w:rPr>
        <w:b/>
        <w:lang w:val="en-US"/>
      </w:rPr>
      <w:t xml:space="preserve"> f</w:t>
    </w:r>
    <w:r w:rsidR="002815C4" w:rsidRPr="005F3744">
      <w:rPr>
        <w:b/>
      </w:rPr>
      <w:t xml:space="preserve">or the </w:t>
    </w:r>
    <w:r>
      <w:rPr>
        <w:b/>
        <w:lang w:val="en-US"/>
      </w:rPr>
      <w:t>period</w:t>
    </w:r>
    <w:r w:rsidR="002815C4" w:rsidRPr="005F3744">
      <w:rPr>
        <w:b/>
      </w:rPr>
      <w:t xml:space="preserve"> ended </w:t>
    </w:r>
    <w:r w:rsidR="0060765C">
      <w:rPr>
        <w:b/>
        <w:lang w:val="en-US"/>
      </w:rPr>
      <w:t>Sep/Dec/Mar/Jun</w:t>
    </w:r>
    <w:r w:rsidR="002815C4" w:rsidRPr="005F3744">
      <w:rPr>
        <w:b/>
      </w:rPr>
      <w:t>, 20</w:t>
    </w:r>
    <w:r w:rsidR="0060765C">
      <w:rPr>
        <w:b/>
        <w:lang w:val="en-US"/>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F31BE"/>
    <w:multiLevelType w:val="hybridMultilevel"/>
    <w:tmpl w:val="7542D908"/>
    <w:lvl w:ilvl="0" w:tplc="FFFFFFFF">
      <w:start w:val="1"/>
      <w:numFmt w:val="lowerLetter"/>
      <w:lvlText w:val="%1)"/>
      <w:lvlJc w:val="left"/>
      <w:pPr>
        <w:ind w:left="1287" w:hanging="360"/>
      </w:pPr>
      <w:rPr>
        <w:rFonts w:hint="default"/>
        <w:b/>
        <w:i w:val="0"/>
        <w:sz w:val="24"/>
      </w:rPr>
    </w:lvl>
    <w:lvl w:ilvl="1" w:tplc="FFFFFFFF">
      <w:start w:val="1"/>
      <w:numFmt w:val="lowerRoman"/>
      <w:lvlText w:val="%2)"/>
      <w:lvlJc w:val="left"/>
      <w:pPr>
        <w:ind w:left="2007" w:hanging="360"/>
      </w:pPr>
      <w:rPr>
        <w:rFonts w:hint="default"/>
        <w:b/>
        <w:bCs/>
        <w:i w:val="0"/>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15:restartNumberingAfterBreak="0">
    <w:nsid w:val="06034218"/>
    <w:multiLevelType w:val="hybridMultilevel"/>
    <w:tmpl w:val="3F78543E"/>
    <w:lvl w:ilvl="0" w:tplc="B3E03F40">
      <w:start w:val="29"/>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66C1159"/>
    <w:multiLevelType w:val="hybridMultilevel"/>
    <w:tmpl w:val="7542D908"/>
    <w:lvl w:ilvl="0" w:tplc="0B5C2B30">
      <w:start w:val="1"/>
      <w:numFmt w:val="lowerLetter"/>
      <w:lvlText w:val="%1)"/>
      <w:lvlJc w:val="left"/>
      <w:pPr>
        <w:ind w:left="1287" w:hanging="360"/>
      </w:pPr>
      <w:rPr>
        <w:rFonts w:hint="default"/>
        <w:b/>
        <w:i w:val="0"/>
        <w:sz w:val="24"/>
      </w:rPr>
    </w:lvl>
    <w:lvl w:ilvl="1" w:tplc="90AA384A">
      <w:start w:val="1"/>
      <w:numFmt w:val="lowerRoman"/>
      <w:lvlText w:val="%2)"/>
      <w:lvlJc w:val="left"/>
      <w:pPr>
        <w:ind w:left="2007" w:hanging="360"/>
      </w:pPr>
      <w:rPr>
        <w:rFonts w:hint="default"/>
        <w:b/>
        <w:bCs/>
        <w:i w:val="0"/>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0D7A4319"/>
    <w:multiLevelType w:val="hybridMultilevel"/>
    <w:tmpl w:val="7542D908"/>
    <w:lvl w:ilvl="0" w:tplc="0B5C2B30">
      <w:start w:val="1"/>
      <w:numFmt w:val="lowerLetter"/>
      <w:lvlText w:val="%1)"/>
      <w:lvlJc w:val="left"/>
      <w:pPr>
        <w:ind w:left="4329" w:hanging="360"/>
      </w:pPr>
      <w:rPr>
        <w:rFonts w:hint="default"/>
        <w:b/>
        <w:i w:val="0"/>
        <w:sz w:val="24"/>
      </w:rPr>
    </w:lvl>
    <w:lvl w:ilvl="1" w:tplc="90AA384A">
      <w:start w:val="1"/>
      <w:numFmt w:val="lowerRoman"/>
      <w:lvlText w:val="%2)"/>
      <w:lvlJc w:val="left"/>
      <w:pPr>
        <w:ind w:left="5049" w:hanging="360"/>
      </w:pPr>
      <w:rPr>
        <w:rFonts w:hint="default"/>
        <w:b/>
        <w:bCs/>
        <w:i w:val="0"/>
      </w:rPr>
    </w:lvl>
    <w:lvl w:ilvl="2" w:tplc="0809001B" w:tentative="1">
      <w:start w:val="1"/>
      <w:numFmt w:val="lowerRoman"/>
      <w:lvlText w:val="%3."/>
      <w:lvlJc w:val="right"/>
      <w:pPr>
        <w:ind w:left="5769" w:hanging="180"/>
      </w:pPr>
    </w:lvl>
    <w:lvl w:ilvl="3" w:tplc="0809000F" w:tentative="1">
      <w:start w:val="1"/>
      <w:numFmt w:val="decimal"/>
      <w:lvlText w:val="%4."/>
      <w:lvlJc w:val="left"/>
      <w:pPr>
        <w:ind w:left="6489" w:hanging="360"/>
      </w:pPr>
    </w:lvl>
    <w:lvl w:ilvl="4" w:tplc="08090019" w:tentative="1">
      <w:start w:val="1"/>
      <w:numFmt w:val="lowerLetter"/>
      <w:lvlText w:val="%5."/>
      <w:lvlJc w:val="left"/>
      <w:pPr>
        <w:ind w:left="7209" w:hanging="360"/>
      </w:pPr>
    </w:lvl>
    <w:lvl w:ilvl="5" w:tplc="0809001B" w:tentative="1">
      <w:start w:val="1"/>
      <w:numFmt w:val="lowerRoman"/>
      <w:lvlText w:val="%6."/>
      <w:lvlJc w:val="right"/>
      <w:pPr>
        <w:ind w:left="7929" w:hanging="180"/>
      </w:pPr>
    </w:lvl>
    <w:lvl w:ilvl="6" w:tplc="0809000F" w:tentative="1">
      <w:start w:val="1"/>
      <w:numFmt w:val="decimal"/>
      <w:lvlText w:val="%7."/>
      <w:lvlJc w:val="left"/>
      <w:pPr>
        <w:ind w:left="8649" w:hanging="360"/>
      </w:pPr>
    </w:lvl>
    <w:lvl w:ilvl="7" w:tplc="08090019" w:tentative="1">
      <w:start w:val="1"/>
      <w:numFmt w:val="lowerLetter"/>
      <w:lvlText w:val="%8."/>
      <w:lvlJc w:val="left"/>
      <w:pPr>
        <w:ind w:left="9369" w:hanging="360"/>
      </w:pPr>
    </w:lvl>
    <w:lvl w:ilvl="8" w:tplc="0809001B" w:tentative="1">
      <w:start w:val="1"/>
      <w:numFmt w:val="lowerRoman"/>
      <w:lvlText w:val="%9."/>
      <w:lvlJc w:val="right"/>
      <w:pPr>
        <w:ind w:left="10089" w:hanging="180"/>
      </w:pPr>
    </w:lvl>
  </w:abstractNum>
  <w:abstractNum w:abstractNumId="4" w15:restartNumberingAfterBreak="0">
    <w:nsid w:val="10E961E8"/>
    <w:multiLevelType w:val="hybridMultilevel"/>
    <w:tmpl w:val="59A68EE0"/>
    <w:lvl w:ilvl="0" w:tplc="FFFFFFFF">
      <w:start w:val="1"/>
      <w:numFmt w:val="decimal"/>
      <w:lvlText w:val="%1."/>
      <w:lvlJc w:val="left"/>
      <w:pPr>
        <w:ind w:left="1068" w:hanging="360"/>
      </w:pPr>
      <w:rPr>
        <w:rFonts w:hint="default"/>
      </w:rPr>
    </w:lvl>
    <w:lvl w:ilvl="1" w:tplc="FFFFFFFF">
      <w:start w:val="1"/>
      <w:numFmt w:val="lowerLetter"/>
      <w:lvlText w:val="%2."/>
      <w:lvlJc w:val="left"/>
      <w:pPr>
        <w:ind w:left="1295" w:hanging="360"/>
      </w:pPr>
    </w:lvl>
    <w:lvl w:ilvl="2" w:tplc="FFFFFFFF" w:tentative="1">
      <w:start w:val="1"/>
      <w:numFmt w:val="lowerRoman"/>
      <w:lvlText w:val="%3."/>
      <w:lvlJc w:val="right"/>
      <w:pPr>
        <w:ind w:left="2015" w:hanging="180"/>
      </w:pPr>
    </w:lvl>
    <w:lvl w:ilvl="3" w:tplc="FFFFFFFF" w:tentative="1">
      <w:start w:val="1"/>
      <w:numFmt w:val="decimal"/>
      <w:lvlText w:val="%4."/>
      <w:lvlJc w:val="left"/>
      <w:pPr>
        <w:ind w:left="2735" w:hanging="360"/>
      </w:pPr>
    </w:lvl>
    <w:lvl w:ilvl="4" w:tplc="FFFFFFFF" w:tentative="1">
      <w:start w:val="1"/>
      <w:numFmt w:val="lowerLetter"/>
      <w:lvlText w:val="%5."/>
      <w:lvlJc w:val="left"/>
      <w:pPr>
        <w:ind w:left="3455" w:hanging="360"/>
      </w:pPr>
    </w:lvl>
    <w:lvl w:ilvl="5" w:tplc="FFFFFFFF" w:tentative="1">
      <w:start w:val="1"/>
      <w:numFmt w:val="lowerRoman"/>
      <w:lvlText w:val="%6."/>
      <w:lvlJc w:val="right"/>
      <w:pPr>
        <w:ind w:left="4175" w:hanging="180"/>
      </w:pPr>
    </w:lvl>
    <w:lvl w:ilvl="6" w:tplc="FFFFFFFF" w:tentative="1">
      <w:start w:val="1"/>
      <w:numFmt w:val="decimal"/>
      <w:lvlText w:val="%7."/>
      <w:lvlJc w:val="left"/>
      <w:pPr>
        <w:ind w:left="4895" w:hanging="360"/>
      </w:pPr>
    </w:lvl>
    <w:lvl w:ilvl="7" w:tplc="FFFFFFFF" w:tentative="1">
      <w:start w:val="1"/>
      <w:numFmt w:val="lowerLetter"/>
      <w:lvlText w:val="%8."/>
      <w:lvlJc w:val="left"/>
      <w:pPr>
        <w:ind w:left="5615" w:hanging="360"/>
      </w:pPr>
    </w:lvl>
    <w:lvl w:ilvl="8" w:tplc="FFFFFFFF" w:tentative="1">
      <w:start w:val="1"/>
      <w:numFmt w:val="lowerRoman"/>
      <w:lvlText w:val="%9."/>
      <w:lvlJc w:val="right"/>
      <w:pPr>
        <w:ind w:left="6335" w:hanging="180"/>
      </w:pPr>
    </w:lvl>
  </w:abstractNum>
  <w:abstractNum w:abstractNumId="5" w15:restartNumberingAfterBreak="0">
    <w:nsid w:val="1796140A"/>
    <w:multiLevelType w:val="hybridMultilevel"/>
    <w:tmpl w:val="234C5D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940A5B"/>
    <w:multiLevelType w:val="hybridMultilevel"/>
    <w:tmpl w:val="3D542B32"/>
    <w:lvl w:ilvl="0" w:tplc="A83C950A">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090328"/>
    <w:multiLevelType w:val="hybridMultilevel"/>
    <w:tmpl w:val="7CD4694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1626A5"/>
    <w:multiLevelType w:val="hybridMultilevel"/>
    <w:tmpl w:val="9282FBB4"/>
    <w:lvl w:ilvl="0" w:tplc="0809000B">
      <w:start w:val="1"/>
      <w:numFmt w:val="lowerRoman"/>
      <w:lvlText w:val="(%1)"/>
      <w:lvlJc w:val="left"/>
      <w:pPr>
        <w:ind w:left="3690" w:hanging="360"/>
      </w:pPr>
      <w:rPr>
        <w:rFonts w:hint="default"/>
      </w:rPr>
    </w:lvl>
    <w:lvl w:ilvl="1" w:tplc="08090003" w:tentative="1">
      <w:start w:val="1"/>
      <w:numFmt w:val="lowerLetter"/>
      <w:lvlText w:val="%2."/>
      <w:lvlJc w:val="left"/>
      <w:pPr>
        <w:ind w:left="4410" w:hanging="360"/>
      </w:pPr>
    </w:lvl>
    <w:lvl w:ilvl="2" w:tplc="08090005" w:tentative="1">
      <w:start w:val="1"/>
      <w:numFmt w:val="lowerRoman"/>
      <w:lvlText w:val="%3."/>
      <w:lvlJc w:val="right"/>
      <w:pPr>
        <w:ind w:left="5130" w:hanging="180"/>
      </w:pPr>
    </w:lvl>
    <w:lvl w:ilvl="3" w:tplc="08090001" w:tentative="1">
      <w:start w:val="1"/>
      <w:numFmt w:val="decimal"/>
      <w:lvlText w:val="%4."/>
      <w:lvlJc w:val="left"/>
      <w:pPr>
        <w:ind w:left="5850" w:hanging="360"/>
      </w:pPr>
    </w:lvl>
    <w:lvl w:ilvl="4" w:tplc="08090003" w:tentative="1">
      <w:start w:val="1"/>
      <w:numFmt w:val="lowerLetter"/>
      <w:lvlText w:val="%5."/>
      <w:lvlJc w:val="left"/>
      <w:pPr>
        <w:ind w:left="6570" w:hanging="360"/>
      </w:pPr>
    </w:lvl>
    <w:lvl w:ilvl="5" w:tplc="08090005" w:tentative="1">
      <w:start w:val="1"/>
      <w:numFmt w:val="lowerRoman"/>
      <w:lvlText w:val="%6."/>
      <w:lvlJc w:val="right"/>
      <w:pPr>
        <w:ind w:left="7290" w:hanging="180"/>
      </w:pPr>
    </w:lvl>
    <w:lvl w:ilvl="6" w:tplc="08090001" w:tentative="1">
      <w:start w:val="1"/>
      <w:numFmt w:val="decimal"/>
      <w:lvlText w:val="%7."/>
      <w:lvlJc w:val="left"/>
      <w:pPr>
        <w:ind w:left="8010" w:hanging="360"/>
      </w:pPr>
    </w:lvl>
    <w:lvl w:ilvl="7" w:tplc="08090003" w:tentative="1">
      <w:start w:val="1"/>
      <w:numFmt w:val="lowerLetter"/>
      <w:lvlText w:val="%8."/>
      <w:lvlJc w:val="left"/>
      <w:pPr>
        <w:ind w:left="8730" w:hanging="360"/>
      </w:pPr>
    </w:lvl>
    <w:lvl w:ilvl="8" w:tplc="08090005" w:tentative="1">
      <w:start w:val="1"/>
      <w:numFmt w:val="lowerRoman"/>
      <w:lvlText w:val="%9."/>
      <w:lvlJc w:val="right"/>
      <w:pPr>
        <w:ind w:left="9450" w:hanging="180"/>
      </w:pPr>
    </w:lvl>
  </w:abstractNum>
  <w:abstractNum w:abstractNumId="9" w15:restartNumberingAfterBreak="0">
    <w:nsid w:val="21E47284"/>
    <w:multiLevelType w:val="hybridMultilevel"/>
    <w:tmpl w:val="E6D0815A"/>
    <w:lvl w:ilvl="0" w:tplc="08090001">
      <w:start w:val="1"/>
      <w:numFmt w:val="decimal"/>
      <w:pStyle w:val="Heading8"/>
      <w:lvlText w:val="%1"/>
      <w:lvlJc w:val="left"/>
      <w:pPr>
        <w:tabs>
          <w:tab w:val="num" w:pos="720"/>
        </w:tabs>
        <w:ind w:left="720" w:hanging="360"/>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0" w15:restartNumberingAfterBreak="0">
    <w:nsid w:val="244C3C4D"/>
    <w:multiLevelType w:val="hybridMultilevel"/>
    <w:tmpl w:val="4774B7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6B07364"/>
    <w:multiLevelType w:val="hybridMultilevel"/>
    <w:tmpl w:val="1682D500"/>
    <w:lvl w:ilvl="0" w:tplc="93B2BF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B01C0"/>
    <w:multiLevelType w:val="hybridMultilevel"/>
    <w:tmpl w:val="185C0534"/>
    <w:lvl w:ilvl="0" w:tplc="6DD88266">
      <w:start w:val="1"/>
      <w:numFmt w:val="decimal"/>
      <w:lvlText w:val="%1."/>
      <w:lvlJc w:val="left"/>
      <w:pPr>
        <w:ind w:left="360" w:hanging="360"/>
      </w:pPr>
      <w:rPr>
        <w:rFonts w:hint="default"/>
      </w:rPr>
    </w:lvl>
    <w:lvl w:ilvl="1" w:tplc="20000019">
      <w:start w:val="1"/>
      <w:numFmt w:val="lowerLetter"/>
      <w:lvlText w:val="%2."/>
      <w:lvlJc w:val="left"/>
      <w:pPr>
        <w:ind w:left="1295" w:hanging="360"/>
      </w:pPr>
    </w:lvl>
    <w:lvl w:ilvl="2" w:tplc="2000001B" w:tentative="1">
      <w:start w:val="1"/>
      <w:numFmt w:val="lowerRoman"/>
      <w:lvlText w:val="%3."/>
      <w:lvlJc w:val="right"/>
      <w:pPr>
        <w:ind w:left="2015" w:hanging="180"/>
      </w:pPr>
    </w:lvl>
    <w:lvl w:ilvl="3" w:tplc="2000000F" w:tentative="1">
      <w:start w:val="1"/>
      <w:numFmt w:val="decimal"/>
      <w:lvlText w:val="%4."/>
      <w:lvlJc w:val="left"/>
      <w:pPr>
        <w:ind w:left="2735" w:hanging="360"/>
      </w:pPr>
    </w:lvl>
    <w:lvl w:ilvl="4" w:tplc="20000019" w:tentative="1">
      <w:start w:val="1"/>
      <w:numFmt w:val="lowerLetter"/>
      <w:lvlText w:val="%5."/>
      <w:lvlJc w:val="left"/>
      <w:pPr>
        <w:ind w:left="3455" w:hanging="360"/>
      </w:pPr>
    </w:lvl>
    <w:lvl w:ilvl="5" w:tplc="2000001B" w:tentative="1">
      <w:start w:val="1"/>
      <w:numFmt w:val="lowerRoman"/>
      <w:lvlText w:val="%6."/>
      <w:lvlJc w:val="right"/>
      <w:pPr>
        <w:ind w:left="4175" w:hanging="180"/>
      </w:pPr>
    </w:lvl>
    <w:lvl w:ilvl="6" w:tplc="2000000F" w:tentative="1">
      <w:start w:val="1"/>
      <w:numFmt w:val="decimal"/>
      <w:lvlText w:val="%7."/>
      <w:lvlJc w:val="left"/>
      <w:pPr>
        <w:ind w:left="4895" w:hanging="360"/>
      </w:pPr>
    </w:lvl>
    <w:lvl w:ilvl="7" w:tplc="20000019" w:tentative="1">
      <w:start w:val="1"/>
      <w:numFmt w:val="lowerLetter"/>
      <w:lvlText w:val="%8."/>
      <w:lvlJc w:val="left"/>
      <w:pPr>
        <w:ind w:left="5615" w:hanging="360"/>
      </w:pPr>
    </w:lvl>
    <w:lvl w:ilvl="8" w:tplc="2000001B" w:tentative="1">
      <w:start w:val="1"/>
      <w:numFmt w:val="lowerRoman"/>
      <w:lvlText w:val="%9."/>
      <w:lvlJc w:val="right"/>
      <w:pPr>
        <w:ind w:left="6335" w:hanging="180"/>
      </w:pPr>
    </w:lvl>
  </w:abstractNum>
  <w:abstractNum w:abstractNumId="13" w15:restartNumberingAfterBreak="0">
    <w:nsid w:val="2BCB3D32"/>
    <w:multiLevelType w:val="multilevel"/>
    <w:tmpl w:val="69E4ADE2"/>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F4665A"/>
    <w:multiLevelType w:val="hybridMultilevel"/>
    <w:tmpl w:val="80ACE57C"/>
    <w:lvl w:ilvl="0" w:tplc="E5F0A5BA">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7556BE1"/>
    <w:multiLevelType w:val="hybridMultilevel"/>
    <w:tmpl w:val="A9A4836C"/>
    <w:lvl w:ilvl="0" w:tplc="0809001B">
      <w:start w:val="1"/>
      <w:numFmt w:val="lowerLetter"/>
      <w:lvlText w:val="%1)"/>
      <w:lvlJc w:val="left"/>
      <w:pPr>
        <w:ind w:left="1057" w:hanging="360"/>
      </w:pPr>
    </w:lvl>
    <w:lvl w:ilvl="1" w:tplc="08090019" w:tentative="1">
      <w:start w:val="1"/>
      <w:numFmt w:val="lowerLetter"/>
      <w:lvlText w:val="%2."/>
      <w:lvlJc w:val="left"/>
      <w:pPr>
        <w:ind w:left="1777" w:hanging="360"/>
      </w:pPr>
    </w:lvl>
    <w:lvl w:ilvl="2" w:tplc="0809001B" w:tentative="1">
      <w:start w:val="1"/>
      <w:numFmt w:val="lowerRoman"/>
      <w:lvlText w:val="%3."/>
      <w:lvlJc w:val="right"/>
      <w:pPr>
        <w:ind w:left="2497" w:hanging="180"/>
      </w:pPr>
    </w:lvl>
    <w:lvl w:ilvl="3" w:tplc="0809000F" w:tentative="1">
      <w:start w:val="1"/>
      <w:numFmt w:val="decimal"/>
      <w:lvlText w:val="%4."/>
      <w:lvlJc w:val="left"/>
      <w:pPr>
        <w:ind w:left="3217" w:hanging="360"/>
      </w:pPr>
    </w:lvl>
    <w:lvl w:ilvl="4" w:tplc="08090019" w:tentative="1">
      <w:start w:val="1"/>
      <w:numFmt w:val="lowerLetter"/>
      <w:lvlText w:val="%5."/>
      <w:lvlJc w:val="left"/>
      <w:pPr>
        <w:ind w:left="3937" w:hanging="360"/>
      </w:pPr>
    </w:lvl>
    <w:lvl w:ilvl="5" w:tplc="0809001B" w:tentative="1">
      <w:start w:val="1"/>
      <w:numFmt w:val="lowerRoman"/>
      <w:lvlText w:val="%6."/>
      <w:lvlJc w:val="right"/>
      <w:pPr>
        <w:ind w:left="4657" w:hanging="180"/>
      </w:pPr>
    </w:lvl>
    <w:lvl w:ilvl="6" w:tplc="0809000F" w:tentative="1">
      <w:start w:val="1"/>
      <w:numFmt w:val="decimal"/>
      <w:lvlText w:val="%7."/>
      <w:lvlJc w:val="left"/>
      <w:pPr>
        <w:ind w:left="5377" w:hanging="360"/>
      </w:pPr>
    </w:lvl>
    <w:lvl w:ilvl="7" w:tplc="08090019" w:tentative="1">
      <w:start w:val="1"/>
      <w:numFmt w:val="lowerLetter"/>
      <w:lvlText w:val="%8."/>
      <w:lvlJc w:val="left"/>
      <w:pPr>
        <w:ind w:left="6097" w:hanging="360"/>
      </w:pPr>
    </w:lvl>
    <w:lvl w:ilvl="8" w:tplc="0809001B" w:tentative="1">
      <w:start w:val="1"/>
      <w:numFmt w:val="lowerRoman"/>
      <w:lvlText w:val="%9."/>
      <w:lvlJc w:val="right"/>
      <w:pPr>
        <w:ind w:left="6817" w:hanging="180"/>
      </w:pPr>
    </w:lvl>
  </w:abstractNum>
  <w:abstractNum w:abstractNumId="16" w15:restartNumberingAfterBreak="0">
    <w:nsid w:val="3CA36DC4"/>
    <w:multiLevelType w:val="hybridMultilevel"/>
    <w:tmpl w:val="185C0534"/>
    <w:lvl w:ilvl="0" w:tplc="FFFFFFFF">
      <w:start w:val="1"/>
      <w:numFmt w:val="decimal"/>
      <w:lvlText w:val="%1."/>
      <w:lvlJc w:val="left"/>
      <w:pPr>
        <w:ind w:left="360" w:hanging="360"/>
      </w:pPr>
      <w:rPr>
        <w:rFonts w:hint="default"/>
      </w:rPr>
    </w:lvl>
    <w:lvl w:ilvl="1" w:tplc="FFFFFFFF">
      <w:start w:val="1"/>
      <w:numFmt w:val="lowerLetter"/>
      <w:lvlText w:val="%2."/>
      <w:lvlJc w:val="left"/>
      <w:pPr>
        <w:ind w:left="1295" w:hanging="360"/>
      </w:pPr>
    </w:lvl>
    <w:lvl w:ilvl="2" w:tplc="FFFFFFFF" w:tentative="1">
      <w:start w:val="1"/>
      <w:numFmt w:val="lowerRoman"/>
      <w:lvlText w:val="%3."/>
      <w:lvlJc w:val="right"/>
      <w:pPr>
        <w:ind w:left="2015" w:hanging="180"/>
      </w:pPr>
    </w:lvl>
    <w:lvl w:ilvl="3" w:tplc="FFFFFFFF" w:tentative="1">
      <w:start w:val="1"/>
      <w:numFmt w:val="decimal"/>
      <w:lvlText w:val="%4."/>
      <w:lvlJc w:val="left"/>
      <w:pPr>
        <w:ind w:left="2735" w:hanging="360"/>
      </w:pPr>
    </w:lvl>
    <w:lvl w:ilvl="4" w:tplc="FFFFFFFF" w:tentative="1">
      <w:start w:val="1"/>
      <w:numFmt w:val="lowerLetter"/>
      <w:lvlText w:val="%5."/>
      <w:lvlJc w:val="left"/>
      <w:pPr>
        <w:ind w:left="3455" w:hanging="360"/>
      </w:pPr>
    </w:lvl>
    <w:lvl w:ilvl="5" w:tplc="FFFFFFFF" w:tentative="1">
      <w:start w:val="1"/>
      <w:numFmt w:val="lowerRoman"/>
      <w:lvlText w:val="%6."/>
      <w:lvlJc w:val="right"/>
      <w:pPr>
        <w:ind w:left="4175" w:hanging="180"/>
      </w:pPr>
    </w:lvl>
    <w:lvl w:ilvl="6" w:tplc="FFFFFFFF" w:tentative="1">
      <w:start w:val="1"/>
      <w:numFmt w:val="decimal"/>
      <w:lvlText w:val="%7."/>
      <w:lvlJc w:val="left"/>
      <w:pPr>
        <w:ind w:left="4895" w:hanging="360"/>
      </w:pPr>
    </w:lvl>
    <w:lvl w:ilvl="7" w:tplc="FFFFFFFF" w:tentative="1">
      <w:start w:val="1"/>
      <w:numFmt w:val="lowerLetter"/>
      <w:lvlText w:val="%8."/>
      <w:lvlJc w:val="left"/>
      <w:pPr>
        <w:ind w:left="5615" w:hanging="360"/>
      </w:pPr>
    </w:lvl>
    <w:lvl w:ilvl="8" w:tplc="FFFFFFFF" w:tentative="1">
      <w:start w:val="1"/>
      <w:numFmt w:val="lowerRoman"/>
      <w:lvlText w:val="%9."/>
      <w:lvlJc w:val="right"/>
      <w:pPr>
        <w:ind w:left="6335" w:hanging="180"/>
      </w:pPr>
    </w:lvl>
  </w:abstractNum>
  <w:abstractNum w:abstractNumId="17" w15:restartNumberingAfterBreak="0">
    <w:nsid w:val="3F184A52"/>
    <w:multiLevelType w:val="hybridMultilevel"/>
    <w:tmpl w:val="C53AD0A0"/>
    <w:lvl w:ilvl="0" w:tplc="04090017">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8" w15:restartNumberingAfterBreak="0">
    <w:nsid w:val="3FCF2A55"/>
    <w:multiLevelType w:val="hybridMultilevel"/>
    <w:tmpl w:val="24866A6A"/>
    <w:lvl w:ilvl="0" w:tplc="D79633DA">
      <w:start w:val="1"/>
      <w:numFmt w:val="upperRoman"/>
      <w:lvlText w:val="%1."/>
      <w:lvlJc w:val="right"/>
      <w:pPr>
        <w:ind w:left="720" w:hanging="360"/>
      </w:pPr>
      <w:rPr>
        <w:rFonts w:hint="default"/>
        <w:b/>
        <w:bCs w:val="0"/>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701BAE"/>
    <w:multiLevelType w:val="hybridMultilevel"/>
    <w:tmpl w:val="747C1526"/>
    <w:lvl w:ilvl="0" w:tplc="52F02C6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86564D"/>
    <w:multiLevelType w:val="hybridMultilevel"/>
    <w:tmpl w:val="ED72C504"/>
    <w:lvl w:ilvl="0" w:tplc="67C2D7E4">
      <w:start w:val="1"/>
      <w:numFmt w:val="lowerLetter"/>
      <w:lvlText w:val="%1)"/>
      <w:lvlJc w:val="left"/>
      <w:pPr>
        <w:ind w:left="927" w:hanging="360"/>
      </w:pPr>
      <w:rPr>
        <w:rFonts w:hint="default"/>
      </w:rPr>
    </w:lvl>
    <w:lvl w:ilvl="1" w:tplc="20000019">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1" w15:restartNumberingAfterBreak="0">
    <w:nsid w:val="4E415230"/>
    <w:multiLevelType w:val="hybridMultilevel"/>
    <w:tmpl w:val="A3907402"/>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2" w15:restartNumberingAfterBreak="0">
    <w:nsid w:val="50673941"/>
    <w:multiLevelType w:val="hybridMultilevel"/>
    <w:tmpl w:val="56568742"/>
    <w:lvl w:ilvl="0" w:tplc="8D72C68C">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474253A"/>
    <w:multiLevelType w:val="hybridMultilevel"/>
    <w:tmpl w:val="AC302682"/>
    <w:lvl w:ilvl="0" w:tplc="FC6A104C">
      <w:start w:val="1"/>
      <w:numFmt w:val="lowerRoman"/>
      <w:lvlText w:val="%1)"/>
      <w:lvlJc w:val="left"/>
      <w:pPr>
        <w:ind w:left="1380" w:hanging="720"/>
      </w:pPr>
      <w:rPr>
        <w:rFonts w:hint="default"/>
        <w:i/>
      </w:rPr>
    </w:lvl>
    <w:lvl w:ilvl="1" w:tplc="20000019" w:tentative="1">
      <w:start w:val="1"/>
      <w:numFmt w:val="lowerLetter"/>
      <w:lvlText w:val="%2."/>
      <w:lvlJc w:val="left"/>
      <w:pPr>
        <w:ind w:left="1740" w:hanging="360"/>
      </w:pPr>
    </w:lvl>
    <w:lvl w:ilvl="2" w:tplc="2000001B" w:tentative="1">
      <w:start w:val="1"/>
      <w:numFmt w:val="lowerRoman"/>
      <w:lvlText w:val="%3."/>
      <w:lvlJc w:val="right"/>
      <w:pPr>
        <w:ind w:left="2460" w:hanging="180"/>
      </w:pPr>
    </w:lvl>
    <w:lvl w:ilvl="3" w:tplc="2000000F" w:tentative="1">
      <w:start w:val="1"/>
      <w:numFmt w:val="decimal"/>
      <w:lvlText w:val="%4."/>
      <w:lvlJc w:val="left"/>
      <w:pPr>
        <w:ind w:left="3180" w:hanging="360"/>
      </w:pPr>
    </w:lvl>
    <w:lvl w:ilvl="4" w:tplc="20000019" w:tentative="1">
      <w:start w:val="1"/>
      <w:numFmt w:val="lowerLetter"/>
      <w:lvlText w:val="%5."/>
      <w:lvlJc w:val="left"/>
      <w:pPr>
        <w:ind w:left="3900" w:hanging="360"/>
      </w:pPr>
    </w:lvl>
    <w:lvl w:ilvl="5" w:tplc="2000001B" w:tentative="1">
      <w:start w:val="1"/>
      <w:numFmt w:val="lowerRoman"/>
      <w:lvlText w:val="%6."/>
      <w:lvlJc w:val="right"/>
      <w:pPr>
        <w:ind w:left="4620" w:hanging="180"/>
      </w:pPr>
    </w:lvl>
    <w:lvl w:ilvl="6" w:tplc="2000000F" w:tentative="1">
      <w:start w:val="1"/>
      <w:numFmt w:val="decimal"/>
      <w:lvlText w:val="%7."/>
      <w:lvlJc w:val="left"/>
      <w:pPr>
        <w:ind w:left="5340" w:hanging="360"/>
      </w:pPr>
    </w:lvl>
    <w:lvl w:ilvl="7" w:tplc="20000019" w:tentative="1">
      <w:start w:val="1"/>
      <w:numFmt w:val="lowerLetter"/>
      <w:lvlText w:val="%8."/>
      <w:lvlJc w:val="left"/>
      <w:pPr>
        <w:ind w:left="6060" w:hanging="360"/>
      </w:pPr>
    </w:lvl>
    <w:lvl w:ilvl="8" w:tplc="2000001B" w:tentative="1">
      <w:start w:val="1"/>
      <w:numFmt w:val="lowerRoman"/>
      <w:lvlText w:val="%9."/>
      <w:lvlJc w:val="right"/>
      <w:pPr>
        <w:ind w:left="6780" w:hanging="180"/>
      </w:pPr>
    </w:lvl>
  </w:abstractNum>
  <w:abstractNum w:abstractNumId="24" w15:restartNumberingAfterBreak="0">
    <w:nsid w:val="56345AAC"/>
    <w:multiLevelType w:val="hybridMultilevel"/>
    <w:tmpl w:val="466ABF6E"/>
    <w:lvl w:ilvl="0" w:tplc="703C4F24">
      <w:start w:val="1"/>
      <w:numFmt w:val="decimal"/>
      <w:lvlText w:val="%1."/>
      <w:lvlJc w:val="left"/>
      <w:pPr>
        <w:ind w:left="720" w:hanging="360"/>
      </w:pPr>
      <w:rPr>
        <w:rFonts w:hint="default"/>
        <w:b/>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15670D"/>
    <w:multiLevelType w:val="hybridMultilevel"/>
    <w:tmpl w:val="8A36BBC0"/>
    <w:lvl w:ilvl="0" w:tplc="AA0ADA1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5A583685"/>
    <w:multiLevelType w:val="hybridMultilevel"/>
    <w:tmpl w:val="B358D97E"/>
    <w:lvl w:ilvl="0" w:tplc="20000001">
      <w:start w:val="1"/>
      <w:numFmt w:val="bullet"/>
      <w:lvlText w:val=""/>
      <w:lvlJc w:val="left"/>
      <w:pPr>
        <w:ind w:left="2160" w:hanging="360"/>
      </w:pPr>
      <w:rPr>
        <w:rFonts w:ascii="Symbol" w:hAnsi="Symbol"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27" w15:restartNumberingAfterBreak="0">
    <w:nsid w:val="5B144A76"/>
    <w:multiLevelType w:val="hybridMultilevel"/>
    <w:tmpl w:val="D04EB64E"/>
    <w:lvl w:ilvl="0" w:tplc="08090017">
      <w:start w:val="1"/>
      <w:numFmt w:val="decimal"/>
      <w:lvlText w:val="%1."/>
      <w:lvlJc w:val="left"/>
      <w:pPr>
        <w:ind w:left="2988" w:hanging="360"/>
      </w:pPr>
      <w:rPr>
        <w:rFonts w:hint="default"/>
        <w:b w:val="0"/>
        <w:i w:val="0"/>
        <w:sz w:val="24"/>
      </w:rPr>
    </w:lvl>
    <w:lvl w:ilvl="1" w:tplc="08090019" w:tentative="1">
      <w:start w:val="1"/>
      <w:numFmt w:val="lowerLetter"/>
      <w:lvlText w:val="%2."/>
      <w:lvlJc w:val="left"/>
      <w:pPr>
        <w:ind w:left="3708" w:hanging="360"/>
      </w:pPr>
    </w:lvl>
    <w:lvl w:ilvl="2" w:tplc="0809001B" w:tentative="1">
      <w:start w:val="1"/>
      <w:numFmt w:val="lowerRoman"/>
      <w:lvlText w:val="%3."/>
      <w:lvlJc w:val="right"/>
      <w:pPr>
        <w:ind w:left="4428" w:hanging="180"/>
      </w:pPr>
    </w:lvl>
    <w:lvl w:ilvl="3" w:tplc="0809000F" w:tentative="1">
      <w:start w:val="1"/>
      <w:numFmt w:val="decimal"/>
      <w:lvlText w:val="%4."/>
      <w:lvlJc w:val="left"/>
      <w:pPr>
        <w:ind w:left="5148" w:hanging="360"/>
      </w:pPr>
    </w:lvl>
    <w:lvl w:ilvl="4" w:tplc="08090019" w:tentative="1">
      <w:start w:val="1"/>
      <w:numFmt w:val="lowerLetter"/>
      <w:lvlText w:val="%5."/>
      <w:lvlJc w:val="left"/>
      <w:pPr>
        <w:ind w:left="5868" w:hanging="360"/>
      </w:pPr>
    </w:lvl>
    <w:lvl w:ilvl="5" w:tplc="0809001B" w:tentative="1">
      <w:start w:val="1"/>
      <w:numFmt w:val="lowerRoman"/>
      <w:lvlText w:val="%6."/>
      <w:lvlJc w:val="right"/>
      <w:pPr>
        <w:ind w:left="6588" w:hanging="180"/>
      </w:pPr>
    </w:lvl>
    <w:lvl w:ilvl="6" w:tplc="0809000F" w:tentative="1">
      <w:start w:val="1"/>
      <w:numFmt w:val="decimal"/>
      <w:lvlText w:val="%7."/>
      <w:lvlJc w:val="left"/>
      <w:pPr>
        <w:ind w:left="7308" w:hanging="360"/>
      </w:pPr>
    </w:lvl>
    <w:lvl w:ilvl="7" w:tplc="08090019" w:tentative="1">
      <w:start w:val="1"/>
      <w:numFmt w:val="lowerLetter"/>
      <w:lvlText w:val="%8."/>
      <w:lvlJc w:val="left"/>
      <w:pPr>
        <w:ind w:left="8028" w:hanging="360"/>
      </w:pPr>
    </w:lvl>
    <w:lvl w:ilvl="8" w:tplc="0809001B" w:tentative="1">
      <w:start w:val="1"/>
      <w:numFmt w:val="lowerRoman"/>
      <w:lvlText w:val="%9."/>
      <w:lvlJc w:val="right"/>
      <w:pPr>
        <w:ind w:left="8748" w:hanging="180"/>
      </w:pPr>
    </w:lvl>
  </w:abstractNum>
  <w:abstractNum w:abstractNumId="28" w15:restartNumberingAfterBreak="0">
    <w:nsid w:val="60752FC8"/>
    <w:multiLevelType w:val="hybridMultilevel"/>
    <w:tmpl w:val="852EB0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4B47C6"/>
    <w:multiLevelType w:val="hybridMultilevel"/>
    <w:tmpl w:val="439E71DC"/>
    <w:lvl w:ilvl="0" w:tplc="861EAF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3D11F97"/>
    <w:multiLevelType w:val="hybridMultilevel"/>
    <w:tmpl w:val="0DB09C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24170E"/>
    <w:multiLevelType w:val="hybridMultilevel"/>
    <w:tmpl w:val="16B6A1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603C4F"/>
    <w:multiLevelType w:val="hybridMultilevel"/>
    <w:tmpl w:val="FF701CBA"/>
    <w:lvl w:ilvl="0" w:tplc="C50859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F47374F"/>
    <w:multiLevelType w:val="hybridMultilevel"/>
    <w:tmpl w:val="2AE61B8A"/>
    <w:lvl w:ilvl="0" w:tplc="FFFFFFFF">
      <w:start w:val="1"/>
      <w:numFmt w:val="decimal"/>
      <w:lvlText w:val="%1."/>
      <w:lvlJc w:val="left"/>
      <w:pPr>
        <w:ind w:left="1068" w:hanging="360"/>
      </w:pPr>
      <w:rPr>
        <w:rFonts w:hint="default"/>
      </w:rPr>
    </w:lvl>
    <w:lvl w:ilvl="1" w:tplc="FFFFFFFF">
      <w:start w:val="1"/>
      <w:numFmt w:val="lowerLetter"/>
      <w:lvlText w:val="%2."/>
      <w:lvlJc w:val="left"/>
      <w:pPr>
        <w:ind w:left="1295" w:hanging="360"/>
      </w:pPr>
    </w:lvl>
    <w:lvl w:ilvl="2" w:tplc="FFFFFFFF" w:tentative="1">
      <w:start w:val="1"/>
      <w:numFmt w:val="lowerRoman"/>
      <w:lvlText w:val="%3."/>
      <w:lvlJc w:val="right"/>
      <w:pPr>
        <w:ind w:left="2015" w:hanging="180"/>
      </w:pPr>
    </w:lvl>
    <w:lvl w:ilvl="3" w:tplc="FFFFFFFF" w:tentative="1">
      <w:start w:val="1"/>
      <w:numFmt w:val="decimal"/>
      <w:lvlText w:val="%4."/>
      <w:lvlJc w:val="left"/>
      <w:pPr>
        <w:ind w:left="2735" w:hanging="360"/>
      </w:pPr>
    </w:lvl>
    <w:lvl w:ilvl="4" w:tplc="FFFFFFFF" w:tentative="1">
      <w:start w:val="1"/>
      <w:numFmt w:val="lowerLetter"/>
      <w:lvlText w:val="%5."/>
      <w:lvlJc w:val="left"/>
      <w:pPr>
        <w:ind w:left="3455" w:hanging="360"/>
      </w:pPr>
    </w:lvl>
    <w:lvl w:ilvl="5" w:tplc="FFFFFFFF" w:tentative="1">
      <w:start w:val="1"/>
      <w:numFmt w:val="lowerRoman"/>
      <w:lvlText w:val="%6."/>
      <w:lvlJc w:val="right"/>
      <w:pPr>
        <w:ind w:left="4175" w:hanging="180"/>
      </w:pPr>
    </w:lvl>
    <w:lvl w:ilvl="6" w:tplc="FFFFFFFF" w:tentative="1">
      <w:start w:val="1"/>
      <w:numFmt w:val="decimal"/>
      <w:lvlText w:val="%7."/>
      <w:lvlJc w:val="left"/>
      <w:pPr>
        <w:ind w:left="4895" w:hanging="360"/>
      </w:pPr>
    </w:lvl>
    <w:lvl w:ilvl="7" w:tplc="FFFFFFFF" w:tentative="1">
      <w:start w:val="1"/>
      <w:numFmt w:val="lowerLetter"/>
      <w:lvlText w:val="%8."/>
      <w:lvlJc w:val="left"/>
      <w:pPr>
        <w:ind w:left="5615" w:hanging="360"/>
      </w:pPr>
    </w:lvl>
    <w:lvl w:ilvl="8" w:tplc="FFFFFFFF" w:tentative="1">
      <w:start w:val="1"/>
      <w:numFmt w:val="lowerRoman"/>
      <w:lvlText w:val="%9."/>
      <w:lvlJc w:val="right"/>
      <w:pPr>
        <w:ind w:left="6335" w:hanging="180"/>
      </w:pPr>
    </w:lvl>
  </w:abstractNum>
  <w:abstractNum w:abstractNumId="34" w15:restartNumberingAfterBreak="0">
    <w:nsid w:val="6FA71EC8"/>
    <w:multiLevelType w:val="hybridMultilevel"/>
    <w:tmpl w:val="735CF6A6"/>
    <w:lvl w:ilvl="0" w:tplc="90AA384A">
      <w:start w:val="1"/>
      <w:numFmt w:val="lowerRoman"/>
      <w:lvlText w:val="%1)"/>
      <w:lvlJc w:val="left"/>
      <w:pPr>
        <w:ind w:left="1800" w:hanging="360"/>
      </w:pPr>
      <w:rPr>
        <w:rFonts w:hint="default"/>
        <w:b/>
        <w:bCs/>
        <w:i w:val="0"/>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44546A"/>
      </w:rPr>
    </w:lvl>
    <w:lvl w:ilvl="2">
      <w:start w:val="1"/>
      <w:numFmt w:val="bullet"/>
      <w:lvlText w:val="◦"/>
      <w:lvlJc w:val="left"/>
      <w:pPr>
        <w:tabs>
          <w:tab w:val="num" w:pos="1701"/>
        </w:tabs>
        <w:ind w:left="1701" w:hanging="567"/>
      </w:pPr>
      <w:rPr>
        <w:rFonts w:ascii="Georgia" w:hAnsi="Georgia" w:hint="default"/>
        <w:b/>
        <w:color w:val="44546A"/>
      </w:rPr>
    </w:lvl>
    <w:lvl w:ilvl="3">
      <w:start w:val="1"/>
      <w:numFmt w:val="bullet"/>
      <w:pStyle w:val="ListBullet4"/>
      <w:lvlText w:val=""/>
      <w:lvlJc w:val="left"/>
      <w:pPr>
        <w:tabs>
          <w:tab w:val="num" w:pos="2268"/>
        </w:tabs>
        <w:ind w:left="2268" w:hanging="567"/>
      </w:pPr>
      <w:rPr>
        <w:rFonts w:ascii="Symbol" w:hAnsi="Symbol" w:hint="default"/>
        <w:color w:val="44546A"/>
      </w:rPr>
    </w:lvl>
    <w:lvl w:ilvl="4">
      <w:start w:val="1"/>
      <w:numFmt w:val="bullet"/>
      <w:pStyle w:val="ListBullet5"/>
      <w:lvlText w:val="~"/>
      <w:lvlJc w:val="left"/>
      <w:pPr>
        <w:tabs>
          <w:tab w:val="num" w:pos="2835"/>
        </w:tabs>
        <w:ind w:left="2835" w:hanging="567"/>
      </w:pPr>
      <w:rPr>
        <w:rFonts w:ascii="Georgia" w:hAnsi="Georgia" w:hint="default"/>
        <w:color w:val="44546A"/>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6" w15:restartNumberingAfterBreak="0">
    <w:nsid w:val="717E34B4"/>
    <w:multiLevelType w:val="hybridMultilevel"/>
    <w:tmpl w:val="C0B46776"/>
    <w:lvl w:ilvl="0" w:tplc="08090013">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37D5624"/>
    <w:multiLevelType w:val="hybridMultilevel"/>
    <w:tmpl w:val="9690B22C"/>
    <w:lvl w:ilvl="0" w:tplc="08090001">
      <w:start w:val="1"/>
      <w:numFmt w:val="lowerRoman"/>
      <w:lvlText w:val="%1)"/>
      <w:lvlJc w:val="left"/>
      <w:pPr>
        <w:ind w:left="1440" w:hanging="720"/>
      </w:pPr>
      <w:rPr>
        <w:rFonts w:hint="default"/>
      </w:rPr>
    </w:lvl>
    <w:lvl w:ilvl="1" w:tplc="08090003" w:tentative="1">
      <w:start w:val="1"/>
      <w:numFmt w:val="lowerLetter"/>
      <w:lvlText w:val="%2."/>
      <w:lvlJc w:val="left"/>
      <w:pPr>
        <w:ind w:left="1800" w:hanging="360"/>
      </w:pPr>
    </w:lvl>
    <w:lvl w:ilvl="2" w:tplc="08090005" w:tentative="1">
      <w:start w:val="1"/>
      <w:numFmt w:val="lowerRoman"/>
      <w:lvlText w:val="%3."/>
      <w:lvlJc w:val="right"/>
      <w:pPr>
        <w:ind w:left="2520" w:hanging="180"/>
      </w:pPr>
    </w:lvl>
    <w:lvl w:ilvl="3" w:tplc="08090001" w:tentative="1">
      <w:start w:val="1"/>
      <w:numFmt w:val="decimal"/>
      <w:lvlText w:val="%4."/>
      <w:lvlJc w:val="left"/>
      <w:pPr>
        <w:ind w:left="3240" w:hanging="360"/>
      </w:pPr>
    </w:lvl>
    <w:lvl w:ilvl="4" w:tplc="08090003" w:tentative="1">
      <w:start w:val="1"/>
      <w:numFmt w:val="lowerLetter"/>
      <w:lvlText w:val="%5."/>
      <w:lvlJc w:val="left"/>
      <w:pPr>
        <w:ind w:left="3960" w:hanging="360"/>
      </w:pPr>
    </w:lvl>
    <w:lvl w:ilvl="5" w:tplc="08090005" w:tentative="1">
      <w:start w:val="1"/>
      <w:numFmt w:val="lowerRoman"/>
      <w:lvlText w:val="%6."/>
      <w:lvlJc w:val="right"/>
      <w:pPr>
        <w:ind w:left="4680" w:hanging="180"/>
      </w:pPr>
    </w:lvl>
    <w:lvl w:ilvl="6" w:tplc="08090001" w:tentative="1">
      <w:start w:val="1"/>
      <w:numFmt w:val="decimal"/>
      <w:lvlText w:val="%7."/>
      <w:lvlJc w:val="left"/>
      <w:pPr>
        <w:ind w:left="5400" w:hanging="360"/>
      </w:pPr>
    </w:lvl>
    <w:lvl w:ilvl="7" w:tplc="08090003" w:tentative="1">
      <w:start w:val="1"/>
      <w:numFmt w:val="lowerLetter"/>
      <w:lvlText w:val="%8."/>
      <w:lvlJc w:val="left"/>
      <w:pPr>
        <w:ind w:left="6120" w:hanging="360"/>
      </w:pPr>
    </w:lvl>
    <w:lvl w:ilvl="8" w:tplc="08090005" w:tentative="1">
      <w:start w:val="1"/>
      <w:numFmt w:val="lowerRoman"/>
      <w:lvlText w:val="%9."/>
      <w:lvlJc w:val="right"/>
      <w:pPr>
        <w:ind w:left="6840" w:hanging="180"/>
      </w:pPr>
    </w:lvl>
  </w:abstractNum>
  <w:abstractNum w:abstractNumId="38" w15:restartNumberingAfterBreak="0">
    <w:nsid w:val="752840E1"/>
    <w:multiLevelType w:val="hybridMultilevel"/>
    <w:tmpl w:val="ECC01BB2"/>
    <w:lvl w:ilvl="0" w:tplc="49221478">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9" w15:restartNumberingAfterBreak="0">
    <w:nsid w:val="773B6D07"/>
    <w:multiLevelType w:val="hybridMultilevel"/>
    <w:tmpl w:val="4286A224"/>
    <w:lvl w:ilvl="0" w:tplc="9D787144">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0B3D14"/>
    <w:multiLevelType w:val="hybridMultilevel"/>
    <w:tmpl w:val="24866A6A"/>
    <w:lvl w:ilvl="0" w:tplc="FFFFFFFF">
      <w:start w:val="1"/>
      <w:numFmt w:val="upperRoman"/>
      <w:lvlText w:val="%1."/>
      <w:lvlJc w:val="right"/>
      <w:pPr>
        <w:ind w:left="720" w:hanging="360"/>
      </w:pPr>
      <w:rPr>
        <w:rFonts w:hint="default"/>
        <w:b/>
        <w:bCs w:val="0"/>
        <w:i w:val="0"/>
        <w:i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FB51A15"/>
    <w:multiLevelType w:val="hybridMultilevel"/>
    <w:tmpl w:val="6458F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6185762">
    <w:abstractNumId w:val="9"/>
  </w:num>
  <w:num w:numId="2" w16cid:durableId="75245829">
    <w:abstractNumId w:val="2"/>
  </w:num>
  <w:num w:numId="3" w16cid:durableId="1908685525">
    <w:abstractNumId w:val="27"/>
  </w:num>
  <w:num w:numId="4" w16cid:durableId="1204437986">
    <w:abstractNumId w:val="21"/>
  </w:num>
  <w:num w:numId="5" w16cid:durableId="1572275259">
    <w:abstractNumId w:val="11"/>
  </w:num>
  <w:num w:numId="6" w16cid:durableId="405685926">
    <w:abstractNumId w:val="28"/>
  </w:num>
  <w:num w:numId="7" w16cid:durableId="191915694">
    <w:abstractNumId w:val="36"/>
  </w:num>
  <w:num w:numId="8" w16cid:durableId="1057972674">
    <w:abstractNumId w:val="29"/>
  </w:num>
  <w:num w:numId="9" w16cid:durableId="158888452">
    <w:abstractNumId w:val="39"/>
  </w:num>
  <w:num w:numId="10" w16cid:durableId="402872870">
    <w:abstractNumId w:val="38"/>
  </w:num>
  <w:num w:numId="11" w16cid:durableId="1328358910">
    <w:abstractNumId w:val="17"/>
  </w:num>
  <w:num w:numId="12" w16cid:durableId="1061749893">
    <w:abstractNumId w:val="15"/>
  </w:num>
  <w:num w:numId="13" w16cid:durableId="749234448">
    <w:abstractNumId w:val="37"/>
  </w:num>
  <w:num w:numId="14" w16cid:durableId="889994801">
    <w:abstractNumId w:val="19"/>
  </w:num>
  <w:num w:numId="15" w16cid:durableId="1488210644">
    <w:abstractNumId w:val="8"/>
  </w:num>
  <w:num w:numId="16" w16cid:durableId="472722698">
    <w:abstractNumId w:val="35"/>
  </w:num>
  <w:num w:numId="17" w16cid:durableId="1650013505">
    <w:abstractNumId w:val="41"/>
  </w:num>
  <w:num w:numId="18" w16cid:durableId="1510289202">
    <w:abstractNumId w:val="34"/>
  </w:num>
  <w:num w:numId="19" w16cid:durableId="281034167">
    <w:abstractNumId w:val="22"/>
  </w:num>
  <w:num w:numId="20" w16cid:durableId="896860426">
    <w:abstractNumId w:val="6"/>
  </w:num>
  <w:num w:numId="21" w16cid:durableId="1876651163">
    <w:abstractNumId w:val="32"/>
  </w:num>
  <w:num w:numId="22" w16cid:durableId="1851020513">
    <w:abstractNumId w:val="5"/>
  </w:num>
  <w:num w:numId="23" w16cid:durableId="1051078572">
    <w:abstractNumId w:val="13"/>
  </w:num>
  <w:num w:numId="24" w16cid:durableId="398939857">
    <w:abstractNumId w:val="24"/>
  </w:num>
  <w:num w:numId="25" w16cid:durableId="12906264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7843799">
    <w:abstractNumId w:val="23"/>
  </w:num>
  <w:num w:numId="27" w16cid:durableId="1605455609">
    <w:abstractNumId w:val="25"/>
  </w:num>
  <w:num w:numId="28" w16cid:durableId="497312638">
    <w:abstractNumId w:val="12"/>
  </w:num>
  <w:num w:numId="29" w16cid:durableId="1952743400">
    <w:abstractNumId w:val="20"/>
  </w:num>
  <w:num w:numId="30" w16cid:durableId="1080981462">
    <w:abstractNumId w:val="14"/>
  </w:num>
  <w:num w:numId="31" w16cid:durableId="2080590020">
    <w:abstractNumId w:val="7"/>
  </w:num>
  <w:num w:numId="32" w16cid:durableId="2062050441">
    <w:abstractNumId w:val="3"/>
  </w:num>
  <w:num w:numId="33" w16cid:durableId="625701122">
    <w:abstractNumId w:val="10"/>
  </w:num>
  <w:num w:numId="34" w16cid:durableId="487748990">
    <w:abstractNumId w:val="18"/>
  </w:num>
  <w:num w:numId="35" w16cid:durableId="2093501921">
    <w:abstractNumId w:val="31"/>
  </w:num>
  <w:num w:numId="36" w16cid:durableId="719475356">
    <w:abstractNumId w:val="30"/>
  </w:num>
  <w:num w:numId="37" w16cid:durableId="1445610213">
    <w:abstractNumId w:val="1"/>
  </w:num>
  <w:num w:numId="38" w16cid:durableId="1948542971">
    <w:abstractNumId w:val="26"/>
  </w:num>
  <w:num w:numId="39" w16cid:durableId="1879197994">
    <w:abstractNumId w:val="33"/>
  </w:num>
  <w:num w:numId="40" w16cid:durableId="365254091">
    <w:abstractNumId w:val="4"/>
  </w:num>
  <w:num w:numId="41" w16cid:durableId="1356496100">
    <w:abstractNumId w:val="16"/>
  </w:num>
  <w:num w:numId="42" w16cid:durableId="1587423718">
    <w:abstractNumId w:val="40"/>
  </w:num>
  <w:num w:numId="43" w16cid:durableId="298193179">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WwMDc2MbAwMjQ3NjdU0lEKTi0uzszPAykwqgUA1SSyMSwAAAA="/>
  </w:docVars>
  <w:rsids>
    <w:rsidRoot w:val="004366A7"/>
    <w:rsid w:val="000000EB"/>
    <w:rsid w:val="00000EB5"/>
    <w:rsid w:val="000010A4"/>
    <w:rsid w:val="000015B0"/>
    <w:rsid w:val="00001F14"/>
    <w:rsid w:val="000044A7"/>
    <w:rsid w:val="00004BD8"/>
    <w:rsid w:val="00006AB1"/>
    <w:rsid w:val="0001343C"/>
    <w:rsid w:val="00013D9A"/>
    <w:rsid w:val="000142EE"/>
    <w:rsid w:val="00014456"/>
    <w:rsid w:val="000169AE"/>
    <w:rsid w:val="000206DA"/>
    <w:rsid w:val="00022048"/>
    <w:rsid w:val="000224B9"/>
    <w:rsid w:val="00025C23"/>
    <w:rsid w:val="00026670"/>
    <w:rsid w:val="0003005C"/>
    <w:rsid w:val="00030B9E"/>
    <w:rsid w:val="00032891"/>
    <w:rsid w:val="0003376C"/>
    <w:rsid w:val="000340EA"/>
    <w:rsid w:val="00034CE7"/>
    <w:rsid w:val="00035D7D"/>
    <w:rsid w:val="0003619C"/>
    <w:rsid w:val="00036C1B"/>
    <w:rsid w:val="00040234"/>
    <w:rsid w:val="00040351"/>
    <w:rsid w:val="000429EB"/>
    <w:rsid w:val="00043A8D"/>
    <w:rsid w:val="000440C2"/>
    <w:rsid w:val="000441DA"/>
    <w:rsid w:val="00044B42"/>
    <w:rsid w:val="000503F1"/>
    <w:rsid w:val="00050625"/>
    <w:rsid w:val="00051451"/>
    <w:rsid w:val="0005194C"/>
    <w:rsid w:val="000519B1"/>
    <w:rsid w:val="00051AC7"/>
    <w:rsid w:val="00051E5D"/>
    <w:rsid w:val="000527C5"/>
    <w:rsid w:val="00053EFB"/>
    <w:rsid w:val="00054676"/>
    <w:rsid w:val="00054D94"/>
    <w:rsid w:val="000562D2"/>
    <w:rsid w:val="0005643D"/>
    <w:rsid w:val="000574BE"/>
    <w:rsid w:val="000604D1"/>
    <w:rsid w:val="00062ED9"/>
    <w:rsid w:val="0006425D"/>
    <w:rsid w:val="00065C8B"/>
    <w:rsid w:val="00070A5E"/>
    <w:rsid w:val="000711C6"/>
    <w:rsid w:val="00071C97"/>
    <w:rsid w:val="00072522"/>
    <w:rsid w:val="00074F03"/>
    <w:rsid w:val="00075405"/>
    <w:rsid w:val="00076C49"/>
    <w:rsid w:val="000778F4"/>
    <w:rsid w:val="00080A04"/>
    <w:rsid w:val="00080A43"/>
    <w:rsid w:val="000829D2"/>
    <w:rsid w:val="00085608"/>
    <w:rsid w:val="00091359"/>
    <w:rsid w:val="000916E8"/>
    <w:rsid w:val="00091F45"/>
    <w:rsid w:val="00092A4A"/>
    <w:rsid w:val="00093084"/>
    <w:rsid w:val="00093100"/>
    <w:rsid w:val="000941A3"/>
    <w:rsid w:val="0009438D"/>
    <w:rsid w:val="00094DAE"/>
    <w:rsid w:val="0009531C"/>
    <w:rsid w:val="0009550A"/>
    <w:rsid w:val="000976CC"/>
    <w:rsid w:val="00097A65"/>
    <w:rsid w:val="000A17A1"/>
    <w:rsid w:val="000A1965"/>
    <w:rsid w:val="000A2A3C"/>
    <w:rsid w:val="000A4596"/>
    <w:rsid w:val="000A62D2"/>
    <w:rsid w:val="000A6F30"/>
    <w:rsid w:val="000B021B"/>
    <w:rsid w:val="000B03DD"/>
    <w:rsid w:val="000B16AF"/>
    <w:rsid w:val="000B1AC6"/>
    <w:rsid w:val="000B20C1"/>
    <w:rsid w:val="000B3BE4"/>
    <w:rsid w:val="000B5E65"/>
    <w:rsid w:val="000C1EC9"/>
    <w:rsid w:val="000C2F04"/>
    <w:rsid w:val="000C3446"/>
    <w:rsid w:val="000C3562"/>
    <w:rsid w:val="000C3BE4"/>
    <w:rsid w:val="000C40AE"/>
    <w:rsid w:val="000C45D0"/>
    <w:rsid w:val="000C48F9"/>
    <w:rsid w:val="000C4D63"/>
    <w:rsid w:val="000C6884"/>
    <w:rsid w:val="000D10D8"/>
    <w:rsid w:val="000D33E2"/>
    <w:rsid w:val="000D38FE"/>
    <w:rsid w:val="000D5180"/>
    <w:rsid w:val="000E1245"/>
    <w:rsid w:val="000E20E3"/>
    <w:rsid w:val="000E2C3E"/>
    <w:rsid w:val="000E3600"/>
    <w:rsid w:val="000E4555"/>
    <w:rsid w:val="000E476E"/>
    <w:rsid w:val="000E48BA"/>
    <w:rsid w:val="000E6133"/>
    <w:rsid w:val="000E6E2C"/>
    <w:rsid w:val="000F0B68"/>
    <w:rsid w:val="000F1B14"/>
    <w:rsid w:val="000F4381"/>
    <w:rsid w:val="000F484C"/>
    <w:rsid w:val="000F6BAB"/>
    <w:rsid w:val="000F7990"/>
    <w:rsid w:val="00102E50"/>
    <w:rsid w:val="001038FB"/>
    <w:rsid w:val="001065C4"/>
    <w:rsid w:val="001071FE"/>
    <w:rsid w:val="001076AE"/>
    <w:rsid w:val="00107E9D"/>
    <w:rsid w:val="00110C25"/>
    <w:rsid w:val="001110A9"/>
    <w:rsid w:val="00111FF2"/>
    <w:rsid w:val="00112298"/>
    <w:rsid w:val="001127DE"/>
    <w:rsid w:val="00113E76"/>
    <w:rsid w:val="001143B3"/>
    <w:rsid w:val="001143FD"/>
    <w:rsid w:val="00114692"/>
    <w:rsid w:val="00116B8D"/>
    <w:rsid w:val="00121055"/>
    <w:rsid w:val="0012212B"/>
    <w:rsid w:val="00123A22"/>
    <w:rsid w:val="00125F92"/>
    <w:rsid w:val="00126480"/>
    <w:rsid w:val="00127067"/>
    <w:rsid w:val="001273AE"/>
    <w:rsid w:val="00127C71"/>
    <w:rsid w:val="001302D8"/>
    <w:rsid w:val="001308F1"/>
    <w:rsid w:val="00131511"/>
    <w:rsid w:val="00132675"/>
    <w:rsid w:val="00134349"/>
    <w:rsid w:val="00135C04"/>
    <w:rsid w:val="0013652B"/>
    <w:rsid w:val="00136BBA"/>
    <w:rsid w:val="001372D1"/>
    <w:rsid w:val="00140C2E"/>
    <w:rsid w:val="00142272"/>
    <w:rsid w:val="00142E74"/>
    <w:rsid w:val="00143F02"/>
    <w:rsid w:val="0014562C"/>
    <w:rsid w:val="00145BBF"/>
    <w:rsid w:val="00145F5E"/>
    <w:rsid w:val="001468ED"/>
    <w:rsid w:val="00147461"/>
    <w:rsid w:val="00147565"/>
    <w:rsid w:val="001504B4"/>
    <w:rsid w:val="001521B8"/>
    <w:rsid w:val="00152202"/>
    <w:rsid w:val="00154CD4"/>
    <w:rsid w:val="00156DFA"/>
    <w:rsid w:val="001574D6"/>
    <w:rsid w:val="001600F4"/>
    <w:rsid w:val="00160704"/>
    <w:rsid w:val="001609D3"/>
    <w:rsid w:val="00160D0F"/>
    <w:rsid w:val="001625D7"/>
    <w:rsid w:val="00162631"/>
    <w:rsid w:val="00162704"/>
    <w:rsid w:val="001633DF"/>
    <w:rsid w:val="00163BD1"/>
    <w:rsid w:val="00164CA1"/>
    <w:rsid w:val="00170A58"/>
    <w:rsid w:val="00171E22"/>
    <w:rsid w:val="00172250"/>
    <w:rsid w:val="001730E1"/>
    <w:rsid w:val="00173E83"/>
    <w:rsid w:val="00173FEC"/>
    <w:rsid w:val="001741D9"/>
    <w:rsid w:val="001745B8"/>
    <w:rsid w:val="00174715"/>
    <w:rsid w:val="00181442"/>
    <w:rsid w:val="00181454"/>
    <w:rsid w:val="00181747"/>
    <w:rsid w:val="0018250C"/>
    <w:rsid w:val="00182C24"/>
    <w:rsid w:val="00184508"/>
    <w:rsid w:val="001854C6"/>
    <w:rsid w:val="00185F0C"/>
    <w:rsid w:val="00185F17"/>
    <w:rsid w:val="00186E7A"/>
    <w:rsid w:val="001876E7"/>
    <w:rsid w:val="00187F45"/>
    <w:rsid w:val="001920A4"/>
    <w:rsid w:val="001922BC"/>
    <w:rsid w:val="00192C9F"/>
    <w:rsid w:val="00193FF5"/>
    <w:rsid w:val="001947EA"/>
    <w:rsid w:val="00194D92"/>
    <w:rsid w:val="001966F2"/>
    <w:rsid w:val="001967F9"/>
    <w:rsid w:val="00196849"/>
    <w:rsid w:val="0019687F"/>
    <w:rsid w:val="00197412"/>
    <w:rsid w:val="00197A19"/>
    <w:rsid w:val="001A109F"/>
    <w:rsid w:val="001A1134"/>
    <w:rsid w:val="001A2251"/>
    <w:rsid w:val="001A4F3A"/>
    <w:rsid w:val="001A58FE"/>
    <w:rsid w:val="001A59E4"/>
    <w:rsid w:val="001A6611"/>
    <w:rsid w:val="001A6C67"/>
    <w:rsid w:val="001A6F15"/>
    <w:rsid w:val="001B056B"/>
    <w:rsid w:val="001B16D5"/>
    <w:rsid w:val="001B17EE"/>
    <w:rsid w:val="001B1E75"/>
    <w:rsid w:val="001B2FFF"/>
    <w:rsid w:val="001B382C"/>
    <w:rsid w:val="001B3DEA"/>
    <w:rsid w:val="001B5206"/>
    <w:rsid w:val="001B5362"/>
    <w:rsid w:val="001B75EA"/>
    <w:rsid w:val="001B7B6F"/>
    <w:rsid w:val="001C11EC"/>
    <w:rsid w:val="001C4299"/>
    <w:rsid w:val="001C5678"/>
    <w:rsid w:val="001C7884"/>
    <w:rsid w:val="001C7AC6"/>
    <w:rsid w:val="001D0CEB"/>
    <w:rsid w:val="001D2A52"/>
    <w:rsid w:val="001D2E79"/>
    <w:rsid w:val="001D4C23"/>
    <w:rsid w:val="001D53B7"/>
    <w:rsid w:val="001E0B81"/>
    <w:rsid w:val="001E16B0"/>
    <w:rsid w:val="001E1A32"/>
    <w:rsid w:val="001E2B26"/>
    <w:rsid w:val="001E492F"/>
    <w:rsid w:val="001E4EA7"/>
    <w:rsid w:val="001E58B2"/>
    <w:rsid w:val="001E622D"/>
    <w:rsid w:val="001E69DD"/>
    <w:rsid w:val="001E6D38"/>
    <w:rsid w:val="001F0110"/>
    <w:rsid w:val="001F134E"/>
    <w:rsid w:val="001F272F"/>
    <w:rsid w:val="001F3539"/>
    <w:rsid w:val="001F580F"/>
    <w:rsid w:val="001F65E7"/>
    <w:rsid w:val="001F7ABA"/>
    <w:rsid w:val="002000CE"/>
    <w:rsid w:val="002008C9"/>
    <w:rsid w:val="00200B38"/>
    <w:rsid w:val="00203EC1"/>
    <w:rsid w:val="00204E19"/>
    <w:rsid w:val="00205845"/>
    <w:rsid w:val="00205865"/>
    <w:rsid w:val="00207303"/>
    <w:rsid w:val="002105FD"/>
    <w:rsid w:val="00210799"/>
    <w:rsid w:val="00211540"/>
    <w:rsid w:val="00213E61"/>
    <w:rsid w:val="00213E75"/>
    <w:rsid w:val="00214E04"/>
    <w:rsid w:val="00221729"/>
    <w:rsid w:val="002236AC"/>
    <w:rsid w:val="00223886"/>
    <w:rsid w:val="002240B0"/>
    <w:rsid w:val="0022447B"/>
    <w:rsid w:val="00225CDD"/>
    <w:rsid w:val="00226EBC"/>
    <w:rsid w:val="00230A21"/>
    <w:rsid w:val="00231D69"/>
    <w:rsid w:val="002328DC"/>
    <w:rsid w:val="00232D0D"/>
    <w:rsid w:val="00232F2D"/>
    <w:rsid w:val="0023398B"/>
    <w:rsid w:val="00234246"/>
    <w:rsid w:val="002343C3"/>
    <w:rsid w:val="002345BE"/>
    <w:rsid w:val="00235763"/>
    <w:rsid w:val="002376C8"/>
    <w:rsid w:val="002411FB"/>
    <w:rsid w:val="002418BF"/>
    <w:rsid w:val="0024268E"/>
    <w:rsid w:val="00242817"/>
    <w:rsid w:val="0024726D"/>
    <w:rsid w:val="002509DB"/>
    <w:rsid w:val="00251AC5"/>
    <w:rsid w:val="00252509"/>
    <w:rsid w:val="00252F61"/>
    <w:rsid w:val="00252FF9"/>
    <w:rsid w:val="00253CB9"/>
    <w:rsid w:val="00256919"/>
    <w:rsid w:val="002634EF"/>
    <w:rsid w:val="0026456A"/>
    <w:rsid w:val="00266A3B"/>
    <w:rsid w:val="00267583"/>
    <w:rsid w:val="00273D0C"/>
    <w:rsid w:val="00273EB9"/>
    <w:rsid w:val="002747CF"/>
    <w:rsid w:val="00275400"/>
    <w:rsid w:val="00275F57"/>
    <w:rsid w:val="00276AA3"/>
    <w:rsid w:val="00277135"/>
    <w:rsid w:val="0027783B"/>
    <w:rsid w:val="00277BC3"/>
    <w:rsid w:val="00277BFD"/>
    <w:rsid w:val="00280069"/>
    <w:rsid w:val="00280EE8"/>
    <w:rsid w:val="002815C4"/>
    <w:rsid w:val="00281FB0"/>
    <w:rsid w:val="002820CD"/>
    <w:rsid w:val="002844F7"/>
    <w:rsid w:val="002847F1"/>
    <w:rsid w:val="002853C6"/>
    <w:rsid w:val="0028563D"/>
    <w:rsid w:val="00286093"/>
    <w:rsid w:val="00287720"/>
    <w:rsid w:val="00291157"/>
    <w:rsid w:val="00292098"/>
    <w:rsid w:val="0029397C"/>
    <w:rsid w:val="00296526"/>
    <w:rsid w:val="0029736E"/>
    <w:rsid w:val="0029787F"/>
    <w:rsid w:val="002A59E7"/>
    <w:rsid w:val="002A6D23"/>
    <w:rsid w:val="002B06AC"/>
    <w:rsid w:val="002B23D0"/>
    <w:rsid w:val="002B25F6"/>
    <w:rsid w:val="002B2E43"/>
    <w:rsid w:val="002B38B8"/>
    <w:rsid w:val="002B4D5E"/>
    <w:rsid w:val="002B6C2F"/>
    <w:rsid w:val="002B6E2B"/>
    <w:rsid w:val="002B70E2"/>
    <w:rsid w:val="002B7929"/>
    <w:rsid w:val="002C0554"/>
    <w:rsid w:val="002C17FB"/>
    <w:rsid w:val="002C2D2E"/>
    <w:rsid w:val="002C2EB7"/>
    <w:rsid w:val="002C3A1D"/>
    <w:rsid w:val="002C4E0D"/>
    <w:rsid w:val="002C6259"/>
    <w:rsid w:val="002C6980"/>
    <w:rsid w:val="002C7E8C"/>
    <w:rsid w:val="002D0731"/>
    <w:rsid w:val="002D3DA4"/>
    <w:rsid w:val="002D4C30"/>
    <w:rsid w:val="002D5963"/>
    <w:rsid w:val="002D5E71"/>
    <w:rsid w:val="002E2016"/>
    <w:rsid w:val="002E63B0"/>
    <w:rsid w:val="002E6427"/>
    <w:rsid w:val="002E6676"/>
    <w:rsid w:val="002E6EBC"/>
    <w:rsid w:val="002E6F26"/>
    <w:rsid w:val="002F238A"/>
    <w:rsid w:val="002F2AD4"/>
    <w:rsid w:val="002F2E44"/>
    <w:rsid w:val="002F2EDE"/>
    <w:rsid w:val="002F3D27"/>
    <w:rsid w:val="002F42CB"/>
    <w:rsid w:val="002F4A00"/>
    <w:rsid w:val="002F60CE"/>
    <w:rsid w:val="002F61A3"/>
    <w:rsid w:val="002F7B35"/>
    <w:rsid w:val="00301E52"/>
    <w:rsid w:val="00305816"/>
    <w:rsid w:val="00306A16"/>
    <w:rsid w:val="00306BE6"/>
    <w:rsid w:val="003071A4"/>
    <w:rsid w:val="0031108A"/>
    <w:rsid w:val="003133CE"/>
    <w:rsid w:val="003139A2"/>
    <w:rsid w:val="00313BC5"/>
    <w:rsid w:val="00313D8F"/>
    <w:rsid w:val="00316F8D"/>
    <w:rsid w:val="00322123"/>
    <w:rsid w:val="003221D3"/>
    <w:rsid w:val="00322708"/>
    <w:rsid w:val="00322848"/>
    <w:rsid w:val="003236BA"/>
    <w:rsid w:val="00324757"/>
    <w:rsid w:val="0032530A"/>
    <w:rsid w:val="00326CA2"/>
    <w:rsid w:val="00327FD4"/>
    <w:rsid w:val="003302DB"/>
    <w:rsid w:val="00330CAE"/>
    <w:rsid w:val="003326E0"/>
    <w:rsid w:val="00333F57"/>
    <w:rsid w:val="00334086"/>
    <w:rsid w:val="003357EC"/>
    <w:rsid w:val="00335AF5"/>
    <w:rsid w:val="00335E92"/>
    <w:rsid w:val="00336637"/>
    <w:rsid w:val="00336E43"/>
    <w:rsid w:val="00340187"/>
    <w:rsid w:val="00340854"/>
    <w:rsid w:val="00340CB5"/>
    <w:rsid w:val="003421FD"/>
    <w:rsid w:val="003455D4"/>
    <w:rsid w:val="003455F2"/>
    <w:rsid w:val="00346126"/>
    <w:rsid w:val="003461BC"/>
    <w:rsid w:val="003462B2"/>
    <w:rsid w:val="003466CD"/>
    <w:rsid w:val="00346E55"/>
    <w:rsid w:val="00347761"/>
    <w:rsid w:val="00347B77"/>
    <w:rsid w:val="00351C94"/>
    <w:rsid w:val="0035219E"/>
    <w:rsid w:val="00353ED1"/>
    <w:rsid w:val="00357611"/>
    <w:rsid w:val="00360418"/>
    <w:rsid w:val="00360AC2"/>
    <w:rsid w:val="00360FB3"/>
    <w:rsid w:val="003629A9"/>
    <w:rsid w:val="00363CA2"/>
    <w:rsid w:val="00365204"/>
    <w:rsid w:val="00365CB1"/>
    <w:rsid w:val="00366151"/>
    <w:rsid w:val="003719C1"/>
    <w:rsid w:val="00371FE4"/>
    <w:rsid w:val="00374494"/>
    <w:rsid w:val="00374C3E"/>
    <w:rsid w:val="00377495"/>
    <w:rsid w:val="00380196"/>
    <w:rsid w:val="003836EB"/>
    <w:rsid w:val="00383C82"/>
    <w:rsid w:val="0038404B"/>
    <w:rsid w:val="0038439F"/>
    <w:rsid w:val="00386774"/>
    <w:rsid w:val="00386F91"/>
    <w:rsid w:val="00387630"/>
    <w:rsid w:val="00387A0B"/>
    <w:rsid w:val="00387FC6"/>
    <w:rsid w:val="00390102"/>
    <w:rsid w:val="00390191"/>
    <w:rsid w:val="00391342"/>
    <w:rsid w:val="0039187D"/>
    <w:rsid w:val="00391959"/>
    <w:rsid w:val="00391E14"/>
    <w:rsid w:val="003928C6"/>
    <w:rsid w:val="00394297"/>
    <w:rsid w:val="0039551E"/>
    <w:rsid w:val="00395723"/>
    <w:rsid w:val="00395C47"/>
    <w:rsid w:val="00396209"/>
    <w:rsid w:val="003967D1"/>
    <w:rsid w:val="003A0104"/>
    <w:rsid w:val="003A0B2A"/>
    <w:rsid w:val="003A0E5A"/>
    <w:rsid w:val="003A1604"/>
    <w:rsid w:val="003A1C68"/>
    <w:rsid w:val="003A23DE"/>
    <w:rsid w:val="003A3C0E"/>
    <w:rsid w:val="003A4974"/>
    <w:rsid w:val="003A63BB"/>
    <w:rsid w:val="003A657D"/>
    <w:rsid w:val="003B264D"/>
    <w:rsid w:val="003B2828"/>
    <w:rsid w:val="003B317D"/>
    <w:rsid w:val="003B3C7D"/>
    <w:rsid w:val="003B58CA"/>
    <w:rsid w:val="003B7019"/>
    <w:rsid w:val="003C1BD0"/>
    <w:rsid w:val="003C1C6D"/>
    <w:rsid w:val="003C33F7"/>
    <w:rsid w:val="003C59D4"/>
    <w:rsid w:val="003C763F"/>
    <w:rsid w:val="003D409C"/>
    <w:rsid w:val="003D4883"/>
    <w:rsid w:val="003D585A"/>
    <w:rsid w:val="003D5C78"/>
    <w:rsid w:val="003D5FE2"/>
    <w:rsid w:val="003E126B"/>
    <w:rsid w:val="003E4F16"/>
    <w:rsid w:val="003E617F"/>
    <w:rsid w:val="003E65A6"/>
    <w:rsid w:val="003E6CDB"/>
    <w:rsid w:val="003E71F3"/>
    <w:rsid w:val="003E77A5"/>
    <w:rsid w:val="003F10BD"/>
    <w:rsid w:val="003F3D24"/>
    <w:rsid w:val="00400502"/>
    <w:rsid w:val="00400A46"/>
    <w:rsid w:val="00400DA5"/>
    <w:rsid w:val="004015C2"/>
    <w:rsid w:val="0040316F"/>
    <w:rsid w:val="00403555"/>
    <w:rsid w:val="004065BF"/>
    <w:rsid w:val="00407060"/>
    <w:rsid w:val="00411971"/>
    <w:rsid w:val="00413BF0"/>
    <w:rsid w:val="00415DD9"/>
    <w:rsid w:val="004160AD"/>
    <w:rsid w:val="00416183"/>
    <w:rsid w:val="00417895"/>
    <w:rsid w:val="004212DD"/>
    <w:rsid w:val="00421974"/>
    <w:rsid w:val="004223A4"/>
    <w:rsid w:val="0042572D"/>
    <w:rsid w:val="00425ACE"/>
    <w:rsid w:val="00426919"/>
    <w:rsid w:val="00430130"/>
    <w:rsid w:val="004309E3"/>
    <w:rsid w:val="00431866"/>
    <w:rsid w:val="00432DF1"/>
    <w:rsid w:val="004337E7"/>
    <w:rsid w:val="00434424"/>
    <w:rsid w:val="004366A7"/>
    <w:rsid w:val="00437B34"/>
    <w:rsid w:val="004408FF"/>
    <w:rsid w:val="00440DA5"/>
    <w:rsid w:val="0044121B"/>
    <w:rsid w:val="00442162"/>
    <w:rsid w:val="00442BE1"/>
    <w:rsid w:val="00446463"/>
    <w:rsid w:val="00446B3D"/>
    <w:rsid w:val="00446C29"/>
    <w:rsid w:val="00447F56"/>
    <w:rsid w:val="00452BE5"/>
    <w:rsid w:val="004542D6"/>
    <w:rsid w:val="00456415"/>
    <w:rsid w:val="00457AB5"/>
    <w:rsid w:val="00457ACB"/>
    <w:rsid w:val="00460469"/>
    <w:rsid w:val="00461DE2"/>
    <w:rsid w:val="004620F0"/>
    <w:rsid w:val="00462EBC"/>
    <w:rsid w:val="00462F38"/>
    <w:rsid w:val="004653CC"/>
    <w:rsid w:val="004668B9"/>
    <w:rsid w:val="00466ECE"/>
    <w:rsid w:val="00467A3A"/>
    <w:rsid w:val="00470164"/>
    <w:rsid w:val="00471504"/>
    <w:rsid w:val="00471BAF"/>
    <w:rsid w:val="00472649"/>
    <w:rsid w:val="00474526"/>
    <w:rsid w:val="00475495"/>
    <w:rsid w:val="004756AC"/>
    <w:rsid w:val="0047716D"/>
    <w:rsid w:val="004803D2"/>
    <w:rsid w:val="00480D70"/>
    <w:rsid w:val="00482883"/>
    <w:rsid w:val="00486281"/>
    <w:rsid w:val="00486DA9"/>
    <w:rsid w:val="00487491"/>
    <w:rsid w:val="004877DA"/>
    <w:rsid w:val="00487B6C"/>
    <w:rsid w:val="00490D93"/>
    <w:rsid w:val="004911B9"/>
    <w:rsid w:val="00492694"/>
    <w:rsid w:val="00493CEA"/>
    <w:rsid w:val="00494DE9"/>
    <w:rsid w:val="00494F7E"/>
    <w:rsid w:val="00495E4F"/>
    <w:rsid w:val="00497431"/>
    <w:rsid w:val="004A0648"/>
    <w:rsid w:val="004A0BDE"/>
    <w:rsid w:val="004A2C08"/>
    <w:rsid w:val="004A2FF7"/>
    <w:rsid w:val="004B0512"/>
    <w:rsid w:val="004B113C"/>
    <w:rsid w:val="004B1B07"/>
    <w:rsid w:val="004B248B"/>
    <w:rsid w:val="004B29C7"/>
    <w:rsid w:val="004B4BF2"/>
    <w:rsid w:val="004B5FB8"/>
    <w:rsid w:val="004B639E"/>
    <w:rsid w:val="004B6D70"/>
    <w:rsid w:val="004B743D"/>
    <w:rsid w:val="004C139B"/>
    <w:rsid w:val="004C1D5D"/>
    <w:rsid w:val="004C2B31"/>
    <w:rsid w:val="004C4C75"/>
    <w:rsid w:val="004C71A6"/>
    <w:rsid w:val="004C7C37"/>
    <w:rsid w:val="004D00D6"/>
    <w:rsid w:val="004D01C1"/>
    <w:rsid w:val="004D3732"/>
    <w:rsid w:val="004D3814"/>
    <w:rsid w:val="004D3DB9"/>
    <w:rsid w:val="004D553D"/>
    <w:rsid w:val="004D63EE"/>
    <w:rsid w:val="004D6960"/>
    <w:rsid w:val="004E3ECA"/>
    <w:rsid w:val="004E606A"/>
    <w:rsid w:val="004E6369"/>
    <w:rsid w:val="004E6AE6"/>
    <w:rsid w:val="004E7B1D"/>
    <w:rsid w:val="004F071A"/>
    <w:rsid w:val="004F1D5C"/>
    <w:rsid w:val="004F2F57"/>
    <w:rsid w:val="004F3A3C"/>
    <w:rsid w:val="004F4CCC"/>
    <w:rsid w:val="004F4F41"/>
    <w:rsid w:val="004F5A2D"/>
    <w:rsid w:val="004F5EE5"/>
    <w:rsid w:val="004F6040"/>
    <w:rsid w:val="004F6F7F"/>
    <w:rsid w:val="004F749E"/>
    <w:rsid w:val="0050234A"/>
    <w:rsid w:val="0050283D"/>
    <w:rsid w:val="00503512"/>
    <w:rsid w:val="00505B88"/>
    <w:rsid w:val="005061B4"/>
    <w:rsid w:val="005128D9"/>
    <w:rsid w:val="005136B7"/>
    <w:rsid w:val="0051525C"/>
    <w:rsid w:val="0051597E"/>
    <w:rsid w:val="00516315"/>
    <w:rsid w:val="00516A2D"/>
    <w:rsid w:val="0052176A"/>
    <w:rsid w:val="005225D0"/>
    <w:rsid w:val="00523044"/>
    <w:rsid w:val="00523D60"/>
    <w:rsid w:val="0052519A"/>
    <w:rsid w:val="005267BC"/>
    <w:rsid w:val="005301A2"/>
    <w:rsid w:val="00531ED1"/>
    <w:rsid w:val="00532595"/>
    <w:rsid w:val="0053438B"/>
    <w:rsid w:val="00536F3C"/>
    <w:rsid w:val="0054029A"/>
    <w:rsid w:val="005419E8"/>
    <w:rsid w:val="00542B2A"/>
    <w:rsid w:val="00545CF2"/>
    <w:rsid w:val="00545D92"/>
    <w:rsid w:val="005477B5"/>
    <w:rsid w:val="00550925"/>
    <w:rsid w:val="0055244A"/>
    <w:rsid w:val="0055314B"/>
    <w:rsid w:val="005531C5"/>
    <w:rsid w:val="00556455"/>
    <w:rsid w:val="0055705E"/>
    <w:rsid w:val="00561A91"/>
    <w:rsid w:val="00563BFB"/>
    <w:rsid w:val="005661D3"/>
    <w:rsid w:val="0057018D"/>
    <w:rsid w:val="00571F5E"/>
    <w:rsid w:val="0057298F"/>
    <w:rsid w:val="005744B1"/>
    <w:rsid w:val="005758BE"/>
    <w:rsid w:val="00576F24"/>
    <w:rsid w:val="0057769B"/>
    <w:rsid w:val="00577772"/>
    <w:rsid w:val="00581F92"/>
    <w:rsid w:val="00581FB3"/>
    <w:rsid w:val="00583782"/>
    <w:rsid w:val="00584737"/>
    <w:rsid w:val="005855D5"/>
    <w:rsid w:val="005901C0"/>
    <w:rsid w:val="00590E96"/>
    <w:rsid w:val="005913CC"/>
    <w:rsid w:val="00591969"/>
    <w:rsid w:val="00592BD3"/>
    <w:rsid w:val="00592BEE"/>
    <w:rsid w:val="005934E6"/>
    <w:rsid w:val="00593E72"/>
    <w:rsid w:val="00594E39"/>
    <w:rsid w:val="0059564F"/>
    <w:rsid w:val="00596ABD"/>
    <w:rsid w:val="005A0464"/>
    <w:rsid w:val="005A1D53"/>
    <w:rsid w:val="005A3BF6"/>
    <w:rsid w:val="005A6D6A"/>
    <w:rsid w:val="005A7044"/>
    <w:rsid w:val="005A728B"/>
    <w:rsid w:val="005A7CB8"/>
    <w:rsid w:val="005B2FCB"/>
    <w:rsid w:val="005B39C4"/>
    <w:rsid w:val="005B4BAA"/>
    <w:rsid w:val="005B55F1"/>
    <w:rsid w:val="005B7470"/>
    <w:rsid w:val="005C128F"/>
    <w:rsid w:val="005C18B8"/>
    <w:rsid w:val="005C1930"/>
    <w:rsid w:val="005C329E"/>
    <w:rsid w:val="005C3EF4"/>
    <w:rsid w:val="005C529C"/>
    <w:rsid w:val="005C6AA4"/>
    <w:rsid w:val="005C7343"/>
    <w:rsid w:val="005D0391"/>
    <w:rsid w:val="005D0B56"/>
    <w:rsid w:val="005D14FC"/>
    <w:rsid w:val="005D1AB5"/>
    <w:rsid w:val="005D33D7"/>
    <w:rsid w:val="005D3B80"/>
    <w:rsid w:val="005D4F90"/>
    <w:rsid w:val="005D7872"/>
    <w:rsid w:val="005D7DC1"/>
    <w:rsid w:val="005E0F9E"/>
    <w:rsid w:val="005E1051"/>
    <w:rsid w:val="005E2015"/>
    <w:rsid w:val="005E4890"/>
    <w:rsid w:val="005E50CC"/>
    <w:rsid w:val="005E52DE"/>
    <w:rsid w:val="005E57CC"/>
    <w:rsid w:val="005E706F"/>
    <w:rsid w:val="005E749A"/>
    <w:rsid w:val="005F19E1"/>
    <w:rsid w:val="005F1EF7"/>
    <w:rsid w:val="005F31B4"/>
    <w:rsid w:val="005F3744"/>
    <w:rsid w:val="005F3882"/>
    <w:rsid w:val="005F4500"/>
    <w:rsid w:val="005F521A"/>
    <w:rsid w:val="0060056B"/>
    <w:rsid w:val="00600FFD"/>
    <w:rsid w:val="006011AA"/>
    <w:rsid w:val="00604881"/>
    <w:rsid w:val="006053FA"/>
    <w:rsid w:val="0060557E"/>
    <w:rsid w:val="00606383"/>
    <w:rsid w:val="0060765C"/>
    <w:rsid w:val="0061155D"/>
    <w:rsid w:val="0061263A"/>
    <w:rsid w:val="00613E86"/>
    <w:rsid w:val="0061521F"/>
    <w:rsid w:val="006152F0"/>
    <w:rsid w:val="00616196"/>
    <w:rsid w:val="0061655C"/>
    <w:rsid w:val="00616E39"/>
    <w:rsid w:val="006221BE"/>
    <w:rsid w:val="00623E0D"/>
    <w:rsid w:val="006242D9"/>
    <w:rsid w:val="006248BB"/>
    <w:rsid w:val="006253EB"/>
    <w:rsid w:val="00625C46"/>
    <w:rsid w:val="0062612F"/>
    <w:rsid w:val="0062773A"/>
    <w:rsid w:val="00627874"/>
    <w:rsid w:val="0062791F"/>
    <w:rsid w:val="00630749"/>
    <w:rsid w:val="0063261D"/>
    <w:rsid w:val="0063321C"/>
    <w:rsid w:val="00634A6D"/>
    <w:rsid w:val="00636162"/>
    <w:rsid w:val="00637D8F"/>
    <w:rsid w:val="006402F7"/>
    <w:rsid w:val="00640BEC"/>
    <w:rsid w:val="0064251D"/>
    <w:rsid w:val="00642918"/>
    <w:rsid w:val="00643190"/>
    <w:rsid w:val="00645709"/>
    <w:rsid w:val="00645A02"/>
    <w:rsid w:val="00645DEA"/>
    <w:rsid w:val="0064743C"/>
    <w:rsid w:val="00647B7D"/>
    <w:rsid w:val="00647DB8"/>
    <w:rsid w:val="00651418"/>
    <w:rsid w:val="00654601"/>
    <w:rsid w:val="00654ABC"/>
    <w:rsid w:val="00655E07"/>
    <w:rsid w:val="00656EA3"/>
    <w:rsid w:val="006627EE"/>
    <w:rsid w:val="00664F14"/>
    <w:rsid w:val="006652BA"/>
    <w:rsid w:val="006653EE"/>
    <w:rsid w:val="00665A2E"/>
    <w:rsid w:val="0066655C"/>
    <w:rsid w:val="006669C1"/>
    <w:rsid w:val="00671401"/>
    <w:rsid w:val="006718A9"/>
    <w:rsid w:val="00672014"/>
    <w:rsid w:val="0067566C"/>
    <w:rsid w:val="006763CD"/>
    <w:rsid w:val="00680FD3"/>
    <w:rsid w:val="00682640"/>
    <w:rsid w:val="006828EE"/>
    <w:rsid w:val="006852D9"/>
    <w:rsid w:val="006874E1"/>
    <w:rsid w:val="0068758F"/>
    <w:rsid w:val="00691D47"/>
    <w:rsid w:val="00693F12"/>
    <w:rsid w:val="006946B0"/>
    <w:rsid w:val="006A0622"/>
    <w:rsid w:val="006A1379"/>
    <w:rsid w:val="006A151A"/>
    <w:rsid w:val="006A2A95"/>
    <w:rsid w:val="006A375D"/>
    <w:rsid w:val="006A4D4F"/>
    <w:rsid w:val="006A68D7"/>
    <w:rsid w:val="006A713C"/>
    <w:rsid w:val="006A719B"/>
    <w:rsid w:val="006A7F44"/>
    <w:rsid w:val="006B1D58"/>
    <w:rsid w:val="006B47FD"/>
    <w:rsid w:val="006B4E34"/>
    <w:rsid w:val="006B68EA"/>
    <w:rsid w:val="006C15D3"/>
    <w:rsid w:val="006C1728"/>
    <w:rsid w:val="006C1EB2"/>
    <w:rsid w:val="006C2661"/>
    <w:rsid w:val="006C4948"/>
    <w:rsid w:val="006C4D03"/>
    <w:rsid w:val="006C544A"/>
    <w:rsid w:val="006C5A5F"/>
    <w:rsid w:val="006C6A45"/>
    <w:rsid w:val="006C7BAB"/>
    <w:rsid w:val="006D14AE"/>
    <w:rsid w:val="006D208D"/>
    <w:rsid w:val="006D24AF"/>
    <w:rsid w:val="006D2AB3"/>
    <w:rsid w:val="006D436F"/>
    <w:rsid w:val="006D6D20"/>
    <w:rsid w:val="006D70DD"/>
    <w:rsid w:val="006E0775"/>
    <w:rsid w:val="006E2567"/>
    <w:rsid w:val="006E3320"/>
    <w:rsid w:val="006E53B4"/>
    <w:rsid w:val="006E601A"/>
    <w:rsid w:val="006E6050"/>
    <w:rsid w:val="006E7A8D"/>
    <w:rsid w:val="006F0DA6"/>
    <w:rsid w:val="006F0FF6"/>
    <w:rsid w:val="006F1167"/>
    <w:rsid w:val="006F17B8"/>
    <w:rsid w:val="006F2880"/>
    <w:rsid w:val="006F7D9E"/>
    <w:rsid w:val="00700075"/>
    <w:rsid w:val="00700E38"/>
    <w:rsid w:val="00701439"/>
    <w:rsid w:val="007014FB"/>
    <w:rsid w:val="00701AE4"/>
    <w:rsid w:val="0070215C"/>
    <w:rsid w:val="00702B8E"/>
    <w:rsid w:val="00702CD5"/>
    <w:rsid w:val="00703539"/>
    <w:rsid w:val="00703D6A"/>
    <w:rsid w:val="007048DE"/>
    <w:rsid w:val="00704906"/>
    <w:rsid w:val="007049D7"/>
    <w:rsid w:val="007050B5"/>
    <w:rsid w:val="007059AE"/>
    <w:rsid w:val="00710136"/>
    <w:rsid w:val="00710904"/>
    <w:rsid w:val="00715381"/>
    <w:rsid w:val="00715B32"/>
    <w:rsid w:val="00715DAE"/>
    <w:rsid w:val="007164F4"/>
    <w:rsid w:val="007173D8"/>
    <w:rsid w:val="00721C3C"/>
    <w:rsid w:val="00722333"/>
    <w:rsid w:val="00722498"/>
    <w:rsid w:val="00722767"/>
    <w:rsid w:val="00722A08"/>
    <w:rsid w:val="0072377C"/>
    <w:rsid w:val="00726354"/>
    <w:rsid w:val="00730CD1"/>
    <w:rsid w:val="00731613"/>
    <w:rsid w:val="00731FC5"/>
    <w:rsid w:val="007323DA"/>
    <w:rsid w:val="00733BE1"/>
    <w:rsid w:val="007341CC"/>
    <w:rsid w:val="00734436"/>
    <w:rsid w:val="00735295"/>
    <w:rsid w:val="00735541"/>
    <w:rsid w:val="00736B98"/>
    <w:rsid w:val="00740CCD"/>
    <w:rsid w:val="00741C2A"/>
    <w:rsid w:val="00742A35"/>
    <w:rsid w:val="007432D1"/>
    <w:rsid w:val="00744B81"/>
    <w:rsid w:val="00745EC9"/>
    <w:rsid w:val="007461D7"/>
    <w:rsid w:val="007470E0"/>
    <w:rsid w:val="007474CF"/>
    <w:rsid w:val="00753BF1"/>
    <w:rsid w:val="00754637"/>
    <w:rsid w:val="007549B2"/>
    <w:rsid w:val="007553DC"/>
    <w:rsid w:val="00755732"/>
    <w:rsid w:val="00756ACA"/>
    <w:rsid w:val="00760834"/>
    <w:rsid w:val="00760F87"/>
    <w:rsid w:val="007651D6"/>
    <w:rsid w:val="0076573E"/>
    <w:rsid w:val="00766A04"/>
    <w:rsid w:val="00767C17"/>
    <w:rsid w:val="007705C7"/>
    <w:rsid w:val="00770E38"/>
    <w:rsid w:val="0077177A"/>
    <w:rsid w:val="00773226"/>
    <w:rsid w:val="00773F01"/>
    <w:rsid w:val="007756F2"/>
    <w:rsid w:val="00776FA4"/>
    <w:rsid w:val="00776FF2"/>
    <w:rsid w:val="00777B07"/>
    <w:rsid w:val="00780CA2"/>
    <w:rsid w:val="00781DD0"/>
    <w:rsid w:val="00782AEF"/>
    <w:rsid w:val="00783F25"/>
    <w:rsid w:val="007854D8"/>
    <w:rsid w:val="00786041"/>
    <w:rsid w:val="007860A1"/>
    <w:rsid w:val="0078674E"/>
    <w:rsid w:val="00787494"/>
    <w:rsid w:val="00791658"/>
    <w:rsid w:val="007938DB"/>
    <w:rsid w:val="007940D1"/>
    <w:rsid w:val="007942BE"/>
    <w:rsid w:val="007957B0"/>
    <w:rsid w:val="0079745E"/>
    <w:rsid w:val="007978AD"/>
    <w:rsid w:val="00797E0B"/>
    <w:rsid w:val="007A02C2"/>
    <w:rsid w:val="007A090D"/>
    <w:rsid w:val="007A12DE"/>
    <w:rsid w:val="007A14C0"/>
    <w:rsid w:val="007A211A"/>
    <w:rsid w:val="007A3CC6"/>
    <w:rsid w:val="007A4A7C"/>
    <w:rsid w:val="007A6E4E"/>
    <w:rsid w:val="007A7DBF"/>
    <w:rsid w:val="007A7F57"/>
    <w:rsid w:val="007B0EBF"/>
    <w:rsid w:val="007B1877"/>
    <w:rsid w:val="007B1A34"/>
    <w:rsid w:val="007B30C4"/>
    <w:rsid w:val="007B3EF3"/>
    <w:rsid w:val="007B450A"/>
    <w:rsid w:val="007B49F7"/>
    <w:rsid w:val="007B6DE1"/>
    <w:rsid w:val="007B7881"/>
    <w:rsid w:val="007B7993"/>
    <w:rsid w:val="007C046F"/>
    <w:rsid w:val="007C0751"/>
    <w:rsid w:val="007C42BE"/>
    <w:rsid w:val="007C5EEE"/>
    <w:rsid w:val="007C78F8"/>
    <w:rsid w:val="007D0F66"/>
    <w:rsid w:val="007D431B"/>
    <w:rsid w:val="007E04B5"/>
    <w:rsid w:val="007E065E"/>
    <w:rsid w:val="007E2DA8"/>
    <w:rsid w:val="007E4F32"/>
    <w:rsid w:val="007E4FC5"/>
    <w:rsid w:val="007E56D3"/>
    <w:rsid w:val="007E5F38"/>
    <w:rsid w:val="007E7EA4"/>
    <w:rsid w:val="007F2265"/>
    <w:rsid w:val="007F337A"/>
    <w:rsid w:val="007F56D5"/>
    <w:rsid w:val="007F5CDE"/>
    <w:rsid w:val="007F66B3"/>
    <w:rsid w:val="00801BC6"/>
    <w:rsid w:val="00802994"/>
    <w:rsid w:val="00803C52"/>
    <w:rsid w:val="0080452F"/>
    <w:rsid w:val="00804679"/>
    <w:rsid w:val="00805A54"/>
    <w:rsid w:val="00806BB2"/>
    <w:rsid w:val="00811D42"/>
    <w:rsid w:val="00812722"/>
    <w:rsid w:val="00812DA0"/>
    <w:rsid w:val="00813B19"/>
    <w:rsid w:val="00814971"/>
    <w:rsid w:val="00815378"/>
    <w:rsid w:val="00817B8A"/>
    <w:rsid w:val="008232E7"/>
    <w:rsid w:val="00824517"/>
    <w:rsid w:val="00824ABB"/>
    <w:rsid w:val="008262B8"/>
    <w:rsid w:val="008271A8"/>
    <w:rsid w:val="0082770E"/>
    <w:rsid w:val="00832B94"/>
    <w:rsid w:val="008330CB"/>
    <w:rsid w:val="0083349C"/>
    <w:rsid w:val="008341A3"/>
    <w:rsid w:val="00834D28"/>
    <w:rsid w:val="0083580A"/>
    <w:rsid w:val="00836116"/>
    <w:rsid w:val="00837598"/>
    <w:rsid w:val="00840190"/>
    <w:rsid w:val="00840241"/>
    <w:rsid w:val="00842F42"/>
    <w:rsid w:val="00846C4F"/>
    <w:rsid w:val="00847901"/>
    <w:rsid w:val="00850C6A"/>
    <w:rsid w:val="00851305"/>
    <w:rsid w:val="00853A9B"/>
    <w:rsid w:val="00853B70"/>
    <w:rsid w:val="00854172"/>
    <w:rsid w:val="00855467"/>
    <w:rsid w:val="008564DB"/>
    <w:rsid w:val="00857122"/>
    <w:rsid w:val="00857F02"/>
    <w:rsid w:val="008619F5"/>
    <w:rsid w:val="008620D1"/>
    <w:rsid w:val="00862F03"/>
    <w:rsid w:val="00864F0E"/>
    <w:rsid w:val="00865112"/>
    <w:rsid w:val="008659C3"/>
    <w:rsid w:val="00865BC5"/>
    <w:rsid w:val="00870874"/>
    <w:rsid w:val="0087249E"/>
    <w:rsid w:val="00874F97"/>
    <w:rsid w:val="00874FA8"/>
    <w:rsid w:val="00877729"/>
    <w:rsid w:val="00877B9B"/>
    <w:rsid w:val="00880627"/>
    <w:rsid w:val="00881611"/>
    <w:rsid w:val="0088351C"/>
    <w:rsid w:val="00885604"/>
    <w:rsid w:val="0088608D"/>
    <w:rsid w:val="0088675E"/>
    <w:rsid w:val="008878DC"/>
    <w:rsid w:val="00890A71"/>
    <w:rsid w:val="0089195F"/>
    <w:rsid w:val="0089563A"/>
    <w:rsid w:val="00897BFA"/>
    <w:rsid w:val="008A2E63"/>
    <w:rsid w:val="008A2FF8"/>
    <w:rsid w:val="008A3BB3"/>
    <w:rsid w:val="008A49B1"/>
    <w:rsid w:val="008A6795"/>
    <w:rsid w:val="008A79E5"/>
    <w:rsid w:val="008A7C3C"/>
    <w:rsid w:val="008B0123"/>
    <w:rsid w:val="008B0815"/>
    <w:rsid w:val="008B12DE"/>
    <w:rsid w:val="008B2AC9"/>
    <w:rsid w:val="008B2E05"/>
    <w:rsid w:val="008B5D80"/>
    <w:rsid w:val="008B5FEF"/>
    <w:rsid w:val="008B64E1"/>
    <w:rsid w:val="008B6D5E"/>
    <w:rsid w:val="008C2D93"/>
    <w:rsid w:val="008C3105"/>
    <w:rsid w:val="008C35C6"/>
    <w:rsid w:val="008C5F6B"/>
    <w:rsid w:val="008C62A5"/>
    <w:rsid w:val="008C7714"/>
    <w:rsid w:val="008D0A67"/>
    <w:rsid w:val="008D1495"/>
    <w:rsid w:val="008D17A6"/>
    <w:rsid w:val="008D1941"/>
    <w:rsid w:val="008D264E"/>
    <w:rsid w:val="008D30E5"/>
    <w:rsid w:val="008D428D"/>
    <w:rsid w:val="008D47E2"/>
    <w:rsid w:val="008D49D3"/>
    <w:rsid w:val="008D5205"/>
    <w:rsid w:val="008D65FB"/>
    <w:rsid w:val="008D78F4"/>
    <w:rsid w:val="008D7DC8"/>
    <w:rsid w:val="008E05D2"/>
    <w:rsid w:val="008E0744"/>
    <w:rsid w:val="008E15D0"/>
    <w:rsid w:val="008E27C4"/>
    <w:rsid w:val="008E3A93"/>
    <w:rsid w:val="008E3E1A"/>
    <w:rsid w:val="008E543E"/>
    <w:rsid w:val="008E6B37"/>
    <w:rsid w:val="008F2F8C"/>
    <w:rsid w:val="008F47DC"/>
    <w:rsid w:val="008F5BEF"/>
    <w:rsid w:val="008F5F19"/>
    <w:rsid w:val="008F721C"/>
    <w:rsid w:val="0090100C"/>
    <w:rsid w:val="00901692"/>
    <w:rsid w:val="009018B6"/>
    <w:rsid w:val="00901AFF"/>
    <w:rsid w:val="0090209C"/>
    <w:rsid w:val="00902A36"/>
    <w:rsid w:val="009035FB"/>
    <w:rsid w:val="009041D6"/>
    <w:rsid w:val="00904249"/>
    <w:rsid w:val="00906277"/>
    <w:rsid w:val="0090635D"/>
    <w:rsid w:val="00906C72"/>
    <w:rsid w:val="00907BA1"/>
    <w:rsid w:val="00907CA1"/>
    <w:rsid w:val="00910A1D"/>
    <w:rsid w:val="00911A5A"/>
    <w:rsid w:val="00912852"/>
    <w:rsid w:val="009153AF"/>
    <w:rsid w:val="00915845"/>
    <w:rsid w:val="009224DF"/>
    <w:rsid w:val="009231D6"/>
    <w:rsid w:val="009264B7"/>
    <w:rsid w:val="0092665A"/>
    <w:rsid w:val="0092767C"/>
    <w:rsid w:val="00930A0E"/>
    <w:rsid w:val="00930E03"/>
    <w:rsid w:val="009311AF"/>
    <w:rsid w:val="0093201E"/>
    <w:rsid w:val="0093203D"/>
    <w:rsid w:val="009345BC"/>
    <w:rsid w:val="00934DFB"/>
    <w:rsid w:val="00936AE9"/>
    <w:rsid w:val="00936D76"/>
    <w:rsid w:val="0093732C"/>
    <w:rsid w:val="00940456"/>
    <w:rsid w:val="0094061D"/>
    <w:rsid w:val="00941971"/>
    <w:rsid w:val="009441D7"/>
    <w:rsid w:val="009447EB"/>
    <w:rsid w:val="00944922"/>
    <w:rsid w:val="009449D0"/>
    <w:rsid w:val="00945A8B"/>
    <w:rsid w:val="009460D0"/>
    <w:rsid w:val="00946EB6"/>
    <w:rsid w:val="0094766E"/>
    <w:rsid w:val="00950AAA"/>
    <w:rsid w:val="00952642"/>
    <w:rsid w:val="009528E5"/>
    <w:rsid w:val="00952BAF"/>
    <w:rsid w:val="00954CF9"/>
    <w:rsid w:val="00955EF3"/>
    <w:rsid w:val="00957FA7"/>
    <w:rsid w:val="00960232"/>
    <w:rsid w:val="00960C0C"/>
    <w:rsid w:val="00962CB7"/>
    <w:rsid w:val="009633E0"/>
    <w:rsid w:val="00963A34"/>
    <w:rsid w:val="009656D0"/>
    <w:rsid w:val="00965747"/>
    <w:rsid w:val="00967ACF"/>
    <w:rsid w:val="009704AB"/>
    <w:rsid w:val="00974EC8"/>
    <w:rsid w:val="00975015"/>
    <w:rsid w:val="00975DFC"/>
    <w:rsid w:val="00976E10"/>
    <w:rsid w:val="00976F32"/>
    <w:rsid w:val="00977516"/>
    <w:rsid w:val="00980346"/>
    <w:rsid w:val="009813A2"/>
    <w:rsid w:val="00981B56"/>
    <w:rsid w:val="00981D5F"/>
    <w:rsid w:val="00982B87"/>
    <w:rsid w:val="00984A13"/>
    <w:rsid w:val="009866A0"/>
    <w:rsid w:val="00986C73"/>
    <w:rsid w:val="009871C0"/>
    <w:rsid w:val="00990AEC"/>
    <w:rsid w:val="00990E21"/>
    <w:rsid w:val="009924CA"/>
    <w:rsid w:val="0099544C"/>
    <w:rsid w:val="00996841"/>
    <w:rsid w:val="00997628"/>
    <w:rsid w:val="00997897"/>
    <w:rsid w:val="009A1D32"/>
    <w:rsid w:val="009A2768"/>
    <w:rsid w:val="009A4730"/>
    <w:rsid w:val="009A4A18"/>
    <w:rsid w:val="009A6B5C"/>
    <w:rsid w:val="009B18EB"/>
    <w:rsid w:val="009B1AC3"/>
    <w:rsid w:val="009B20E6"/>
    <w:rsid w:val="009B2243"/>
    <w:rsid w:val="009B254B"/>
    <w:rsid w:val="009B3065"/>
    <w:rsid w:val="009B3E07"/>
    <w:rsid w:val="009B6268"/>
    <w:rsid w:val="009B7550"/>
    <w:rsid w:val="009B7796"/>
    <w:rsid w:val="009B7FF5"/>
    <w:rsid w:val="009C12C0"/>
    <w:rsid w:val="009C1C60"/>
    <w:rsid w:val="009C2D8F"/>
    <w:rsid w:val="009C3873"/>
    <w:rsid w:val="009C49F2"/>
    <w:rsid w:val="009C5749"/>
    <w:rsid w:val="009C5B26"/>
    <w:rsid w:val="009C5E31"/>
    <w:rsid w:val="009C63D5"/>
    <w:rsid w:val="009C63F8"/>
    <w:rsid w:val="009C70F8"/>
    <w:rsid w:val="009D0BC0"/>
    <w:rsid w:val="009D0EEC"/>
    <w:rsid w:val="009D25BF"/>
    <w:rsid w:val="009D267B"/>
    <w:rsid w:val="009D371B"/>
    <w:rsid w:val="009D38DD"/>
    <w:rsid w:val="009D46EA"/>
    <w:rsid w:val="009D4850"/>
    <w:rsid w:val="009D4D7C"/>
    <w:rsid w:val="009D5A98"/>
    <w:rsid w:val="009D675B"/>
    <w:rsid w:val="009E0272"/>
    <w:rsid w:val="009E1692"/>
    <w:rsid w:val="009E2D8F"/>
    <w:rsid w:val="009E2E9C"/>
    <w:rsid w:val="009E2EC5"/>
    <w:rsid w:val="009E3DAB"/>
    <w:rsid w:val="009E5825"/>
    <w:rsid w:val="009E6150"/>
    <w:rsid w:val="009F1E7D"/>
    <w:rsid w:val="009F22DE"/>
    <w:rsid w:val="009F476C"/>
    <w:rsid w:val="009F4D6F"/>
    <w:rsid w:val="009F68E9"/>
    <w:rsid w:val="009F6EA7"/>
    <w:rsid w:val="00A009B2"/>
    <w:rsid w:val="00A01093"/>
    <w:rsid w:val="00A01330"/>
    <w:rsid w:val="00A02085"/>
    <w:rsid w:val="00A025A3"/>
    <w:rsid w:val="00A026DA"/>
    <w:rsid w:val="00A02A49"/>
    <w:rsid w:val="00A035E6"/>
    <w:rsid w:val="00A04DA8"/>
    <w:rsid w:val="00A05FC8"/>
    <w:rsid w:val="00A0663D"/>
    <w:rsid w:val="00A06E97"/>
    <w:rsid w:val="00A11290"/>
    <w:rsid w:val="00A114EE"/>
    <w:rsid w:val="00A122A1"/>
    <w:rsid w:val="00A1631D"/>
    <w:rsid w:val="00A214FA"/>
    <w:rsid w:val="00A220EE"/>
    <w:rsid w:val="00A223F2"/>
    <w:rsid w:val="00A22BCD"/>
    <w:rsid w:val="00A23B7D"/>
    <w:rsid w:val="00A2420D"/>
    <w:rsid w:val="00A24499"/>
    <w:rsid w:val="00A25ACE"/>
    <w:rsid w:val="00A26B53"/>
    <w:rsid w:val="00A278A5"/>
    <w:rsid w:val="00A30A91"/>
    <w:rsid w:val="00A30FD9"/>
    <w:rsid w:val="00A332C0"/>
    <w:rsid w:val="00A34B42"/>
    <w:rsid w:val="00A35A7A"/>
    <w:rsid w:val="00A3760A"/>
    <w:rsid w:val="00A37A08"/>
    <w:rsid w:val="00A40F6E"/>
    <w:rsid w:val="00A40FEF"/>
    <w:rsid w:val="00A4187C"/>
    <w:rsid w:val="00A42637"/>
    <w:rsid w:val="00A42A75"/>
    <w:rsid w:val="00A433D1"/>
    <w:rsid w:val="00A43FCD"/>
    <w:rsid w:val="00A4449E"/>
    <w:rsid w:val="00A445FE"/>
    <w:rsid w:val="00A45360"/>
    <w:rsid w:val="00A46095"/>
    <w:rsid w:val="00A5077E"/>
    <w:rsid w:val="00A50848"/>
    <w:rsid w:val="00A50E5E"/>
    <w:rsid w:val="00A50FBD"/>
    <w:rsid w:val="00A5131E"/>
    <w:rsid w:val="00A52FF1"/>
    <w:rsid w:val="00A5392F"/>
    <w:rsid w:val="00A54A8E"/>
    <w:rsid w:val="00A55BDD"/>
    <w:rsid w:val="00A560EE"/>
    <w:rsid w:val="00A57569"/>
    <w:rsid w:val="00A579B1"/>
    <w:rsid w:val="00A57D8E"/>
    <w:rsid w:val="00A624B8"/>
    <w:rsid w:val="00A632D8"/>
    <w:rsid w:val="00A634A5"/>
    <w:rsid w:val="00A6352F"/>
    <w:rsid w:val="00A63C98"/>
    <w:rsid w:val="00A646C4"/>
    <w:rsid w:val="00A652AB"/>
    <w:rsid w:val="00A65EA2"/>
    <w:rsid w:val="00A662D1"/>
    <w:rsid w:val="00A70F0C"/>
    <w:rsid w:val="00A740D5"/>
    <w:rsid w:val="00A75CF1"/>
    <w:rsid w:val="00A7622F"/>
    <w:rsid w:val="00A76559"/>
    <w:rsid w:val="00A76BE6"/>
    <w:rsid w:val="00A807BB"/>
    <w:rsid w:val="00A81399"/>
    <w:rsid w:val="00A82283"/>
    <w:rsid w:val="00A826AC"/>
    <w:rsid w:val="00A82E38"/>
    <w:rsid w:val="00A83F0E"/>
    <w:rsid w:val="00A844F5"/>
    <w:rsid w:val="00A85106"/>
    <w:rsid w:val="00A857E1"/>
    <w:rsid w:val="00A864B0"/>
    <w:rsid w:val="00A86D82"/>
    <w:rsid w:val="00A87142"/>
    <w:rsid w:val="00A87ACE"/>
    <w:rsid w:val="00A90057"/>
    <w:rsid w:val="00A90265"/>
    <w:rsid w:val="00A91581"/>
    <w:rsid w:val="00A916CF"/>
    <w:rsid w:val="00A919E9"/>
    <w:rsid w:val="00A940F8"/>
    <w:rsid w:val="00A941ED"/>
    <w:rsid w:val="00A94573"/>
    <w:rsid w:val="00A971EC"/>
    <w:rsid w:val="00AA0FDB"/>
    <w:rsid w:val="00AA44AE"/>
    <w:rsid w:val="00AA5DBD"/>
    <w:rsid w:val="00AA7586"/>
    <w:rsid w:val="00AB0B05"/>
    <w:rsid w:val="00AB1317"/>
    <w:rsid w:val="00AB2F3E"/>
    <w:rsid w:val="00AB4A43"/>
    <w:rsid w:val="00AB510F"/>
    <w:rsid w:val="00AB76B3"/>
    <w:rsid w:val="00AC007A"/>
    <w:rsid w:val="00AC15F9"/>
    <w:rsid w:val="00AC1CDA"/>
    <w:rsid w:val="00AC3AF1"/>
    <w:rsid w:val="00AC55F9"/>
    <w:rsid w:val="00AC7039"/>
    <w:rsid w:val="00AD09E0"/>
    <w:rsid w:val="00AD2798"/>
    <w:rsid w:val="00AD2D73"/>
    <w:rsid w:val="00AD3693"/>
    <w:rsid w:val="00AD3D26"/>
    <w:rsid w:val="00AD4EF5"/>
    <w:rsid w:val="00AD5C98"/>
    <w:rsid w:val="00AD6421"/>
    <w:rsid w:val="00AD6735"/>
    <w:rsid w:val="00AD6952"/>
    <w:rsid w:val="00AD783B"/>
    <w:rsid w:val="00AD7C62"/>
    <w:rsid w:val="00AE1854"/>
    <w:rsid w:val="00AE36CA"/>
    <w:rsid w:val="00AE37E7"/>
    <w:rsid w:val="00AE392B"/>
    <w:rsid w:val="00AE3E9E"/>
    <w:rsid w:val="00AF00E5"/>
    <w:rsid w:val="00AF0133"/>
    <w:rsid w:val="00AF12C9"/>
    <w:rsid w:val="00AF2463"/>
    <w:rsid w:val="00AF3961"/>
    <w:rsid w:val="00AF5621"/>
    <w:rsid w:val="00AF692C"/>
    <w:rsid w:val="00AF78DC"/>
    <w:rsid w:val="00AF7FE4"/>
    <w:rsid w:val="00B0018E"/>
    <w:rsid w:val="00B0186E"/>
    <w:rsid w:val="00B02473"/>
    <w:rsid w:val="00B0283B"/>
    <w:rsid w:val="00B054AF"/>
    <w:rsid w:val="00B05704"/>
    <w:rsid w:val="00B0596E"/>
    <w:rsid w:val="00B06591"/>
    <w:rsid w:val="00B06801"/>
    <w:rsid w:val="00B0689B"/>
    <w:rsid w:val="00B06BB2"/>
    <w:rsid w:val="00B11327"/>
    <w:rsid w:val="00B11938"/>
    <w:rsid w:val="00B13322"/>
    <w:rsid w:val="00B15030"/>
    <w:rsid w:val="00B15E7F"/>
    <w:rsid w:val="00B16A65"/>
    <w:rsid w:val="00B17367"/>
    <w:rsid w:val="00B17CA8"/>
    <w:rsid w:val="00B20F22"/>
    <w:rsid w:val="00B2324E"/>
    <w:rsid w:val="00B247F0"/>
    <w:rsid w:val="00B25A88"/>
    <w:rsid w:val="00B26CA6"/>
    <w:rsid w:val="00B27827"/>
    <w:rsid w:val="00B27FF7"/>
    <w:rsid w:val="00B3032C"/>
    <w:rsid w:val="00B30679"/>
    <w:rsid w:val="00B31E4B"/>
    <w:rsid w:val="00B32551"/>
    <w:rsid w:val="00B32947"/>
    <w:rsid w:val="00B3326D"/>
    <w:rsid w:val="00B3338F"/>
    <w:rsid w:val="00B33561"/>
    <w:rsid w:val="00B33E99"/>
    <w:rsid w:val="00B34614"/>
    <w:rsid w:val="00B358FE"/>
    <w:rsid w:val="00B359D1"/>
    <w:rsid w:val="00B36CA2"/>
    <w:rsid w:val="00B3797A"/>
    <w:rsid w:val="00B40A0F"/>
    <w:rsid w:val="00B40AA4"/>
    <w:rsid w:val="00B411E7"/>
    <w:rsid w:val="00B41DF1"/>
    <w:rsid w:val="00B43186"/>
    <w:rsid w:val="00B44BE1"/>
    <w:rsid w:val="00B45CA6"/>
    <w:rsid w:val="00B47292"/>
    <w:rsid w:val="00B515BC"/>
    <w:rsid w:val="00B53C7D"/>
    <w:rsid w:val="00B5466B"/>
    <w:rsid w:val="00B55A95"/>
    <w:rsid w:val="00B55F81"/>
    <w:rsid w:val="00B60125"/>
    <w:rsid w:val="00B63378"/>
    <w:rsid w:val="00B645D6"/>
    <w:rsid w:val="00B70BA9"/>
    <w:rsid w:val="00B72854"/>
    <w:rsid w:val="00B73719"/>
    <w:rsid w:val="00B74198"/>
    <w:rsid w:val="00B7553A"/>
    <w:rsid w:val="00B7560F"/>
    <w:rsid w:val="00B75B36"/>
    <w:rsid w:val="00B77606"/>
    <w:rsid w:val="00B83F91"/>
    <w:rsid w:val="00B841FE"/>
    <w:rsid w:val="00B84255"/>
    <w:rsid w:val="00B84E02"/>
    <w:rsid w:val="00B8560B"/>
    <w:rsid w:val="00B86523"/>
    <w:rsid w:val="00B93609"/>
    <w:rsid w:val="00B93E3A"/>
    <w:rsid w:val="00B94246"/>
    <w:rsid w:val="00B94337"/>
    <w:rsid w:val="00B96EB7"/>
    <w:rsid w:val="00B976D3"/>
    <w:rsid w:val="00BA0B42"/>
    <w:rsid w:val="00BA1B27"/>
    <w:rsid w:val="00BA1DB7"/>
    <w:rsid w:val="00BA2974"/>
    <w:rsid w:val="00BA5E58"/>
    <w:rsid w:val="00BA5E7C"/>
    <w:rsid w:val="00BA65CB"/>
    <w:rsid w:val="00BA73EC"/>
    <w:rsid w:val="00BB08B5"/>
    <w:rsid w:val="00BB198C"/>
    <w:rsid w:val="00BB1AA1"/>
    <w:rsid w:val="00BB229A"/>
    <w:rsid w:val="00BB3243"/>
    <w:rsid w:val="00BB3E1A"/>
    <w:rsid w:val="00BB426C"/>
    <w:rsid w:val="00BB4C45"/>
    <w:rsid w:val="00BB761C"/>
    <w:rsid w:val="00BC1EAE"/>
    <w:rsid w:val="00BC2AAC"/>
    <w:rsid w:val="00BC3526"/>
    <w:rsid w:val="00BC463F"/>
    <w:rsid w:val="00BC4A75"/>
    <w:rsid w:val="00BD07FB"/>
    <w:rsid w:val="00BD12DB"/>
    <w:rsid w:val="00BD3175"/>
    <w:rsid w:val="00BD4002"/>
    <w:rsid w:val="00BD4336"/>
    <w:rsid w:val="00BD44B3"/>
    <w:rsid w:val="00BD52A9"/>
    <w:rsid w:val="00BD6A5C"/>
    <w:rsid w:val="00BD7142"/>
    <w:rsid w:val="00BE1214"/>
    <w:rsid w:val="00BE35E0"/>
    <w:rsid w:val="00BE37F9"/>
    <w:rsid w:val="00BE414D"/>
    <w:rsid w:val="00BE4BA1"/>
    <w:rsid w:val="00BE5933"/>
    <w:rsid w:val="00BF0039"/>
    <w:rsid w:val="00BF011E"/>
    <w:rsid w:val="00BF0819"/>
    <w:rsid w:val="00BF17BF"/>
    <w:rsid w:val="00BF4F16"/>
    <w:rsid w:val="00BF6E3B"/>
    <w:rsid w:val="00BF70D6"/>
    <w:rsid w:val="00C00531"/>
    <w:rsid w:val="00C008D3"/>
    <w:rsid w:val="00C00FA7"/>
    <w:rsid w:val="00C01A3F"/>
    <w:rsid w:val="00C0320B"/>
    <w:rsid w:val="00C03349"/>
    <w:rsid w:val="00C04EFB"/>
    <w:rsid w:val="00C052A6"/>
    <w:rsid w:val="00C05EE9"/>
    <w:rsid w:val="00C07324"/>
    <w:rsid w:val="00C0758D"/>
    <w:rsid w:val="00C10406"/>
    <w:rsid w:val="00C10EE0"/>
    <w:rsid w:val="00C118E3"/>
    <w:rsid w:val="00C1191B"/>
    <w:rsid w:val="00C11F1E"/>
    <w:rsid w:val="00C12454"/>
    <w:rsid w:val="00C12D6A"/>
    <w:rsid w:val="00C12F4B"/>
    <w:rsid w:val="00C134BD"/>
    <w:rsid w:val="00C13A87"/>
    <w:rsid w:val="00C14744"/>
    <w:rsid w:val="00C1614B"/>
    <w:rsid w:val="00C16BE9"/>
    <w:rsid w:val="00C17C78"/>
    <w:rsid w:val="00C17D30"/>
    <w:rsid w:val="00C20C0A"/>
    <w:rsid w:val="00C20E75"/>
    <w:rsid w:val="00C22731"/>
    <w:rsid w:val="00C26286"/>
    <w:rsid w:val="00C266D2"/>
    <w:rsid w:val="00C269DD"/>
    <w:rsid w:val="00C26E38"/>
    <w:rsid w:val="00C27A6B"/>
    <w:rsid w:val="00C30E4F"/>
    <w:rsid w:val="00C32A5A"/>
    <w:rsid w:val="00C34FED"/>
    <w:rsid w:val="00C35650"/>
    <w:rsid w:val="00C41B6B"/>
    <w:rsid w:val="00C426B1"/>
    <w:rsid w:val="00C471CC"/>
    <w:rsid w:val="00C47375"/>
    <w:rsid w:val="00C50938"/>
    <w:rsid w:val="00C5095B"/>
    <w:rsid w:val="00C5112F"/>
    <w:rsid w:val="00C512AD"/>
    <w:rsid w:val="00C53A30"/>
    <w:rsid w:val="00C53A3D"/>
    <w:rsid w:val="00C542F0"/>
    <w:rsid w:val="00C543C4"/>
    <w:rsid w:val="00C5455E"/>
    <w:rsid w:val="00C5645A"/>
    <w:rsid w:val="00C576E9"/>
    <w:rsid w:val="00C60763"/>
    <w:rsid w:val="00C60D35"/>
    <w:rsid w:val="00C63358"/>
    <w:rsid w:val="00C63987"/>
    <w:rsid w:val="00C65933"/>
    <w:rsid w:val="00C6647A"/>
    <w:rsid w:val="00C66528"/>
    <w:rsid w:val="00C708A1"/>
    <w:rsid w:val="00C720BA"/>
    <w:rsid w:val="00C722EE"/>
    <w:rsid w:val="00C72528"/>
    <w:rsid w:val="00C72724"/>
    <w:rsid w:val="00C7393A"/>
    <w:rsid w:val="00C74A9B"/>
    <w:rsid w:val="00C74BE3"/>
    <w:rsid w:val="00C808AF"/>
    <w:rsid w:val="00C8093A"/>
    <w:rsid w:val="00C80B7F"/>
    <w:rsid w:val="00C815A9"/>
    <w:rsid w:val="00C831C4"/>
    <w:rsid w:val="00C8324F"/>
    <w:rsid w:val="00C83CB8"/>
    <w:rsid w:val="00C84053"/>
    <w:rsid w:val="00C84341"/>
    <w:rsid w:val="00C84911"/>
    <w:rsid w:val="00C84E19"/>
    <w:rsid w:val="00C862B1"/>
    <w:rsid w:val="00C91F14"/>
    <w:rsid w:val="00C93C93"/>
    <w:rsid w:val="00C95982"/>
    <w:rsid w:val="00C96C97"/>
    <w:rsid w:val="00C97B7D"/>
    <w:rsid w:val="00CA088A"/>
    <w:rsid w:val="00CA0C70"/>
    <w:rsid w:val="00CA170B"/>
    <w:rsid w:val="00CA19E4"/>
    <w:rsid w:val="00CA3175"/>
    <w:rsid w:val="00CA3AB9"/>
    <w:rsid w:val="00CB4031"/>
    <w:rsid w:val="00CB437A"/>
    <w:rsid w:val="00CB46F5"/>
    <w:rsid w:val="00CB6C28"/>
    <w:rsid w:val="00CC0007"/>
    <w:rsid w:val="00CC069B"/>
    <w:rsid w:val="00CC14E3"/>
    <w:rsid w:val="00CC207C"/>
    <w:rsid w:val="00CC21A8"/>
    <w:rsid w:val="00CC27AC"/>
    <w:rsid w:val="00CC3598"/>
    <w:rsid w:val="00CC3C5D"/>
    <w:rsid w:val="00CC3E1E"/>
    <w:rsid w:val="00CC4902"/>
    <w:rsid w:val="00CC6039"/>
    <w:rsid w:val="00CC6048"/>
    <w:rsid w:val="00CC74FB"/>
    <w:rsid w:val="00CC787B"/>
    <w:rsid w:val="00CD0938"/>
    <w:rsid w:val="00CD1467"/>
    <w:rsid w:val="00CD1C98"/>
    <w:rsid w:val="00CD257C"/>
    <w:rsid w:val="00CD39BC"/>
    <w:rsid w:val="00CD3A79"/>
    <w:rsid w:val="00CD3B1B"/>
    <w:rsid w:val="00CD3BA4"/>
    <w:rsid w:val="00CD3FF0"/>
    <w:rsid w:val="00CD4B32"/>
    <w:rsid w:val="00CD5651"/>
    <w:rsid w:val="00CD64EF"/>
    <w:rsid w:val="00CD6F15"/>
    <w:rsid w:val="00CD7398"/>
    <w:rsid w:val="00CD763B"/>
    <w:rsid w:val="00CD7FF6"/>
    <w:rsid w:val="00CE0262"/>
    <w:rsid w:val="00CE316E"/>
    <w:rsid w:val="00CE34BB"/>
    <w:rsid w:val="00CE37EA"/>
    <w:rsid w:val="00CE4C0F"/>
    <w:rsid w:val="00CE55E3"/>
    <w:rsid w:val="00CE6503"/>
    <w:rsid w:val="00CE6BD7"/>
    <w:rsid w:val="00CE6D29"/>
    <w:rsid w:val="00CE7739"/>
    <w:rsid w:val="00CF06F6"/>
    <w:rsid w:val="00CF0EAB"/>
    <w:rsid w:val="00CF2B18"/>
    <w:rsid w:val="00CF316F"/>
    <w:rsid w:val="00CF3BE4"/>
    <w:rsid w:val="00CF6CB2"/>
    <w:rsid w:val="00D01594"/>
    <w:rsid w:val="00D0205D"/>
    <w:rsid w:val="00D02380"/>
    <w:rsid w:val="00D023C5"/>
    <w:rsid w:val="00D0263F"/>
    <w:rsid w:val="00D02948"/>
    <w:rsid w:val="00D04447"/>
    <w:rsid w:val="00D04855"/>
    <w:rsid w:val="00D0636B"/>
    <w:rsid w:val="00D10176"/>
    <w:rsid w:val="00D11985"/>
    <w:rsid w:val="00D11F7E"/>
    <w:rsid w:val="00D12976"/>
    <w:rsid w:val="00D12D5E"/>
    <w:rsid w:val="00D15563"/>
    <w:rsid w:val="00D16A67"/>
    <w:rsid w:val="00D17849"/>
    <w:rsid w:val="00D203AE"/>
    <w:rsid w:val="00D20FE3"/>
    <w:rsid w:val="00D237FB"/>
    <w:rsid w:val="00D23B48"/>
    <w:rsid w:val="00D24692"/>
    <w:rsid w:val="00D27176"/>
    <w:rsid w:val="00D279F7"/>
    <w:rsid w:val="00D27E0D"/>
    <w:rsid w:val="00D30A10"/>
    <w:rsid w:val="00D30B83"/>
    <w:rsid w:val="00D31A83"/>
    <w:rsid w:val="00D31FE6"/>
    <w:rsid w:val="00D33062"/>
    <w:rsid w:val="00D330EC"/>
    <w:rsid w:val="00D360A9"/>
    <w:rsid w:val="00D37CE7"/>
    <w:rsid w:val="00D426B4"/>
    <w:rsid w:val="00D42AA4"/>
    <w:rsid w:val="00D42FE5"/>
    <w:rsid w:val="00D43A4A"/>
    <w:rsid w:val="00D43E7A"/>
    <w:rsid w:val="00D44CCE"/>
    <w:rsid w:val="00D46755"/>
    <w:rsid w:val="00D46F99"/>
    <w:rsid w:val="00D47442"/>
    <w:rsid w:val="00D5078B"/>
    <w:rsid w:val="00D50AD6"/>
    <w:rsid w:val="00D50E11"/>
    <w:rsid w:val="00D51798"/>
    <w:rsid w:val="00D51F6C"/>
    <w:rsid w:val="00D5361B"/>
    <w:rsid w:val="00D546E3"/>
    <w:rsid w:val="00D546FF"/>
    <w:rsid w:val="00D54794"/>
    <w:rsid w:val="00D54C8A"/>
    <w:rsid w:val="00D557AA"/>
    <w:rsid w:val="00D56B49"/>
    <w:rsid w:val="00D57712"/>
    <w:rsid w:val="00D57DEB"/>
    <w:rsid w:val="00D57F43"/>
    <w:rsid w:val="00D60854"/>
    <w:rsid w:val="00D61742"/>
    <w:rsid w:val="00D6215C"/>
    <w:rsid w:val="00D631FB"/>
    <w:rsid w:val="00D6326D"/>
    <w:rsid w:val="00D63425"/>
    <w:rsid w:val="00D64862"/>
    <w:rsid w:val="00D64C2B"/>
    <w:rsid w:val="00D64C48"/>
    <w:rsid w:val="00D67447"/>
    <w:rsid w:val="00D706BD"/>
    <w:rsid w:val="00D71C58"/>
    <w:rsid w:val="00D72089"/>
    <w:rsid w:val="00D7270D"/>
    <w:rsid w:val="00D72BCE"/>
    <w:rsid w:val="00D74A5A"/>
    <w:rsid w:val="00D75397"/>
    <w:rsid w:val="00D77731"/>
    <w:rsid w:val="00D777F8"/>
    <w:rsid w:val="00D81BCC"/>
    <w:rsid w:val="00D82328"/>
    <w:rsid w:val="00D832E8"/>
    <w:rsid w:val="00D8793D"/>
    <w:rsid w:val="00D91306"/>
    <w:rsid w:val="00D917EC"/>
    <w:rsid w:val="00D91CB4"/>
    <w:rsid w:val="00D95287"/>
    <w:rsid w:val="00D96987"/>
    <w:rsid w:val="00DA0116"/>
    <w:rsid w:val="00DA0300"/>
    <w:rsid w:val="00DA177D"/>
    <w:rsid w:val="00DA1CD8"/>
    <w:rsid w:val="00DA2BAA"/>
    <w:rsid w:val="00DA3696"/>
    <w:rsid w:val="00DA61FB"/>
    <w:rsid w:val="00DA6567"/>
    <w:rsid w:val="00DA6C9C"/>
    <w:rsid w:val="00DA77B7"/>
    <w:rsid w:val="00DB0C9A"/>
    <w:rsid w:val="00DB29D1"/>
    <w:rsid w:val="00DB689A"/>
    <w:rsid w:val="00DB7F23"/>
    <w:rsid w:val="00DC148A"/>
    <w:rsid w:val="00DC2EBE"/>
    <w:rsid w:val="00DC3F82"/>
    <w:rsid w:val="00DC4F5C"/>
    <w:rsid w:val="00DC532A"/>
    <w:rsid w:val="00DC5BB9"/>
    <w:rsid w:val="00DC6348"/>
    <w:rsid w:val="00DC65BB"/>
    <w:rsid w:val="00DC70DD"/>
    <w:rsid w:val="00DC7367"/>
    <w:rsid w:val="00DC78B9"/>
    <w:rsid w:val="00DC7B50"/>
    <w:rsid w:val="00DD02F5"/>
    <w:rsid w:val="00DD1797"/>
    <w:rsid w:val="00DD294E"/>
    <w:rsid w:val="00DD3857"/>
    <w:rsid w:val="00DD3955"/>
    <w:rsid w:val="00DD5086"/>
    <w:rsid w:val="00DD5928"/>
    <w:rsid w:val="00DD6BA6"/>
    <w:rsid w:val="00DD710D"/>
    <w:rsid w:val="00DD747B"/>
    <w:rsid w:val="00DD7F03"/>
    <w:rsid w:val="00DE0E92"/>
    <w:rsid w:val="00DE1C7E"/>
    <w:rsid w:val="00DE1E61"/>
    <w:rsid w:val="00DE36A1"/>
    <w:rsid w:val="00DE619D"/>
    <w:rsid w:val="00DE63C4"/>
    <w:rsid w:val="00DE6652"/>
    <w:rsid w:val="00DE66DE"/>
    <w:rsid w:val="00DE7AA6"/>
    <w:rsid w:val="00DF1905"/>
    <w:rsid w:val="00DF19AB"/>
    <w:rsid w:val="00DF2E7F"/>
    <w:rsid w:val="00DF3DCE"/>
    <w:rsid w:val="00DF3F71"/>
    <w:rsid w:val="00DF672E"/>
    <w:rsid w:val="00DF778C"/>
    <w:rsid w:val="00E00A7B"/>
    <w:rsid w:val="00E00B7C"/>
    <w:rsid w:val="00E01548"/>
    <w:rsid w:val="00E022C7"/>
    <w:rsid w:val="00E034FC"/>
    <w:rsid w:val="00E0436B"/>
    <w:rsid w:val="00E061D2"/>
    <w:rsid w:val="00E06C1C"/>
    <w:rsid w:val="00E10824"/>
    <w:rsid w:val="00E11C42"/>
    <w:rsid w:val="00E127D4"/>
    <w:rsid w:val="00E14A79"/>
    <w:rsid w:val="00E14FF5"/>
    <w:rsid w:val="00E163DD"/>
    <w:rsid w:val="00E166E2"/>
    <w:rsid w:val="00E170D0"/>
    <w:rsid w:val="00E1785B"/>
    <w:rsid w:val="00E2006F"/>
    <w:rsid w:val="00E20175"/>
    <w:rsid w:val="00E204E7"/>
    <w:rsid w:val="00E213F8"/>
    <w:rsid w:val="00E21E5D"/>
    <w:rsid w:val="00E24023"/>
    <w:rsid w:val="00E3116C"/>
    <w:rsid w:val="00E3146E"/>
    <w:rsid w:val="00E31F44"/>
    <w:rsid w:val="00E348A3"/>
    <w:rsid w:val="00E35B08"/>
    <w:rsid w:val="00E35C3D"/>
    <w:rsid w:val="00E37862"/>
    <w:rsid w:val="00E40853"/>
    <w:rsid w:val="00E409FB"/>
    <w:rsid w:val="00E42E81"/>
    <w:rsid w:val="00E449EB"/>
    <w:rsid w:val="00E44C6E"/>
    <w:rsid w:val="00E45A15"/>
    <w:rsid w:val="00E53C14"/>
    <w:rsid w:val="00E54142"/>
    <w:rsid w:val="00E551B5"/>
    <w:rsid w:val="00E57D24"/>
    <w:rsid w:val="00E603C8"/>
    <w:rsid w:val="00E61BE3"/>
    <w:rsid w:val="00E61DD9"/>
    <w:rsid w:val="00E626DB"/>
    <w:rsid w:val="00E63779"/>
    <w:rsid w:val="00E63936"/>
    <w:rsid w:val="00E644DB"/>
    <w:rsid w:val="00E65128"/>
    <w:rsid w:val="00E65256"/>
    <w:rsid w:val="00E65668"/>
    <w:rsid w:val="00E66499"/>
    <w:rsid w:val="00E66D27"/>
    <w:rsid w:val="00E670CE"/>
    <w:rsid w:val="00E6739D"/>
    <w:rsid w:val="00E67DBC"/>
    <w:rsid w:val="00E72BA0"/>
    <w:rsid w:val="00E72D1F"/>
    <w:rsid w:val="00E736E7"/>
    <w:rsid w:val="00E76296"/>
    <w:rsid w:val="00E767DD"/>
    <w:rsid w:val="00E76D85"/>
    <w:rsid w:val="00E7772A"/>
    <w:rsid w:val="00E77DE4"/>
    <w:rsid w:val="00E8202E"/>
    <w:rsid w:val="00E8203E"/>
    <w:rsid w:val="00E8223F"/>
    <w:rsid w:val="00E82E4A"/>
    <w:rsid w:val="00E86279"/>
    <w:rsid w:val="00E86F4A"/>
    <w:rsid w:val="00E87BE6"/>
    <w:rsid w:val="00E90F75"/>
    <w:rsid w:val="00E90FD7"/>
    <w:rsid w:val="00E91A5D"/>
    <w:rsid w:val="00E9215C"/>
    <w:rsid w:val="00E92C70"/>
    <w:rsid w:val="00E96E4F"/>
    <w:rsid w:val="00EA17C1"/>
    <w:rsid w:val="00EA4301"/>
    <w:rsid w:val="00EB0152"/>
    <w:rsid w:val="00EB0E67"/>
    <w:rsid w:val="00EB19BC"/>
    <w:rsid w:val="00EB2B33"/>
    <w:rsid w:val="00EB2CC8"/>
    <w:rsid w:val="00EB340E"/>
    <w:rsid w:val="00EB4979"/>
    <w:rsid w:val="00EB6748"/>
    <w:rsid w:val="00EC0206"/>
    <w:rsid w:val="00EC094A"/>
    <w:rsid w:val="00EC1633"/>
    <w:rsid w:val="00EC1D9D"/>
    <w:rsid w:val="00EC22E1"/>
    <w:rsid w:val="00EC23BD"/>
    <w:rsid w:val="00EC2A40"/>
    <w:rsid w:val="00EC3024"/>
    <w:rsid w:val="00EC3A27"/>
    <w:rsid w:val="00EC4065"/>
    <w:rsid w:val="00EC477C"/>
    <w:rsid w:val="00EC5CCC"/>
    <w:rsid w:val="00EC797F"/>
    <w:rsid w:val="00ED1544"/>
    <w:rsid w:val="00ED16B5"/>
    <w:rsid w:val="00ED35F1"/>
    <w:rsid w:val="00ED3CE7"/>
    <w:rsid w:val="00ED408E"/>
    <w:rsid w:val="00ED41C9"/>
    <w:rsid w:val="00ED462B"/>
    <w:rsid w:val="00ED71D3"/>
    <w:rsid w:val="00ED774E"/>
    <w:rsid w:val="00EE1794"/>
    <w:rsid w:val="00EE2773"/>
    <w:rsid w:val="00EE3450"/>
    <w:rsid w:val="00EE3577"/>
    <w:rsid w:val="00EE462A"/>
    <w:rsid w:val="00EE5F1F"/>
    <w:rsid w:val="00EE6167"/>
    <w:rsid w:val="00EE72C0"/>
    <w:rsid w:val="00EF0C6B"/>
    <w:rsid w:val="00EF1B1A"/>
    <w:rsid w:val="00EF2D74"/>
    <w:rsid w:val="00EF3718"/>
    <w:rsid w:val="00EF3A68"/>
    <w:rsid w:val="00EF3C04"/>
    <w:rsid w:val="00EF48AD"/>
    <w:rsid w:val="00EF5A3C"/>
    <w:rsid w:val="00EF79C3"/>
    <w:rsid w:val="00EF79EB"/>
    <w:rsid w:val="00F0109E"/>
    <w:rsid w:val="00F01242"/>
    <w:rsid w:val="00F019E8"/>
    <w:rsid w:val="00F04626"/>
    <w:rsid w:val="00F075F7"/>
    <w:rsid w:val="00F07CE2"/>
    <w:rsid w:val="00F07D68"/>
    <w:rsid w:val="00F10CF8"/>
    <w:rsid w:val="00F116D4"/>
    <w:rsid w:val="00F13BBB"/>
    <w:rsid w:val="00F14048"/>
    <w:rsid w:val="00F14D0F"/>
    <w:rsid w:val="00F1796D"/>
    <w:rsid w:val="00F179EA"/>
    <w:rsid w:val="00F200A2"/>
    <w:rsid w:val="00F20589"/>
    <w:rsid w:val="00F21A9D"/>
    <w:rsid w:val="00F2233C"/>
    <w:rsid w:val="00F2398E"/>
    <w:rsid w:val="00F2486C"/>
    <w:rsid w:val="00F268E9"/>
    <w:rsid w:val="00F26DC6"/>
    <w:rsid w:val="00F2772C"/>
    <w:rsid w:val="00F27A9D"/>
    <w:rsid w:val="00F3364F"/>
    <w:rsid w:val="00F352F2"/>
    <w:rsid w:val="00F36C96"/>
    <w:rsid w:val="00F37482"/>
    <w:rsid w:val="00F425F1"/>
    <w:rsid w:val="00F44629"/>
    <w:rsid w:val="00F45361"/>
    <w:rsid w:val="00F517F7"/>
    <w:rsid w:val="00F52054"/>
    <w:rsid w:val="00F521AF"/>
    <w:rsid w:val="00F529D7"/>
    <w:rsid w:val="00F53BDA"/>
    <w:rsid w:val="00F53FBB"/>
    <w:rsid w:val="00F56005"/>
    <w:rsid w:val="00F5641D"/>
    <w:rsid w:val="00F56FF6"/>
    <w:rsid w:val="00F57D42"/>
    <w:rsid w:val="00F615CE"/>
    <w:rsid w:val="00F6174E"/>
    <w:rsid w:val="00F61A35"/>
    <w:rsid w:val="00F62080"/>
    <w:rsid w:val="00F62288"/>
    <w:rsid w:val="00F62E84"/>
    <w:rsid w:val="00F63445"/>
    <w:rsid w:val="00F6528A"/>
    <w:rsid w:val="00F66D91"/>
    <w:rsid w:val="00F67B0B"/>
    <w:rsid w:val="00F738B0"/>
    <w:rsid w:val="00F74E94"/>
    <w:rsid w:val="00F760D1"/>
    <w:rsid w:val="00F778DD"/>
    <w:rsid w:val="00F800F5"/>
    <w:rsid w:val="00F8099E"/>
    <w:rsid w:val="00F81CC9"/>
    <w:rsid w:val="00F8256C"/>
    <w:rsid w:val="00F85434"/>
    <w:rsid w:val="00F870B4"/>
    <w:rsid w:val="00F87409"/>
    <w:rsid w:val="00F878A3"/>
    <w:rsid w:val="00F90B7C"/>
    <w:rsid w:val="00F91C1E"/>
    <w:rsid w:val="00F91C94"/>
    <w:rsid w:val="00F93593"/>
    <w:rsid w:val="00F946EE"/>
    <w:rsid w:val="00F95C43"/>
    <w:rsid w:val="00F95FC3"/>
    <w:rsid w:val="00FA0709"/>
    <w:rsid w:val="00FA26CF"/>
    <w:rsid w:val="00FA35B2"/>
    <w:rsid w:val="00FA5036"/>
    <w:rsid w:val="00FA70B8"/>
    <w:rsid w:val="00FA720D"/>
    <w:rsid w:val="00FB08B3"/>
    <w:rsid w:val="00FB18E8"/>
    <w:rsid w:val="00FB2407"/>
    <w:rsid w:val="00FB51CF"/>
    <w:rsid w:val="00FB5242"/>
    <w:rsid w:val="00FB54E0"/>
    <w:rsid w:val="00FB571B"/>
    <w:rsid w:val="00FB58D6"/>
    <w:rsid w:val="00FB7BFF"/>
    <w:rsid w:val="00FC000F"/>
    <w:rsid w:val="00FC10BE"/>
    <w:rsid w:val="00FC12BB"/>
    <w:rsid w:val="00FC1928"/>
    <w:rsid w:val="00FC1CD4"/>
    <w:rsid w:val="00FC3FB9"/>
    <w:rsid w:val="00FC440F"/>
    <w:rsid w:val="00FC46E0"/>
    <w:rsid w:val="00FC4D2B"/>
    <w:rsid w:val="00FC54CA"/>
    <w:rsid w:val="00FC73C5"/>
    <w:rsid w:val="00FC77BD"/>
    <w:rsid w:val="00FD0B3E"/>
    <w:rsid w:val="00FD257D"/>
    <w:rsid w:val="00FD385B"/>
    <w:rsid w:val="00FD550B"/>
    <w:rsid w:val="00FD64D5"/>
    <w:rsid w:val="00FD654E"/>
    <w:rsid w:val="00FE1B49"/>
    <w:rsid w:val="00FE243A"/>
    <w:rsid w:val="00FE2556"/>
    <w:rsid w:val="00FE27B8"/>
    <w:rsid w:val="00FE2AC6"/>
    <w:rsid w:val="00FE3404"/>
    <w:rsid w:val="00FE482A"/>
    <w:rsid w:val="00FE4DEB"/>
    <w:rsid w:val="00FE5502"/>
    <w:rsid w:val="00FF0BBB"/>
    <w:rsid w:val="00FF13D7"/>
    <w:rsid w:val="00FF433E"/>
    <w:rsid w:val="00FF489A"/>
    <w:rsid w:val="00FF4B83"/>
    <w:rsid w:val="00FF4BB5"/>
    <w:rsid w:val="00FF55D0"/>
    <w:rsid w:val="00FF59B0"/>
    <w:rsid w:val="00FF5F65"/>
    <w:rsid w:val="00FF60F1"/>
    <w:rsid w:val="00FF6626"/>
    <w:rsid w:val="00FF70E7"/>
    <w:rsid w:val="00FF728F"/>
    <w:rsid w:val="00FF7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D419CD"/>
  <w15:chartTrackingRefBased/>
  <w15:docId w15:val="{45E45E3D-8880-4729-AFD9-C860A96A4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562"/>
    <w:pPr>
      <w:autoSpaceDE w:val="0"/>
      <w:autoSpaceDN w:val="0"/>
    </w:pPr>
    <w:rPr>
      <w:sz w:val="24"/>
      <w:szCs w:val="24"/>
      <w:lang w:val="en-GB"/>
    </w:rPr>
  </w:style>
  <w:style w:type="paragraph" w:styleId="Heading1">
    <w:name w:val="heading 1"/>
    <w:basedOn w:val="Normal"/>
    <w:next w:val="Normal"/>
    <w:qFormat/>
    <w:pPr>
      <w:keepNext/>
      <w:ind w:left="720"/>
      <w:outlineLvl w:val="0"/>
    </w:pPr>
    <w:rPr>
      <w:rFonts w:ascii="Century Gothic" w:hAnsi="Century Gothic"/>
      <w:b/>
      <w:bCs/>
    </w:rPr>
  </w:style>
  <w:style w:type="paragraph" w:styleId="Heading2">
    <w:name w:val="heading 2"/>
    <w:basedOn w:val="Normal"/>
    <w:next w:val="Normal"/>
    <w:qFormat/>
    <w:pPr>
      <w:keepNext/>
      <w:ind w:left="720"/>
      <w:outlineLvl w:val="1"/>
    </w:pPr>
    <w:rPr>
      <w:rFonts w:ascii="Century Gothic" w:hAnsi="Century Gothic"/>
      <w:u w:val="single"/>
    </w:rPr>
  </w:style>
  <w:style w:type="paragraph" w:styleId="Heading3">
    <w:name w:val="heading 3"/>
    <w:basedOn w:val="Normal"/>
    <w:next w:val="Normal"/>
    <w:link w:val="Heading3Char"/>
    <w:uiPriority w:val="9"/>
    <w:qFormat/>
    <w:pPr>
      <w:keepNext/>
      <w:outlineLvl w:val="2"/>
    </w:pPr>
    <w:rPr>
      <w:rFonts w:ascii="Century Gothic" w:hAnsi="Century Gothic"/>
      <w:b/>
      <w:bCs/>
      <w:lang w:val="x-none"/>
    </w:rPr>
  </w:style>
  <w:style w:type="paragraph" w:styleId="Heading4">
    <w:name w:val="heading 4"/>
    <w:basedOn w:val="Normal"/>
    <w:next w:val="Normal"/>
    <w:qFormat/>
    <w:pPr>
      <w:keepNext/>
      <w:outlineLvl w:val="3"/>
    </w:pPr>
    <w:rPr>
      <w:b/>
      <w:bCs/>
      <w:sz w:val="20"/>
      <w:szCs w:val="20"/>
    </w:rPr>
  </w:style>
  <w:style w:type="paragraph" w:styleId="Heading5">
    <w:name w:val="heading 5"/>
    <w:basedOn w:val="Normal"/>
    <w:next w:val="Normal"/>
    <w:qFormat/>
    <w:pPr>
      <w:keepNext/>
      <w:outlineLvl w:val="4"/>
    </w:pPr>
    <w:rPr>
      <w:rFonts w:ascii="Century Gothic" w:hAnsi="Century Gothic"/>
      <w:i/>
      <w:iCs/>
    </w:rPr>
  </w:style>
  <w:style w:type="paragraph" w:styleId="Heading6">
    <w:name w:val="heading 6"/>
    <w:basedOn w:val="Normal"/>
    <w:next w:val="Normal"/>
    <w:qFormat/>
    <w:pPr>
      <w:keepNext/>
      <w:outlineLvl w:val="5"/>
    </w:pPr>
    <w:rPr>
      <w:rFonts w:ascii="Century Gothic" w:hAnsi="Century Gothic"/>
      <w:b/>
      <w:bCs/>
      <w:sz w:val="22"/>
      <w:szCs w:val="22"/>
    </w:rPr>
  </w:style>
  <w:style w:type="paragraph" w:styleId="Heading7">
    <w:name w:val="heading 7"/>
    <w:basedOn w:val="Normal"/>
    <w:next w:val="Normal"/>
    <w:qFormat/>
    <w:pPr>
      <w:keepNext/>
      <w:jc w:val="center"/>
      <w:outlineLvl w:val="6"/>
    </w:pPr>
    <w:rPr>
      <w:b/>
      <w:bCs/>
      <w:sz w:val="28"/>
      <w:szCs w:val="28"/>
    </w:rPr>
  </w:style>
  <w:style w:type="paragraph" w:styleId="Heading8">
    <w:name w:val="heading 8"/>
    <w:basedOn w:val="Normal"/>
    <w:next w:val="Normal"/>
    <w:qFormat/>
    <w:pPr>
      <w:keepNext/>
      <w:numPr>
        <w:numId w:val="1"/>
      </w:numPr>
      <w:outlineLvl w:val="7"/>
    </w:pPr>
    <w:rPr>
      <w:b/>
      <w:bCs/>
      <w:sz w:val="22"/>
      <w:szCs w:val="22"/>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szCs w:val="20"/>
    </w:rPr>
  </w:style>
  <w:style w:type="paragraph" w:styleId="BodyTextIndent">
    <w:name w:val="Body Text Indent"/>
    <w:basedOn w:val="Normal"/>
    <w:pPr>
      <w:jc w:val="both"/>
    </w:pPr>
    <w:rPr>
      <w:sz w:val="22"/>
      <w:szCs w:val="22"/>
    </w:rPr>
  </w:style>
  <w:style w:type="paragraph" w:styleId="Header">
    <w:name w:val="header"/>
    <w:basedOn w:val="Normal"/>
    <w:link w:val="HeaderChar"/>
    <w:pPr>
      <w:tabs>
        <w:tab w:val="center" w:pos="4320"/>
        <w:tab w:val="right" w:pos="8640"/>
      </w:tabs>
    </w:pPr>
    <w:rPr>
      <w:lang w:val="x-none"/>
    </w:rPr>
  </w:style>
  <w:style w:type="paragraph" w:styleId="Footer">
    <w:name w:val="footer"/>
    <w:basedOn w:val="Normal"/>
    <w:link w:val="FooterChar"/>
    <w:uiPriority w:val="99"/>
    <w:pPr>
      <w:tabs>
        <w:tab w:val="center" w:pos="4320"/>
        <w:tab w:val="right" w:pos="8640"/>
      </w:tabs>
    </w:pPr>
    <w:rPr>
      <w:lang w:val="x-none"/>
    </w:rPr>
  </w:style>
  <w:style w:type="character" w:styleId="PageNumber">
    <w:name w:val="page number"/>
    <w:basedOn w:val="DefaultParagraphFont"/>
  </w:style>
  <w:style w:type="paragraph" w:styleId="Title">
    <w:name w:val="Title"/>
    <w:basedOn w:val="Normal"/>
    <w:qFormat/>
    <w:pPr>
      <w:jc w:val="center"/>
    </w:pPr>
    <w:rPr>
      <w:b/>
      <w:bCs/>
      <w:sz w:val="28"/>
      <w:szCs w:val="28"/>
    </w:rPr>
  </w:style>
  <w:style w:type="paragraph" w:styleId="BodyText3">
    <w:name w:val="Body Text 3"/>
    <w:basedOn w:val="Normal"/>
    <w:rPr>
      <w:rFonts w:ascii="Century Gothic" w:hAnsi="Century Gothic"/>
      <w:sz w:val="22"/>
      <w:szCs w:val="22"/>
    </w:rPr>
  </w:style>
  <w:style w:type="paragraph" w:styleId="BodyText2">
    <w:name w:val="Body Text 2"/>
    <w:basedOn w:val="Normal"/>
    <w:pPr>
      <w:numPr>
        <w:ilvl w:val="12"/>
      </w:numPr>
      <w:jc w:val="center"/>
    </w:pPr>
    <w:rPr>
      <w:sz w:val="22"/>
    </w:rPr>
  </w:style>
  <w:style w:type="paragraph" w:styleId="BodyTextIndent2">
    <w:name w:val="Body Text Indent 2"/>
    <w:basedOn w:val="Normal"/>
    <w:pPr>
      <w:ind w:left="720"/>
      <w:jc w:val="both"/>
    </w:pPr>
  </w:style>
  <w:style w:type="paragraph" w:styleId="BodyTextIndent3">
    <w:name w:val="Body Text Indent 3"/>
    <w:basedOn w:val="Normal"/>
    <w:pPr>
      <w:ind w:left="720"/>
      <w:jc w:val="both"/>
    </w:pPr>
    <w:rPr>
      <w:sz w:val="22"/>
    </w:rPr>
  </w:style>
  <w:style w:type="paragraph" w:styleId="BlockText">
    <w:name w:val="Block Text"/>
    <w:basedOn w:val="Normal"/>
    <w:pPr>
      <w:numPr>
        <w:ilvl w:val="12"/>
      </w:numPr>
      <w:ind w:left="-159" w:right="-18"/>
      <w:jc w:val="right"/>
    </w:pPr>
    <w:rPr>
      <w:sz w:val="20"/>
    </w:rPr>
  </w:style>
  <w:style w:type="paragraph" w:styleId="CommentText">
    <w:name w:val="annotation text"/>
    <w:basedOn w:val="Normal"/>
    <w:link w:val="CommentTextChar"/>
    <w:pPr>
      <w:autoSpaceDE/>
      <w:autoSpaceDN/>
    </w:pPr>
    <w:rPr>
      <w:sz w:val="20"/>
      <w:szCs w:val="20"/>
      <w:lang w:val="x-none"/>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uiPriority w:val="59"/>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character" w:styleId="Hyperlink">
    <w:name w:val="Hyperlink"/>
    <w:uiPriority w:val="99"/>
    <w:unhideWhenUsed/>
    <w:rsid w:val="004C4C75"/>
    <w:rPr>
      <w:color w:val="0000FF"/>
      <w:u w:val="single"/>
    </w:rPr>
  </w:style>
  <w:style w:type="character" w:customStyle="1" w:styleId="HeaderChar">
    <w:name w:val="Header Char"/>
    <w:link w:val="Header"/>
    <w:rsid w:val="00205865"/>
    <w:rPr>
      <w:sz w:val="24"/>
      <w:szCs w:val="24"/>
      <w:lang w:eastAsia="en-US"/>
    </w:rPr>
  </w:style>
  <w:style w:type="character" w:customStyle="1" w:styleId="CommentTextChar">
    <w:name w:val="Comment Text Char"/>
    <w:link w:val="CommentText"/>
    <w:rsid w:val="00CC74FB"/>
    <w:rPr>
      <w:lang w:eastAsia="en-US"/>
    </w:rPr>
  </w:style>
  <w:style w:type="paragraph" w:styleId="TOCHeading">
    <w:name w:val="TOC Heading"/>
    <w:basedOn w:val="Heading1"/>
    <w:next w:val="Normal"/>
    <w:uiPriority w:val="39"/>
    <w:semiHidden/>
    <w:unhideWhenUsed/>
    <w:qFormat/>
    <w:rsid w:val="00DE66DE"/>
    <w:pPr>
      <w:keepLines/>
      <w:autoSpaceDE/>
      <w:autoSpaceDN/>
      <w:spacing w:before="480" w:line="276" w:lineRule="auto"/>
      <w:ind w:left="0"/>
      <w:outlineLvl w:val="9"/>
    </w:pPr>
    <w:rPr>
      <w:rFonts w:ascii="Cambria" w:hAnsi="Cambria"/>
      <w:color w:val="365F91"/>
      <w:sz w:val="28"/>
      <w:szCs w:val="28"/>
      <w:lang w:val="en-US"/>
    </w:rPr>
  </w:style>
  <w:style w:type="paragraph" w:styleId="TOC1">
    <w:name w:val="toc 1"/>
    <w:basedOn w:val="Normal"/>
    <w:next w:val="Normal"/>
    <w:autoRedefine/>
    <w:uiPriority w:val="39"/>
    <w:unhideWhenUsed/>
    <w:rsid w:val="00D01594"/>
    <w:pPr>
      <w:tabs>
        <w:tab w:val="left" w:pos="480"/>
        <w:tab w:val="left" w:pos="660"/>
        <w:tab w:val="left" w:pos="880"/>
        <w:tab w:val="right" w:leader="dot" w:pos="9781"/>
      </w:tabs>
      <w:spacing w:line="360" w:lineRule="auto"/>
    </w:pPr>
    <w:rPr>
      <w:noProof/>
    </w:rPr>
  </w:style>
  <w:style w:type="paragraph" w:styleId="TOC3">
    <w:name w:val="toc 3"/>
    <w:basedOn w:val="Normal"/>
    <w:next w:val="Normal"/>
    <w:autoRedefine/>
    <w:uiPriority w:val="39"/>
    <w:unhideWhenUsed/>
    <w:rsid w:val="00DE66DE"/>
    <w:pPr>
      <w:ind w:left="480"/>
    </w:pPr>
  </w:style>
  <w:style w:type="paragraph" w:customStyle="1" w:styleId="Default">
    <w:name w:val="Default"/>
    <w:rsid w:val="00583782"/>
    <w:pPr>
      <w:autoSpaceDE w:val="0"/>
      <w:autoSpaceDN w:val="0"/>
      <w:adjustRightInd w:val="0"/>
    </w:pPr>
    <w:rPr>
      <w:rFonts w:ascii="Calibri" w:hAnsi="Calibri" w:cs="Calibri"/>
      <w:color w:val="000000"/>
      <w:sz w:val="24"/>
      <w:szCs w:val="24"/>
      <w:lang w:val="en-GB" w:eastAsia="en-GB"/>
    </w:rPr>
  </w:style>
  <w:style w:type="paragraph" w:styleId="ListBullet">
    <w:name w:val="List Bullet"/>
    <w:basedOn w:val="BodyText"/>
    <w:uiPriority w:val="13"/>
    <w:unhideWhenUsed/>
    <w:qFormat/>
    <w:rsid w:val="00C72724"/>
    <w:pPr>
      <w:numPr>
        <w:numId w:val="16"/>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C72724"/>
    <w:pPr>
      <w:numPr>
        <w:ilvl w:val="3"/>
        <w:numId w:val="16"/>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C72724"/>
    <w:pPr>
      <w:numPr>
        <w:ilvl w:val="4"/>
        <w:numId w:val="16"/>
      </w:numPr>
      <w:tabs>
        <w:tab w:val="clear" w:pos="2835"/>
      </w:tabs>
      <w:autoSpaceDE/>
      <w:autoSpaceDN/>
      <w:spacing w:after="240" w:line="240" w:lineRule="atLeast"/>
      <w:ind w:left="4167" w:hanging="360"/>
      <w:contextualSpacing/>
    </w:pPr>
    <w:rPr>
      <w:rFonts w:ascii="Georgia" w:eastAsia="Calibri" w:hAnsi="Georgia" w:cs="Arial"/>
    </w:rPr>
  </w:style>
  <w:style w:type="character" w:styleId="FootnoteReference">
    <w:name w:val="footnote reference"/>
    <w:uiPriority w:val="99"/>
    <w:rsid w:val="00C72724"/>
    <w:rPr>
      <w:rFonts w:ascii="Arial" w:hAnsi="Arial"/>
      <w:sz w:val="16"/>
      <w:vertAlign w:val="superscript"/>
    </w:rPr>
  </w:style>
  <w:style w:type="paragraph" w:styleId="NormalWeb">
    <w:name w:val="Normal (Web)"/>
    <w:basedOn w:val="Normal"/>
    <w:uiPriority w:val="99"/>
    <w:unhideWhenUsed/>
    <w:rsid w:val="00FF433E"/>
    <w:pPr>
      <w:autoSpaceDE/>
      <w:autoSpaceDN/>
      <w:spacing w:before="100" w:beforeAutospacing="1" w:after="100" w:afterAutospacing="1"/>
    </w:pPr>
    <w:rPr>
      <w:lang w:eastAsia="en-GB"/>
    </w:rPr>
  </w:style>
  <w:style w:type="paragraph" w:customStyle="1" w:styleId="detail">
    <w:name w:val="detail"/>
    <w:basedOn w:val="Normal"/>
    <w:rsid w:val="00FF433E"/>
    <w:pPr>
      <w:autoSpaceDE/>
      <w:autoSpaceDN/>
      <w:spacing w:before="100" w:beforeAutospacing="1" w:after="100" w:afterAutospacing="1"/>
    </w:pPr>
    <w:rPr>
      <w:lang w:eastAsia="en-GB"/>
    </w:rPr>
  </w:style>
  <w:style w:type="character" w:customStyle="1" w:styleId="Heading3Char">
    <w:name w:val="Heading 3 Char"/>
    <w:link w:val="Heading3"/>
    <w:uiPriority w:val="9"/>
    <w:rsid w:val="00FF433E"/>
    <w:rPr>
      <w:rFonts w:ascii="Century Gothic" w:hAnsi="Century Gothic"/>
      <w:b/>
      <w:bCs/>
      <w:sz w:val="24"/>
      <w:szCs w:val="24"/>
      <w:lang w:eastAsia="en-US"/>
    </w:rPr>
  </w:style>
  <w:style w:type="character" w:styleId="Emphasis">
    <w:name w:val="Emphasis"/>
    <w:uiPriority w:val="20"/>
    <w:qFormat/>
    <w:rsid w:val="00FF433E"/>
    <w:rPr>
      <w:i/>
      <w:iCs/>
    </w:rPr>
  </w:style>
  <w:style w:type="character" w:styleId="Strong">
    <w:name w:val="Strong"/>
    <w:uiPriority w:val="22"/>
    <w:qFormat/>
    <w:rsid w:val="00857122"/>
    <w:rPr>
      <w:b/>
      <w:bCs/>
    </w:rPr>
  </w:style>
  <w:style w:type="character" w:styleId="CommentReference">
    <w:name w:val="annotation reference"/>
    <w:uiPriority w:val="99"/>
    <w:semiHidden/>
    <w:unhideWhenUsed/>
    <w:rsid w:val="00703539"/>
    <w:rPr>
      <w:sz w:val="16"/>
      <w:szCs w:val="16"/>
    </w:rPr>
  </w:style>
  <w:style w:type="paragraph" w:styleId="CommentSubject">
    <w:name w:val="annotation subject"/>
    <w:basedOn w:val="CommentText"/>
    <w:next w:val="CommentText"/>
    <w:link w:val="CommentSubjectChar"/>
    <w:uiPriority w:val="99"/>
    <w:semiHidden/>
    <w:unhideWhenUsed/>
    <w:rsid w:val="00703539"/>
    <w:pPr>
      <w:autoSpaceDE w:val="0"/>
      <w:autoSpaceDN w:val="0"/>
    </w:pPr>
    <w:rPr>
      <w:b/>
      <w:bCs/>
      <w:lang w:val="en-GB"/>
    </w:rPr>
  </w:style>
  <w:style w:type="character" w:customStyle="1" w:styleId="CommentSubjectChar">
    <w:name w:val="Comment Subject Char"/>
    <w:link w:val="CommentSubject"/>
    <w:uiPriority w:val="99"/>
    <w:semiHidden/>
    <w:rsid w:val="00703539"/>
    <w:rPr>
      <w:b/>
      <w:bCs/>
      <w:lang w:val="en-GB" w:eastAsia="en-US"/>
    </w:rPr>
  </w:style>
  <w:style w:type="character" w:customStyle="1" w:styleId="sortdirection">
    <w:name w:val="sortdirection"/>
    <w:basedOn w:val="DefaultParagraphFont"/>
    <w:rsid w:val="006F0DA6"/>
  </w:style>
  <w:style w:type="paragraph" w:styleId="Revision">
    <w:name w:val="Revision"/>
    <w:hidden/>
    <w:uiPriority w:val="99"/>
    <w:semiHidden/>
    <w:rsid w:val="005E0F9E"/>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40524601">
      <w:bodyDiv w:val="1"/>
      <w:marLeft w:val="0"/>
      <w:marRight w:val="0"/>
      <w:marTop w:val="0"/>
      <w:marBottom w:val="0"/>
      <w:divBdr>
        <w:top w:val="none" w:sz="0" w:space="0" w:color="auto"/>
        <w:left w:val="none" w:sz="0" w:space="0" w:color="auto"/>
        <w:bottom w:val="none" w:sz="0" w:space="0" w:color="auto"/>
        <w:right w:val="none" w:sz="0" w:space="0" w:color="auto"/>
      </w:divBdr>
    </w:div>
    <w:div w:id="278995607">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303690">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82532273">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34686329">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49328395">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2012420F5D3441A22B19B2E8C8FB4B" ma:contentTypeVersion="4" ma:contentTypeDescription="Create a new document." ma:contentTypeScope="" ma:versionID="c25a5ff2c4614e0072a97ac95fec993d">
  <xsd:schema xmlns:xsd="http://www.w3.org/2001/XMLSchema" xmlns:xs="http://www.w3.org/2001/XMLSchema" xmlns:p="http://schemas.microsoft.com/office/2006/metadata/properties" xmlns:ns3="91f51013-345d-4060-8b53-cc5b0eac2cc4" targetNamespace="http://schemas.microsoft.com/office/2006/metadata/properties" ma:root="true" ma:fieldsID="4077e8f182cba9305cccf3f2d4c97406" ns3:_="">
    <xsd:import namespace="91f51013-345d-4060-8b53-cc5b0eac2cc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51013-345d-4060-8b53-cc5b0eac2c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F7590-E872-4A94-9927-61B1608D8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51013-345d-4060-8b53-cc5b0eac2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B26C33-EBCD-4E85-82C9-3FC87993539A}">
  <ds:schemaRefs>
    <ds:schemaRef ds:uri="http://schemas.microsoft.com/sharepoint/v3/contenttype/forms"/>
  </ds:schemaRefs>
</ds:datastoreItem>
</file>

<file path=customXml/itemProps3.xml><?xml version="1.0" encoding="utf-8"?>
<ds:datastoreItem xmlns:ds="http://schemas.openxmlformats.org/officeDocument/2006/customXml" ds:itemID="{62D8D2BC-480D-4F18-80D6-E1A7439718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63C4EB-DF51-41B5-8777-1909BEF0C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66</Pages>
  <Words>11871</Words>
  <Characters>65407</Characters>
  <Application>Microsoft Office Word</Application>
  <DocSecurity>0</DocSecurity>
  <Lines>545</Lines>
  <Paragraphs>154</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
  <LinksUpToDate>false</LinksUpToDate>
  <CharactersWithSpaces>77124</CharactersWithSpaces>
  <SharedDoc>false</SharedDoc>
  <HLinks>
    <vt:vector size="132" baseType="variant">
      <vt:variant>
        <vt:i4>1441851</vt:i4>
      </vt:variant>
      <vt:variant>
        <vt:i4>128</vt:i4>
      </vt:variant>
      <vt:variant>
        <vt:i4>0</vt:i4>
      </vt:variant>
      <vt:variant>
        <vt:i4>5</vt:i4>
      </vt:variant>
      <vt:variant>
        <vt:lpwstr/>
      </vt:variant>
      <vt:variant>
        <vt:lpwstr>_Toc47359350</vt:lpwstr>
      </vt:variant>
      <vt:variant>
        <vt:i4>2031674</vt:i4>
      </vt:variant>
      <vt:variant>
        <vt:i4>122</vt:i4>
      </vt:variant>
      <vt:variant>
        <vt:i4>0</vt:i4>
      </vt:variant>
      <vt:variant>
        <vt:i4>5</vt:i4>
      </vt:variant>
      <vt:variant>
        <vt:lpwstr/>
      </vt:variant>
      <vt:variant>
        <vt:lpwstr>_Toc47359349</vt:lpwstr>
      </vt:variant>
      <vt:variant>
        <vt:i4>1966138</vt:i4>
      </vt:variant>
      <vt:variant>
        <vt:i4>116</vt:i4>
      </vt:variant>
      <vt:variant>
        <vt:i4>0</vt:i4>
      </vt:variant>
      <vt:variant>
        <vt:i4>5</vt:i4>
      </vt:variant>
      <vt:variant>
        <vt:lpwstr/>
      </vt:variant>
      <vt:variant>
        <vt:lpwstr>_Toc47359348</vt:lpwstr>
      </vt:variant>
      <vt:variant>
        <vt:i4>1114170</vt:i4>
      </vt:variant>
      <vt:variant>
        <vt:i4>110</vt:i4>
      </vt:variant>
      <vt:variant>
        <vt:i4>0</vt:i4>
      </vt:variant>
      <vt:variant>
        <vt:i4>5</vt:i4>
      </vt:variant>
      <vt:variant>
        <vt:lpwstr/>
      </vt:variant>
      <vt:variant>
        <vt:lpwstr>_Toc47359347</vt:lpwstr>
      </vt:variant>
      <vt:variant>
        <vt:i4>1048634</vt:i4>
      </vt:variant>
      <vt:variant>
        <vt:i4>104</vt:i4>
      </vt:variant>
      <vt:variant>
        <vt:i4>0</vt:i4>
      </vt:variant>
      <vt:variant>
        <vt:i4>5</vt:i4>
      </vt:variant>
      <vt:variant>
        <vt:lpwstr/>
      </vt:variant>
      <vt:variant>
        <vt:lpwstr>_Toc47359346</vt:lpwstr>
      </vt:variant>
      <vt:variant>
        <vt:i4>1245242</vt:i4>
      </vt:variant>
      <vt:variant>
        <vt:i4>98</vt:i4>
      </vt:variant>
      <vt:variant>
        <vt:i4>0</vt:i4>
      </vt:variant>
      <vt:variant>
        <vt:i4>5</vt:i4>
      </vt:variant>
      <vt:variant>
        <vt:lpwstr/>
      </vt:variant>
      <vt:variant>
        <vt:lpwstr>_Toc47359345</vt:lpwstr>
      </vt:variant>
      <vt:variant>
        <vt:i4>1179706</vt:i4>
      </vt:variant>
      <vt:variant>
        <vt:i4>92</vt:i4>
      </vt:variant>
      <vt:variant>
        <vt:i4>0</vt:i4>
      </vt:variant>
      <vt:variant>
        <vt:i4>5</vt:i4>
      </vt:variant>
      <vt:variant>
        <vt:lpwstr/>
      </vt:variant>
      <vt:variant>
        <vt:lpwstr>_Toc47359344</vt:lpwstr>
      </vt:variant>
      <vt:variant>
        <vt:i4>1376314</vt:i4>
      </vt:variant>
      <vt:variant>
        <vt:i4>86</vt:i4>
      </vt:variant>
      <vt:variant>
        <vt:i4>0</vt:i4>
      </vt:variant>
      <vt:variant>
        <vt:i4>5</vt:i4>
      </vt:variant>
      <vt:variant>
        <vt:lpwstr/>
      </vt:variant>
      <vt:variant>
        <vt:lpwstr>_Toc47359343</vt:lpwstr>
      </vt:variant>
      <vt:variant>
        <vt:i4>1310778</vt:i4>
      </vt:variant>
      <vt:variant>
        <vt:i4>80</vt:i4>
      </vt:variant>
      <vt:variant>
        <vt:i4>0</vt:i4>
      </vt:variant>
      <vt:variant>
        <vt:i4>5</vt:i4>
      </vt:variant>
      <vt:variant>
        <vt:lpwstr/>
      </vt:variant>
      <vt:variant>
        <vt:lpwstr>_Toc47359342</vt:lpwstr>
      </vt:variant>
      <vt:variant>
        <vt:i4>1507386</vt:i4>
      </vt:variant>
      <vt:variant>
        <vt:i4>74</vt:i4>
      </vt:variant>
      <vt:variant>
        <vt:i4>0</vt:i4>
      </vt:variant>
      <vt:variant>
        <vt:i4>5</vt:i4>
      </vt:variant>
      <vt:variant>
        <vt:lpwstr/>
      </vt:variant>
      <vt:variant>
        <vt:lpwstr>_Toc47359341</vt:lpwstr>
      </vt:variant>
      <vt:variant>
        <vt:i4>1441850</vt:i4>
      </vt:variant>
      <vt:variant>
        <vt:i4>68</vt:i4>
      </vt:variant>
      <vt:variant>
        <vt:i4>0</vt:i4>
      </vt:variant>
      <vt:variant>
        <vt:i4>5</vt:i4>
      </vt:variant>
      <vt:variant>
        <vt:lpwstr/>
      </vt:variant>
      <vt:variant>
        <vt:lpwstr>_Toc47359340</vt:lpwstr>
      </vt:variant>
      <vt:variant>
        <vt:i4>2031677</vt:i4>
      </vt:variant>
      <vt:variant>
        <vt:i4>62</vt:i4>
      </vt:variant>
      <vt:variant>
        <vt:i4>0</vt:i4>
      </vt:variant>
      <vt:variant>
        <vt:i4>5</vt:i4>
      </vt:variant>
      <vt:variant>
        <vt:lpwstr/>
      </vt:variant>
      <vt:variant>
        <vt:lpwstr>_Toc47359339</vt:lpwstr>
      </vt:variant>
      <vt:variant>
        <vt:i4>1966141</vt:i4>
      </vt:variant>
      <vt:variant>
        <vt:i4>56</vt:i4>
      </vt:variant>
      <vt:variant>
        <vt:i4>0</vt:i4>
      </vt:variant>
      <vt:variant>
        <vt:i4>5</vt:i4>
      </vt:variant>
      <vt:variant>
        <vt:lpwstr/>
      </vt:variant>
      <vt:variant>
        <vt:lpwstr>_Toc47359338</vt:lpwstr>
      </vt:variant>
      <vt:variant>
        <vt:i4>1114173</vt:i4>
      </vt:variant>
      <vt:variant>
        <vt:i4>50</vt:i4>
      </vt:variant>
      <vt:variant>
        <vt:i4>0</vt:i4>
      </vt:variant>
      <vt:variant>
        <vt:i4>5</vt:i4>
      </vt:variant>
      <vt:variant>
        <vt:lpwstr/>
      </vt:variant>
      <vt:variant>
        <vt:lpwstr>_Toc47359337</vt:lpwstr>
      </vt:variant>
      <vt:variant>
        <vt:i4>1048637</vt:i4>
      </vt:variant>
      <vt:variant>
        <vt:i4>44</vt:i4>
      </vt:variant>
      <vt:variant>
        <vt:i4>0</vt:i4>
      </vt:variant>
      <vt:variant>
        <vt:i4>5</vt:i4>
      </vt:variant>
      <vt:variant>
        <vt:lpwstr/>
      </vt:variant>
      <vt:variant>
        <vt:lpwstr>_Toc47359336</vt:lpwstr>
      </vt:variant>
      <vt:variant>
        <vt:i4>1245245</vt:i4>
      </vt:variant>
      <vt:variant>
        <vt:i4>38</vt:i4>
      </vt:variant>
      <vt:variant>
        <vt:i4>0</vt:i4>
      </vt:variant>
      <vt:variant>
        <vt:i4>5</vt:i4>
      </vt:variant>
      <vt:variant>
        <vt:lpwstr/>
      </vt:variant>
      <vt:variant>
        <vt:lpwstr>_Toc47359335</vt:lpwstr>
      </vt:variant>
      <vt:variant>
        <vt:i4>1179709</vt:i4>
      </vt:variant>
      <vt:variant>
        <vt:i4>32</vt:i4>
      </vt:variant>
      <vt:variant>
        <vt:i4>0</vt:i4>
      </vt:variant>
      <vt:variant>
        <vt:i4>5</vt:i4>
      </vt:variant>
      <vt:variant>
        <vt:lpwstr/>
      </vt:variant>
      <vt:variant>
        <vt:lpwstr>_Toc47359334</vt:lpwstr>
      </vt:variant>
      <vt:variant>
        <vt:i4>1376317</vt:i4>
      </vt:variant>
      <vt:variant>
        <vt:i4>26</vt:i4>
      </vt:variant>
      <vt:variant>
        <vt:i4>0</vt:i4>
      </vt:variant>
      <vt:variant>
        <vt:i4>5</vt:i4>
      </vt:variant>
      <vt:variant>
        <vt:lpwstr/>
      </vt:variant>
      <vt:variant>
        <vt:lpwstr>_Toc47359333</vt:lpwstr>
      </vt:variant>
      <vt:variant>
        <vt:i4>1310781</vt:i4>
      </vt:variant>
      <vt:variant>
        <vt:i4>20</vt:i4>
      </vt:variant>
      <vt:variant>
        <vt:i4>0</vt:i4>
      </vt:variant>
      <vt:variant>
        <vt:i4>5</vt:i4>
      </vt:variant>
      <vt:variant>
        <vt:lpwstr/>
      </vt:variant>
      <vt:variant>
        <vt:lpwstr>_Toc47359332</vt:lpwstr>
      </vt:variant>
      <vt:variant>
        <vt:i4>1507389</vt:i4>
      </vt:variant>
      <vt:variant>
        <vt:i4>14</vt:i4>
      </vt:variant>
      <vt:variant>
        <vt:i4>0</vt:i4>
      </vt:variant>
      <vt:variant>
        <vt:i4>5</vt:i4>
      </vt:variant>
      <vt:variant>
        <vt:lpwstr/>
      </vt:variant>
      <vt:variant>
        <vt:lpwstr>_Toc47359331</vt:lpwstr>
      </vt:variant>
      <vt:variant>
        <vt:i4>1441853</vt:i4>
      </vt:variant>
      <vt:variant>
        <vt:i4>8</vt:i4>
      </vt:variant>
      <vt:variant>
        <vt:i4>0</vt:i4>
      </vt:variant>
      <vt:variant>
        <vt:i4>5</vt:i4>
      </vt:variant>
      <vt:variant>
        <vt:lpwstr/>
      </vt:variant>
      <vt:variant>
        <vt:lpwstr>_Toc47359330</vt:lpwstr>
      </vt:variant>
      <vt:variant>
        <vt:i4>2031676</vt:i4>
      </vt:variant>
      <vt:variant>
        <vt:i4>2</vt:i4>
      </vt:variant>
      <vt:variant>
        <vt:i4>0</vt:i4>
      </vt:variant>
      <vt:variant>
        <vt:i4>5</vt:i4>
      </vt:variant>
      <vt:variant>
        <vt:lpwstr/>
      </vt:variant>
      <vt:variant>
        <vt:lpwstr>_Toc47359329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dc:description/>
  <cp:lastModifiedBy>Georgina</cp:lastModifiedBy>
  <cp:revision>9</cp:revision>
  <cp:lastPrinted>2022-09-27T13:25:00Z</cp:lastPrinted>
  <dcterms:created xsi:type="dcterms:W3CDTF">2022-09-29T07:23:00Z</dcterms:created>
  <dcterms:modified xsi:type="dcterms:W3CDTF">2022-10-03T11:21:00Z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0x010100D62012420F5D3441A22B19B2E8C8FB4B</vt:lpwstr>
  </property>
  <property fmtid="{D5CDD505-2E9C-101B-9397-08002B2CF9AE}" pid="3" name="GrammarlyDocumentId">
    <vt:lpwstr>c4dc92a68463ca37199fd3176bdcf580938c25cbbd1bfb25bfee7c682c8b5428</vt:lpwstr>
  </property>
</Properties>
</file>