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1F7C" w14:textId="77777777" w:rsidR="008875DF" w:rsidRDefault="008875DF" w:rsidP="00195D08">
      <w:pPr>
        <w:jc w:val="right"/>
        <w:rPr>
          <w:sz w:val="21"/>
          <w:highlight w:val="yellow"/>
        </w:rPr>
      </w:pPr>
    </w:p>
    <w:p w14:paraId="30C7CBD0" w14:textId="646771D1" w:rsidR="008875DF" w:rsidRPr="00A06C10" w:rsidRDefault="00A70BA1" w:rsidP="00A70BA1">
      <w:pPr>
        <w:ind w:left="720" w:firstLine="720"/>
        <w:jc w:val="center"/>
        <w:rPr>
          <w:i/>
          <w:iCs/>
          <w:color w:val="FF0000"/>
          <w:sz w:val="21"/>
        </w:rPr>
      </w:pPr>
      <w:r>
        <w:rPr>
          <w:i/>
          <w:iCs/>
          <w:color w:val="FF0000"/>
          <w:sz w:val="21"/>
        </w:rPr>
        <w:t xml:space="preserve">   </w:t>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sidR="00B913DC">
        <w:rPr>
          <w:i/>
          <w:iCs/>
          <w:color w:val="FF0000"/>
          <w:sz w:val="21"/>
        </w:rPr>
        <w:t>Revised</w:t>
      </w:r>
      <w:r w:rsidR="00A06C10" w:rsidRPr="00A06C10">
        <w:rPr>
          <w:i/>
          <w:iCs/>
          <w:color w:val="FF0000"/>
          <w:sz w:val="21"/>
        </w:rPr>
        <w:t xml:space="preserve"> 30th</w:t>
      </w:r>
      <w:r w:rsidR="0012567A" w:rsidRPr="00A06C10">
        <w:rPr>
          <w:i/>
          <w:iCs/>
          <w:color w:val="FF0000"/>
          <w:sz w:val="21"/>
        </w:rPr>
        <w:t xml:space="preserve"> </w:t>
      </w:r>
      <w:r w:rsidR="00721C63">
        <w:rPr>
          <w:i/>
          <w:iCs/>
          <w:color w:val="FF0000"/>
          <w:sz w:val="21"/>
        </w:rPr>
        <w:t>September</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252A56">
        <w:rPr>
          <w:i/>
          <w:iCs/>
          <w:color w:val="FF0000"/>
          <w:sz w:val="21"/>
        </w:rPr>
        <w:t>5</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75574266" w:rsidR="004366A7" w:rsidRPr="00457ACB" w:rsidRDefault="008875DF" w:rsidP="00195D08">
      <w:pPr>
        <w:jc w:val="center"/>
        <w:rPr>
          <w:i/>
          <w:sz w:val="21"/>
          <w:u w:val="single"/>
        </w:rPr>
      </w:pPr>
      <w:r>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sidR="006E0F29">
        <w:rPr>
          <w:noProof/>
        </w:rPr>
        <w:t xml:space="preserve">     </w:t>
      </w:r>
      <w:r w:rsidR="00C925C8">
        <w:rPr>
          <w:noProof/>
        </w:rPr>
        <w:t xml:space="preserve">                   </w:t>
      </w:r>
      <w:r w:rsidR="006E0F29">
        <w:rPr>
          <w:noProof/>
        </w:rPr>
        <w:t xml:space="preserve"> </w:t>
      </w:r>
      <w:r w:rsidR="007538FC">
        <w:rPr>
          <w:noProof/>
        </w:rPr>
        <w:t xml:space="preserve">    </w:t>
      </w:r>
      <w:r w:rsidR="007538FC">
        <w:rPr>
          <w:noProof/>
        </w:rPr>
        <w:drawing>
          <wp:inline distT="0" distB="0" distL="0" distR="0" wp14:anchorId="1751A5F5" wp14:editId="0CDC5762">
            <wp:extent cx="1797866" cy="1493143"/>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118" cy="1499996"/>
                    </a:xfrm>
                    <a:prstGeom prst="rect">
                      <a:avLst/>
                    </a:prstGeom>
                    <a:noFill/>
                    <a:ln>
                      <a:noFill/>
                    </a:ln>
                  </pic:spPr>
                </pic:pic>
              </a:graphicData>
            </a:graphic>
          </wp:inline>
        </w:drawing>
      </w:r>
    </w:p>
    <w:p w14:paraId="3734D391" w14:textId="77777777" w:rsidR="004366A7" w:rsidRPr="00B16A65" w:rsidRDefault="004366A7" w:rsidP="00195D08">
      <w:pPr>
        <w:jc w:val="both"/>
        <w:rPr>
          <w:sz w:val="21"/>
        </w:rPr>
      </w:pPr>
    </w:p>
    <w:p w14:paraId="00A52FAE" w14:textId="77777777" w:rsidR="004366A7" w:rsidRPr="00B16A65" w:rsidRDefault="004366A7" w:rsidP="00195D08">
      <w:pPr>
        <w:jc w:val="both"/>
        <w:rPr>
          <w:sz w:val="21"/>
        </w:rPr>
      </w:pP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B78D55D" w:rsidR="00B32077" w:rsidRDefault="00231D69" w:rsidP="00195D08">
      <w:pPr>
        <w:jc w:val="center"/>
        <w:rPr>
          <w:b/>
          <w:sz w:val="21"/>
        </w:rPr>
        <w:sectPr w:rsidR="00B32077"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A69BE">
      <w:pP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3324CA">
          <w:pgSz w:w="12240" w:h="15840" w:code="1"/>
          <w:pgMar w:top="1440" w:right="1440" w:bottom="1440" w:left="1440" w:header="432" w:footer="288" w:gutter="0"/>
          <w:pgNumType w:fmt="lowerRoman" w:start="1"/>
          <w:cols w:space="720"/>
          <w:titlePg/>
          <w:docGrid w:linePitch="326"/>
        </w:sectPr>
      </w:pPr>
    </w:p>
    <w:p w14:paraId="5A57ECBA" w14:textId="77777777" w:rsidR="00454FEC" w:rsidRDefault="007E0A9D" w:rsidP="003B22B0">
      <w:pPr>
        <w:pStyle w:val="TOC1"/>
        <w:tabs>
          <w:tab w:val="center" w:pos="4680"/>
          <w:tab w:val="left" w:pos="5098"/>
        </w:tabs>
        <w:rPr>
          <w:rFonts w:ascii="Times New Roman" w:hAnsi="Times New Roman" w:cs="Times New Roman"/>
          <w:b/>
          <w:bCs/>
          <w:sz w:val="24"/>
          <w:szCs w:val="24"/>
        </w:rPr>
      </w:pPr>
      <w:r w:rsidRPr="00CA3F85">
        <w:rPr>
          <w:b/>
          <w:bCs/>
        </w:rPr>
        <w:lastRenderedPageBreak/>
        <w:t xml:space="preserve"> </w:t>
      </w:r>
      <w:r w:rsidR="00CA3F85" w:rsidRPr="00B913DC">
        <w:rPr>
          <w:rFonts w:ascii="Times New Roman" w:hAnsi="Times New Roman" w:cs="Times New Roman"/>
          <w:b/>
          <w:bCs/>
          <w:sz w:val="24"/>
          <w:szCs w:val="24"/>
        </w:rPr>
        <w:t>Table of Content</w:t>
      </w:r>
      <w:r w:rsidR="007841CD">
        <w:rPr>
          <w:rFonts w:ascii="Times New Roman" w:hAnsi="Times New Roman" w:cs="Times New Roman"/>
          <w:b/>
          <w:bCs/>
          <w:sz w:val="24"/>
          <w:szCs w:val="24"/>
        </w:rPr>
        <w:t>s</w:t>
      </w:r>
    </w:p>
    <w:p w14:paraId="445A5186" w14:textId="57BBCA97" w:rsidR="00796700" w:rsidRDefault="006F32B1" w:rsidP="003B22B0">
      <w:pPr>
        <w:pStyle w:val="TOC1"/>
        <w:tabs>
          <w:tab w:val="center" w:pos="4680"/>
          <w:tab w:val="left" w:pos="5098"/>
        </w:tabs>
        <w:rPr>
          <w:noProof/>
        </w:rPr>
      </w:pPr>
      <w:r w:rsidRPr="00B913DC">
        <w:rPr>
          <w:rFonts w:ascii="Times New Roman" w:hAnsi="Times New Roman" w:cs="Times New Roman"/>
          <w:b/>
          <w:bCs/>
          <w:sz w:val="24"/>
          <w:szCs w:val="24"/>
        </w:rPr>
        <w:fldChar w:fldCharType="begin"/>
      </w:r>
      <w:r w:rsidR="007E0A9D" w:rsidRPr="00B913DC">
        <w:rPr>
          <w:rFonts w:ascii="Times New Roman" w:hAnsi="Times New Roman" w:cs="Times New Roman"/>
          <w:b/>
          <w:bCs/>
          <w:sz w:val="24"/>
          <w:szCs w:val="24"/>
        </w:rPr>
        <w:instrText xml:space="preserve"> TOC \o "1-2" \h \z \u </w:instrText>
      </w:r>
      <w:r w:rsidRPr="00B913DC">
        <w:rPr>
          <w:rFonts w:ascii="Times New Roman" w:hAnsi="Times New Roman" w:cs="Times New Roman"/>
          <w:b/>
          <w:bCs/>
          <w:sz w:val="24"/>
          <w:szCs w:val="24"/>
        </w:rPr>
        <w:fldChar w:fldCharType="separate"/>
      </w:r>
    </w:p>
    <w:p w14:paraId="57F647A9" w14:textId="10651E15"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06" w:history="1">
        <w:r w:rsidRPr="007841CD">
          <w:rPr>
            <w:rStyle w:val="Hyperlink"/>
            <w:rFonts w:asciiTheme="majorBidi" w:hAnsiTheme="majorBidi" w:cstheme="majorBidi"/>
            <w:noProof/>
            <w:sz w:val="24"/>
            <w:szCs w:val="24"/>
          </w:rPr>
          <w:t>1.</w:t>
        </w:r>
        <w:r w:rsidR="00974721" w:rsidRPr="007841CD">
          <w:rPr>
            <w:rFonts w:asciiTheme="majorBidi" w:eastAsiaTheme="minorEastAsia" w:hAnsiTheme="majorBidi" w:cstheme="majorBidi"/>
            <w:noProof/>
            <w:kern w:val="2"/>
            <w:sz w:val="24"/>
            <w:szCs w:val="24"/>
            <w:lang w:val="en-KE" w:eastAsia="zh-CN"/>
            <w14:ligatures w14:val="standardContextual"/>
          </w:rPr>
          <w:t xml:space="preserve"> </w:t>
        </w:r>
        <w:r w:rsidRPr="007841CD">
          <w:rPr>
            <w:rStyle w:val="Hyperlink"/>
            <w:rFonts w:asciiTheme="majorBidi" w:hAnsiTheme="majorBidi" w:cstheme="majorBidi"/>
            <w:noProof/>
            <w:sz w:val="24"/>
            <w:szCs w:val="24"/>
          </w:rPr>
          <w:t>Acronyms and Glossary of Terms</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_Toc210119006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ii</w:t>
        </w:r>
        <w:r w:rsidRPr="007841CD">
          <w:rPr>
            <w:rFonts w:asciiTheme="majorBidi" w:hAnsiTheme="majorBidi" w:cstheme="majorBidi"/>
            <w:noProof/>
            <w:webHidden/>
            <w:sz w:val="24"/>
            <w:szCs w:val="24"/>
          </w:rPr>
          <w:fldChar w:fldCharType="end"/>
        </w:r>
      </w:hyperlink>
    </w:p>
    <w:p w14:paraId="1E281143" w14:textId="774174B7"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07" w:history="1">
        <w:r w:rsidRPr="007841CD">
          <w:rPr>
            <w:rStyle w:val="Hyperlink"/>
            <w:rFonts w:asciiTheme="majorBidi" w:hAnsiTheme="majorBidi" w:cstheme="majorBidi"/>
            <w:noProof/>
            <w:sz w:val="24"/>
            <w:szCs w:val="24"/>
          </w:rPr>
          <w:t>2.</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Key Entity Information and Management</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_Toc210119007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iii</w:t>
        </w:r>
        <w:r w:rsidRPr="007841CD">
          <w:rPr>
            <w:rFonts w:asciiTheme="majorBidi" w:hAnsiTheme="majorBidi" w:cstheme="majorBidi"/>
            <w:noProof/>
            <w:webHidden/>
            <w:sz w:val="24"/>
            <w:szCs w:val="24"/>
          </w:rPr>
          <w:fldChar w:fldCharType="end"/>
        </w:r>
      </w:hyperlink>
    </w:p>
    <w:p w14:paraId="022AFC47" w14:textId="25A648BE"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08" w:history="1">
        <w:r w:rsidRPr="007841CD">
          <w:rPr>
            <w:rStyle w:val="Hyperlink"/>
            <w:rFonts w:asciiTheme="majorBidi" w:hAnsiTheme="majorBidi" w:cstheme="majorBidi"/>
            <w:noProof/>
            <w:sz w:val="24"/>
            <w:szCs w:val="24"/>
          </w:rPr>
          <w:t>3.</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The Board of Trustees/ Fund Administration Committee</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_Toc210119008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vi</w:t>
        </w:r>
        <w:r w:rsidRPr="007841CD">
          <w:rPr>
            <w:rFonts w:asciiTheme="majorBidi" w:hAnsiTheme="majorBidi" w:cstheme="majorBidi"/>
            <w:noProof/>
            <w:webHidden/>
            <w:sz w:val="24"/>
            <w:szCs w:val="24"/>
          </w:rPr>
          <w:fldChar w:fldCharType="end"/>
        </w:r>
      </w:hyperlink>
    </w:p>
    <w:p w14:paraId="461CE777" w14:textId="2D07F748"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09" w:history="1">
        <w:r w:rsidRPr="007841CD">
          <w:rPr>
            <w:rStyle w:val="Hyperlink"/>
            <w:rFonts w:asciiTheme="majorBidi" w:hAnsiTheme="majorBidi" w:cstheme="majorBidi"/>
            <w:noProof/>
            <w:sz w:val="24"/>
            <w:szCs w:val="24"/>
          </w:rPr>
          <w:t>4.</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Management Team</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_Toc210119009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vii</w:t>
        </w:r>
        <w:r w:rsidRPr="007841CD">
          <w:rPr>
            <w:rFonts w:asciiTheme="majorBidi" w:hAnsiTheme="majorBidi" w:cstheme="majorBidi"/>
            <w:noProof/>
            <w:webHidden/>
            <w:sz w:val="24"/>
            <w:szCs w:val="24"/>
          </w:rPr>
          <w:fldChar w:fldCharType="end"/>
        </w:r>
      </w:hyperlink>
    </w:p>
    <w:p w14:paraId="5DE8987F" w14:textId="2E41CAA5"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0" w:history="1">
        <w:r w:rsidRPr="007841CD">
          <w:rPr>
            <w:rStyle w:val="Hyperlink"/>
            <w:rFonts w:asciiTheme="majorBidi" w:hAnsiTheme="majorBidi" w:cstheme="majorBidi"/>
            <w:noProof/>
            <w:sz w:val="24"/>
            <w:szCs w:val="24"/>
          </w:rPr>
          <w:t>5.</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Management Discussion and Analysis</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_Toc210119010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viii</w:t>
        </w:r>
        <w:r w:rsidRPr="007841CD">
          <w:rPr>
            <w:rFonts w:asciiTheme="majorBidi" w:hAnsiTheme="majorBidi" w:cstheme="majorBidi"/>
            <w:noProof/>
            <w:webHidden/>
            <w:sz w:val="24"/>
            <w:szCs w:val="24"/>
          </w:rPr>
          <w:fldChar w:fldCharType="end"/>
        </w:r>
      </w:hyperlink>
    </w:p>
    <w:p w14:paraId="3F2F2FEE" w14:textId="3CBCB392"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1" w:history="1">
        <w:r w:rsidRPr="007841CD">
          <w:rPr>
            <w:rStyle w:val="Hyperlink"/>
            <w:rFonts w:asciiTheme="majorBidi" w:hAnsiTheme="majorBidi" w:cstheme="majorBidi"/>
            <w:noProof/>
            <w:sz w:val="24"/>
            <w:szCs w:val="24"/>
          </w:rPr>
          <w:t>6.</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Statement of Management’s Responsibilities</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_Toc210119011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ix</w:t>
        </w:r>
        <w:r w:rsidRPr="007841CD">
          <w:rPr>
            <w:rFonts w:asciiTheme="majorBidi" w:hAnsiTheme="majorBidi" w:cstheme="majorBidi"/>
            <w:noProof/>
            <w:webHidden/>
            <w:sz w:val="24"/>
            <w:szCs w:val="24"/>
          </w:rPr>
          <w:fldChar w:fldCharType="end"/>
        </w:r>
      </w:hyperlink>
    </w:p>
    <w:p w14:paraId="104E979A" w14:textId="15A381F1"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2" w:history="1">
        <w:r w:rsidRPr="007841CD">
          <w:rPr>
            <w:rStyle w:val="Hyperlink"/>
            <w:rFonts w:asciiTheme="majorBidi" w:hAnsiTheme="majorBidi" w:cstheme="majorBidi"/>
            <w:noProof/>
            <w:sz w:val="24"/>
            <w:szCs w:val="24"/>
          </w:rPr>
          <w:t>7.</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 xml:space="preserve">Statement of Financial Performance for the period ended </w:t>
        </w:r>
        <w:r w:rsidRPr="007841CD">
          <w:rPr>
            <w:rStyle w:val="Hyperlink"/>
            <w:rFonts w:asciiTheme="majorBidi" w:hAnsiTheme="majorBidi" w:cstheme="majorBidi"/>
            <w:i/>
            <w:iCs/>
            <w:noProof/>
            <w:sz w:val="24"/>
            <w:szCs w:val="24"/>
          </w:rPr>
          <w:t>Sept/Dec/March/June,20xx</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_Toc210119012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1</w:t>
        </w:r>
        <w:r w:rsidRPr="007841CD">
          <w:rPr>
            <w:rFonts w:asciiTheme="majorBidi" w:hAnsiTheme="majorBidi" w:cstheme="majorBidi"/>
            <w:noProof/>
            <w:webHidden/>
            <w:sz w:val="24"/>
            <w:szCs w:val="24"/>
          </w:rPr>
          <w:fldChar w:fldCharType="end"/>
        </w:r>
      </w:hyperlink>
    </w:p>
    <w:p w14:paraId="321AB621" w14:textId="5D40AFC2"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3" w:history="1">
        <w:r w:rsidRPr="007841CD">
          <w:rPr>
            <w:rStyle w:val="Hyperlink"/>
            <w:rFonts w:asciiTheme="majorBidi" w:hAnsiTheme="majorBidi" w:cstheme="majorBidi"/>
            <w:noProof/>
            <w:sz w:val="24"/>
            <w:szCs w:val="24"/>
          </w:rPr>
          <w:t>8.</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Statement of Financial Position as at Sept/Dec/March/June,20xx</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_Toc210119013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2</w:t>
        </w:r>
        <w:r w:rsidRPr="007841CD">
          <w:rPr>
            <w:rFonts w:asciiTheme="majorBidi" w:hAnsiTheme="majorBidi" w:cstheme="majorBidi"/>
            <w:noProof/>
            <w:webHidden/>
            <w:sz w:val="24"/>
            <w:szCs w:val="24"/>
          </w:rPr>
          <w:fldChar w:fldCharType="end"/>
        </w:r>
      </w:hyperlink>
    </w:p>
    <w:p w14:paraId="45C9D8E5" w14:textId="051BD294" w:rsidR="00796700" w:rsidRPr="007841CD" w:rsidRDefault="00796700">
      <w:pPr>
        <w:pStyle w:val="TOC1"/>
        <w:tabs>
          <w:tab w:val="left" w:pos="44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4" w:history="1">
        <w:r w:rsidRPr="007841CD">
          <w:rPr>
            <w:rStyle w:val="Hyperlink"/>
            <w:rFonts w:asciiTheme="majorBidi" w:hAnsiTheme="majorBidi" w:cstheme="majorBidi"/>
            <w:noProof/>
            <w:sz w:val="24"/>
            <w:szCs w:val="24"/>
          </w:rPr>
          <w:t>9.</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Statement of Changes in Net Assets for the period ended Sept/Dec/March/June, 20xx</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_Toc210119014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4</w:t>
        </w:r>
        <w:r w:rsidRPr="007841CD">
          <w:rPr>
            <w:rFonts w:asciiTheme="majorBidi" w:hAnsiTheme="majorBidi" w:cstheme="majorBidi"/>
            <w:noProof/>
            <w:webHidden/>
            <w:sz w:val="24"/>
            <w:szCs w:val="24"/>
          </w:rPr>
          <w:fldChar w:fldCharType="end"/>
        </w:r>
      </w:hyperlink>
    </w:p>
    <w:p w14:paraId="6B9298EA" w14:textId="176A1F55" w:rsidR="00796700" w:rsidRPr="007841CD" w:rsidRDefault="00796700">
      <w:pPr>
        <w:pStyle w:val="TOC1"/>
        <w:tabs>
          <w:tab w:val="left" w:pos="72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5" w:history="1">
        <w:r w:rsidRPr="007841CD">
          <w:rPr>
            <w:rStyle w:val="Hyperlink"/>
            <w:rFonts w:asciiTheme="majorBidi" w:hAnsiTheme="majorBidi" w:cstheme="majorBidi"/>
            <w:noProof/>
            <w:sz w:val="24"/>
            <w:szCs w:val="24"/>
          </w:rPr>
          <w:t>10.</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Statement Of Cash Flows for the period ended Sept/Dec/March/June,20xx</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_Toc210119015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5</w:t>
        </w:r>
        <w:r w:rsidRPr="007841CD">
          <w:rPr>
            <w:rFonts w:asciiTheme="majorBidi" w:hAnsiTheme="majorBidi" w:cstheme="majorBidi"/>
            <w:noProof/>
            <w:webHidden/>
            <w:sz w:val="24"/>
            <w:szCs w:val="24"/>
          </w:rPr>
          <w:fldChar w:fldCharType="end"/>
        </w:r>
      </w:hyperlink>
    </w:p>
    <w:p w14:paraId="72012D09" w14:textId="20194940" w:rsidR="00796700" w:rsidRPr="007841CD" w:rsidRDefault="00796700">
      <w:pPr>
        <w:pStyle w:val="TOC1"/>
        <w:tabs>
          <w:tab w:val="left" w:pos="72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6" w:history="1">
        <w:r w:rsidRPr="007841CD">
          <w:rPr>
            <w:rStyle w:val="Hyperlink"/>
            <w:rFonts w:asciiTheme="majorBidi" w:hAnsiTheme="majorBidi" w:cstheme="majorBidi"/>
            <w:noProof/>
            <w:sz w:val="24"/>
            <w:szCs w:val="24"/>
          </w:rPr>
          <w:t>11.</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Statement of Comparison of Budget and Actual Amounts for the Period ended Sep/Dec/Mar/Jun, 20xx</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_Toc210119016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7</w:t>
        </w:r>
        <w:r w:rsidRPr="007841CD">
          <w:rPr>
            <w:rFonts w:asciiTheme="majorBidi" w:hAnsiTheme="majorBidi" w:cstheme="majorBidi"/>
            <w:noProof/>
            <w:webHidden/>
            <w:sz w:val="24"/>
            <w:szCs w:val="24"/>
          </w:rPr>
          <w:fldChar w:fldCharType="end"/>
        </w:r>
      </w:hyperlink>
    </w:p>
    <w:p w14:paraId="32299EFE" w14:textId="6490BFC1" w:rsidR="00796700" w:rsidRPr="007841CD" w:rsidRDefault="00796700">
      <w:pPr>
        <w:pStyle w:val="TOC1"/>
        <w:tabs>
          <w:tab w:val="left" w:pos="72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7" w:history="1">
        <w:r w:rsidRPr="007841CD">
          <w:rPr>
            <w:rStyle w:val="Hyperlink"/>
            <w:rFonts w:asciiTheme="majorBidi" w:hAnsiTheme="majorBidi" w:cstheme="majorBidi"/>
            <w:noProof/>
            <w:sz w:val="24"/>
            <w:szCs w:val="24"/>
          </w:rPr>
          <w:t>12.</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Notes to the Financial Statements</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_Toc210119017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9</w:t>
        </w:r>
        <w:r w:rsidRPr="007841CD">
          <w:rPr>
            <w:rFonts w:asciiTheme="majorBidi" w:hAnsiTheme="majorBidi" w:cstheme="majorBidi"/>
            <w:noProof/>
            <w:webHidden/>
            <w:sz w:val="24"/>
            <w:szCs w:val="24"/>
          </w:rPr>
          <w:fldChar w:fldCharType="end"/>
        </w:r>
      </w:hyperlink>
    </w:p>
    <w:p w14:paraId="01C53F55" w14:textId="55D8430A" w:rsidR="00796700" w:rsidRPr="007841CD" w:rsidRDefault="00796700">
      <w:pPr>
        <w:pStyle w:val="TOC1"/>
        <w:tabs>
          <w:tab w:val="left" w:pos="720"/>
          <w:tab w:val="right" w:pos="9350"/>
        </w:tabs>
        <w:rPr>
          <w:rFonts w:asciiTheme="majorBidi" w:eastAsiaTheme="minorEastAsia" w:hAnsiTheme="majorBidi" w:cstheme="majorBidi"/>
          <w:noProof/>
          <w:kern w:val="2"/>
          <w:sz w:val="24"/>
          <w:szCs w:val="24"/>
          <w:lang w:val="en-KE" w:eastAsia="zh-CN"/>
          <w14:ligatures w14:val="standardContextual"/>
        </w:rPr>
      </w:pPr>
      <w:hyperlink w:anchor="_Toc210119018" w:history="1">
        <w:r w:rsidRPr="007841CD">
          <w:rPr>
            <w:rStyle w:val="Hyperlink"/>
            <w:rFonts w:asciiTheme="majorBidi" w:hAnsiTheme="majorBidi" w:cstheme="majorBidi"/>
            <w:noProof/>
            <w:sz w:val="24"/>
            <w:szCs w:val="24"/>
          </w:rPr>
          <w:t>13.</w:t>
        </w:r>
        <w:r w:rsidR="00DB25B8" w:rsidRPr="007841CD">
          <w:rPr>
            <w:rStyle w:val="Hyperlink"/>
            <w:rFonts w:asciiTheme="majorBidi" w:hAnsiTheme="majorBidi" w:cstheme="majorBidi"/>
            <w:noProof/>
            <w:sz w:val="24"/>
            <w:szCs w:val="24"/>
          </w:rPr>
          <w:t xml:space="preserve"> </w:t>
        </w:r>
        <w:r w:rsidRPr="007841CD">
          <w:rPr>
            <w:rStyle w:val="Hyperlink"/>
            <w:rFonts w:asciiTheme="majorBidi" w:hAnsiTheme="majorBidi" w:cstheme="majorBidi"/>
            <w:noProof/>
            <w:sz w:val="24"/>
            <w:szCs w:val="24"/>
          </w:rPr>
          <w:t>Annexes.</w:t>
        </w:r>
        <w:r w:rsidRPr="007841CD">
          <w:rPr>
            <w:rFonts w:asciiTheme="majorBidi" w:hAnsiTheme="majorBidi" w:cstheme="majorBidi"/>
            <w:noProof/>
            <w:webHidden/>
            <w:sz w:val="24"/>
            <w:szCs w:val="24"/>
          </w:rPr>
          <w:tab/>
        </w:r>
        <w:r w:rsidRPr="007841CD">
          <w:rPr>
            <w:rFonts w:asciiTheme="majorBidi" w:hAnsiTheme="majorBidi" w:cstheme="majorBidi"/>
            <w:noProof/>
            <w:webHidden/>
            <w:sz w:val="24"/>
            <w:szCs w:val="24"/>
          </w:rPr>
          <w:fldChar w:fldCharType="begin"/>
        </w:r>
        <w:r w:rsidRPr="007841CD">
          <w:rPr>
            <w:rFonts w:asciiTheme="majorBidi" w:hAnsiTheme="majorBidi" w:cstheme="majorBidi"/>
            <w:noProof/>
            <w:webHidden/>
            <w:sz w:val="24"/>
            <w:szCs w:val="24"/>
          </w:rPr>
          <w:instrText xml:space="preserve"> PAGEREF _Toc210119018 \h </w:instrText>
        </w:r>
        <w:r w:rsidRPr="007841CD">
          <w:rPr>
            <w:rFonts w:asciiTheme="majorBidi" w:hAnsiTheme="majorBidi" w:cstheme="majorBidi"/>
            <w:noProof/>
            <w:webHidden/>
            <w:sz w:val="24"/>
            <w:szCs w:val="24"/>
          </w:rPr>
        </w:r>
        <w:r w:rsidRPr="007841CD">
          <w:rPr>
            <w:rFonts w:asciiTheme="majorBidi" w:hAnsiTheme="majorBidi" w:cstheme="majorBidi"/>
            <w:noProof/>
            <w:webHidden/>
            <w:sz w:val="24"/>
            <w:szCs w:val="24"/>
          </w:rPr>
          <w:fldChar w:fldCharType="separate"/>
        </w:r>
        <w:r w:rsidRPr="007841CD">
          <w:rPr>
            <w:rFonts w:asciiTheme="majorBidi" w:hAnsiTheme="majorBidi" w:cstheme="majorBidi"/>
            <w:noProof/>
            <w:webHidden/>
            <w:sz w:val="24"/>
            <w:szCs w:val="24"/>
          </w:rPr>
          <w:t>37</w:t>
        </w:r>
        <w:r w:rsidRPr="007841CD">
          <w:rPr>
            <w:rFonts w:asciiTheme="majorBidi" w:hAnsiTheme="majorBidi" w:cstheme="majorBidi"/>
            <w:noProof/>
            <w:webHidden/>
            <w:sz w:val="24"/>
            <w:szCs w:val="24"/>
          </w:rPr>
          <w:fldChar w:fldCharType="end"/>
        </w:r>
      </w:hyperlink>
    </w:p>
    <w:p w14:paraId="36C0F436" w14:textId="58A5254C" w:rsidR="003300B2" w:rsidRDefault="006F32B1" w:rsidP="003300B2">
      <w:pPr>
        <w:pStyle w:val="Heading1"/>
        <w:rPr>
          <w:rFonts w:eastAsia="MS Mincho"/>
          <w:lang w:val="en-US" w:eastAsia="ja-JP"/>
        </w:rPr>
      </w:pPr>
      <w:r w:rsidRPr="00B913DC">
        <w:rPr>
          <w:rFonts w:eastAsia="MS Mincho"/>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474BCC5A" w:rsidR="003300B2" w:rsidRDefault="003300B2" w:rsidP="003300B2">
      <w:pPr>
        <w:pStyle w:val="Heading1"/>
        <w:pageBreakBefore/>
        <w:numPr>
          <w:ilvl w:val="0"/>
          <w:numId w:val="3"/>
        </w:numPr>
        <w:tabs>
          <w:tab w:val="left" w:pos="720"/>
        </w:tabs>
        <w:spacing w:after="240"/>
        <w:jc w:val="both"/>
      </w:pPr>
      <w:r w:rsidRPr="003300B2">
        <w:lastRenderedPageBreak/>
        <w:t xml:space="preserve"> </w:t>
      </w:r>
      <w:bookmarkStart w:id="2" w:name="_Toc210119006"/>
      <w:r>
        <w:t xml:space="preserve">Acronyms </w:t>
      </w:r>
      <w:bookmarkEnd w:id="0"/>
      <w:r w:rsidR="00706ED5">
        <w:t xml:space="preserve">and Glossary of </w:t>
      </w:r>
      <w:r w:rsidR="002A0C9A">
        <w:t>T</w:t>
      </w:r>
      <w:r w:rsidR="00706ED5">
        <w:t>erms</w:t>
      </w:r>
      <w:bookmarkEnd w:id="2"/>
    </w:p>
    <w:p w14:paraId="5939C51E" w14:textId="3F0CE2A4" w:rsidR="003300B2" w:rsidRPr="00706ED5" w:rsidRDefault="00706ED5" w:rsidP="00706ED5">
      <w:pPr>
        <w:pStyle w:val="ListParagraph"/>
        <w:numPr>
          <w:ilvl w:val="0"/>
          <w:numId w:val="20"/>
        </w:numPr>
        <w:rPr>
          <w:i/>
          <w:iCs/>
        </w:rPr>
      </w:pPr>
      <w:r w:rsidRPr="00706ED5">
        <w:rPr>
          <w:i/>
          <w:iCs/>
        </w:rPr>
        <w:t>Acronyms</w:t>
      </w:r>
    </w:p>
    <w:p w14:paraId="184BEA1D" w14:textId="77777777" w:rsidR="003300B2" w:rsidRPr="009C6D2E" w:rsidRDefault="003300B2" w:rsidP="003300B2">
      <w:pPr>
        <w:rPr>
          <w:i/>
          <w:iCs/>
        </w:rPr>
      </w:pPr>
    </w:p>
    <w:p w14:paraId="336128B0" w14:textId="11CA2F86" w:rsidR="003300B2" w:rsidRDefault="003300B2" w:rsidP="003300B2">
      <w:pPr>
        <w:spacing w:line="360" w:lineRule="auto"/>
      </w:pPr>
      <w:r w:rsidRPr="009C6D2E">
        <w:t>BO</w:t>
      </w:r>
      <w:r>
        <w:t>M</w:t>
      </w:r>
      <w:r>
        <w:tab/>
      </w:r>
      <w:r w:rsidRPr="009C6D2E">
        <w:tab/>
      </w:r>
      <w:r>
        <w:tab/>
      </w:r>
      <w:r w:rsidRPr="009C6D2E">
        <w:t xml:space="preserve">Board of </w:t>
      </w:r>
      <w:r>
        <w:t>Management</w:t>
      </w:r>
    </w:p>
    <w:p w14:paraId="3162ACB9" w14:textId="77777777" w:rsidR="003300B2" w:rsidRDefault="003300B2" w:rsidP="003300B2">
      <w:pPr>
        <w:spacing w:line="360" w:lineRule="auto"/>
      </w:pPr>
      <w:r>
        <w:t>ICPAK</w:t>
      </w:r>
      <w:r>
        <w:tab/>
      </w:r>
      <w:r>
        <w:tab/>
        <w:t>Institute of Certified Public Accountants of Kenya</w:t>
      </w:r>
    </w:p>
    <w:p w14:paraId="3189054E" w14:textId="77777777" w:rsidR="003300B2" w:rsidRDefault="003300B2" w:rsidP="003300B2">
      <w:pPr>
        <w:spacing w:line="360" w:lineRule="auto"/>
      </w:pPr>
      <w:r>
        <w:t>IPSAS</w:t>
      </w:r>
      <w:r>
        <w:tab/>
      </w:r>
      <w:r>
        <w:tab/>
      </w:r>
      <w:r>
        <w:tab/>
        <w:t>International Public Sector Accounting Standards</w:t>
      </w:r>
    </w:p>
    <w:p w14:paraId="709D61D7" w14:textId="77777777" w:rsidR="003300B2" w:rsidRDefault="003300B2" w:rsidP="003300B2">
      <w:pPr>
        <w:spacing w:line="360" w:lineRule="auto"/>
      </w:pPr>
      <w:r w:rsidRPr="009C6D2E">
        <w:t xml:space="preserve">PFM </w:t>
      </w:r>
      <w:r>
        <w:tab/>
      </w:r>
      <w:r>
        <w:tab/>
      </w:r>
      <w:r>
        <w:tab/>
      </w:r>
      <w:r w:rsidRPr="009C6D2E">
        <w:t>Public Finance Management</w:t>
      </w:r>
    </w:p>
    <w:p w14:paraId="60BF7382" w14:textId="77777777" w:rsidR="003300B2" w:rsidRDefault="003300B2" w:rsidP="003300B2">
      <w:pPr>
        <w:spacing w:line="360" w:lineRule="auto"/>
      </w:pPr>
      <w:r>
        <w:t>PSASB</w:t>
      </w:r>
      <w:r>
        <w:tab/>
      </w:r>
      <w:r>
        <w:tab/>
        <w:t>Public Sector Accounting Standards Board</w:t>
      </w:r>
    </w:p>
    <w:p w14:paraId="4956006E" w14:textId="77777777" w:rsidR="00A70BA1" w:rsidRDefault="00A70BA1" w:rsidP="003300B2">
      <w:pPr>
        <w:spacing w:line="360" w:lineRule="auto"/>
      </w:pPr>
    </w:p>
    <w:p w14:paraId="63281D6F" w14:textId="77777777" w:rsidR="00A70BA1" w:rsidRDefault="00A70BA1" w:rsidP="003300B2">
      <w:pPr>
        <w:spacing w:line="360" w:lineRule="auto"/>
      </w:pPr>
    </w:p>
    <w:p w14:paraId="426DFC8A" w14:textId="760A7178" w:rsidR="003300B2" w:rsidRDefault="00706ED5" w:rsidP="00706ED5">
      <w:pPr>
        <w:pStyle w:val="ListParagraph"/>
        <w:numPr>
          <w:ilvl w:val="0"/>
          <w:numId w:val="20"/>
        </w:numPr>
        <w:rPr>
          <w:i/>
          <w:iCs/>
        </w:rPr>
      </w:pPr>
      <w:r>
        <w:t xml:space="preserve">     </w:t>
      </w:r>
      <w:r w:rsidRPr="00706ED5">
        <w:rPr>
          <w:i/>
          <w:iCs/>
        </w:rPr>
        <w:t>Glossary of Terms</w:t>
      </w:r>
    </w:p>
    <w:p w14:paraId="1856E5D1" w14:textId="77777777" w:rsidR="00F045A2" w:rsidRPr="00706ED5" w:rsidRDefault="00F045A2" w:rsidP="00F045A2">
      <w:pPr>
        <w:pStyle w:val="ListParagraph"/>
        <w:rPr>
          <w:i/>
          <w:iCs/>
        </w:rPr>
      </w:pPr>
    </w:p>
    <w:p w14:paraId="5D1C8BBB" w14:textId="77777777" w:rsidR="00C913F6" w:rsidRDefault="00C913F6" w:rsidP="00C22BC3"/>
    <w:p w14:paraId="4F42CFFC" w14:textId="68E610BA" w:rsidR="00C22BC3" w:rsidRDefault="00C22BC3" w:rsidP="00C22BC3">
      <w:pPr>
        <w:rPr>
          <w:lang w:val="en-US"/>
        </w:rPr>
      </w:pPr>
      <w:r w:rsidRPr="00C71D15">
        <w:t xml:space="preserve">Fiduciary Management </w:t>
      </w:r>
      <w:r w:rsidRPr="00C22BC3">
        <w:rPr>
          <w:lang w:val="en-US"/>
        </w:rPr>
        <w:tab/>
      </w:r>
      <w:r w:rsidRPr="00C71D15">
        <w:t>The key management personnel who had financial responsibility</w:t>
      </w:r>
      <w:r w:rsidRPr="00C22BC3">
        <w:rPr>
          <w:lang w:val="en-US"/>
        </w:rPr>
        <w:t> </w:t>
      </w:r>
    </w:p>
    <w:p w14:paraId="413F0434" w14:textId="77777777" w:rsidR="00556180" w:rsidRDefault="00556180" w:rsidP="00C22BC3"/>
    <w:p w14:paraId="738E4618" w14:textId="77777777" w:rsidR="00A70BA1" w:rsidRDefault="00A70BA1" w:rsidP="00C22BC3">
      <w:pPr>
        <w:rPr>
          <w:i/>
          <w:iCs/>
        </w:rPr>
      </w:pPr>
    </w:p>
    <w:p w14:paraId="649AA3F2" w14:textId="77777777" w:rsidR="00A70BA1" w:rsidRDefault="00A70BA1" w:rsidP="00C22BC3">
      <w:pPr>
        <w:rPr>
          <w:i/>
          <w:iCs/>
        </w:rPr>
      </w:pPr>
    </w:p>
    <w:p w14:paraId="5131D76E" w14:textId="3424032D" w:rsidR="00C22BC3" w:rsidRPr="00C22BC3" w:rsidRDefault="00556180" w:rsidP="00C22BC3">
      <w:pPr>
        <w:rPr>
          <w:i/>
          <w:iCs/>
        </w:rPr>
      </w:pPr>
      <w:r>
        <w:rPr>
          <w:i/>
          <w:iCs/>
        </w:rPr>
        <w:t>(</w:t>
      </w:r>
      <w:r w:rsidR="00C22BC3" w:rsidRPr="00C22BC3">
        <w:rPr>
          <w:i/>
          <w:iCs/>
        </w:rPr>
        <w:t>Provide a list of Acronyms and Key terms used in the financial report as per above example. The list to be exhaustive)</w:t>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210119007"/>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020C48">
        <w:trPr>
          <w:trHeight w:val="395"/>
        </w:trPr>
        <w:tc>
          <w:tcPr>
            <w:tcW w:w="396" w:type="pct"/>
            <w:shd w:val="clear" w:color="auto" w:fill="0070C0"/>
            <w:vAlign w:val="bottom"/>
          </w:tcPr>
          <w:p w14:paraId="0CB618C5" w14:textId="206EB5BA" w:rsidR="004B0EEC" w:rsidRPr="009326AB" w:rsidRDefault="00BE5C7E" w:rsidP="00AE0E80">
            <w:pPr>
              <w:jc w:val="center"/>
              <w:rPr>
                <w:b/>
              </w:rPr>
            </w:pPr>
            <w:r>
              <w:rPr>
                <w:b/>
              </w:rPr>
              <w:t>SN</w:t>
            </w:r>
          </w:p>
        </w:tc>
        <w:tc>
          <w:tcPr>
            <w:tcW w:w="2228" w:type="pct"/>
            <w:shd w:val="clear" w:color="auto" w:fill="0070C0"/>
            <w:vAlign w:val="bottom"/>
          </w:tcPr>
          <w:p w14:paraId="40E0F3D1" w14:textId="77777777" w:rsidR="004B0EEC" w:rsidRPr="001F48E1" w:rsidRDefault="004B0EEC" w:rsidP="00AE0E80">
            <w:pPr>
              <w:rPr>
                <w:b/>
              </w:rPr>
            </w:pPr>
            <w:r w:rsidRPr="001F48E1">
              <w:rPr>
                <w:b/>
              </w:rPr>
              <w:t>Name</w:t>
            </w:r>
          </w:p>
        </w:tc>
        <w:tc>
          <w:tcPr>
            <w:tcW w:w="2376" w:type="pct"/>
            <w:shd w:val="clear" w:color="auto" w:fill="0070C0"/>
            <w:vAlign w:val="bottom"/>
          </w:tcPr>
          <w:p w14:paraId="10F65FE3" w14:textId="77777777" w:rsidR="004B0EEC" w:rsidRPr="001F48E1" w:rsidRDefault="004B0EEC" w:rsidP="00AE0E80">
            <w:pPr>
              <w:rPr>
                <w:b/>
              </w:rPr>
            </w:pPr>
            <w:r w:rsidRPr="001F48E1">
              <w:rPr>
                <w:b/>
              </w:rPr>
              <w:t>Position</w:t>
            </w:r>
          </w:p>
        </w:tc>
      </w:tr>
      <w:tr w:rsidR="00297EE0" w:rsidRPr="009326AB" w14:paraId="0E5A5381" w14:textId="77777777" w:rsidTr="00AE0E80">
        <w:trPr>
          <w:trHeight w:val="340"/>
        </w:trPr>
        <w:tc>
          <w:tcPr>
            <w:tcW w:w="396" w:type="pct"/>
            <w:vAlign w:val="bottom"/>
          </w:tcPr>
          <w:p w14:paraId="00FB2052" w14:textId="77777777" w:rsidR="00297EE0" w:rsidRPr="009326AB" w:rsidRDefault="00297EE0" w:rsidP="00297EE0">
            <w:pPr>
              <w:jc w:val="center"/>
            </w:pPr>
            <w:r w:rsidRPr="009326AB">
              <w:t>1</w:t>
            </w:r>
          </w:p>
        </w:tc>
        <w:tc>
          <w:tcPr>
            <w:tcW w:w="2228" w:type="pct"/>
          </w:tcPr>
          <w:p w14:paraId="3D13A655" w14:textId="3122CFE3" w:rsidR="00297EE0" w:rsidRPr="001F48E1" w:rsidRDefault="00297EE0" w:rsidP="00297EE0">
            <w:pPr>
              <w:jc w:val="both"/>
            </w:pPr>
            <w:r w:rsidRPr="001F48E1">
              <w:t>Chairperson</w:t>
            </w:r>
          </w:p>
        </w:tc>
        <w:tc>
          <w:tcPr>
            <w:tcW w:w="2376" w:type="pct"/>
          </w:tcPr>
          <w:p w14:paraId="35E0DBBB" w14:textId="77777777" w:rsidR="00297EE0" w:rsidRPr="001F48E1" w:rsidRDefault="00297EE0" w:rsidP="00297EE0">
            <w:pPr>
              <w:jc w:val="both"/>
            </w:pPr>
          </w:p>
        </w:tc>
      </w:tr>
      <w:tr w:rsidR="00297EE0" w:rsidRPr="009326AB" w14:paraId="19C82E09" w14:textId="77777777" w:rsidTr="00AE0E80">
        <w:trPr>
          <w:trHeight w:val="340"/>
        </w:trPr>
        <w:tc>
          <w:tcPr>
            <w:tcW w:w="396" w:type="pct"/>
            <w:vAlign w:val="bottom"/>
          </w:tcPr>
          <w:p w14:paraId="3A4222AD" w14:textId="77777777" w:rsidR="00297EE0" w:rsidRPr="009326AB" w:rsidRDefault="00297EE0" w:rsidP="00297EE0">
            <w:pPr>
              <w:jc w:val="center"/>
            </w:pPr>
            <w:r w:rsidRPr="009326AB">
              <w:t>2</w:t>
            </w:r>
          </w:p>
        </w:tc>
        <w:tc>
          <w:tcPr>
            <w:tcW w:w="2228" w:type="pct"/>
          </w:tcPr>
          <w:p w14:paraId="16392423" w14:textId="1F8E1607" w:rsidR="00297EE0" w:rsidRPr="001F48E1" w:rsidRDefault="00297EE0" w:rsidP="00297EE0">
            <w:pPr>
              <w:jc w:val="both"/>
            </w:pPr>
            <w:r w:rsidRPr="001F48E1">
              <w:t>Other trustees/Committee Members</w:t>
            </w:r>
          </w:p>
        </w:tc>
        <w:tc>
          <w:tcPr>
            <w:tcW w:w="2376" w:type="pct"/>
          </w:tcPr>
          <w:p w14:paraId="292C0BA9" w14:textId="77777777" w:rsidR="00297EE0" w:rsidRPr="001F48E1" w:rsidRDefault="00297EE0" w:rsidP="00297EE0">
            <w:pPr>
              <w:jc w:val="both"/>
            </w:pPr>
          </w:p>
        </w:tc>
      </w:tr>
      <w:tr w:rsidR="00297EE0" w:rsidRPr="009326AB" w14:paraId="1B20C08A" w14:textId="77777777" w:rsidTr="00AE0E80">
        <w:trPr>
          <w:trHeight w:val="340"/>
        </w:trPr>
        <w:tc>
          <w:tcPr>
            <w:tcW w:w="396" w:type="pct"/>
            <w:vAlign w:val="bottom"/>
          </w:tcPr>
          <w:p w14:paraId="2F9AC85E" w14:textId="77777777" w:rsidR="00297EE0" w:rsidRPr="009326AB" w:rsidRDefault="00297EE0" w:rsidP="00297EE0">
            <w:pPr>
              <w:jc w:val="center"/>
            </w:pPr>
            <w:r w:rsidRPr="009326AB">
              <w:t>3</w:t>
            </w:r>
          </w:p>
        </w:tc>
        <w:tc>
          <w:tcPr>
            <w:tcW w:w="2228" w:type="pct"/>
          </w:tcPr>
          <w:p w14:paraId="6005815C" w14:textId="28EFC6DD" w:rsidR="00297EE0" w:rsidRPr="001F48E1" w:rsidRDefault="00297EE0" w:rsidP="00297EE0">
            <w:pPr>
              <w:jc w:val="both"/>
            </w:pPr>
            <w:r w:rsidRPr="001F48E1">
              <w:t>Fund Manager/ Administrator</w:t>
            </w:r>
            <w:r w:rsidRPr="001F48E1">
              <w:tab/>
            </w:r>
          </w:p>
        </w:tc>
        <w:tc>
          <w:tcPr>
            <w:tcW w:w="2376" w:type="pct"/>
          </w:tcPr>
          <w:p w14:paraId="4E407DA3" w14:textId="77777777" w:rsidR="00297EE0" w:rsidRPr="001F48E1" w:rsidRDefault="00297EE0" w:rsidP="00297EE0">
            <w:pPr>
              <w:jc w:val="both"/>
            </w:pPr>
          </w:p>
        </w:tc>
      </w:tr>
      <w:tr w:rsidR="004B0EEC" w:rsidRPr="009326AB" w14:paraId="77D2C14E" w14:textId="77777777" w:rsidTr="00AE0E80">
        <w:trPr>
          <w:trHeight w:val="340"/>
        </w:trPr>
        <w:tc>
          <w:tcPr>
            <w:tcW w:w="396" w:type="pct"/>
            <w:vAlign w:val="bottom"/>
          </w:tcPr>
          <w:p w14:paraId="52873E4E" w14:textId="77777777" w:rsidR="004B0EEC" w:rsidRPr="009326AB" w:rsidRDefault="004B0EEC" w:rsidP="00AE0E80">
            <w:pPr>
              <w:jc w:val="center"/>
            </w:pPr>
            <w:r w:rsidRPr="009326AB">
              <w:t>4</w:t>
            </w:r>
          </w:p>
        </w:tc>
        <w:tc>
          <w:tcPr>
            <w:tcW w:w="2228" w:type="pct"/>
          </w:tcPr>
          <w:p w14:paraId="296E1DD0" w14:textId="77777777" w:rsidR="004B0EEC" w:rsidRPr="00BA18E8" w:rsidRDefault="004B0EEC" w:rsidP="00195D08">
            <w:pPr>
              <w:jc w:val="both"/>
              <w:rPr>
                <w:highlight w:val="yellow"/>
              </w:rPr>
            </w:pPr>
          </w:p>
        </w:tc>
        <w:tc>
          <w:tcPr>
            <w:tcW w:w="2376" w:type="pct"/>
          </w:tcPr>
          <w:p w14:paraId="007A887D" w14:textId="77777777" w:rsidR="004B0EEC" w:rsidRPr="00BA18E8" w:rsidRDefault="004B0EEC" w:rsidP="00195D08">
            <w:pPr>
              <w:jc w:val="both"/>
              <w:rPr>
                <w:highlight w:val="yellow"/>
              </w:rPr>
            </w:pPr>
          </w:p>
        </w:tc>
      </w:tr>
      <w:tr w:rsidR="004B0EEC" w:rsidRPr="009326AB" w14:paraId="3F375BC9" w14:textId="77777777" w:rsidTr="00AE0E80">
        <w:trPr>
          <w:trHeight w:val="340"/>
        </w:trPr>
        <w:tc>
          <w:tcPr>
            <w:tcW w:w="396" w:type="pct"/>
            <w:vAlign w:val="bottom"/>
          </w:tcPr>
          <w:p w14:paraId="6B4EB962" w14:textId="77777777" w:rsidR="004B0EEC" w:rsidRPr="009326AB" w:rsidRDefault="004B0EEC" w:rsidP="00AE0E80">
            <w:pPr>
              <w:jc w:val="center"/>
            </w:pPr>
            <w:r w:rsidRPr="009326AB">
              <w:t>5</w:t>
            </w:r>
          </w:p>
        </w:tc>
        <w:tc>
          <w:tcPr>
            <w:tcW w:w="2228" w:type="pct"/>
          </w:tcPr>
          <w:p w14:paraId="462AC722" w14:textId="77777777" w:rsidR="004B0EEC" w:rsidRPr="00BA18E8" w:rsidRDefault="004B0EEC" w:rsidP="00195D08">
            <w:pPr>
              <w:jc w:val="both"/>
              <w:rPr>
                <w:highlight w:val="yellow"/>
              </w:rPr>
            </w:pPr>
          </w:p>
        </w:tc>
        <w:tc>
          <w:tcPr>
            <w:tcW w:w="2376" w:type="pct"/>
          </w:tcPr>
          <w:p w14:paraId="722637CB" w14:textId="77777777" w:rsidR="004B0EEC" w:rsidRPr="00BA18E8" w:rsidRDefault="004B0EEC" w:rsidP="00195D08">
            <w:pPr>
              <w:jc w:val="both"/>
              <w:rPr>
                <w:highlight w:val="yellow"/>
              </w:rPr>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77777777" w:rsidR="00125F92" w:rsidRPr="009326AB" w:rsidRDefault="00B24FE5" w:rsidP="00195D08">
      <w:pPr>
        <w:numPr>
          <w:ilvl w:val="0"/>
          <w:numId w:val="4"/>
        </w:numPr>
        <w:jc w:val="both"/>
        <w:rPr>
          <w:b/>
        </w:rPr>
      </w:pPr>
      <w:r w:rsidRPr="009326AB">
        <w:rPr>
          <w:b/>
        </w:rPr>
        <w:t>Key Management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00BC1E17" w:rsidR="00B24FE5" w:rsidRPr="009326AB" w:rsidRDefault="00BE5C7E" w:rsidP="00AE0E80">
            <w:pPr>
              <w:jc w:val="center"/>
              <w:rPr>
                <w:b/>
              </w:rPr>
            </w:pPr>
            <w:r>
              <w:rPr>
                <w:b/>
              </w:rPr>
              <w:t>SN</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297EE0" w:rsidRPr="009326AB" w14:paraId="2707442A" w14:textId="77777777" w:rsidTr="00AE0E80">
        <w:trPr>
          <w:trHeight w:val="340"/>
        </w:trPr>
        <w:tc>
          <w:tcPr>
            <w:tcW w:w="396" w:type="pct"/>
            <w:vAlign w:val="bottom"/>
          </w:tcPr>
          <w:p w14:paraId="2D31F88B" w14:textId="77777777" w:rsidR="00297EE0" w:rsidRPr="009326AB" w:rsidRDefault="00297EE0" w:rsidP="00297EE0">
            <w:pPr>
              <w:jc w:val="center"/>
            </w:pPr>
            <w:r w:rsidRPr="009326AB">
              <w:t>1</w:t>
            </w:r>
          </w:p>
        </w:tc>
        <w:tc>
          <w:tcPr>
            <w:tcW w:w="2228" w:type="pct"/>
          </w:tcPr>
          <w:p w14:paraId="7118AB36" w14:textId="24F65483" w:rsidR="00297EE0" w:rsidRPr="001F48E1" w:rsidRDefault="00297EE0" w:rsidP="00297EE0">
            <w:pPr>
              <w:jc w:val="both"/>
            </w:pPr>
            <w:r w:rsidRPr="001F48E1">
              <w:t>Fund Manager/ Administrator</w:t>
            </w:r>
          </w:p>
        </w:tc>
        <w:tc>
          <w:tcPr>
            <w:tcW w:w="2376" w:type="pct"/>
          </w:tcPr>
          <w:p w14:paraId="5A6D1D3B" w14:textId="77777777" w:rsidR="00297EE0" w:rsidRPr="009326AB" w:rsidRDefault="00297EE0" w:rsidP="00297EE0">
            <w:pPr>
              <w:jc w:val="both"/>
            </w:pPr>
          </w:p>
        </w:tc>
      </w:tr>
      <w:tr w:rsidR="00297EE0" w:rsidRPr="009326AB" w14:paraId="4C5C188E" w14:textId="77777777" w:rsidTr="00AE0E80">
        <w:trPr>
          <w:trHeight w:val="340"/>
        </w:trPr>
        <w:tc>
          <w:tcPr>
            <w:tcW w:w="396" w:type="pct"/>
            <w:vAlign w:val="bottom"/>
          </w:tcPr>
          <w:p w14:paraId="5CCED007" w14:textId="77777777" w:rsidR="00297EE0" w:rsidRPr="009326AB" w:rsidRDefault="00297EE0" w:rsidP="00297EE0">
            <w:pPr>
              <w:jc w:val="center"/>
            </w:pPr>
            <w:r w:rsidRPr="009326AB">
              <w:t>2</w:t>
            </w:r>
          </w:p>
        </w:tc>
        <w:tc>
          <w:tcPr>
            <w:tcW w:w="2228" w:type="pct"/>
          </w:tcPr>
          <w:p w14:paraId="050F9568" w14:textId="1914F863" w:rsidR="00297EE0" w:rsidRPr="001F48E1" w:rsidRDefault="00297EE0" w:rsidP="00297EE0">
            <w:pPr>
              <w:jc w:val="both"/>
            </w:pPr>
            <w:r w:rsidRPr="001F48E1">
              <w:t>Fund Accountant</w:t>
            </w:r>
          </w:p>
        </w:tc>
        <w:tc>
          <w:tcPr>
            <w:tcW w:w="2376" w:type="pct"/>
          </w:tcPr>
          <w:p w14:paraId="41E369BC" w14:textId="77777777" w:rsidR="00297EE0" w:rsidRPr="009326AB" w:rsidRDefault="00297EE0" w:rsidP="00297EE0">
            <w:pPr>
              <w:jc w:val="both"/>
            </w:pPr>
          </w:p>
        </w:tc>
      </w:tr>
      <w:tr w:rsidR="00297EE0" w:rsidRPr="009326AB" w14:paraId="5EFDF7C2" w14:textId="77777777" w:rsidTr="00AE0E80">
        <w:trPr>
          <w:trHeight w:val="340"/>
        </w:trPr>
        <w:tc>
          <w:tcPr>
            <w:tcW w:w="396" w:type="pct"/>
            <w:vAlign w:val="bottom"/>
          </w:tcPr>
          <w:p w14:paraId="0426CF77" w14:textId="77777777" w:rsidR="00297EE0" w:rsidRPr="009326AB" w:rsidRDefault="00297EE0" w:rsidP="00297EE0">
            <w:pPr>
              <w:jc w:val="center"/>
            </w:pPr>
            <w:r w:rsidRPr="009326AB">
              <w:t>3</w:t>
            </w:r>
          </w:p>
        </w:tc>
        <w:tc>
          <w:tcPr>
            <w:tcW w:w="2228" w:type="pct"/>
          </w:tcPr>
          <w:p w14:paraId="5FF1AD78" w14:textId="431C6E85" w:rsidR="00297EE0" w:rsidRPr="009326AB" w:rsidRDefault="00297EE0" w:rsidP="00297EE0">
            <w:pPr>
              <w:jc w:val="both"/>
            </w:pPr>
          </w:p>
        </w:tc>
        <w:tc>
          <w:tcPr>
            <w:tcW w:w="2376" w:type="pct"/>
          </w:tcPr>
          <w:p w14:paraId="5598B8FF" w14:textId="77777777" w:rsidR="00297EE0" w:rsidRPr="009326AB" w:rsidRDefault="00297EE0" w:rsidP="00297EE0">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7777777" w:rsidR="00125F92" w:rsidRPr="009326AB"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623425A7" w14:textId="059555B5" w:rsidR="00402BEC" w:rsidRDefault="00402BEC" w:rsidP="00195D08">
      <w:pPr>
        <w:jc w:val="both"/>
      </w:pPr>
    </w:p>
    <w:p w14:paraId="4D05B2A8" w14:textId="77777777" w:rsidR="00402BEC" w:rsidRPr="009326AB" w:rsidRDefault="00402BEC" w:rsidP="00195D08">
      <w:pPr>
        <w:jc w:val="both"/>
      </w:pPr>
    </w:p>
    <w:p w14:paraId="4B6FB014" w14:textId="77777777" w:rsidR="001C5FD4" w:rsidRPr="00253080" w:rsidRDefault="001C5FD4" w:rsidP="001C5FD4">
      <w:pPr>
        <w:jc w:val="both"/>
        <w:rPr>
          <w:b/>
          <w:bCs/>
        </w:rPr>
      </w:pPr>
      <w:r w:rsidRPr="00253080">
        <w:rPr>
          <w:b/>
          <w:bCs/>
        </w:rPr>
        <w:t>Key Entity and Management (Continued)</w:t>
      </w: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77777777" w:rsidR="00402BEC" w:rsidRPr="00A10534" w:rsidRDefault="00402BEC" w:rsidP="00402BEC">
      <w:pPr>
        <w:spacing w:line="360" w:lineRule="auto"/>
        <w:rPr>
          <w:i/>
        </w:rPr>
      </w:pPr>
      <w:r w:rsidRPr="00A10534">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402BEC" w:rsidRPr="00A10534" w14:paraId="0B05A485" w14:textId="77777777" w:rsidTr="00A973BD">
        <w:trPr>
          <w:trHeight w:val="244"/>
        </w:trPr>
        <w:tc>
          <w:tcPr>
            <w:tcW w:w="396" w:type="pct"/>
            <w:shd w:val="clear" w:color="auto" w:fill="0070C0"/>
          </w:tcPr>
          <w:p w14:paraId="01909984" w14:textId="6A000D70" w:rsidR="00402BEC" w:rsidRPr="00A10534" w:rsidRDefault="00BE5C7E" w:rsidP="00A973BD">
            <w:pPr>
              <w:spacing w:line="360" w:lineRule="auto"/>
              <w:jc w:val="both"/>
              <w:rPr>
                <w:b/>
              </w:rPr>
            </w:pPr>
            <w:r>
              <w:rPr>
                <w:b/>
              </w:rPr>
              <w:t>SN</w:t>
            </w:r>
          </w:p>
        </w:tc>
        <w:tc>
          <w:tcPr>
            <w:tcW w:w="2228" w:type="pct"/>
            <w:shd w:val="clear" w:color="auto" w:fill="0070C0"/>
          </w:tcPr>
          <w:p w14:paraId="235DFD66" w14:textId="77777777" w:rsidR="00402BEC" w:rsidRPr="00A10534" w:rsidRDefault="00402BEC" w:rsidP="00A973BD">
            <w:pPr>
              <w:spacing w:line="360" w:lineRule="auto"/>
              <w:jc w:val="both"/>
              <w:rPr>
                <w:b/>
              </w:rPr>
            </w:pPr>
            <w:r w:rsidRPr="00A10534">
              <w:rPr>
                <w:b/>
              </w:rPr>
              <w:t>Position</w:t>
            </w:r>
          </w:p>
        </w:tc>
        <w:tc>
          <w:tcPr>
            <w:tcW w:w="2376" w:type="pct"/>
            <w:shd w:val="clear" w:color="auto" w:fill="0070C0"/>
          </w:tcPr>
          <w:p w14:paraId="67CEFE7B" w14:textId="77777777" w:rsidR="00402BEC" w:rsidRPr="00A10534" w:rsidRDefault="00402BEC" w:rsidP="00A973BD">
            <w:pPr>
              <w:spacing w:line="360" w:lineRule="auto"/>
              <w:jc w:val="both"/>
              <w:rPr>
                <w:b/>
              </w:rPr>
            </w:pPr>
            <w:r w:rsidRPr="00A10534">
              <w:rPr>
                <w:b/>
              </w:rPr>
              <w:t>Name</w:t>
            </w:r>
          </w:p>
        </w:tc>
      </w:tr>
      <w:tr w:rsidR="00402BEC" w:rsidRPr="00A10534" w14:paraId="5B0586F1" w14:textId="77777777" w:rsidTr="00A973BD">
        <w:trPr>
          <w:trHeight w:val="252"/>
        </w:trPr>
        <w:tc>
          <w:tcPr>
            <w:tcW w:w="396" w:type="pct"/>
          </w:tcPr>
          <w:p w14:paraId="7285266E" w14:textId="77777777" w:rsidR="00402BEC" w:rsidRPr="00A10534" w:rsidRDefault="00402BEC" w:rsidP="00A973BD">
            <w:pPr>
              <w:spacing w:line="360" w:lineRule="auto"/>
              <w:jc w:val="both"/>
            </w:pPr>
            <w:r w:rsidRPr="00A10534">
              <w:t>1</w:t>
            </w:r>
          </w:p>
        </w:tc>
        <w:tc>
          <w:tcPr>
            <w:tcW w:w="2228" w:type="pct"/>
          </w:tcPr>
          <w:p w14:paraId="792038ED" w14:textId="77777777" w:rsidR="00402BEC" w:rsidRPr="001F48E1" w:rsidRDefault="00402BEC" w:rsidP="00A973BD">
            <w:pPr>
              <w:spacing w:line="360" w:lineRule="auto"/>
              <w:jc w:val="both"/>
            </w:pPr>
            <w:r w:rsidRPr="001F48E1">
              <w:t>Directorate Internal Audit</w:t>
            </w:r>
          </w:p>
        </w:tc>
        <w:tc>
          <w:tcPr>
            <w:tcW w:w="2376" w:type="pct"/>
          </w:tcPr>
          <w:p w14:paraId="6434DCBF" w14:textId="77777777" w:rsidR="00402BEC" w:rsidRPr="00A10534" w:rsidRDefault="00402BEC" w:rsidP="00A973BD">
            <w:pPr>
              <w:spacing w:line="360" w:lineRule="auto"/>
              <w:jc w:val="both"/>
            </w:pPr>
          </w:p>
        </w:tc>
      </w:tr>
      <w:tr w:rsidR="00402BEC" w:rsidRPr="00A10534" w14:paraId="7673BCF7" w14:textId="77777777" w:rsidTr="00A973BD">
        <w:trPr>
          <w:trHeight w:val="244"/>
        </w:trPr>
        <w:tc>
          <w:tcPr>
            <w:tcW w:w="396" w:type="pct"/>
          </w:tcPr>
          <w:p w14:paraId="7E16B98B" w14:textId="77777777" w:rsidR="00402BEC" w:rsidRPr="00A10534" w:rsidRDefault="00402BEC" w:rsidP="00A973BD">
            <w:pPr>
              <w:spacing w:line="360" w:lineRule="auto"/>
              <w:jc w:val="both"/>
            </w:pPr>
            <w:r w:rsidRPr="00A10534">
              <w:t>2</w:t>
            </w:r>
          </w:p>
        </w:tc>
        <w:tc>
          <w:tcPr>
            <w:tcW w:w="2228" w:type="pct"/>
          </w:tcPr>
          <w:p w14:paraId="48D8FC36" w14:textId="77777777" w:rsidR="00402BEC" w:rsidRPr="001F48E1" w:rsidRDefault="00402BEC" w:rsidP="00A973BD">
            <w:pPr>
              <w:spacing w:line="360" w:lineRule="auto"/>
              <w:jc w:val="both"/>
            </w:pPr>
            <w:r w:rsidRPr="001F48E1">
              <w:t>Staff car Mortgage and car Loan Advisory Committee</w:t>
            </w:r>
          </w:p>
        </w:tc>
        <w:tc>
          <w:tcPr>
            <w:tcW w:w="2376" w:type="pct"/>
          </w:tcPr>
          <w:p w14:paraId="4750810D" w14:textId="77777777" w:rsidR="00402BEC" w:rsidRPr="00A10534" w:rsidRDefault="00402BEC" w:rsidP="00A973BD">
            <w:pPr>
              <w:spacing w:line="360" w:lineRule="auto"/>
              <w:jc w:val="both"/>
            </w:pPr>
          </w:p>
        </w:tc>
      </w:tr>
      <w:tr w:rsidR="00402BEC" w:rsidRPr="00A10534" w14:paraId="7AFAFBB8" w14:textId="77777777" w:rsidTr="00A973BD">
        <w:trPr>
          <w:trHeight w:val="252"/>
        </w:trPr>
        <w:tc>
          <w:tcPr>
            <w:tcW w:w="396" w:type="pct"/>
          </w:tcPr>
          <w:p w14:paraId="5125497D" w14:textId="77777777" w:rsidR="00402BEC" w:rsidRPr="00A10534" w:rsidRDefault="00402BEC" w:rsidP="00A973BD">
            <w:pPr>
              <w:spacing w:line="360" w:lineRule="auto"/>
              <w:jc w:val="both"/>
            </w:pPr>
            <w:r w:rsidRPr="00A10534">
              <w:t>3</w:t>
            </w:r>
          </w:p>
        </w:tc>
        <w:tc>
          <w:tcPr>
            <w:tcW w:w="2228" w:type="pct"/>
          </w:tcPr>
          <w:p w14:paraId="1E8120B2" w14:textId="77777777" w:rsidR="00402BEC" w:rsidRPr="00402BEC" w:rsidRDefault="00402BEC" w:rsidP="00A973BD">
            <w:pPr>
              <w:spacing w:line="360" w:lineRule="auto"/>
              <w:jc w:val="both"/>
              <w:rPr>
                <w:highlight w:val="yellow"/>
              </w:rPr>
            </w:pPr>
          </w:p>
        </w:tc>
        <w:tc>
          <w:tcPr>
            <w:tcW w:w="2376" w:type="pct"/>
          </w:tcPr>
          <w:p w14:paraId="5AD00FCC" w14:textId="77777777" w:rsidR="00402BEC" w:rsidRPr="00A10534" w:rsidRDefault="00402BEC" w:rsidP="00A973BD">
            <w:pPr>
              <w:spacing w:line="360" w:lineRule="auto"/>
              <w:jc w:val="both"/>
            </w:pPr>
          </w:p>
        </w:tc>
      </w:tr>
    </w:tbl>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77777777" w:rsidR="00B16A65" w:rsidRPr="009326AB" w:rsidRDefault="00B16A65" w:rsidP="00F14743">
      <w:pPr>
        <w:pStyle w:val="BodyText"/>
        <w:spacing w:after="240"/>
        <w:ind w:left="36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77777777" w:rsidR="00FA3042" w:rsidRDefault="00FA3042">
      <w:pPr>
        <w:autoSpaceDE/>
        <w:autoSpaceDN/>
        <w:rPr>
          <w:i/>
        </w:rPr>
      </w:pPr>
      <w:r>
        <w:rPr>
          <w:i/>
        </w:rPr>
        <w:br w:type="page"/>
      </w:r>
    </w:p>
    <w:p w14:paraId="6E0FA230" w14:textId="77777777" w:rsidR="001C5FD4" w:rsidRPr="00253080" w:rsidRDefault="001C5FD4" w:rsidP="001C5FD4">
      <w:pPr>
        <w:jc w:val="both"/>
        <w:rPr>
          <w:b/>
          <w:bCs/>
        </w:rPr>
      </w:pPr>
      <w:r w:rsidRPr="00253080">
        <w:rPr>
          <w:b/>
          <w:bCs/>
        </w:rPr>
        <w:lastRenderedPageBreak/>
        <w:t>Key Entity and Management (Continued)</w:t>
      </w:r>
    </w:p>
    <w:p w14:paraId="5FBC8A52" w14:textId="2E898DBF" w:rsidR="00E61DD9" w:rsidRPr="009326AB" w:rsidRDefault="00E61DD9"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F14743">
      <w:pPr>
        <w:ind w:left="360"/>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773BB948" w14:textId="77777777" w:rsidR="00824F76" w:rsidRPr="00712D42" w:rsidRDefault="00824F76" w:rsidP="00824F76">
      <w:pPr>
        <w:spacing w:line="360" w:lineRule="auto"/>
        <w:ind w:left="360"/>
        <w:rPr>
          <w:bCs/>
          <w:i/>
          <w:iCs/>
        </w:rPr>
      </w:pPr>
      <w:r w:rsidRPr="00712D42">
        <w:rPr>
          <w:bCs/>
          <w:i/>
          <w:iCs/>
        </w:rPr>
        <w:t>(</w:t>
      </w:r>
      <w:proofErr w:type="gramStart"/>
      <w:r w:rsidRPr="00712D42">
        <w:rPr>
          <w:bCs/>
          <w:i/>
          <w:iCs/>
        </w:rPr>
        <w:t>list</w:t>
      </w:r>
      <w:proofErr w:type="gramEnd"/>
      <w:r w:rsidRPr="00712D42">
        <w:rPr>
          <w:bCs/>
          <w:i/>
          <w:iCs/>
        </w:rPr>
        <w:t xml:space="preserve"> details of other County Attorneys if any.)</w:t>
      </w:r>
    </w:p>
    <w:p w14:paraId="57D17A3C" w14:textId="43B88D57" w:rsidR="00824F76" w:rsidRPr="00A10534" w:rsidRDefault="00D17952" w:rsidP="00824F76">
      <w:pPr>
        <w:pStyle w:val="Heading1"/>
        <w:pageBreakBefore/>
        <w:numPr>
          <w:ilvl w:val="0"/>
          <w:numId w:val="3"/>
        </w:numPr>
        <w:tabs>
          <w:tab w:val="left" w:pos="720"/>
        </w:tabs>
        <w:spacing w:line="360" w:lineRule="auto"/>
        <w:jc w:val="both"/>
      </w:pPr>
      <w:bookmarkStart w:id="5" w:name="_Toc210119008"/>
      <w:bookmarkStart w:id="6" w:name="_Toc514363399"/>
      <w:bookmarkStart w:id="7" w:name="_Toc75867524"/>
      <w:bookmarkEnd w:id="4"/>
      <w:r w:rsidRPr="00A10534">
        <w:lastRenderedPageBreak/>
        <w:t>The Board of Trustees/ Fund Administration Committee</w:t>
      </w:r>
      <w:bookmarkEnd w:id="5"/>
      <w:r w:rsidRPr="00A10534">
        <w:t xml:space="preserve"> </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6A405C72" w14:textId="77777777" w:rsidR="00C1367C" w:rsidRPr="009326AB" w:rsidRDefault="004764CA">
            <w:pPr>
              <w:numPr>
                <w:ilvl w:val="0"/>
                <w:numId w:val="6"/>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195D08">
            <w:pPr>
              <w:spacing w:before="60" w:after="60"/>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195D08">
            <w:pPr>
              <w:spacing w:before="60" w:after="60"/>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1C5FD4">
        <w:trPr>
          <w:trHeight w:val="323"/>
        </w:trPr>
        <w:tc>
          <w:tcPr>
            <w:tcW w:w="1854" w:type="pct"/>
          </w:tcPr>
          <w:p w14:paraId="3E4784B8" w14:textId="77777777" w:rsidR="00C1367C" w:rsidRPr="009326AB" w:rsidRDefault="004764CA">
            <w:pPr>
              <w:numPr>
                <w:ilvl w:val="0"/>
                <w:numId w:val="6"/>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77777777" w:rsidR="00C1367C" w:rsidRPr="009326AB" w:rsidRDefault="004764CA">
            <w:pPr>
              <w:numPr>
                <w:ilvl w:val="0"/>
                <w:numId w:val="6"/>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77777777" w:rsidR="00C1367C" w:rsidRPr="009326AB" w:rsidRDefault="004764CA">
            <w:pPr>
              <w:numPr>
                <w:ilvl w:val="0"/>
                <w:numId w:val="6"/>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249F882C" w:rsidR="003E357F" w:rsidRPr="009326AB" w:rsidRDefault="003E357F">
            <w:pPr>
              <w:numPr>
                <w:ilvl w:val="0"/>
                <w:numId w:val="6"/>
              </w:numPr>
              <w:spacing w:before="60" w:after="60"/>
              <w:ind w:left="360"/>
            </w:pPr>
            <w:r>
              <w:t>Fund administrator/ Secretary to the Board</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8" w:name="_Toc210119009"/>
      <w:r w:rsidRPr="009326AB">
        <w:lastRenderedPageBreak/>
        <w:t>Management Team</w:t>
      </w:r>
      <w:bookmarkEnd w:id="8"/>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pPr>
              <w:numPr>
                <w:ilvl w:val="0"/>
                <w:numId w:val="7"/>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r w:rsidRPr="009326AB">
              <w:t xml:space="preserve">qualifications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pPr>
              <w:numPr>
                <w:ilvl w:val="0"/>
                <w:numId w:val="7"/>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pPr>
              <w:numPr>
                <w:ilvl w:val="0"/>
                <w:numId w:val="7"/>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pPr>
              <w:numPr>
                <w:ilvl w:val="0"/>
                <w:numId w:val="7"/>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210119010"/>
      <w:r w:rsidRPr="009326AB">
        <w:lastRenderedPageBreak/>
        <w:t xml:space="preserve">Management Discussion </w:t>
      </w:r>
      <w:r w:rsidR="00F64323">
        <w:t>a</w:t>
      </w:r>
      <w:r w:rsidRPr="009326AB">
        <w:t>nd Analysis</w:t>
      </w:r>
      <w:bookmarkEnd w:id="9"/>
      <w:bookmarkEnd w:id="10"/>
    </w:p>
    <w:p w14:paraId="06DDE12E" w14:textId="77777777" w:rsidR="002C3145" w:rsidRPr="009326AB" w:rsidRDefault="002C3145" w:rsidP="00195D08">
      <w:pPr>
        <w:spacing w:after="240"/>
      </w:pPr>
      <w:r w:rsidRPr="009326AB">
        <w:t>Two- three pages</w:t>
      </w:r>
    </w:p>
    <w:p w14:paraId="09145018" w14:textId="77777777"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entity’s key projects or investments decisio</w:t>
      </w:r>
      <w:r w:rsidR="006F2197" w:rsidRPr="009326AB">
        <w:rPr>
          <w:i/>
        </w:rPr>
        <w:t>n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C6EC62B" w14:textId="33A13989" w:rsidR="001B3419" w:rsidRDefault="002C3145" w:rsidP="00BE5C7E">
      <w:pPr>
        <w:spacing w:after="240"/>
        <w:jc w:val="both"/>
      </w:pPr>
      <w:r w:rsidRPr="009326AB">
        <w:rPr>
          <w:i/>
        </w:rPr>
        <w:t>The management should make use of tables, graphs, pie charts and other descriptive tools to make the information as understandable as possible.)</w:t>
      </w:r>
      <w:r w:rsidR="00195D08" w:rsidRPr="009326AB">
        <w:rPr>
          <w:i/>
        </w:rPr>
        <w:t xml:space="preserve"> </w:t>
      </w: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210119011"/>
      <w:r w:rsidRPr="009326AB">
        <w:lastRenderedPageBreak/>
        <w:t xml:space="preserve">Statement </w:t>
      </w:r>
      <w:r w:rsidR="00C2196E">
        <w:t>o</w:t>
      </w:r>
      <w:r w:rsidRPr="009326AB">
        <w:t>f Management’s Responsibilities</w:t>
      </w:r>
      <w:bookmarkEnd w:id="11"/>
      <w:bookmarkEnd w:id="12"/>
    </w:p>
    <w:p w14:paraId="35E32F12" w14:textId="34F146FC"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D2C9AA8"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62B4E3E"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EF126F">
        <w:rPr>
          <w:spacing w:val="-2"/>
        </w:rPr>
        <w:t>xx</w:t>
      </w:r>
      <w:r w:rsidRPr="009326AB">
        <w:rPr>
          <w:spacing w:val="-2"/>
        </w:rPr>
        <w:t xml:space="preserve">, </w:t>
      </w:r>
      <w:r w:rsidR="00C75D9D" w:rsidRPr="009326AB">
        <w:rPr>
          <w:spacing w:val="-2"/>
        </w:rPr>
        <w:t>20</w:t>
      </w:r>
      <w:r w:rsidR="00B87B18">
        <w:rPr>
          <w:spacing w:val="-2"/>
        </w:rPr>
        <w:t>xx</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77777777" w:rsidR="00611D24" w:rsidRPr="009326A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3803DAB"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2A5AFEA1" w14:textId="64706A2B" w:rsidR="0038297B" w:rsidRPr="0038297B" w:rsidRDefault="00815F91" w:rsidP="0038297B">
      <w:pPr>
        <w:pStyle w:val="CommentText"/>
        <w:widowControl w:val="0"/>
        <w:tabs>
          <w:tab w:val="center" w:pos="4680"/>
        </w:tabs>
        <w:rPr>
          <w:sz w:val="24"/>
          <w:szCs w:val="24"/>
          <w:u w:val="single"/>
        </w:rPr>
        <w:sectPr w:rsidR="0038297B" w:rsidRPr="0038297B" w:rsidSect="0038297B">
          <w:footerReference w:type="default" r:id="rId17"/>
          <w:headerReference w:type="first" r:id="rId18"/>
          <w:pgSz w:w="12240" w:h="15840" w:code="1"/>
          <w:pgMar w:top="1440" w:right="1440" w:bottom="1440" w:left="1440" w:header="288" w:footer="144" w:gutter="0"/>
          <w:pgNumType w:fmt="lowerRoman" w:start="1"/>
          <w:cols w:space="720"/>
          <w:docGrid w:linePitch="326"/>
        </w:sectPr>
      </w:pPr>
      <w:r>
        <w:rPr>
          <w:sz w:val="24"/>
          <w:szCs w:val="24"/>
        </w:rPr>
        <w:tab/>
      </w:r>
    </w:p>
    <w:p w14:paraId="6A73F689" w14:textId="4204A60C" w:rsidR="009C034C" w:rsidRPr="00531B2E" w:rsidRDefault="00CF1097" w:rsidP="008B504D">
      <w:pPr>
        <w:pStyle w:val="Heading1"/>
        <w:pageBreakBefore/>
        <w:numPr>
          <w:ilvl w:val="0"/>
          <w:numId w:val="3"/>
        </w:numPr>
        <w:tabs>
          <w:tab w:val="left" w:pos="720"/>
        </w:tabs>
        <w:spacing w:after="240"/>
        <w:jc w:val="both"/>
      </w:pPr>
      <w:bookmarkStart w:id="15" w:name="_Toc514363409"/>
      <w:bookmarkStart w:id="16" w:name="_Toc210119012"/>
      <w:r w:rsidRPr="009326AB">
        <w:lastRenderedPageBreak/>
        <w:t xml:space="preserve">Statement </w:t>
      </w:r>
      <w:r w:rsidR="00755BC9">
        <w:t>o</w:t>
      </w:r>
      <w:r w:rsidRPr="009326AB">
        <w:t>f Financial Performance</w:t>
      </w:r>
      <w:bookmarkEnd w:id="15"/>
      <w:r>
        <w:t xml:space="preserve"> </w:t>
      </w:r>
      <w:r w:rsidR="002A0C9A" w:rsidRPr="009326AB">
        <w:t>for</w:t>
      </w:r>
      <w:r w:rsidR="00BE5C7E" w:rsidRPr="009326AB">
        <w:t xml:space="preserve"> </w:t>
      </w:r>
      <w:r w:rsidR="002A0C9A">
        <w:t>t</w:t>
      </w:r>
      <w:r w:rsidR="00BE5C7E" w:rsidRPr="009326AB">
        <w:t>he</w:t>
      </w:r>
      <w:r w:rsidR="00261F0F" w:rsidRPr="003F0962">
        <w:t xml:space="preserve"> </w:t>
      </w:r>
      <w:r w:rsidR="002A0C9A">
        <w:t>p</w:t>
      </w:r>
      <w:r w:rsidR="00261F0F" w:rsidRPr="003F0962">
        <w:t xml:space="preserve">eriod </w:t>
      </w:r>
      <w:r w:rsidR="002A0C9A">
        <w:t>e</w:t>
      </w:r>
      <w:r w:rsidR="00261F0F" w:rsidRPr="003F0962">
        <w:t xml:space="preserve">nded </w:t>
      </w:r>
      <w:r w:rsidR="008B504D" w:rsidRPr="008B504D">
        <w:rPr>
          <w:i/>
          <w:iCs/>
          <w:color w:val="000000" w:themeColor="text1"/>
          <w:lang w:val="en-US"/>
        </w:rPr>
        <w:t>Sept/Dec/March/June,20xx</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730"/>
        <w:gridCol w:w="1869"/>
        <w:gridCol w:w="2129"/>
      </w:tblGrid>
      <w:tr w:rsidR="0010789E" w:rsidRPr="00D86426" w14:paraId="03488E2C" w14:textId="77777777" w:rsidTr="00D147AD">
        <w:trPr>
          <w:trHeight w:val="283"/>
        </w:trPr>
        <w:tc>
          <w:tcPr>
            <w:tcW w:w="4622" w:type="dxa"/>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730" w:type="dxa"/>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869" w:type="dxa"/>
            <w:shd w:val="clear" w:color="auto" w:fill="0070C0"/>
            <w:noWrap/>
            <w:hideMark/>
          </w:tcPr>
          <w:p w14:paraId="54C07E43" w14:textId="7794EBD9" w:rsidR="00BE5C7E" w:rsidRPr="00D86426" w:rsidRDefault="00BE5C7E" w:rsidP="0010789E">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0" w:type="auto"/>
            <w:shd w:val="clear" w:color="auto" w:fill="0070C0"/>
            <w:noWrap/>
            <w:hideMark/>
          </w:tcPr>
          <w:p w14:paraId="77B8B018" w14:textId="670FF349" w:rsidR="00BE5C7E" w:rsidRPr="00D86426" w:rsidRDefault="00BE5C7E" w:rsidP="0010789E">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10789E" w:rsidRPr="00D86426" w14:paraId="398026BE" w14:textId="77777777" w:rsidTr="00D147AD">
        <w:trPr>
          <w:trHeight w:val="283"/>
        </w:trPr>
        <w:tc>
          <w:tcPr>
            <w:tcW w:w="4622" w:type="dxa"/>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730" w:type="dxa"/>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869" w:type="dxa"/>
            <w:shd w:val="clear" w:color="auto" w:fill="0070C0"/>
            <w:noWrap/>
            <w:vAlign w:val="bottom"/>
            <w:hideMark/>
          </w:tcPr>
          <w:p w14:paraId="5138B74C" w14:textId="6492F9A3" w:rsidR="00BE5C7E" w:rsidRPr="00D86426" w:rsidRDefault="00BE5C7E" w:rsidP="00D72128">
            <w:pPr>
              <w:autoSpaceDE/>
              <w:autoSpaceDN/>
              <w:spacing w:before="60" w:after="60"/>
              <w:jc w:val="center"/>
              <w:rPr>
                <w:b/>
                <w:color w:val="000000"/>
                <w:sz w:val="22"/>
                <w:szCs w:val="22"/>
                <w:lang w:val="en-US"/>
              </w:rPr>
            </w:pPr>
            <w:r w:rsidRPr="00D86426">
              <w:rPr>
                <w:b/>
                <w:color w:val="000000"/>
                <w:sz w:val="22"/>
                <w:szCs w:val="22"/>
                <w:lang w:val="en-US"/>
              </w:rPr>
              <w:t>Kshs</w:t>
            </w:r>
          </w:p>
        </w:tc>
        <w:tc>
          <w:tcPr>
            <w:tcW w:w="0" w:type="auto"/>
            <w:shd w:val="clear" w:color="auto" w:fill="0070C0"/>
            <w:noWrap/>
            <w:vAlign w:val="bottom"/>
            <w:hideMark/>
          </w:tcPr>
          <w:p w14:paraId="07DCB7B4" w14:textId="434F54E0" w:rsidR="00BE5C7E" w:rsidRPr="00D86426" w:rsidRDefault="00BE5C7E" w:rsidP="00D72128">
            <w:pPr>
              <w:autoSpaceDE/>
              <w:autoSpaceDN/>
              <w:spacing w:before="60" w:after="60"/>
              <w:jc w:val="center"/>
              <w:rPr>
                <w:b/>
                <w:color w:val="000000"/>
                <w:sz w:val="22"/>
                <w:szCs w:val="22"/>
                <w:lang w:val="en-US"/>
              </w:rPr>
            </w:pPr>
            <w:r w:rsidRPr="00D86426">
              <w:rPr>
                <w:b/>
                <w:color w:val="000000"/>
                <w:sz w:val="22"/>
                <w:szCs w:val="22"/>
                <w:lang w:val="en-US"/>
              </w:rPr>
              <w:t>Kshs</w:t>
            </w:r>
          </w:p>
        </w:tc>
      </w:tr>
      <w:tr w:rsidR="0010789E" w:rsidRPr="00D86426" w14:paraId="6F2DF9EE" w14:textId="77777777" w:rsidTr="00D147AD">
        <w:trPr>
          <w:trHeight w:val="283"/>
        </w:trPr>
        <w:tc>
          <w:tcPr>
            <w:tcW w:w="4622" w:type="dxa"/>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730" w:type="dxa"/>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869" w:type="dxa"/>
            <w:noWrap/>
            <w:vAlign w:val="bottom"/>
            <w:hideMark/>
          </w:tcPr>
          <w:p w14:paraId="2754BFE5" w14:textId="77777777" w:rsidR="00B01FCB" w:rsidRPr="00D86426" w:rsidRDefault="00B01FCB" w:rsidP="00D72128">
            <w:pPr>
              <w:autoSpaceDE/>
              <w:autoSpaceDN/>
              <w:spacing w:before="60" w:after="60"/>
              <w:jc w:val="center"/>
              <w:rPr>
                <w:color w:val="000000"/>
                <w:sz w:val="22"/>
                <w:szCs w:val="22"/>
                <w:lang w:val="en-US"/>
              </w:rPr>
            </w:pPr>
          </w:p>
        </w:tc>
        <w:tc>
          <w:tcPr>
            <w:tcW w:w="0" w:type="auto"/>
            <w:noWrap/>
            <w:vAlign w:val="bottom"/>
            <w:hideMark/>
          </w:tcPr>
          <w:p w14:paraId="79528E67" w14:textId="77777777" w:rsidR="00B01FCB" w:rsidRPr="00D86426" w:rsidRDefault="00B01FCB" w:rsidP="00D72128">
            <w:pPr>
              <w:autoSpaceDE/>
              <w:autoSpaceDN/>
              <w:spacing w:before="60" w:after="60"/>
              <w:jc w:val="center"/>
              <w:rPr>
                <w:color w:val="000000"/>
                <w:sz w:val="22"/>
                <w:szCs w:val="22"/>
                <w:lang w:val="en-US"/>
              </w:rPr>
            </w:pPr>
          </w:p>
        </w:tc>
      </w:tr>
      <w:tr w:rsidR="0010789E" w:rsidRPr="00D86426" w14:paraId="33C64F72" w14:textId="77777777" w:rsidTr="00D147AD">
        <w:trPr>
          <w:trHeight w:val="283"/>
        </w:trPr>
        <w:tc>
          <w:tcPr>
            <w:tcW w:w="4622" w:type="dxa"/>
            <w:noWrap/>
            <w:vAlign w:val="bottom"/>
            <w:hideMark/>
          </w:tcPr>
          <w:p w14:paraId="51DA0AAF" w14:textId="164C46CA" w:rsidR="00B01FCB" w:rsidRPr="00D86426" w:rsidRDefault="00B01FCB" w:rsidP="00D72128">
            <w:pPr>
              <w:autoSpaceDE/>
              <w:autoSpaceDN/>
              <w:spacing w:before="60" w:after="60"/>
              <w:rPr>
                <w:color w:val="000000"/>
                <w:sz w:val="22"/>
                <w:szCs w:val="22"/>
                <w:lang w:val="en-US"/>
              </w:rPr>
            </w:pPr>
            <w:r w:rsidRPr="00D86426">
              <w:rPr>
                <w:color w:val="231F20"/>
                <w:sz w:val="22"/>
                <w:szCs w:val="22"/>
                <w:lang w:val="en-US"/>
              </w:rPr>
              <w:t>Public</w:t>
            </w:r>
            <w:r w:rsidRPr="00D86426">
              <w:rPr>
                <w:color w:val="000000"/>
                <w:sz w:val="22"/>
                <w:szCs w:val="22"/>
                <w:lang w:val="en-US"/>
              </w:rPr>
              <w:t xml:space="preserve"> </w:t>
            </w:r>
            <w:r w:rsidR="00D72128" w:rsidRPr="00D86426">
              <w:rPr>
                <w:color w:val="231F20"/>
                <w:sz w:val="22"/>
                <w:szCs w:val="22"/>
                <w:lang w:val="en-US"/>
              </w:rPr>
              <w:t>Contributions</w:t>
            </w:r>
            <w:r w:rsidR="00D72128" w:rsidRPr="00D86426">
              <w:rPr>
                <w:color w:val="000000"/>
                <w:sz w:val="22"/>
                <w:szCs w:val="22"/>
                <w:lang w:val="en-US"/>
              </w:rPr>
              <w:t xml:space="preserve"> </w:t>
            </w:r>
            <w:r w:rsidR="00755BC9" w:rsidRPr="00D86426">
              <w:rPr>
                <w:color w:val="000000"/>
                <w:sz w:val="22"/>
                <w:szCs w:val="22"/>
                <w:lang w:val="en-US"/>
              </w:rPr>
              <w:t>a</w:t>
            </w:r>
            <w:r w:rsidR="00D72128" w:rsidRPr="00D86426">
              <w:rPr>
                <w:color w:val="231F20"/>
                <w:sz w:val="22"/>
                <w:szCs w:val="22"/>
                <w:lang w:val="en-US"/>
              </w:rPr>
              <w:t>nd</w:t>
            </w:r>
            <w:r w:rsidR="00D72128" w:rsidRPr="00D86426">
              <w:rPr>
                <w:color w:val="000000"/>
                <w:sz w:val="22"/>
                <w:szCs w:val="22"/>
                <w:lang w:val="en-US"/>
              </w:rPr>
              <w:t xml:space="preserve"> </w:t>
            </w:r>
            <w:r w:rsidR="00D72128" w:rsidRPr="00D86426">
              <w:rPr>
                <w:color w:val="231F20"/>
                <w:sz w:val="22"/>
                <w:szCs w:val="22"/>
                <w:lang w:val="en-US"/>
              </w:rPr>
              <w:t>Donations</w:t>
            </w:r>
          </w:p>
        </w:tc>
        <w:tc>
          <w:tcPr>
            <w:tcW w:w="730" w:type="dxa"/>
            <w:noWrap/>
            <w:vAlign w:val="bottom"/>
            <w:hideMark/>
          </w:tcPr>
          <w:p w14:paraId="34D8B2B8" w14:textId="48C402DC" w:rsidR="00B01FCB" w:rsidRPr="00D86426" w:rsidRDefault="00E13E5F" w:rsidP="00D72128">
            <w:pPr>
              <w:autoSpaceDE/>
              <w:autoSpaceDN/>
              <w:spacing w:before="60" w:after="60"/>
              <w:jc w:val="center"/>
              <w:rPr>
                <w:color w:val="231F20"/>
                <w:sz w:val="22"/>
                <w:szCs w:val="22"/>
                <w:lang w:val="en-US"/>
              </w:rPr>
            </w:pPr>
            <w:r>
              <w:rPr>
                <w:color w:val="231F20"/>
                <w:sz w:val="22"/>
                <w:szCs w:val="22"/>
                <w:lang w:val="en-US"/>
              </w:rPr>
              <w:t>5</w:t>
            </w:r>
          </w:p>
        </w:tc>
        <w:tc>
          <w:tcPr>
            <w:tcW w:w="1869" w:type="dxa"/>
            <w:noWrap/>
            <w:vAlign w:val="bottom"/>
            <w:hideMark/>
          </w:tcPr>
          <w:p w14:paraId="784CF9D5" w14:textId="2F4454F5"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3C195B09" w14:textId="6B7C07F4"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46963E46" w14:textId="77777777" w:rsidTr="00D147AD">
        <w:trPr>
          <w:trHeight w:val="283"/>
        </w:trPr>
        <w:tc>
          <w:tcPr>
            <w:tcW w:w="4622" w:type="dxa"/>
            <w:noWrap/>
            <w:vAlign w:val="bottom"/>
            <w:hideMark/>
          </w:tcPr>
          <w:p w14:paraId="59E2A6D3" w14:textId="672D8BF4"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 xml:space="preserve">Transfers </w:t>
            </w:r>
            <w:r w:rsidR="00D72128" w:rsidRPr="00D86426">
              <w:rPr>
                <w:color w:val="231F20"/>
                <w:sz w:val="22"/>
                <w:szCs w:val="22"/>
                <w:lang w:val="en-US"/>
              </w:rPr>
              <w:t xml:space="preserve">From </w:t>
            </w:r>
            <w:r w:rsidR="00755BC9" w:rsidRPr="00D86426">
              <w:rPr>
                <w:color w:val="231F20"/>
                <w:sz w:val="22"/>
                <w:szCs w:val="22"/>
                <w:lang w:val="en-US"/>
              </w:rPr>
              <w:t>t</w:t>
            </w:r>
            <w:r w:rsidR="00D72128" w:rsidRPr="00D86426">
              <w:rPr>
                <w:color w:val="231F20"/>
                <w:sz w:val="22"/>
                <w:szCs w:val="22"/>
                <w:lang w:val="en-US"/>
              </w:rPr>
              <w:t xml:space="preserve">he </w:t>
            </w:r>
            <w:r w:rsidRPr="00D86426">
              <w:rPr>
                <w:color w:val="231F20"/>
                <w:sz w:val="22"/>
                <w:szCs w:val="22"/>
                <w:lang w:val="en-US"/>
              </w:rPr>
              <w:t>County Government</w:t>
            </w:r>
          </w:p>
        </w:tc>
        <w:tc>
          <w:tcPr>
            <w:tcW w:w="730" w:type="dxa"/>
            <w:noWrap/>
            <w:vAlign w:val="bottom"/>
            <w:hideMark/>
          </w:tcPr>
          <w:p w14:paraId="6726C165" w14:textId="1DDB4203"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6</w:t>
            </w:r>
          </w:p>
        </w:tc>
        <w:tc>
          <w:tcPr>
            <w:tcW w:w="1869" w:type="dxa"/>
            <w:noWrap/>
            <w:vAlign w:val="bottom"/>
            <w:hideMark/>
          </w:tcPr>
          <w:p w14:paraId="54D62A3D" w14:textId="104A0A63"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371F4B3D" w14:textId="037D3D6D"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5008F66B" w14:textId="77777777" w:rsidTr="00D147AD">
        <w:trPr>
          <w:trHeight w:val="283"/>
        </w:trPr>
        <w:tc>
          <w:tcPr>
            <w:tcW w:w="4622" w:type="dxa"/>
            <w:noWrap/>
            <w:vAlign w:val="bottom"/>
          </w:tcPr>
          <w:p w14:paraId="0CDFD87A" w14:textId="2B075026"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Fines</w:t>
            </w:r>
            <w:r w:rsidR="00D72128" w:rsidRPr="00D86426">
              <w:rPr>
                <w:color w:val="231F20"/>
                <w:sz w:val="22"/>
                <w:szCs w:val="22"/>
                <w:lang w:val="en-US"/>
              </w:rPr>
              <w:t xml:space="preserve">, Penalties </w:t>
            </w:r>
            <w:r w:rsidR="00755BC9" w:rsidRPr="00D86426">
              <w:rPr>
                <w:color w:val="231F20"/>
                <w:sz w:val="22"/>
                <w:szCs w:val="22"/>
                <w:lang w:val="en-US"/>
              </w:rPr>
              <w:t>a</w:t>
            </w:r>
            <w:r w:rsidR="00D72128" w:rsidRPr="00D86426">
              <w:rPr>
                <w:color w:val="231F20"/>
                <w:sz w:val="22"/>
                <w:szCs w:val="22"/>
                <w:lang w:val="en-US"/>
              </w:rPr>
              <w:t>nd Other Levies</w:t>
            </w:r>
          </w:p>
        </w:tc>
        <w:tc>
          <w:tcPr>
            <w:tcW w:w="730" w:type="dxa"/>
            <w:noWrap/>
            <w:vAlign w:val="bottom"/>
          </w:tcPr>
          <w:p w14:paraId="02807A05" w14:textId="75C97A2B"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7</w:t>
            </w:r>
          </w:p>
        </w:tc>
        <w:tc>
          <w:tcPr>
            <w:tcW w:w="1869" w:type="dxa"/>
            <w:noWrap/>
            <w:vAlign w:val="bottom"/>
          </w:tcPr>
          <w:p w14:paraId="15D5C00D" w14:textId="77777777" w:rsidR="00E23407" w:rsidRPr="00D86426" w:rsidRDefault="00423A97" w:rsidP="00755BC9">
            <w:pPr>
              <w:autoSpaceDE/>
              <w:autoSpaceDN/>
              <w:spacing w:before="60" w:after="60"/>
              <w:jc w:val="center"/>
              <w:rPr>
                <w:color w:val="231F20"/>
                <w:sz w:val="22"/>
                <w:szCs w:val="22"/>
                <w:lang w:val="en-US"/>
              </w:rPr>
            </w:pPr>
            <w:r w:rsidRPr="00D86426">
              <w:rPr>
                <w:color w:val="231F20"/>
                <w:sz w:val="22"/>
                <w:szCs w:val="22"/>
                <w:lang w:val="en-US"/>
              </w:rPr>
              <w:t>x</w:t>
            </w:r>
            <w:r w:rsidR="00E23407" w:rsidRPr="00D86426">
              <w:rPr>
                <w:color w:val="231F20"/>
                <w:sz w:val="22"/>
                <w:szCs w:val="22"/>
                <w:lang w:val="en-US"/>
              </w:rPr>
              <w:t>xx</w:t>
            </w:r>
          </w:p>
        </w:tc>
        <w:tc>
          <w:tcPr>
            <w:tcW w:w="0" w:type="auto"/>
            <w:noWrap/>
            <w:vAlign w:val="bottom"/>
          </w:tcPr>
          <w:p w14:paraId="443568F9"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14A6ED85" w14:textId="77777777" w:rsidTr="00D147AD">
        <w:trPr>
          <w:trHeight w:val="283"/>
        </w:trPr>
        <w:tc>
          <w:tcPr>
            <w:tcW w:w="4622" w:type="dxa"/>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730" w:type="dxa"/>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hideMark/>
          </w:tcPr>
          <w:p w14:paraId="5DAE923D" w14:textId="76AA40AE"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noWrap/>
            <w:vAlign w:val="bottom"/>
            <w:hideMark/>
          </w:tcPr>
          <w:p w14:paraId="0D2D0F0C" w14:textId="7C805B5A"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65575EC3" w14:textId="77777777" w:rsidTr="00D147AD">
        <w:trPr>
          <w:trHeight w:val="283"/>
        </w:trPr>
        <w:tc>
          <w:tcPr>
            <w:tcW w:w="4622" w:type="dxa"/>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730" w:type="dxa"/>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hideMark/>
          </w:tcPr>
          <w:p w14:paraId="6F5EEB61" w14:textId="633D8D8B" w:rsidR="00E23407" w:rsidRPr="00D86426" w:rsidRDefault="00E23407" w:rsidP="00755BC9">
            <w:pPr>
              <w:autoSpaceDE/>
              <w:autoSpaceDN/>
              <w:spacing w:before="60" w:after="60"/>
              <w:jc w:val="center"/>
              <w:rPr>
                <w:color w:val="000000"/>
                <w:sz w:val="22"/>
                <w:szCs w:val="22"/>
                <w:lang w:val="en-US"/>
              </w:rPr>
            </w:pPr>
          </w:p>
        </w:tc>
        <w:tc>
          <w:tcPr>
            <w:tcW w:w="0" w:type="auto"/>
            <w:noWrap/>
            <w:vAlign w:val="bottom"/>
            <w:hideMark/>
          </w:tcPr>
          <w:p w14:paraId="2778EE36" w14:textId="4B6C0575" w:rsidR="00E23407" w:rsidRPr="00D86426" w:rsidRDefault="00E23407" w:rsidP="00755BC9">
            <w:pPr>
              <w:autoSpaceDE/>
              <w:autoSpaceDN/>
              <w:spacing w:before="60" w:after="60"/>
              <w:jc w:val="center"/>
              <w:rPr>
                <w:color w:val="000000"/>
                <w:sz w:val="22"/>
                <w:szCs w:val="22"/>
                <w:lang w:val="en-US"/>
              </w:rPr>
            </w:pPr>
          </w:p>
        </w:tc>
      </w:tr>
      <w:tr w:rsidR="0010789E" w:rsidRPr="00D86426" w14:paraId="1770572D" w14:textId="77777777" w:rsidTr="00D147AD">
        <w:trPr>
          <w:trHeight w:val="283"/>
        </w:trPr>
        <w:tc>
          <w:tcPr>
            <w:tcW w:w="4622" w:type="dxa"/>
            <w:noWrap/>
            <w:vAlign w:val="bottom"/>
            <w:hideMark/>
          </w:tcPr>
          <w:p w14:paraId="63DB542D" w14:textId="1FEDC587"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 xml:space="preserve">Interest </w:t>
            </w:r>
            <w:r w:rsidR="00D72128" w:rsidRPr="00D86426">
              <w:rPr>
                <w:color w:val="231F20"/>
                <w:sz w:val="22"/>
                <w:szCs w:val="22"/>
                <w:lang w:val="en-US"/>
              </w:rPr>
              <w:t>Income</w:t>
            </w:r>
          </w:p>
        </w:tc>
        <w:tc>
          <w:tcPr>
            <w:tcW w:w="730" w:type="dxa"/>
            <w:noWrap/>
            <w:vAlign w:val="bottom"/>
            <w:hideMark/>
          </w:tcPr>
          <w:p w14:paraId="70392D6B" w14:textId="104BB52F"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8</w:t>
            </w:r>
          </w:p>
        </w:tc>
        <w:tc>
          <w:tcPr>
            <w:tcW w:w="1869" w:type="dxa"/>
            <w:noWrap/>
            <w:vAlign w:val="bottom"/>
            <w:hideMark/>
          </w:tcPr>
          <w:p w14:paraId="5C90515D" w14:textId="0A1A2BEE"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278E416A" w14:textId="2913F572"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1E4741E" w14:textId="77777777" w:rsidTr="00D147AD">
        <w:trPr>
          <w:trHeight w:val="283"/>
        </w:trPr>
        <w:tc>
          <w:tcPr>
            <w:tcW w:w="4622" w:type="dxa"/>
            <w:noWrap/>
            <w:vAlign w:val="bottom"/>
            <w:hideMark/>
          </w:tcPr>
          <w:p w14:paraId="4BCD20C1" w14:textId="73A53F4B"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Other</w:t>
            </w:r>
            <w:r w:rsidRPr="00D86426">
              <w:rPr>
                <w:color w:val="000000"/>
                <w:sz w:val="22"/>
                <w:szCs w:val="22"/>
                <w:lang w:val="en-US"/>
              </w:rPr>
              <w:t xml:space="preserve"> </w:t>
            </w:r>
            <w:r w:rsidR="00D72128" w:rsidRPr="00D86426">
              <w:rPr>
                <w:color w:val="231F20"/>
                <w:sz w:val="22"/>
                <w:szCs w:val="22"/>
                <w:lang w:val="en-US"/>
              </w:rPr>
              <w:t>Income</w:t>
            </w:r>
          </w:p>
        </w:tc>
        <w:tc>
          <w:tcPr>
            <w:tcW w:w="730" w:type="dxa"/>
            <w:noWrap/>
            <w:vAlign w:val="bottom"/>
            <w:hideMark/>
          </w:tcPr>
          <w:p w14:paraId="176E69ED" w14:textId="1BB668D6"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9</w:t>
            </w:r>
          </w:p>
        </w:tc>
        <w:tc>
          <w:tcPr>
            <w:tcW w:w="1869" w:type="dxa"/>
            <w:noWrap/>
            <w:vAlign w:val="bottom"/>
            <w:hideMark/>
          </w:tcPr>
          <w:p w14:paraId="01E26C76" w14:textId="7DBBE1CA"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6667A9A8" w14:textId="2BD1F83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73C6AAED" w14:textId="77777777" w:rsidTr="00D147AD">
        <w:trPr>
          <w:trHeight w:val="283"/>
        </w:trPr>
        <w:tc>
          <w:tcPr>
            <w:tcW w:w="4622" w:type="dxa"/>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730" w:type="dxa"/>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hideMark/>
          </w:tcPr>
          <w:p w14:paraId="06F4E0D4" w14:textId="33991D9C"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noWrap/>
            <w:vAlign w:val="bottom"/>
            <w:hideMark/>
          </w:tcPr>
          <w:p w14:paraId="7B61D8CA" w14:textId="1411A671"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169E8C1D" w14:textId="77777777" w:rsidTr="00D147AD">
        <w:trPr>
          <w:trHeight w:val="283"/>
        </w:trPr>
        <w:tc>
          <w:tcPr>
            <w:tcW w:w="4622" w:type="dxa"/>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730" w:type="dxa"/>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hideMark/>
          </w:tcPr>
          <w:p w14:paraId="4F23D0B1" w14:textId="042AFC72" w:rsidR="00E23407" w:rsidRPr="00D86426" w:rsidRDefault="00E23407" w:rsidP="00755BC9">
            <w:pPr>
              <w:autoSpaceDE/>
              <w:autoSpaceDN/>
              <w:spacing w:before="60" w:after="60"/>
              <w:jc w:val="center"/>
              <w:rPr>
                <w:color w:val="000000"/>
                <w:sz w:val="22"/>
                <w:szCs w:val="22"/>
                <w:lang w:val="en-US"/>
              </w:rPr>
            </w:pPr>
          </w:p>
        </w:tc>
        <w:tc>
          <w:tcPr>
            <w:tcW w:w="0" w:type="auto"/>
            <w:noWrap/>
            <w:vAlign w:val="bottom"/>
            <w:hideMark/>
          </w:tcPr>
          <w:p w14:paraId="2C09FF94" w14:textId="00234828" w:rsidR="00E23407" w:rsidRPr="00D86426" w:rsidRDefault="00E23407" w:rsidP="00755BC9">
            <w:pPr>
              <w:autoSpaceDE/>
              <w:autoSpaceDN/>
              <w:spacing w:before="60" w:after="60"/>
              <w:jc w:val="center"/>
              <w:rPr>
                <w:color w:val="000000"/>
                <w:sz w:val="22"/>
                <w:szCs w:val="22"/>
                <w:lang w:val="en-US"/>
              </w:rPr>
            </w:pPr>
          </w:p>
        </w:tc>
      </w:tr>
      <w:tr w:rsidR="0010789E" w:rsidRPr="00D86426" w14:paraId="094F5B95" w14:textId="77777777" w:rsidTr="00D147AD">
        <w:trPr>
          <w:trHeight w:val="283"/>
        </w:trPr>
        <w:tc>
          <w:tcPr>
            <w:tcW w:w="4622" w:type="dxa"/>
            <w:noWrap/>
            <w:vAlign w:val="bottom"/>
            <w:hideMark/>
          </w:tcPr>
          <w:p w14:paraId="5B71E29D" w14:textId="3371B3B0" w:rsidR="00E23407" w:rsidRPr="00D86426" w:rsidRDefault="00215D12" w:rsidP="00D72128">
            <w:pPr>
              <w:autoSpaceDE/>
              <w:autoSpaceDN/>
              <w:spacing w:before="60" w:after="60"/>
              <w:rPr>
                <w:color w:val="000000"/>
                <w:sz w:val="22"/>
                <w:szCs w:val="22"/>
                <w:lang w:val="en-US"/>
              </w:rPr>
            </w:pPr>
            <w:r w:rsidRPr="00D86426">
              <w:rPr>
                <w:color w:val="231F20"/>
                <w:sz w:val="22"/>
                <w:szCs w:val="22"/>
                <w:lang w:val="en-US"/>
              </w:rPr>
              <w:t>Employee Costs</w:t>
            </w:r>
          </w:p>
        </w:tc>
        <w:tc>
          <w:tcPr>
            <w:tcW w:w="730" w:type="dxa"/>
            <w:noWrap/>
            <w:vAlign w:val="bottom"/>
            <w:hideMark/>
          </w:tcPr>
          <w:p w14:paraId="3B0F9613" w14:textId="4FB52414"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10</w:t>
            </w:r>
          </w:p>
        </w:tc>
        <w:tc>
          <w:tcPr>
            <w:tcW w:w="1869" w:type="dxa"/>
            <w:noWrap/>
            <w:vAlign w:val="bottom"/>
            <w:hideMark/>
          </w:tcPr>
          <w:p w14:paraId="5FFD261A" w14:textId="6493D67C"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0DAB8D10"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5F149F0C" w14:textId="77777777" w:rsidTr="00D147AD">
        <w:trPr>
          <w:trHeight w:val="283"/>
        </w:trPr>
        <w:tc>
          <w:tcPr>
            <w:tcW w:w="4622" w:type="dxa"/>
            <w:noWrap/>
            <w:vAlign w:val="bottom"/>
          </w:tcPr>
          <w:p w14:paraId="23DA91F6" w14:textId="119CF13A"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Use of goods and services</w:t>
            </w:r>
          </w:p>
        </w:tc>
        <w:tc>
          <w:tcPr>
            <w:tcW w:w="730" w:type="dxa"/>
            <w:noWrap/>
            <w:vAlign w:val="bottom"/>
          </w:tcPr>
          <w:p w14:paraId="131E4EEE" w14:textId="30606035" w:rsidR="00215D12" w:rsidRPr="00D86426" w:rsidRDefault="00E13E5F" w:rsidP="00D72128">
            <w:pPr>
              <w:autoSpaceDE/>
              <w:autoSpaceDN/>
              <w:spacing w:before="60" w:after="60"/>
              <w:jc w:val="center"/>
              <w:rPr>
                <w:color w:val="231F20"/>
                <w:sz w:val="22"/>
                <w:szCs w:val="22"/>
                <w:lang w:val="en-US"/>
              </w:rPr>
            </w:pPr>
            <w:r>
              <w:rPr>
                <w:color w:val="231F20"/>
                <w:sz w:val="22"/>
                <w:szCs w:val="22"/>
                <w:lang w:val="en-US"/>
              </w:rPr>
              <w:t>11</w:t>
            </w:r>
          </w:p>
        </w:tc>
        <w:tc>
          <w:tcPr>
            <w:tcW w:w="1869" w:type="dxa"/>
            <w:noWrap/>
            <w:vAlign w:val="bottom"/>
          </w:tcPr>
          <w:p w14:paraId="0CC6BBA8" w14:textId="0D35AF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tcPr>
          <w:p w14:paraId="3F19E28A" w14:textId="7B83F977"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7A55442A" w14:textId="77777777" w:rsidTr="00D147AD">
        <w:trPr>
          <w:trHeight w:val="283"/>
        </w:trPr>
        <w:tc>
          <w:tcPr>
            <w:tcW w:w="4622" w:type="dxa"/>
            <w:noWrap/>
            <w:vAlign w:val="bottom"/>
          </w:tcPr>
          <w:p w14:paraId="07C29940" w14:textId="657FCC54"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Depreciation and Amortization</w:t>
            </w:r>
            <w:r w:rsidR="00165CF2" w:rsidRPr="00D86426">
              <w:rPr>
                <w:color w:val="231F20"/>
                <w:sz w:val="22"/>
                <w:szCs w:val="22"/>
                <w:lang w:val="en-US"/>
              </w:rPr>
              <w:t xml:space="preserve"> Expense</w:t>
            </w:r>
          </w:p>
        </w:tc>
        <w:tc>
          <w:tcPr>
            <w:tcW w:w="730" w:type="dxa"/>
            <w:noWrap/>
            <w:vAlign w:val="bottom"/>
          </w:tcPr>
          <w:p w14:paraId="4F7DE366" w14:textId="21ECFA2F" w:rsidR="00215D12" w:rsidRPr="00D86426" w:rsidRDefault="00E13E5F" w:rsidP="00D72128">
            <w:pPr>
              <w:autoSpaceDE/>
              <w:autoSpaceDN/>
              <w:spacing w:before="60" w:after="60"/>
              <w:jc w:val="center"/>
              <w:rPr>
                <w:color w:val="231F20"/>
                <w:sz w:val="22"/>
                <w:szCs w:val="22"/>
                <w:lang w:val="en-US"/>
              </w:rPr>
            </w:pPr>
            <w:r>
              <w:rPr>
                <w:color w:val="231F20"/>
                <w:sz w:val="22"/>
                <w:szCs w:val="22"/>
                <w:lang w:val="en-US"/>
              </w:rPr>
              <w:t>12</w:t>
            </w:r>
          </w:p>
        </w:tc>
        <w:tc>
          <w:tcPr>
            <w:tcW w:w="1869" w:type="dxa"/>
            <w:noWrap/>
            <w:vAlign w:val="bottom"/>
          </w:tcPr>
          <w:p w14:paraId="2B898DE8" w14:textId="345B8D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tcPr>
          <w:p w14:paraId="5715CC8E" w14:textId="3C240424"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81A45D2" w14:textId="77777777" w:rsidTr="00D147AD">
        <w:trPr>
          <w:trHeight w:val="283"/>
        </w:trPr>
        <w:tc>
          <w:tcPr>
            <w:tcW w:w="4622" w:type="dxa"/>
            <w:noWrap/>
            <w:vAlign w:val="bottom"/>
            <w:hideMark/>
          </w:tcPr>
          <w:p w14:paraId="5DED44A0" w14:textId="77796A65"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Finance</w:t>
            </w:r>
            <w:r w:rsidRPr="00D86426">
              <w:rPr>
                <w:color w:val="000000"/>
                <w:sz w:val="22"/>
                <w:szCs w:val="22"/>
                <w:lang w:val="en-US"/>
              </w:rPr>
              <w:t xml:space="preserve"> </w:t>
            </w:r>
            <w:r w:rsidR="00D72128" w:rsidRPr="00D86426">
              <w:rPr>
                <w:color w:val="231F20"/>
                <w:sz w:val="22"/>
                <w:szCs w:val="22"/>
                <w:lang w:val="en-US"/>
              </w:rPr>
              <w:t>Costs</w:t>
            </w:r>
          </w:p>
        </w:tc>
        <w:tc>
          <w:tcPr>
            <w:tcW w:w="730" w:type="dxa"/>
            <w:noWrap/>
            <w:vAlign w:val="bottom"/>
            <w:hideMark/>
          </w:tcPr>
          <w:p w14:paraId="726E85F0" w14:textId="676074E0" w:rsidR="00E23407" w:rsidRPr="00D86426" w:rsidRDefault="00E13E5F" w:rsidP="00D72128">
            <w:pPr>
              <w:autoSpaceDE/>
              <w:autoSpaceDN/>
              <w:spacing w:before="60" w:after="60"/>
              <w:jc w:val="center"/>
              <w:rPr>
                <w:color w:val="231F20"/>
                <w:sz w:val="22"/>
                <w:szCs w:val="22"/>
                <w:lang w:val="en-US"/>
              </w:rPr>
            </w:pPr>
            <w:r>
              <w:rPr>
                <w:color w:val="231F20"/>
                <w:sz w:val="22"/>
                <w:szCs w:val="22"/>
                <w:lang w:val="en-US"/>
              </w:rPr>
              <w:t>13</w:t>
            </w:r>
          </w:p>
        </w:tc>
        <w:tc>
          <w:tcPr>
            <w:tcW w:w="1869" w:type="dxa"/>
            <w:noWrap/>
            <w:vAlign w:val="bottom"/>
            <w:hideMark/>
          </w:tcPr>
          <w:p w14:paraId="151543E6" w14:textId="7E2D3B46"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hideMark/>
          </w:tcPr>
          <w:p w14:paraId="6BDA7DD5" w14:textId="2847F8F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4CB2C0FC" w14:textId="77777777" w:rsidTr="00D147AD">
        <w:trPr>
          <w:trHeight w:val="283"/>
        </w:trPr>
        <w:tc>
          <w:tcPr>
            <w:tcW w:w="4622" w:type="dxa"/>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730" w:type="dxa"/>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hideMark/>
          </w:tcPr>
          <w:p w14:paraId="0667665A" w14:textId="6C281F2F"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noWrap/>
            <w:vAlign w:val="bottom"/>
            <w:hideMark/>
          </w:tcPr>
          <w:p w14:paraId="47CE3421" w14:textId="5A413207"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3337D1CD" w14:textId="77777777" w:rsidTr="00D147AD">
        <w:trPr>
          <w:trHeight w:val="283"/>
        </w:trPr>
        <w:tc>
          <w:tcPr>
            <w:tcW w:w="4622" w:type="dxa"/>
            <w:noWrap/>
            <w:vAlign w:val="bottom"/>
          </w:tcPr>
          <w:p w14:paraId="00A26C13" w14:textId="7DEC1BA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 xml:space="preserve">Other </w:t>
            </w:r>
            <w:r w:rsidR="00D72128" w:rsidRPr="00D86426">
              <w:rPr>
                <w:b/>
                <w:bCs/>
                <w:color w:val="231F20"/>
                <w:sz w:val="22"/>
                <w:szCs w:val="22"/>
                <w:lang w:val="en-US"/>
              </w:rPr>
              <w:t>Gains/Losses</w:t>
            </w:r>
          </w:p>
        </w:tc>
        <w:tc>
          <w:tcPr>
            <w:tcW w:w="730" w:type="dxa"/>
            <w:noWrap/>
            <w:vAlign w:val="bottom"/>
          </w:tcPr>
          <w:p w14:paraId="7218D749" w14:textId="77777777" w:rsidR="00E23407" w:rsidRPr="00D86426" w:rsidRDefault="00E23407" w:rsidP="00D72128">
            <w:pPr>
              <w:autoSpaceDE/>
              <w:autoSpaceDN/>
              <w:spacing w:before="60" w:after="60"/>
              <w:jc w:val="center"/>
              <w:rPr>
                <w:color w:val="000000"/>
                <w:sz w:val="22"/>
                <w:szCs w:val="22"/>
                <w:lang w:val="en-US"/>
              </w:rPr>
            </w:pPr>
          </w:p>
        </w:tc>
        <w:tc>
          <w:tcPr>
            <w:tcW w:w="1869" w:type="dxa"/>
            <w:noWrap/>
            <w:vAlign w:val="bottom"/>
          </w:tcPr>
          <w:p w14:paraId="3E08092D" w14:textId="77777777" w:rsidR="00E23407" w:rsidRPr="00D86426" w:rsidRDefault="00E23407" w:rsidP="00755BC9">
            <w:pPr>
              <w:autoSpaceDE/>
              <w:autoSpaceDN/>
              <w:spacing w:before="60" w:after="60"/>
              <w:jc w:val="center"/>
              <w:rPr>
                <w:b/>
                <w:bCs/>
                <w:color w:val="231F20"/>
                <w:sz w:val="22"/>
                <w:szCs w:val="22"/>
                <w:lang w:val="en-US"/>
              </w:rPr>
            </w:pPr>
          </w:p>
        </w:tc>
        <w:tc>
          <w:tcPr>
            <w:tcW w:w="0" w:type="auto"/>
            <w:noWrap/>
            <w:vAlign w:val="bottom"/>
          </w:tcPr>
          <w:p w14:paraId="5554D9E4" w14:textId="77777777" w:rsidR="00E23407" w:rsidRPr="00D86426" w:rsidRDefault="00E23407" w:rsidP="00755BC9">
            <w:pPr>
              <w:autoSpaceDE/>
              <w:autoSpaceDN/>
              <w:spacing w:before="60" w:after="60"/>
              <w:jc w:val="center"/>
              <w:rPr>
                <w:b/>
                <w:bCs/>
                <w:color w:val="231F20"/>
                <w:sz w:val="22"/>
                <w:szCs w:val="22"/>
                <w:lang w:val="en-US"/>
              </w:rPr>
            </w:pPr>
          </w:p>
        </w:tc>
      </w:tr>
      <w:tr w:rsidR="0010789E" w:rsidRPr="00D86426" w14:paraId="77329B22" w14:textId="77777777" w:rsidTr="00D147AD">
        <w:trPr>
          <w:trHeight w:val="283"/>
        </w:trPr>
        <w:tc>
          <w:tcPr>
            <w:tcW w:w="4622" w:type="dxa"/>
            <w:noWrap/>
            <w:vAlign w:val="bottom"/>
          </w:tcPr>
          <w:p w14:paraId="7F78745E" w14:textId="32B153E7" w:rsidR="00E23407" w:rsidRPr="00D86426" w:rsidRDefault="00E23407" w:rsidP="00D72128">
            <w:pPr>
              <w:autoSpaceDE/>
              <w:autoSpaceDN/>
              <w:spacing w:before="60" w:after="60"/>
              <w:rPr>
                <w:bCs/>
                <w:color w:val="231F20"/>
                <w:sz w:val="22"/>
                <w:szCs w:val="22"/>
                <w:lang w:val="en-US"/>
              </w:rPr>
            </w:pPr>
            <w:r w:rsidRPr="00D86426">
              <w:rPr>
                <w:bCs/>
                <w:color w:val="231F20"/>
                <w:sz w:val="22"/>
                <w:szCs w:val="22"/>
                <w:lang w:val="en-US"/>
              </w:rPr>
              <w:t>Gain</w:t>
            </w:r>
            <w:r w:rsidR="00D72128" w:rsidRPr="00D86426">
              <w:rPr>
                <w:bCs/>
                <w:color w:val="231F20"/>
                <w:sz w:val="22"/>
                <w:szCs w:val="22"/>
                <w:lang w:val="en-US"/>
              </w:rPr>
              <w:t xml:space="preserve">/Loss </w:t>
            </w:r>
            <w:r w:rsidR="00165CF2" w:rsidRPr="00D86426">
              <w:rPr>
                <w:bCs/>
                <w:color w:val="231F20"/>
                <w:sz w:val="22"/>
                <w:szCs w:val="22"/>
                <w:lang w:val="en-US"/>
              </w:rPr>
              <w:t>o</w:t>
            </w:r>
            <w:r w:rsidR="00D72128" w:rsidRPr="00D86426">
              <w:rPr>
                <w:bCs/>
                <w:color w:val="231F20"/>
                <w:sz w:val="22"/>
                <w:szCs w:val="22"/>
                <w:lang w:val="en-US"/>
              </w:rPr>
              <w:t xml:space="preserve">n Disposal </w:t>
            </w:r>
            <w:r w:rsidR="00165CF2" w:rsidRPr="00D86426">
              <w:rPr>
                <w:bCs/>
                <w:color w:val="231F20"/>
                <w:sz w:val="22"/>
                <w:szCs w:val="22"/>
                <w:lang w:val="en-US"/>
              </w:rPr>
              <w:t>o</w:t>
            </w:r>
            <w:r w:rsidR="00D72128" w:rsidRPr="00D86426">
              <w:rPr>
                <w:bCs/>
                <w:color w:val="231F20"/>
                <w:sz w:val="22"/>
                <w:szCs w:val="22"/>
                <w:lang w:val="en-US"/>
              </w:rPr>
              <w:t>f Assets</w:t>
            </w:r>
          </w:p>
        </w:tc>
        <w:tc>
          <w:tcPr>
            <w:tcW w:w="730" w:type="dxa"/>
            <w:noWrap/>
            <w:vAlign w:val="bottom"/>
          </w:tcPr>
          <w:p w14:paraId="4B15449E" w14:textId="4E076210" w:rsidR="00E23407" w:rsidRPr="00D86426" w:rsidRDefault="00165CF2" w:rsidP="00D72128">
            <w:pPr>
              <w:autoSpaceDE/>
              <w:autoSpaceDN/>
              <w:spacing w:before="60" w:after="60"/>
              <w:jc w:val="center"/>
              <w:rPr>
                <w:color w:val="000000"/>
                <w:sz w:val="22"/>
                <w:szCs w:val="22"/>
                <w:lang w:val="en-US"/>
              </w:rPr>
            </w:pPr>
            <w:r w:rsidRPr="00D86426">
              <w:rPr>
                <w:color w:val="000000"/>
                <w:sz w:val="22"/>
                <w:szCs w:val="22"/>
                <w:lang w:val="en-US"/>
              </w:rPr>
              <w:t>1</w:t>
            </w:r>
            <w:r w:rsidR="00E13E5F">
              <w:rPr>
                <w:color w:val="000000"/>
                <w:sz w:val="22"/>
                <w:szCs w:val="22"/>
                <w:lang w:val="en-US"/>
              </w:rPr>
              <w:t>4</w:t>
            </w:r>
          </w:p>
        </w:tc>
        <w:tc>
          <w:tcPr>
            <w:tcW w:w="1869" w:type="dxa"/>
            <w:noWrap/>
            <w:vAlign w:val="bottom"/>
          </w:tcPr>
          <w:p w14:paraId="09F62EA7" w14:textId="459D399A"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tcPr>
          <w:p w14:paraId="44687A8F" w14:textId="3CDC56A1"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06387194" w14:textId="77777777" w:rsidTr="00D147AD">
        <w:trPr>
          <w:trHeight w:val="283"/>
        </w:trPr>
        <w:tc>
          <w:tcPr>
            <w:tcW w:w="4622" w:type="dxa"/>
            <w:noWrap/>
            <w:vAlign w:val="center"/>
          </w:tcPr>
          <w:p w14:paraId="1A85D624" w14:textId="09E797FC" w:rsidR="00D86426" w:rsidRPr="00D86426" w:rsidRDefault="00D86426" w:rsidP="00D86426">
            <w:pPr>
              <w:autoSpaceDE/>
              <w:autoSpaceDN/>
              <w:spacing w:before="60" w:after="60"/>
              <w:rPr>
                <w:bCs/>
                <w:color w:val="231F20"/>
                <w:sz w:val="22"/>
                <w:szCs w:val="22"/>
                <w:lang w:val="en-US"/>
              </w:rPr>
            </w:pPr>
            <w:r w:rsidRPr="00D86426">
              <w:rPr>
                <w:rStyle w:val="normaltextrun"/>
                <w:color w:val="000000"/>
                <w:sz w:val="22"/>
                <w:szCs w:val="22"/>
                <w:shd w:val="clear" w:color="auto" w:fill="FFFFFF"/>
              </w:rPr>
              <w:t>Gain /Loss on fair value of investments</w:t>
            </w:r>
            <w:r w:rsidRPr="00D86426">
              <w:rPr>
                <w:rStyle w:val="eop"/>
                <w:color w:val="000000"/>
                <w:sz w:val="22"/>
                <w:szCs w:val="22"/>
                <w:shd w:val="clear" w:color="auto" w:fill="FFFFFF"/>
              </w:rPr>
              <w:t> </w:t>
            </w:r>
          </w:p>
        </w:tc>
        <w:tc>
          <w:tcPr>
            <w:tcW w:w="730" w:type="dxa"/>
            <w:noWrap/>
            <w:vAlign w:val="bottom"/>
          </w:tcPr>
          <w:p w14:paraId="1B74EA30" w14:textId="07B6F2C6" w:rsidR="00D86426" w:rsidRPr="00D86426" w:rsidRDefault="00D86426" w:rsidP="00D86426">
            <w:pPr>
              <w:autoSpaceDE/>
              <w:autoSpaceDN/>
              <w:spacing w:before="60" w:after="60"/>
              <w:jc w:val="center"/>
              <w:rPr>
                <w:color w:val="000000"/>
                <w:sz w:val="22"/>
                <w:szCs w:val="22"/>
                <w:lang w:val="en-US"/>
              </w:rPr>
            </w:pPr>
            <w:r w:rsidRPr="00D86426">
              <w:rPr>
                <w:color w:val="000000"/>
                <w:sz w:val="22"/>
                <w:szCs w:val="22"/>
                <w:lang w:val="en-US"/>
              </w:rPr>
              <w:t>1</w:t>
            </w:r>
            <w:r w:rsidR="00E13E5F">
              <w:rPr>
                <w:color w:val="000000"/>
                <w:sz w:val="22"/>
                <w:szCs w:val="22"/>
                <w:lang w:val="en-US"/>
              </w:rPr>
              <w:t>5</w:t>
            </w:r>
          </w:p>
        </w:tc>
        <w:tc>
          <w:tcPr>
            <w:tcW w:w="1869" w:type="dxa"/>
            <w:noWrap/>
            <w:vAlign w:val="bottom"/>
          </w:tcPr>
          <w:p w14:paraId="6F48F55F" w14:textId="6551D6D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noWrap/>
            <w:vAlign w:val="bottom"/>
          </w:tcPr>
          <w:p w14:paraId="5CFA37B8" w14:textId="0FAC8A4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6E7CB38" w14:textId="77777777" w:rsidTr="00D147AD">
        <w:trPr>
          <w:trHeight w:val="283"/>
        </w:trPr>
        <w:tc>
          <w:tcPr>
            <w:tcW w:w="4622" w:type="dxa"/>
            <w:noWrap/>
            <w:vAlign w:val="bottom"/>
            <w:hideMark/>
          </w:tcPr>
          <w:p w14:paraId="6B7669B9" w14:textId="72E49B74"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proofErr w:type="gramStart"/>
            <w:r w:rsidRPr="00D86426">
              <w:rPr>
                <w:b/>
                <w:bCs/>
                <w:color w:val="231F20"/>
                <w:sz w:val="22"/>
                <w:szCs w:val="22"/>
                <w:lang w:val="en-US"/>
              </w:rPr>
              <w:t>The</w:t>
            </w:r>
            <w:proofErr w:type="gramEnd"/>
            <w:r w:rsidRPr="00D86426">
              <w:rPr>
                <w:color w:val="000000"/>
                <w:sz w:val="22"/>
                <w:szCs w:val="22"/>
                <w:lang w:val="en-US"/>
              </w:rPr>
              <w:t xml:space="preserve"> </w:t>
            </w:r>
            <w:r w:rsidRPr="00D86426">
              <w:rPr>
                <w:b/>
                <w:bCs/>
                <w:color w:val="231F20"/>
                <w:sz w:val="22"/>
                <w:szCs w:val="22"/>
                <w:lang w:val="en-US"/>
              </w:rPr>
              <w:t>Period</w:t>
            </w:r>
          </w:p>
        </w:tc>
        <w:tc>
          <w:tcPr>
            <w:tcW w:w="730" w:type="dxa"/>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869" w:type="dxa"/>
            <w:noWrap/>
            <w:vAlign w:val="bottom"/>
            <w:hideMark/>
          </w:tcPr>
          <w:p w14:paraId="272BB046" w14:textId="12291C60"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noWrap/>
            <w:vAlign w:val="bottom"/>
            <w:hideMark/>
          </w:tcPr>
          <w:p w14:paraId="52162720" w14:textId="4E323C95"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556AE4" w:rsidRPr="00D86426" w14:paraId="617B6227" w14:textId="77777777" w:rsidTr="00D147AD">
        <w:trPr>
          <w:trHeight w:val="283"/>
        </w:trPr>
        <w:tc>
          <w:tcPr>
            <w:tcW w:w="4622" w:type="dxa"/>
            <w:noWrap/>
          </w:tcPr>
          <w:p w14:paraId="47477FA8" w14:textId="5624518D" w:rsidR="00556AE4" w:rsidRPr="00D86426" w:rsidRDefault="00556AE4" w:rsidP="00556AE4">
            <w:pPr>
              <w:autoSpaceDE/>
              <w:autoSpaceDN/>
              <w:spacing w:before="60" w:after="60"/>
              <w:rPr>
                <w:b/>
                <w:bCs/>
                <w:color w:val="231F20"/>
                <w:sz w:val="22"/>
                <w:szCs w:val="22"/>
                <w:lang w:val="en-US"/>
              </w:rPr>
            </w:pPr>
            <w:r>
              <w:rPr>
                <w:color w:val="231F20"/>
                <w:sz w:val="22"/>
                <w:szCs w:val="22"/>
                <w:lang w:val="en-US"/>
              </w:rPr>
              <w:t>Surplus/Deficit</w:t>
            </w:r>
            <w:r w:rsidRPr="00716EAC">
              <w:rPr>
                <w:color w:val="231F20"/>
                <w:sz w:val="22"/>
                <w:szCs w:val="22"/>
                <w:lang w:val="en-US"/>
              </w:rPr>
              <w:t xml:space="preserve"> from Discontinued Operations</w:t>
            </w:r>
          </w:p>
        </w:tc>
        <w:tc>
          <w:tcPr>
            <w:tcW w:w="730" w:type="dxa"/>
            <w:noWrap/>
          </w:tcPr>
          <w:p w14:paraId="1CF934AA" w14:textId="7F2A94D1" w:rsidR="00556AE4" w:rsidRPr="00D86426" w:rsidRDefault="00840724" w:rsidP="00556AE4">
            <w:pPr>
              <w:autoSpaceDE/>
              <w:autoSpaceDN/>
              <w:spacing w:before="60" w:after="60"/>
              <w:jc w:val="center"/>
              <w:rPr>
                <w:color w:val="000000"/>
                <w:sz w:val="22"/>
                <w:szCs w:val="22"/>
                <w:lang w:val="en-US"/>
              </w:rPr>
            </w:pPr>
            <w:r>
              <w:rPr>
                <w:color w:val="000000"/>
                <w:sz w:val="22"/>
                <w:szCs w:val="22"/>
                <w:lang w:val="en-US"/>
              </w:rPr>
              <w:t>16</w:t>
            </w:r>
          </w:p>
        </w:tc>
        <w:tc>
          <w:tcPr>
            <w:tcW w:w="1869" w:type="dxa"/>
            <w:noWrap/>
          </w:tcPr>
          <w:p w14:paraId="1F660F10" w14:textId="665B388E" w:rsidR="00556AE4" w:rsidRPr="00D86426" w:rsidRDefault="00556AE4" w:rsidP="00556AE4">
            <w:pPr>
              <w:autoSpaceDE/>
              <w:autoSpaceDN/>
              <w:spacing w:before="60" w:after="60"/>
              <w:jc w:val="center"/>
              <w:rPr>
                <w:b/>
                <w:bCs/>
                <w:color w:val="231F20"/>
                <w:sz w:val="22"/>
                <w:szCs w:val="22"/>
                <w:lang w:val="en-US"/>
              </w:rPr>
            </w:pPr>
            <w:r w:rsidRPr="00716EAC">
              <w:rPr>
                <w:color w:val="231F20"/>
                <w:sz w:val="22"/>
                <w:szCs w:val="22"/>
                <w:lang w:val="en-US"/>
              </w:rPr>
              <w:t>xxx</w:t>
            </w:r>
          </w:p>
        </w:tc>
        <w:tc>
          <w:tcPr>
            <w:tcW w:w="0" w:type="auto"/>
            <w:noWrap/>
          </w:tcPr>
          <w:p w14:paraId="295CA039" w14:textId="54959286" w:rsidR="00556AE4" w:rsidRPr="00D86426" w:rsidRDefault="00556AE4" w:rsidP="00556AE4">
            <w:pPr>
              <w:autoSpaceDE/>
              <w:autoSpaceDN/>
              <w:spacing w:before="60" w:after="60"/>
              <w:jc w:val="center"/>
              <w:rPr>
                <w:b/>
                <w:bCs/>
                <w:color w:val="231F20"/>
                <w:sz w:val="22"/>
                <w:szCs w:val="22"/>
                <w:lang w:val="en-US"/>
              </w:rPr>
            </w:pPr>
            <w:r w:rsidRPr="00716EAC">
              <w:rPr>
                <w:color w:val="231F20"/>
                <w:sz w:val="22"/>
                <w:szCs w:val="22"/>
                <w:lang w:val="en-US"/>
              </w:rPr>
              <w:t>xxx</w:t>
            </w:r>
          </w:p>
        </w:tc>
      </w:tr>
      <w:tr w:rsidR="00D147AD" w:rsidRPr="00D86426" w14:paraId="06DE2773" w14:textId="77777777" w:rsidTr="00840724">
        <w:trPr>
          <w:trHeight w:val="261"/>
        </w:trPr>
        <w:tc>
          <w:tcPr>
            <w:tcW w:w="4622" w:type="dxa"/>
            <w:noWrap/>
          </w:tcPr>
          <w:p w14:paraId="60B69778" w14:textId="4D202082" w:rsidR="00D147AD" w:rsidRDefault="00D147AD" w:rsidP="00D147AD">
            <w:pPr>
              <w:autoSpaceDE/>
              <w:autoSpaceDN/>
              <w:spacing w:before="60" w:after="60"/>
              <w:rPr>
                <w:color w:val="231F20"/>
                <w:sz w:val="22"/>
                <w:szCs w:val="22"/>
                <w:lang w:val="en-US"/>
              </w:rPr>
            </w:pPr>
            <w:r w:rsidRPr="00C444DD">
              <w:rPr>
                <w:b/>
                <w:bCs/>
                <w:color w:val="231F20"/>
                <w:sz w:val="22"/>
                <w:szCs w:val="22"/>
                <w:lang w:val="en-US"/>
              </w:rPr>
              <w:t>Net Surplus for the period</w:t>
            </w:r>
          </w:p>
        </w:tc>
        <w:tc>
          <w:tcPr>
            <w:tcW w:w="730" w:type="dxa"/>
            <w:noWrap/>
          </w:tcPr>
          <w:p w14:paraId="57DDC2CA" w14:textId="77777777" w:rsidR="00D147AD" w:rsidRPr="00D86426" w:rsidRDefault="00D147AD" w:rsidP="00D147AD">
            <w:pPr>
              <w:autoSpaceDE/>
              <w:autoSpaceDN/>
              <w:spacing w:before="60" w:after="60"/>
              <w:jc w:val="center"/>
              <w:rPr>
                <w:color w:val="000000"/>
                <w:sz w:val="22"/>
                <w:szCs w:val="22"/>
                <w:lang w:val="en-US"/>
              </w:rPr>
            </w:pPr>
          </w:p>
        </w:tc>
        <w:tc>
          <w:tcPr>
            <w:tcW w:w="1869" w:type="dxa"/>
            <w:noWrap/>
          </w:tcPr>
          <w:p w14:paraId="7186A44F" w14:textId="648BF729" w:rsidR="00D147AD" w:rsidRPr="00716EAC" w:rsidRDefault="00D147AD" w:rsidP="00D147AD">
            <w:pPr>
              <w:autoSpaceDE/>
              <w:autoSpaceDN/>
              <w:spacing w:before="60" w:after="60"/>
              <w:jc w:val="center"/>
              <w:rPr>
                <w:color w:val="231F20"/>
                <w:sz w:val="22"/>
                <w:szCs w:val="22"/>
                <w:lang w:val="en-US"/>
              </w:rPr>
            </w:pPr>
            <w:r w:rsidRPr="00C444DD">
              <w:rPr>
                <w:b/>
                <w:bCs/>
                <w:color w:val="231F20"/>
                <w:sz w:val="22"/>
                <w:szCs w:val="22"/>
                <w:lang w:val="en-US"/>
              </w:rPr>
              <w:t>xxx</w:t>
            </w:r>
          </w:p>
        </w:tc>
        <w:tc>
          <w:tcPr>
            <w:tcW w:w="0" w:type="auto"/>
            <w:noWrap/>
          </w:tcPr>
          <w:p w14:paraId="555A5E3D" w14:textId="6895DB39" w:rsidR="00D147AD" w:rsidRPr="00716EAC" w:rsidRDefault="00D147AD" w:rsidP="00D147AD">
            <w:pPr>
              <w:autoSpaceDE/>
              <w:autoSpaceDN/>
              <w:spacing w:before="60" w:after="60"/>
              <w:jc w:val="center"/>
              <w:rPr>
                <w:color w:val="231F20"/>
                <w:sz w:val="22"/>
                <w:szCs w:val="22"/>
                <w:lang w:val="en-US"/>
              </w:rPr>
            </w:pPr>
            <w:r w:rsidRPr="00C444DD">
              <w:rPr>
                <w:b/>
                <w:bCs/>
                <w:color w:val="231F20"/>
                <w:sz w:val="22"/>
                <w:szCs w:val="22"/>
                <w:lang w:val="en-US"/>
              </w:rPr>
              <w:t>xxx</w:t>
            </w:r>
          </w:p>
        </w:tc>
      </w:tr>
    </w:tbl>
    <w:tbl>
      <w:tblPr>
        <w:tblStyle w:val="TableGrid"/>
        <w:tblW w:w="49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4"/>
      </w:tblGrid>
      <w:tr w:rsidR="00D42707" w:rsidRPr="00D922F0" w14:paraId="1B699A90" w14:textId="77777777" w:rsidTr="0010789E">
        <w:trPr>
          <w:trHeight w:val="226"/>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10789E">
        <w:trPr>
          <w:trHeight w:val="226"/>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10789E">
        <w:trPr>
          <w:trHeight w:val="226"/>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10789E">
        <w:trPr>
          <w:trHeight w:val="226"/>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41596C38" w14:textId="77777777" w:rsidR="00B90A38" w:rsidRPr="0010789E" w:rsidRDefault="00B90A38" w:rsidP="00B90A38">
      <w:pPr>
        <w:rPr>
          <w:sz w:val="16"/>
          <w:szCs w:val="16"/>
        </w:rPr>
      </w:pPr>
    </w:p>
    <w:p w14:paraId="00005B2A" w14:textId="77777777" w:rsidR="0060435C" w:rsidRPr="0010789E" w:rsidRDefault="0060435C" w:rsidP="0060435C">
      <w:pPr>
        <w:tabs>
          <w:tab w:val="left" w:pos="452"/>
        </w:tabs>
        <w:spacing w:line="360" w:lineRule="auto"/>
        <w:rPr>
          <w:b/>
          <w:i/>
          <w:iCs/>
          <w:color w:val="FF0000"/>
          <w:sz w:val="16"/>
          <w:szCs w:val="16"/>
          <w:lang w:val="en-US"/>
        </w:rPr>
      </w:pPr>
      <w:r w:rsidRPr="0010789E">
        <w:rPr>
          <w:b/>
          <w:i/>
          <w:iCs/>
          <w:color w:val="FF0000"/>
          <w:sz w:val="16"/>
          <w:szCs w:val="16"/>
          <w:lang w:val="en-US"/>
        </w:rPr>
        <w:t>Sep*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30</w:t>
      </w:r>
      <w:r w:rsidRPr="0010789E">
        <w:rPr>
          <w:b/>
          <w:i/>
          <w:iCs/>
          <w:color w:val="FF0000"/>
          <w:sz w:val="16"/>
          <w:szCs w:val="16"/>
          <w:vertAlign w:val="superscript"/>
          <w:lang w:val="en-US"/>
        </w:rPr>
        <w:t>th</w:t>
      </w:r>
      <w:r w:rsidRPr="0010789E">
        <w:rPr>
          <w:b/>
          <w:i/>
          <w:iCs/>
          <w:color w:val="FF0000"/>
          <w:sz w:val="16"/>
          <w:szCs w:val="16"/>
          <w:lang w:val="en-US"/>
        </w:rPr>
        <w:t xml:space="preserve"> September.</w:t>
      </w:r>
    </w:p>
    <w:p w14:paraId="28B61A53" w14:textId="77777777" w:rsidR="0060435C" w:rsidRPr="0010789E" w:rsidRDefault="0060435C" w:rsidP="0060435C">
      <w:pPr>
        <w:tabs>
          <w:tab w:val="left" w:pos="452"/>
        </w:tabs>
        <w:spacing w:line="360" w:lineRule="auto"/>
        <w:rPr>
          <w:b/>
          <w:i/>
          <w:iCs/>
          <w:color w:val="FF0000"/>
          <w:sz w:val="16"/>
          <w:szCs w:val="16"/>
          <w:lang w:val="en-US"/>
        </w:rPr>
      </w:pPr>
      <w:r w:rsidRPr="0010789E">
        <w:rPr>
          <w:b/>
          <w:i/>
          <w:iCs/>
          <w:color w:val="FF0000"/>
          <w:sz w:val="16"/>
          <w:szCs w:val="16"/>
          <w:lang w:val="en-US"/>
        </w:rPr>
        <w:t>Dec*     -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31</w:t>
      </w:r>
      <w:r w:rsidRPr="0010789E">
        <w:rPr>
          <w:b/>
          <w:i/>
          <w:iCs/>
          <w:color w:val="FF0000"/>
          <w:sz w:val="16"/>
          <w:szCs w:val="16"/>
          <w:vertAlign w:val="superscript"/>
          <w:lang w:val="en-US"/>
        </w:rPr>
        <w:t>st</w:t>
      </w:r>
      <w:r w:rsidRPr="0010789E">
        <w:rPr>
          <w:b/>
          <w:i/>
          <w:iCs/>
          <w:color w:val="FF0000"/>
          <w:sz w:val="16"/>
          <w:szCs w:val="16"/>
          <w:lang w:val="en-US"/>
        </w:rPr>
        <w:t xml:space="preserve"> December.</w:t>
      </w:r>
    </w:p>
    <w:p w14:paraId="6D1CA13E" w14:textId="6F8CC7EC" w:rsidR="0060435C" w:rsidRPr="0010789E" w:rsidRDefault="0060435C" w:rsidP="0060435C">
      <w:pPr>
        <w:tabs>
          <w:tab w:val="left" w:pos="452"/>
        </w:tabs>
        <w:spacing w:line="360" w:lineRule="auto"/>
        <w:jc w:val="both"/>
        <w:rPr>
          <w:b/>
          <w:i/>
          <w:iCs/>
          <w:color w:val="FF0000"/>
          <w:sz w:val="16"/>
          <w:szCs w:val="16"/>
          <w:lang w:val="en-US"/>
        </w:rPr>
      </w:pPr>
      <w:r w:rsidRPr="0010789E">
        <w:rPr>
          <w:b/>
          <w:i/>
          <w:iCs/>
          <w:color w:val="FF0000"/>
          <w:sz w:val="16"/>
          <w:szCs w:val="16"/>
          <w:lang w:val="en-US"/>
        </w:rPr>
        <w:t>March*-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31</w:t>
      </w:r>
      <w:r w:rsidRPr="0010789E">
        <w:rPr>
          <w:b/>
          <w:i/>
          <w:iCs/>
          <w:color w:val="FF0000"/>
          <w:sz w:val="16"/>
          <w:szCs w:val="16"/>
          <w:vertAlign w:val="superscript"/>
          <w:lang w:val="en-US"/>
        </w:rPr>
        <w:t>st</w:t>
      </w:r>
      <w:r w:rsidRPr="0010789E">
        <w:rPr>
          <w:b/>
          <w:i/>
          <w:iCs/>
          <w:color w:val="FF0000"/>
          <w:sz w:val="16"/>
          <w:szCs w:val="16"/>
          <w:lang w:val="en-US"/>
        </w:rPr>
        <w:t xml:space="preserve"> March.</w:t>
      </w:r>
    </w:p>
    <w:p w14:paraId="6C9F33C0" w14:textId="5903BE12" w:rsidR="00B90A38" w:rsidRPr="0010789E" w:rsidRDefault="0060435C" w:rsidP="002C5610">
      <w:pPr>
        <w:spacing w:line="360" w:lineRule="auto"/>
        <w:rPr>
          <w:i/>
          <w:iCs/>
          <w:sz w:val="16"/>
          <w:szCs w:val="16"/>
        </w:rPr>
      </w:pPr>
      <w:r w:rsidRPr="0010789E">
        <w:rPr>
          <w:b/>
          <w:i/>
          <w:iCs/>
          <w:color w:val="FF0000"/>
          <w:sz w:val="16"/>
          <w:szCs w:val="16"/>
          <w:lang w:val="en-US"/>
        </w:rPr>
        <w:t>June*   -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30</w:t>
      </w:r>
      <w:r w:rsidRPr="0010789E">
        <w:rPr>
          <w:b/>
          <w:i/>
          <w:iCs/>
          <w:color w:val="FF0000"/>
          <w:sz w:val="16"/>
          <w:szCs w:val="16"/>
          <w:vertAlign w:val="superscript"/>
          <w:lang w:val="en-US"/>
        </w:rPr>
        <w:t>th</w:t>
      </w:r>
      <w:r w:rsidRPr="0010789E">
        <w:rPr>
          <w:b/>
          <w:i/>
          <w:iCs/>
          <w:color w:val="FF0000"/>
          <w:sz w:val="16"/>
          <w:szCs w:val="16"/>
          <w:lang w:val="en-US"/>
        </w:rPr>
        <w:t xml:space="preserve"> June</w:t>
      </w:r>
      <w:r w:rsidR="00C913F6" w:rsidRPr="0010789E">
        <w:rPr>
          <w:b/>
          <w:i/>
          <w:iCs/>
          <w:color w:val="FF0000"/>
          <w:sz w:val="16"/>
          <w:szCs w:val="16"/>
          <w:lang w:val="en-US"/>
        </w:rPr>
        <w:t>.</w:t>
      </w:r>
    </w:p>
    <w:p w14:paraId="02C857CF" w14:textId="506EA3C6"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210119013"/>
      <w:r w:rsidRPr="009326AB">
        <w:lastRenderedPageBreak/>
        <w:t xml:space="preserve">Statement </w:t>
      </w:r>
      <w:r w:rsidR="00C45369">
        <w:t>o</w:t>
      </w:r>
      <w:r w:rsidRPr="009326AB">
        <w:t>f Financial Position</w:t>
      </w:r>
      <w:bookmarkEnd w:id="17"/>
      <w:r>
        <w:t xml:space="preserve"> </w:t>
      </w:r>
      <w:r w:rsidR="0060435C">
        <w:t>a</w:t>
      </w:r>
      <w:r w:rsidRPr="009326AB">
        <w:t xml:space="preserve">s </w:t>
      </w:r>
      <w:proofErr w:type="gramStart"/>
      <w:r w:rsidR="0060435C">
        <w:t>a</w:t>
      </w:r>
      <w:r w:rsidRPr="009326AB">
        <w:t>t</w:t>
      </w:r>
      <w:proofErr w:type="gramEnd"/>
      <w:r w:rsidRPr="009326AB">
        <w:t xml:space="preserve"> </w:t>
      </w:r>
      <w:r w:rsidR="008D7BCE">
        <w:t>Sept/Dec/March/June,20xx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873"/>
        <w:gridCol w:w="1560"/>
        <w:gridCol w:w="1558"/>
      </w:tblGrid>
      <w:tr w:rsidR="00BE5C7E" w:rsidRPr="00A048E1" w14:paraId="4D8B90A0" w14:textId="77777777" w:rsidTr="009F6F53">
        <w:trPr>
          <w:trHeight w:val="340"/>
          <w:tblHeader/>
        </w:trPr>
        <w:tc>
          <w:tcPr>
            <w:tcW w:w="2866"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67" w:type="pct"/>
            <w:shd w:val="clear" w:color="auto" w:fill="0070C0"/>
            <w:noWrap/>
            <w:vAlign w:val="bottom"/>
            <w:hideMark/>
          </w:tcPr>
          <w:p w14:paraId="7941759D" w14:textId="77777777" w:rsidR="00BE5C7E" w:rsidRPr="00A048E1" w:rsidRDefault="00BE5C7E" w:rsidP="0060435C">
            <w:pPr>
              <w:autoSpaceDE/>
              <w:autoSpaceDN/>
              <w:jc w:val="center"/>
              <w:rPr>
                <w:b/>
                <w:color w:val="000000"/>
                <w:sz w:val="22"/>
                <w:szCs w:val="22"/>
                <w:lang w:val="en-US"/>
              </w:rPr>
            </w:pPr>
            <w:r w:rsidRPr="00A048E1">
              <w:rPr>
                <w:b/>
                <w:color w:val="000000"/>
                <w:sz w:val="22"/>
                <w:szCs w:val="22"/>
                <w:lang w:val="en-US"/>
              </w:rPr>
              <w:t>Note</w:t>
            </w:r>
          </w:p>
        </w:tc>
        <w:tc>
          <w:tcPr>
            <w:tcW w:w="834" w:type="pct"/>
            <w:shd w:val="clear" w:color="auto" w:fill="0070C0"/>
            <w:noWrap/>
          </w:tcPr>
          <w:p w14:paraId="4D80A9E8" w14:textId="11684241" w:rsidR="000D2962" w:rsidRDefault="00BE5C7E" w:rsidP="00A75A5E">
            <w:pPr>
              <w:autoSpaceDE/>
              <w:spacing w:line="276" w:lineRule="auto"/>
              <w:jc w:val="center"/>
              <w:rPr>
                <w:b/>
                <w:bCs/>
                <w:color w:val="000000"/>
                <w:sz w:val="22"/>
                <w:szCs w:val="22"/>
                <w:lang w:val="en-US"/>
              </w:rPr>
            </w:pPr>
            <w:r w:rsidRPr="00A048E1">
              <w:rPr>
                <w:b/>
                <w:bCs/>
                <w:color w:val="000000"/>
                <w:sz w:val="22"/>
                <w:szCs w:val="22"/>
                <w:lang w:val="en-US"/>
              </w:rPr>
              <w:t>Period ended Sep</w:t>
            </w:r>
            <w:r w:rsidR="002A0C9A">
              <w:rPr>
                <w:b/>
                <w:bCs/>
                <w:color w:val="000000"/>
                <w:sz w:val="22"/>
                <w:szCs w:val="22"/>
                <w:lang w:val="en-US"/>
              </w:rPr>
              <w:t>*</w:t>
            </w:r>
            <w:r w:rsidRPr="00A048E1">
              <w:rPr>
                <w:b/>
                <w:bCs/>
                <w:color w:val="000000"/>
                <w:sz w:val="22"/>
                <w:szCs w:val="22"/>
                <w:lang w:val="en-US"/>
              </w:rPr>
              <w:t>/Dec</w:t>
            </w:r>
            <w:r w:rsidR="002A0C9A">
              <w:rPr>
                <w:b/>
                <w:bCs/>
                <w:color w:val="000000"/>
                <w:sz w:val="22"/>
                <w:szCs w:val="22"/>
                <w:lang w:val="en-US"/>
              </w:rPr>
              <w:t>*</w:t>
            </w:r>
            <w:r w:rsidRPr="00A048E1">
              <w:rPr>
                <w:b/>
                <w:bCs/>
                <w:color w:val="000000"/>
                <w:sz w:val="22"/>
                <w:szCs w:val="22"/>
                <w:lang w:val="en-US"/>
              </w:rPr>
              <w:t>/March</w:t>
            </w:r>
            <w:r w:rsidR="002A0C9A">
              <w:rPr>
                <w:b/>
                <w:bCs/>
                <w:color w:val="000000"/>
                <w:sz w:val="22"/>
                <w:szCs w:val="22"/>
                <w:lang w:val="en-US"/>
              </w:rPr>
              <w:t>*</w:t>
            </w:r>
            <w:r w:rsidRPr="00A048E1">
              <w:rPr>
                <w:b/>
                <w:bCs/>
                <w:color w:val="000000"/>
                <w:sz w:val="22"/>
                <w:szCs w:val="22"/>
                <w:lang w:val="en-US"/>
              </w:rPr>
              <w:t>/</w:t>
            </w:r>
          </w:p>
          <w:p w14:paraId="6AFE3743" w14:textId="4027AF66" w:rsidR="00BE5C7E" w:rsidRPr="00A048E1" w:rsidRDefault="00BE5C7E" w:rsidP="00A75A5E">
            <w:pPr>
              <w:autoSpaceDE/>
              <w:spacing w:line="276" w:lineRule="auto"/>
              <w:jc w:val="center"/>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A75A5E">
            <w:pPr>
              <w:autoSpaceDE/>
              <w:autoSpaceDN/>
              <w:jc w:val="center"/>
              <w:rPr>
                <w:b/>
                <w:color w:val="000000"/>
                <w:sz w:val="22"/>
                <w:szCs w:val="22"/>
                <w:lang w:val="en-US"/>
              </w:rPr>
            </w:pPr>
          </w:p>
        </w:tc>
        <w:tc>
          <w:tcPr>
            <w:tcW w:w="833" w:type="pct"/>
            <w:shd w:val="clear" w:color="auto" w:fill="0070C0"/>
            <w:noWrap/>
          </w:tcPr>
          <w:p w14:paraId="56C50F9A" w14:textId="77777777" w:rsidR="00BE5C7E" w:rsidRDefault="00541FD7" w:rsidP="00A75A5E">
            <w:pPr>
              <w:autoSpaceDE/>
              <w:autoSpaceDN/>
              <w:jc w:val="center"/>
              <w:rPr>
                <w:b/>
                <w:bCs/>
                <w:color w:val="000000"/>
                <w:sz w:val="22"/>
                <w:szCs w:val="22"/>
                <w:lang w:val="en-US"/>
              </w:rPr>
            </w:pPr>
            <w:r w:rsidRPr="00A048E1">
              <w:rPr>
                <w:b/>
                <w:bCs/>
                <w:color w:val="000000"/>
                <w:sz w:val="22"/>
                <w:szCs w:val="22"/>
                <w:lang w:val="en-US"/>
              </w:rPr>
              <w:t xml:space="preserve">Prior </w:t>
            </w:r>
            <w:r w:rsidR="002A0C9A">
              <w:rPr>
                <w:b/>
                <w:bCs/>
                <w:color w:val="000000"/>
                <w:sz w:val="22"/>
                <w:szCs w:val="22"/>
                <w:lang w:val="en-US"/>
              </w:rPr>
              <w:t>Year</w:t>
            </w:r>
          </w:p>
          <w:p w14:paraId="60F47131" w14:textId="67E8BF83" w:rsidR="002A0C9A" w:rsidRDefault="002A0C9A" w:rsidP="00A75A5E">
            <w:pPr>
              <w:autoSpaceDE/>
              <w:autoSpaceDN/>
              <w:jc w:val="center"/>
              <w:rPr>
                <w:b/>
                <w:bCs/>
                <w:color w:val="000000"/>
                <w:sz w:val="22"/>
                <w:szCs w:val="22"/>
                <w:lang w:val="en-US"/>
              </w:rPr>
            </w:pPr>
            <w:r w:rsidRPr="00A048E1">
              <w:rPr>
                <w:b/>
                <w:bCs/>
                <w:color w:val="000000"/>
                <w:sz w:val="22"/>
                <w:szCs w:val="22"/>
                <w:lang w:val="en-US"/>
              </w:rPr>
              <w:t>Audited</w:t>
            </w:r>
          </w:p>
          <w:p w14:paraId="3293074B" w14:textId="417B0BF1" w:rsidR="002A0C9A" w:rsidRPr="00A048E1" w:rsidRDefault="002A0C9A" w:rsidP="00A75A5E">
            <w:pPr>
              <w:autoSpaceDE/>
              <w:autoSpaceDN/>
              <w:jc w:val="center"/>
              <w:rPr>
                <w:b/>
                <w:color w:val="000000"/>
                <w:sz w:val="22"/>
                <w:szCs w:val="22"/>
                <w:lang w:val="en-US"/>
              </w:rPr>
            </w:pPr>
          </w:p>
        </w:tc>
      </w:tr>
      <w:tr w:rsidR="00BE5C7E" w:rsidRPr="00A048E1" w14:paraId="0E8A462D" w14:textId="77777777" w:rsidTr="009F6F53">
        <w:trPr>
          <w:trHeight w:val="340"/>
          <w:tblHeader/>
        </w:trPr>
        <w:tc>
          <w:tcPr>
            <w:tcW w:w="2866" w:type="pct"/>
            <w:vMerge/>
            <w:shd w:val="clear" w:color="auto" w:fill="0070C0"/>
            <w:noWrap/>
            <w:hideMark/>
          </w:tcPr>
          <w:p w14:paraId="7E3835CB" w14:textId="77777777" w:rsidR="00BE5C7E" w:rsidRPr="00A048E1" w:rsidRDefault="00BE5C7E" w:rsidP="00FA70ED">
            <w:pPr>
              <w:autoSpaceDE/>
              <w:autoSpaceDN/>
              <w:rPr>
                <w:b/>
                <w:bCs/>
                <w:color w:val="231F20"/>
                <w:sz w:val="22"/>
                <w:szCs w:val="22"/>
                <w:lang w:val="en-US"/>
              </w:rPr>
            </w:pPr>
          </w:p>
        </w:tc>
        <w:tc>
          <w:tcPr>
            <w:tcW w:w="467" w:type="pct"/>
            <w:shd w:val="clear" w:color="auto" w:fill="0070C0"/>
            <w:noWrap/>
            <w:vAlign w:val="bottom"/>
            <w:hideMark/>
          </w:tcPr>
          <w:p w14:paraId="4D74AD9F" w14:textId="77777777" w:rsidR="00BE5C7E" w:rsidRPr="00A048E1" w:rsidRDefault="00BE5C7E" w:rsidP="004A4726">
            <w:pPr>
              <w:autoSpaceDE/>
              <w:autoSpaceDN/>
              <w:jc w:val="center"/>
              <w:rPr>
                <w:color w:val="000000"/>
                <w:sz w:val="22"/>
                <w:szCs w:val="22"/>
                <w:lang w:val="en-US"/>
              </w:rPr>
            </w:pPr>
          </w:p>
        </w:tc>
        <w:tc>
          <w:tcPr>
            <w:tcW w:w="834" w:type="pct"/>
            <w:shd w:val="clear" w:color="auto" w:fill="0070C0"/>
            <w:noWrap/>
            <w:vAlign w:val="bottom"/>
            <w:hideMark/>
          </w:tcPr>
          <w:p w14:paraId="103596CA" w14:textId="1A9658ED" w:rsidR="00BE5C7E" w:rsidRPr="00A048E1" w:rsidRDefault="00BE5C7E" w:rsidP="004A4726">
            <w:pPr>
              <w:autoSpaceDE/>
              <w:autoSpaceDN/>
              <w:jc w:val="center"/>
              <w:rPr>
                <w:b/>
                <w:color w:val="000000"/>
                <w:sz w:val="22"/>
                <w:szCs w:val="22"/>
                <w:lang w:val="en-US"/>
              </w:rPr>
            </w:pPr>
            <w:r w:rsidRPr="00A048E1">
              <w:rPr>
                <w:b/>
                <w:color w:val="000000"/>
                <w:sz w:val="22"/>
                <w:szCs w:val="22"/>
                <w:lang w:val="en-US"/>
              </w:rPr>
              <w:t>Kshs</w:t>
            </w:r>
          </w:p>
        </w:tc>
        <w:tc>
          <w:tcPr>
            <w:tcW w:w="833" w:type="pct"/>
            <w:shd w:val="clear" w:color="auto" w:fill="0070C0"/>
            <w:noWrap/>
            <w:vAlign w:val="bottom"/>
            <w:hideMark/>
          </w:tcPr>
          <w:p w14:paraId="72E677AE" w14:textId="2CD0B52F" w:rsidR="00BE5C7E" w:rsidRPr="00A048E1" w:rsidRDefault="00BE5C7E" w:rsidP="004A4726">
            <w:pPr>
              <w:autoSpaceDE/>
              <w:autoSpaceDN/>
              <w:jc w:val="center"/>
              <w:rPr>
                <w:b/>
                <w:color w:val="000000"/>
                <w:sz w:val="22"/>
                <w:szCs w:val="22"/>
                <w:lang w:val="en-US"/>
              </w:rPr>
            </w:pPr>
            <w:r w:rsidRPr="00A048E1">
              <w:rPr>
                <w:b/>
                <w:color w:val="000000"/>
                <w:sz w:val="22"/>
                <w:szCs w:val="22"/>
                <w:lang w:val="en-US"/>
              </w:rPr>
              <w:t>Kshs</w:t>
            </w:r>
          </w:p>
        </w:tc>
      </w:tr>
      <w:tr w:rsidR="002A0C9A" w:rsidRPr="00A048E1" w14:paraId="6930C239" w14:textId="77777777" w:rsidTr="009F6F53">
        <w:trPr>
          <w:trHeight w:val="340"/>
        </w:trPr>
        <w:tc>
          <w:tcPr>
            <w:tcW w:w="2866" w:type="pct"/>
            <w:noWrap/>
            <w:vAlign w:val="bottom"/>
          </w:tcPr>
          <w:p w14:paraId="73A70EE9" w14:textId="12F3F21A" w:rsidR="002A0C9A" w:rsidRPr="00A048E1" w:rsidRDefault="002A0C9A" w:rsidP="002A0C9A">
            <w:pPr>
              <w:autoSpaceDE/>
              <w:autoSpaceDN/>
              <w:rPr>
                <w:b/>
                <w:bCs/>
                <w:color w:val="231F20"/>
                <w:sz w:val="22"/>
                <w:szCs w:val="22"/>
                <w:lang w:val="en-US"/>
              </w:rPr>
            </w:pPr>
            <w:r w:rsidRPr="00FA70ED">
              <w:rPr>
                <w:b/>
                <w:bCs/>
                <w:color w:val="231F20"/>
                <w:lang w:val="en-US"/>
              </w:rPr>
              <w:t>Assets</w:t>
            </w:r>
          </w:p>
        </w:tc>
        <w:tc>
          <w:tcPr>
            <w:tcW w:w="467" w:type="pct"/>
            <w:noWrap/>
            <w:vAlign w:val="bottom"/>
          </w:tcPr>
          <w:p w14:paraId="6AF406FD" w14:textId="77777777" w:rsidR="002A0C9A" w:rsidRPr="00A048E1" w:rsidRDefault="002A0C9A" w:rsidP="002A0C9A">
            <w:pPr>
              <w:autoSpaceDE/>
              <w:autoSpaceDN/>
              <w:jc w:val="center"/>
              <w:rPr>
                <w:color w:val="000000"/>
                <w:sz w:val="22"/>
                <w:szCs w:val="22"/>
                <w:lang w:val="en-US"/>
              </w:rPr>
            </w:pPr>
          </w:p>
        </w:tc>
        <w:tc>
          <w:tcPr>
            <w:tcW w:w="834" w:type="pct"/>
            <w:noWrap/>
            <w:vAlign w:val="bottom"/>
          </w:tcPr>
          <w:p w14:paraId="2EBD0BFA" w14:textId="77777777" w:rsidR="002A0C9A" w:rsidRPr="00A048E1" w:rsidRDefault="002A0C9A" w:rsidP="002A0C9A">
            <w:pPr>
              <w:autoSpaceDE/>
              <w:autoSpaceDN/>
              <w:jc w:val="center"/>
              <w:rPr>
                <w:color w:val="000000"/>
                <w:sz w:val="22"/>
                <w:szCs w:val="22"/>
                <w:lang w:val="en-US"/>
              </w:rPr>
            </w:pPr>
          </w:p>
        </w:tc>
        <w:tc>
          <w:tcPr>
            <w:tcW w:w="833" w:type="pct"/>
            <w:noWrap/>
            <w:vAlign w:val="bottom"/>
          </w:tcPr>
          <w:p w14:paraId="2581373C" w14:textId="77777777" w:rsidR="002A0C9A" w:rsidRPr="00A048E1" w:rsidRDefault="002A0C9A" w:rsidP="002A0C9A">
            <w:pPr>
              <w:autoSpaceDE/>
              <w:autoSpaceDN/>
              <w:jc w:val="center"/>
              <w:rPr>
                <w:color w:val="000000"/>
                <w:sz w:val="22"/>
                <w:szCs w:val="22"/>
                <w:lang w:val="en-US"/>
              </w:rPr>
            </w:pPr>
          </w:p>
        </w:tc>
      </w:tr>
      <w:tr w:rsidR="002A0C9A" w:rsidRPr="00A048E1" w14:paraId="3816104F" w14:textId="77777777" w:rsidTr="009F6F53">
        <w:trPr>
          <w:trHeight w:val="340"/>
        </w:trPr>
        <w:tc>
          <w:tcPr>
            <w:tcW w:w="2866" w:type="pct"/>
            <w:noWrap/>
            <w:vAlign w:val="bottom"/>
          </w:tcPr>
          <w:p w14:paraId="01F32A74" w14:textId="417C65DD" w:rsidR="002A0C9A" w:rsidRPr="00FA70ED" w:rsidRDefault="002A0C9A" w:rsidP="002A0C9A">
            <w:pPr>
              <w:autoSpaceDE/>
              <w:autoSpaceDN/>
              <w:rPr>
                <w:b/>
                <w:bCs/>
                <w:color w:val="231F2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467" w:type="pct"/>
            <w:noWrap/>
            <w:vAlign w:val="bottom"/>
          </w:tcPr>
          <w:p w14:paraId="68B065C7" w14:textId="77777777" w:rsidR="002A0C9A" w:rsidRPr="00A048E1" w:rsidRDefault="002A0C9A" w:rsidP="002A0C9A">
            <w:pPr>
              <w:autoSpaceDE/>
              <w:autoSpaceDN/>
              <w:jc w:val="center"/>
              <w:rPr>
                <w:color w:val="000000"/>
                <w:sz w:val="22"/>
                <w:szCs w:val="22"/>
                <w:lang w:val="en-US"/>
              </w:rPr>
            </w:pPr>
          </w:p>
        </w:tc>
        <w:tc>
          <w:tcPr>
            <w:tcW w:w="834" w:type="pct"/>
            <w:noWrap/>
            <w:vAlign w:val="bottom"/>
          </w:tcPr>
          <w:p w14:paraId="523D61A1" w14:textId="77777777" w:rsidR="002A0C9A" w:rsidRPr="00A048E1" w:rsidRDefault="002A0C9A" w:rsidP="002A0C9A">
            <w:pPr>
              <w:autoSpaceDE/>
              <w:autoSpaceDN/>
              <w:jc w:val="center"/>
              <w:rPr>
                <w:color w:val="000000"/>
                <w:sz w:val="22"/>
                <w:szCs w:val="22"/>
                <w:lang w:val="en-US"/>
              </w:rPr>
            </w:pPr>
          </w:p>
        </w:tc>
        <w:tc>
          <w:tcPr>
            <w:tcW w:w="833" w:type="pct"/>
            <w:noWrap/>
            <w:vAlign w:val="bottom"/>
          </w:tcPr>
          <w:p w14:paraId="17D74245" w14:textId="77777777" w:rsidR="002A0C9A" w:rsidRPr="00A048E1" w:rsidRDefault="002A0C9A" w:rsidP="002A0C9A">
            <w:pPr>
              <w:autoSpaceDE/>
              <w:autoSpaceDN/>
              <w:jc w:val="center"/>
              <w:rPr>
                <w:color w:val="000000"/>
                <w:sz w:val="22"/>
                <w:szCs w:val="22"/>
                <w:lang w:val="en-US"/>
              </w:rPr>
            </w:pPr>
          </w:p>
        </w:tc>
      </w:tr>
      <w:tr w:rsidR="002A0C9A" w:rsidRPr="00A048E1" w14:paraId="5E00AED0" w14:textId="77777777" w:rsidTr="009F6F53">
        <w:trPr>
          <w:trHeight w:val="340"/>
        </w:trPr>
        <w:tc>
          <w:tcPr>
            <w:tcW w:w="2866" w:type="pct"/>
            <w:noWrap/>
            <w:vAlign w:val="bottom"/>
          </w:tcPr>
          <w:p w14:paraId="259B4212" w14:textId="5B3F3B40" w:rsidR="002A0C9A" w:rsidRPr="00FA70ED" w:rsidRDefault="002A0C9A" w:rsidP="002A0C9A">
            <w:pPr>
              <w:autoSpaceDE/>
              <w:autoSpaceDN/>
              <w:rPr>
                <w:b/>
                <w:bCs/>
                <w:color w:val="231F2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467" w:type="pct"/>
            <w:noWrap/>
            <w:vAlign w:val="bottom"/>
          </w:tcPr>
          <w:p w14:paraId="50427EBC" w14:textId="280EAA80" w:rsidR="002A0C9A" w:rsidRPr="00A048E1" w:rsidRDefault="002A0C9A" w:rsidP="002A0C9A">
            <w:pPr>
              <w:autoSpaceDE/>
              <w:autoSpaceDN/>
              <w:jc w:val="center"/>
              <w:rPr>
                <w:color w:val="000000"/>
                <w:sz w:val="22"/>
                <w:szCs w:val="22"/>
                <w:lang w:val="en-US"/>
              </w:rPr>
            </w:pPr>
            <w:r>
              <w:rPr>
                <w:color w:val="231F20"/>
                <w:lang w:val="en-US"/>
              </w:rPr>
              <w:t>1</w:t>
            </w:r>
            <w:r w:rsidR="009C5A3F">
              <w:rPr>
                <w:color w:val="231F20"/>
                <w:lang w:val="en-US"/>
              </w:rPr>
              <w:t>7</w:t>
            </w:r>
          </w:p>
        </w:tc>
        <w:tc>
          <w:tcPr>
            <w:tcW w:w="834" w:type="pct"/>
            <w:noWrap/>
            <w:vAlign w:val="bottom"/>
          </w:tcPr>
          <w:p w14:paraId="2204D61A" w14:textId="21A167F7" w:rsidR="002A0C9A" w:rsidRPr="00A048E1" w:rsidRDefault="002A0C9A" w:rsidP="002A0C9A">
            <w:pPr>
              <w:autoSpaceDE/>
              <w:autoSpaceDN/>
              <w:jc w:val="center"/>
              <w:rPr>
                <w:color w:val="000000"/>
                <w:sz w:val="22"/>
                <w:szCs w:val="22"/>
                <w:lang w:val="en-US"/>
              </w:rPr>
            </w:pPr>
            <w:r>
              <w:rPr>
                <w:color w:val="231F20"/>
                <w:lang w:val="en-US"/>
              </w:rPr>
              <w:t>x</w:t>
            </w:r>
            <w:r w:rsidRPr="009326AB">
              <w:rPr>
                <w:color w:val="231F20"/>
                <w:lang w:val="en-US"/>
              </w:rPr>
              <w:t>xx</w:t>
            </w:r>
          </w:p>
        </w:tc>
        <w:tc>
          <w:tcPr>
            <w:tcW w:w="833" w:type="pct"/>
            <w:noWrap/>
            <w:vAlign w:val="bottom"/>
          </w:tcPr>
          <w:p w14:paraId="2E967B30" w14:textId="481E3C35" w:rsidR="002A0C9A" w:rsidRPr="00A048E1" w:rsidRDefault="002A0C9A" w:rsidP="002A0C9A">
            <w:pPr>
              <w:autoSpaceDE/>
              <w:autoSpaceDN/>
              <w:jc w:val="center"/>
              <w:rPr>
                <w:color w:val="000000"/>
                <w:sz w:val="22"/>
                <w:szCs w:val="22"/>
                <w:lang w:val="en-US"/>
              </w:rPr>
            </w:pPr>
            <w:r w:rsidRPr="009326AB">
              <w:rPr>
                <w:color w:val="231F20"/>
                <w:lang w:val="en-US"/>
              </w:rPr>
              <w:t>xxx</w:t>
            </w:r>
          </w:p>
        </w:tc>
      </w:tr>
      <w:tr w:rsidR="002A0C9A" w:rsidRPr="00A048E1" w14:paraId="5465F9B9" w14:textId="77777777" w:rsidTr="009F6F53">
        <w:trPr>
          <w:trHeight w:val="340"/>
        </w:trPr>
        <w:tc>
          <w:tcPr>
            <w:tcW w:w="2866" w:type="pct"/>
            <w:noWrap/>
            <w:vAlign w:val="bottom"/>
          </w:tcPr>
          <w:p w14:paraId="1A033C9C" w14:textId="672A1E13" w:rsidR="002A0C9A" w:rsidRPr="00FA70ED" w:rsidRDefault="002A0C9A" w:rsidP="002A0C9A">
            <w:pPr>
              <w:autoSpaceDE/>
              <w:autoSpaceDN/>
              <w:rPr>
                <w:color w:val="231F20"/>
                <w:lang w:val="en-US"/>
              </w:rPr>
            </w:pPr>
            <w:r w:rsidRPr="00B01807">
              <w:rPr>
                <w:color w:val="231F20"/>
                <w:lang w:val="en-US"/>
              </w:rPr>
              <w:t>Current Portion of Long- Term Receivables</w:t>
            </w:r>
            <w:r w:rsidRPr="00B01807">
              <w:rPr>
                <w:color w:val="000000"/>
                <w:lang w:val="en-US"/>
              </w:rPr>
              <w:t xml:space="preserve"> </w:t>
            </w:r>
            <w:proofErr w:type="gramStart"/>
            <w:r w:rsidRPr="00B01807">
              <w:rPr>
                <w:color w:val="231F20"/>
                <w:lang w:val="en-US"/>
              </w:rPr>
              <w:t>From</w:t>
            </w:r>
            <w:proofErr w:type="gramEnd"/>
            <w:r w:rsidRPr="00B01807">
              <w:rPr>
                <w:color w:val="000000"/>
                <w:lang w:val="en-US"/>
              </w:rPr>
              <w:t xml:space="preserve"> </w:t>
            </w:r>
            <w:r w:rsidRPr="00B01807">
              <w:rPr>
                <w:color w:val="231F20"/>
                <w:lang w:val="en-US"/>
              </w:rPr>
              <w:t>Exchange</w:t>
            </w:r>
            <w:r w:rsidRPr="00B01807">
              <w:rPr>
                <w:color w:val="000000"/>
                <w:lang w:val="en-US"/>
              </w:rPr>
              <w:t xml:space="preserve"> </w:t>
            </w:r>
            <w:r w:rsidRPr="00B01807">
              <w:rPr>
                <w:color w:val="231F20"/>
                <w:lang w:val="en-US"/>
              </w:rPr>
              <w:t>Transactions</w:t>
            </w:r>
          </w:p>
        </w:tc>
        <w:tc>
          <w:tcPr>
            <w:tcW w:w="467" w:type="pct"/>
            <w:noWrap/>
            <w:vAlign w:val="bottom"/>
          </w:tcPr>
          <w:p w14:paraId="0938E519" w14:textId="53CCDEF5" w:rsidR="002A0C9A" w:rsidRDefault="002A0C9A" w:rsidP="002A0C9A">
            <w:pPr>
              <w:autoSpaceDE/>
              <w:autoSpaceDN/>
              <w:jc w:val="center"/>
              <w:rPr>
                <w:color w:val="231F20"/>
                <w:lang w:val="en-US"/>
              </w:rPr>
            </w:pPr>
            <w:r w:rsidRPr="00FA70ED">
              <w:rPr>
                <w:color w:val="231F20"/>
                <w:lang w:val="en-US"/>
              </w:rPr>
              <w:t>1</w:t>
            </w:r>
            <w:r w:rsidR="009C5A3F">
              <w:rPr>
                <w:color w:val="231F20"/>
                <w:lang w:val="en-US"/>
              </w:rPr>
              <w:t>8</w:t>
            </w:r>
          </w:p>
        </w:tc>
        <w:tc>
          <w:tcPr>
            <w:tcW w:w="834" w:type="pct"/>
            <w:noWrap/>
            <w:vAlign w:val="bottom"/>
          </w:tcPr>
          <w:p w14:paraId="66B99AF0" w14:textId="3F975627"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3" w:type="pct"/>
            <w:noWrap/>
            <w:vAlign w:val="bottom"/>
          </w:tcPr>
          <w:p w14:paraId="7979E57E" w14:textId="2BD0DF73" w:rsidR="002A0C9A" w:rsidRPr="009326AB" w:rsidRDefault="002A0C9A" w:rsidP="002A0C9A">
            <w:pPr>
              <w:autoSpaceDE/>
              <w:autoSpaceDN/>
              <w:jc w:val="center"/>
              <w:rPr>
                <w:color w:val="231F20"/>
                <w:lang w:val="en-US"/>
              </w:rPr>
            </w:pPr>
            <w:r w:rsidRPr="007B57AF">
              <w:rPr>
                <w:color w:val="231F20"/>
                <w:lang w:val="en-US"/>
              </w:rPr>
              <w:t>xxx</w:t>
            </w:r>
          </w:p>
        </w:tc>
      </w:tr>
      <w:tr w:rsidR="002A0C9A" w:rsidRPr="00A048E1" w14:paraId="757F4D00" w14:textId="77777777" w:rsidTr="009F6F53">
        <w:trPr>
          <w:trHeight w:val="340"/>
        </w:trPr>
        <w:tc>
          <w:tcPr>
            <w:tcW w:w="2866" w:type="pct"/>
            <w:noWrap/>
            <w:vAlign w:val="bottom"/>
          </w:tcPr>
          <w:p w14:paraId="011FDC89" w14:textId="2FB9EBF1" w:rsidR="002A0C9A" w:rsidRPr="00B01807" w:rsidRDefault="002A0C9A" w:rsidP="002A0C9A">
            <w:pPr>
              <w:autoSpaceDE/>
              <w:autoSpaceDN/>
              <w:rPr>
                <w:color w:val="231F20"/>
                <w:lang w:val="en-US"/>
              </w:rPr>
            </w:pPr>
            <w:r w:rsidRPr="00FA70ED">
              <w:rPr>
                <w:color w:val="231F20"/>
                <w:lang w:val="en-US"/>
              </w:rPr>
              <w:t>Prepayments</w:t>
            </w:r>
          </w:p>
        </w:tc>
        <w:tc>
          <w:tcPr>
            <w:tcW w:w="467" w:type="pct"/>
            <w:noWrap/>
            <w:vAlign w:val="bottom"/>
          </w:tcPr>
          <w:p w14:paraId="3E5C3662" w14:textId="078514AB" w:rsidR="002A0C9A" w:rsidRPr="00FA70ED" w:rsidRDefault="002A0C9A" w:rsidP="002A0C9A">
            <w:pPr>
              <w:autoSpaceDE/>
              <w:autoSpaceDN/>
              <w:jc w:val="center"/>
              <w:rPr>
                <w:color w:val="231F20"/>
                <w:lang w:val="en-US"/>
              </w:rPr>
            </w:pPr>
            <w:r w:rsidRPr="00FA70ED">
              <w:rPr>
                <w:color w:val="231F20"/>
                <w:lang w:val="en-US"/>
              </w:rPr>
              <w:t>1</w:t>
            </w:r>
            <w:r w:rsidR="009C5A3F">
              <w:rPr>
                <w:color w:val="231F20"/>
                <w:lang w:val="en-US"/>
              </w:rPr>
              <w:t>9</w:t>
            </w:r>
          </w:p>
        </w:tc>
        <w:tc>
          <w:tcPr>
            <w:tcW w:w="834" w:type="pct"/>
            <w:noWrap/>
            <w:vAlign w:val="bottom"/>
          </w:tcPr>
          <w:p w14:paraId="729F136F" w14:textId="4EF1640E"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3" w:type="pct"/>
            <w:noWrap/>
            <w:vAlign w:val="bottom"/>
          </w:tcPr>
          <w:p w14:paraId="5BB979B7" w14:textId="1D9845BB"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4BDCA6F2" w14:textId="77777777" w:rsidTr="009F6F53">
        <w:trPr>
          <w:trHeight w:val="340"/>
        </w:trPr>
        <w:tc>
          <w:tcPr>
            <w:tcW w:w="2866" w:type="pct"/>
            <w:noWrap/>
            <w:vAlign w:val="bottom"/>
          </w:tcPr>
          <w:p w14:paraId="6163E5CD" w14:textId="6AFD75DE" w:rsidR="002A0C9A" w:rsidRPr="00FA70ED" w:rsidRDefault="002A0C9A" w:rsidP="002A0C9A">
            <w:pPr>
              <w:autoSpaceDE/>
              <w:autoSpaceDN/>
              <w:rPr>
                <w:color w:val="231F20"/>
                <w:lang w:val="en-US"/>
              </w:rPr>
            </w:pPr>
            <w:r w:rsidRPr="00FA70ED">
              <w:rPr>
                <w:color w:val="231F20"/>
                <w:lang w:val="en-US"/>
              </w:rPr>
              <w:t>Inventories</w:t>
            </w:r>
          </w:p>
        </w:tc>
        <w:tc>
          <w:tcPr>
            <w:tcW w:w="467" w:type="pct"/>
            <w:noWrap/>
            <w:vAlign w:val="bottom"/>
          </w:tcPr>
          <w:p w14:paraId="5073D31F" w14:textId="6ECD27BE" w:rsidR="002A0C9A" w:rsidRPr="00FA70ED" w:rsidRDefault="009C5A3F" w:rsidP="002A0C9A">
            <w:pPr>
              <w:autoSpaceDE/>
              <w:autoSpaceDN/>
              <w:jc w:val="center"/>
              <w:rPr>
                <w:color w:val="231F20"/>
                <w:lang w:val="en-US"/>
              </w:rPr>
            </w:pPr>
            <w:r>
              <w:rPr>
                <w:color w:val="231F20"/>
                <w:lang w:val="en-US"/>
              </w:rPr>
              <w:t>20</w:t>
            </w:r>
          </w:p>
        </w:tc>
        <w:tc>
          <w:tcPr>
            <w:tcW w:w="834" w:type="pct"/>
            <w:noWrap/>
            <w:vAlign w:val="bottom"/>
          </w:tcPr>
          <w:p w14:paraId="06772A73" w14:textId="407C7BB9"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3" w:type="pct"/>
            <w:noWrap/>
            <w:vAlign w:val="bottom"/>
          </w:tcPr>
          <w:p w14:paraId="24A43D9E" w14:textId="02A3499E"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207419CF" w14:textId="77777777" w:rsidTr="009F6F53">
        <w:trPr>
          <w:trHeight w:val="340"/>
        </w:trPr>
        <w:tc>
          <w:tcPr>
            <w:tcW w:w="2866" w:type="pct"/>
            <w:noWrap/>
            <w:vAlign w:val="bottom"/>
          </w:tcPr>
          <w:p w14:paraId="71F24C18" w14:textId="210EDCBD" w:rsidR="002A0C9A" w:rsidRPr="00FA70ED" w:rsidRDefault="002A0C9A" w:rsidP="002A0C9A">
            <w:pPr>
              <w:autoSpaceDE/>
              <w:autoSpaceDN/>
              <w:rPr>
                <w:color w:val="231F20"/>
                <w:lang w:val="en-US"/>
              </w:rPr>
            </w:pPr>
            <w:r>
              <w:rPr>
                <w:color w:val="231F20"/>
                <w:lang w:val="en-US"/>
              </w:rPr>
              <w:t>Investments in financial assets</w:t>
            </w:r>
          </w:p>
        </w:tc>
        <w:tc>
          <w:tcPr>
            <w:tcW w:w="467" w:type="pct"/>
            <w:noWrap/>
            <w:vAlign w:val="bottom"/>
          </w:tcPr>
          <w:p w14:paraId="775E3944" w14:textId="2D51A9F5" w:rsidR="002A0C9A" w:rsidRPr="00FA70ED" w:rsidRDefault="00E13E5F" w:rsidP="002A0C9A">
            <w:pPr>
              <w:autoSpaceDE/>
              <w:autoSpaceDN/>
              <w:jc w:val="center"/>
              <w:rPr>
                <w:color w:val="231F20"/>
                <w:lang w:val="en-US"/>
              </w:rPr>
            </w:pPr>
            <w:r>
              <w:rPr>
                <w:color w:val="231F20"/>
                <w:lang w:val="en-US"/>
              </w:rPr>
              <w:t>2</w:t>
            </w:r>
            <w:r w:rsidR="009C5A3F">
              <w:rPr>
                <w:color w:val="231F20"/>
                <w:lang w:val="en-US"/>
              </w:rPr>
              <w:t>1</w:t>
            </w:r>
          </w:p>
        </w:tc>
        <w:tc>
          <w:tcPr>
            <w:tcW w:w="834" w:type="pct"/>
            <w:noWrap/>
            <w:vAlign w:val="bottom"/>
          </w:tcPr>
          <w:p w14:paraId="74C7CBFA" w14:textId="22A8E6BB" w:rsidR="002A0C9A" w:rsidRDefault="002A0C9A" w:rsidP="002A0C9A">
            <w:pPr>
              <w:autoSpaceDE/>
              <w:autoSpaceDN/>
              <w:jc w:val="center"/>
              <w:rPr>
                <w:color w:val="231F20"/>
                <w:lang w:val="en-US"/>
              </w:rPr>
            </w:pPr>
            <w:r>
              <w:rPr>
                <w:color w:val="231F20"/>
                <w:lang w:val="en-US"/>
              </w:rPr>
              <w:t>xxx</w:t>
            </w:r>
          </w:p>
        </w:tc>
        <w:tc>
          <w:tcPr>
            <w:tcW w:w="833" w:type="pct"/>
            <w:noWrap/>
            <w:vAlign w:val="bottom"/>
          </w:tcPr>
          <w:p w14:paraId="2FE933C7" w14:textId="44A860BC" w:rsidR="002A0C9A" w:rsidRPr="007B57AF" w:rsidRDefault="002A0C9A" w:rsidP="002A0C9A">
            <w:pPr>
              <w:autoSpaceDE/>
              <w:autoSpaceDN/>
              <w:jc w:val="center"/>
              <w:rPr>
                <w:color w:val="231F20"/>
                <w:lang w:val="en-US"/>
              </w:rPr>
            </w:pPr>
            <w:r>
              <w:rPr>
                <w:color w:val="231F20"/>
                <w:lang w:val="en-US"/>
              </w:rPr>
              <w:t>xxx</w:t>
            </w:r>
          </w:p>
        </w:tc>
      </w:tr>
      <w:tr w:rsidR="00F72CE0" w:rsidRPr="00A048E1" w14:paraId="3F3E3893" w14:textId="77777777" w:rsidTr="009F6F53">
        <w:trPr>
          <w:trHeight w:val="340"/>
        </w:trPr>
        <w:tc>
          <w:tcPr>
            <w:tcW w:w="2866" w:type="pct"/>
            <w:noWrap/>
            <w:vAlign w:val="bottom"/>
          </w:tcPr>
          <w:p w14:paraId="39915622" w14:textId="2BB575F0" w:rsidR="00F72CE0" w:rsidRPr="000B2D6D" w:rsidRDefault="00F72CE0" w:rsidP="00F72CE0">
            <w:pPr>
              <w:autoSpaceDE/>
              <w:autoSpaceDN/>
              <w:rPr>
                <w:color w:val="231F20"/>
                <w:lang w:val="en-US"/>
              </w:rPr>
            </w:pPr>
            <w:r w:rsidRPr="000B2D6D">
              <w:rPr>
                <w:color w:val="231F20"/>
                <w:lang w:val="en-US"/>
              </w:rPr>
              <w:t>Non – Current Assets as Held for Sale</w:t>
            </w:r>
          </w:p>
        </w:tc>
        <w:tc>
          <w:tcPr>
            <w:tcW w:w="467" w:type="pct"/>
            <w:noWrap/>
            <w:vAlign w:val="bottom"/>
          </w:tcPr>
          <w:p w14:paraId="17A225DA" w14:textId="4DD5CC9D" w:rsidR="00F72CE0" w:rsidRPr="000B2D6D" w:rsidRDefault="00E13E5F" w:rsidP="00F72CE0">
            <w:pPr>
              <w:autoSpaceDE/>
              <w:autoSpaceDN/>
              <w:jc w:val="center"/>
              <w:rPr>
                <w:color w:val="231F20"/>
                <w:lang w:val="en-US"/>
              </w:rPr>
            </w:pPr>
            <w:r>
              <w:rPr>
                <w:color w:val="231F20"/>
                <w:lang w:val="en-US"/>
              </w:rPr>
              <w:t>2</w:t>
            </w:r>
            <w:r w:rsidR="009C5A3F">
              <w:rPr>
                <w:color w:val="231F20"/>
                <w:lang w:val="en-US"/>
              </w:rPr>
              <w:t>2</w:t>
            </w:r>
          </w:p>
        </w:tc>
        <w:tc>
          <w:tcPr>
            <w:tcW w:w="834" w:type="pct"/>
            <w:noWrap/>
            <w:vAlign w:val="bottom"/>
          </w:tcPr>
          <w:p w14:paraId="4292EB52" w14:textId="5680BE22" w:rsidR="00F72CE0" w:rsidRDefault="00F72CE0" w:rsidP="00F72CE0">
            <w:pPr>
              <w:autoSpaceDE/>
              <w:autoSpaceDN/>
              <w:jc w:val="center"/>
              <w:rPr>
                <w:color w:val="231F20"/>
                <w:lang w:val="en-US"/>
              </w:rPr>
            </w:pPr>
            <w:r>
              <w:rPr>
                <w:color w:val="231F20"/>
                <w:lang w:val="en-US"/>
              </w:rPr>
              <w:t>xxx</w:t>
            </w:r>
          </w:p>
        </w:tc>
        <w:tc>
          <w:tcPr>
            <w:tcW w:w="833" w:type="pct"/>
            <w:noWrap/>
            <w:vAlign w:val="bottom"/>
          </w:tcPr>
          <w:p w14:paraId="195A7B70" w14:textId="240B0468" w:rsidR="00F72CE0" w:rsidRDefault="00F72CE0" w:rsidP="00F72CE0">
            <w:pPr>
              <w:autoSpaceDE/>
              <w:autoSpaceDN/>
              <w:jc w:val="center"/>
              <w:rPr>
                <w:color w:val="231F20"/>
                <w:lang w:val="en-US"/>
              </w:rPr>
            </w:pPr>
            <w:r>
              <w:rPr>
                <w:color w:val="231F20"/>
                <w:lang w:val="en-US"/>
              </w:rPr>
              <w:t>xxx</w:t>
            </w:r>
          </w:p>
        </w:tc>
      </w:tr>
      <w:tr w:rsidR="00F72CE0" w:rsidRPr="00A048E1" w14:paraId="782683A2" w14:textId="77777777" w:rsidTr="009F6F53">
        <w:trPr>
          <w:trHeight w:val="340"/>
        </w:trPr>
        <w:tc>
          <w:tcPr>
            <w:tcW w:w="2866" w:type="pct"/>
            <w:noWrap/>
            <w:vAlign w:val="bottom"/>
          </w:tcPr>
          <w:p w14:paraId="4AF98397" w14:textId="7894C3FA" w:rsidR="00F72CE0" w:rsidRDefault="00F72CE0" w:rsidP="00F72CE0">
            <w:pPr>
              <w:autoSpaceDE/>
              <w:autoSpaceDN/>
              <w:rPr>
                <w:color w:val="231F20"/>
                <w:lang w:val="en-US"/>
              </w:rPr>
            </w:pPr>
            <w:r w:rsidRPr="00FA70ED">
              <w:rPr>
                <w:color w:val="000000"/>
                <w:lang w:val="en-US"/>
              </w:rPr>
              <w:t> </w:t>
            </w:r>
            <w:r w:rsidRPr="00B1425B">
              <w:rPr>
                <w:b/>
                <w:bCs/>
                <w:color w:val="000000"/>
                <w:lang w:val="en-US"/>
              </w:rPr>
              <w:t>Total current assets</w:t>
            </w:r>
          </w:p>
        </w:tc>
        <w:tc>
          <w:tcPr>
            <w:tcW w:w="467" w:type="pct"/>
            <w:noWrap/>
            <w:vAlign w:val="bottom"/>
          </w:tcPr>
          <w:p w14:paraId="613A05B4" w14:textId="77777777" w:rsidR="00F72CE0" w:rsidRDefault="00F72CE0" w:rsidP="00F72CE0">
            <w:pPr>
              <w:autoSpaceDE/>
              <w:autoSpaceDN/>
              <w:jc w:val="center"/>
              <w:rPr>
                <w:color w:val="231F20"/>
                <w:lang w:val="en-US"/>
              </w:rPr>
            </w:pPr>
          </w:p>
        </w:tc>
        <w:tc>
          <w:tcPr>
            <w:tcW w:w="834" w:type="pct"/>
            <w:noWrap/>
            <w:vAlign w:val="bottom"/>
          </w:tcPr>
          <w:p w14:paraId="09F9C008" w14:textId="7E2F3DD6" w:rsidR="00F72CE0" w:rsidRDefault="00F72CE0" w:rsidP="00F72CE0">
            <w:pPr>
              <w:autoSpaceDE/>
              <w:autoSpaceDN/>
              <w:jc w:val="center"/>
              <w:rPr>
                <w:color w:val="231F20"/>
                <w:lang w:val="en-US"/>
              </w:rPr>
            </w:pPr>
            <w:r w:rsidRPr="00C55EFC">
              <w:rPr>
                <w:b/>
                <w:color w:val="231F20"/>
                <w:lang w:val="en-US"/>
              </w:rPr>
              <w:t>xxx</w:t>
            </w:r>
          </w:p>
        </w:tc>
        <w:tc>
          <w:tcPr>
            <w:tcW w:w="833" w:type="pct"/>
            <w:noWrap/>
            <w:vAlign w:val="bottom"/>
          </w:tcPr>
          <w:p w14:paraId="4D48AD20" w14:textId="756429DC" w:rsidR="00F72CE0" w:rsidRDefault="00F72CE0" w:rsidP="00F72CE0">
            <w:pPr>
              <w:autoSpaceDE/>
              <w:autoSpaceDN/>
              <w:jc w:val="center"/>
              <w:rPr>
                <w:color w:val="231F20"/>
                <w:lang w:val="en-US"/>
              </w:rPr>
            </w:pPr>
            <w:r w:rsidRPr="00C55EFC">
              <w:rPr>
                <w:b/>
                <w:color w:val="231F20"/>
                <w:lang w:val="en-US"/>
              </w:rPr>
              <w:t>xxx</w:t>
            </w:r>
          </w:p>
        </w:tc>
      </w:tr>
      <w:tr w:rsidR="00F72CE0" w:rsidRPr="00A048E1" w14:paraId="169F432C" w14:textId="77777777" w:rsidTr="009F6F53">
        <w:trPr>
          <w:trHeight w:val="340"/>
        </w:trPr>
        <w:tc>
          <w:tcPr>
            <w:tcW w:w="2866" w:type="pct"/>
            <w:noWrap/>
            <w:vAlign w:val="bottom"/>
          </w:tcPr>
          <w:p w14:paraId="37C5CFF3" w14:textId="77777777" w:rsidR="00F72CE0" w:rsidRPr="00FA70ED" w:rsidRDefault="00F72CE0" w:rsidP="00F72CE0">
            <w:pPr>
              <w:autoSpaceDE/>
              <w:autoSpaceDN/>
              <w:rPr>
                <w:color w:val="000000"/>
                <w:lang w:val="en-US"/>
              </w:rPr>
            </w:pPr>
          </w:p>
        </w:tc>
        <w:tc>
          <w:tcPr>
            <w:tcW w:w="467" w:type="pct"/>
            <w:noWrap/>
            <w:vAlign w:val="bottom"/>
          </w:tcPr>
          <w:p w14:paraId="3AC760F0" w14:textId="77777777" w:rsidR="00F72CE0" w:rsidRDefault="00F72CE0" w:rsidP="00F72CE0">
            <w:pPr>
              <w:autoSpaceDE/>
              <w:autoSpaceDN/>
              <w:jc w:val="center"/>
              <w:rPr>
                <w:color w:val="231F20"/>
                <w:lang w:val="en-US"/>
              </w:rPr>
            </w:pPr>
          </w:p>
        </w:tc>
        <w:tc>
          <w:tcPr>
            <w:tcW w:w="834" w:type="pct"/>
            <w:noWrap/>
            <w:vAlign w:val="bottom"/>
          </w:tcPr>
          <w:p w14:paraId="0DDEB1DB" w14:textId="77777777" w:rsidR="00F72CE0" w:rsidRPr="00C55EFC" w:rsidRDefault="00F72CE0" w:rsidP="00F72CE0">
            <w:pPr>
              <w:autoSpaceDE/>
              <w:autoSpaceDN/>
              <w:jc w:val="center"/>
              <w:rPr>
                <w:b/>
                <w:color w:val="231F20"/>
                <w:lang w:val="en-US"/>
              </w:rPr>
            </w:pPr>
          </w:p>
        </w:tc>
        <w:tc>
          <w:tcPr>
            <w:tcW w:w="833" w:type="pct"/>
            <w:noWrap/>
            <w:vAlign w:val="bottom"/>
          </w:tcPr>
          <w:p w14:paraId="3359C9CB" w14:textId="77777777" w:rsidR="00F72CE0" w:rsidRPr="00C55EFC" w:rsidRDefault="00F72CE0" w:rsidP="00F72CE0">
            <w:pPr>
              <w:autoSpaceDE/>
              <w:autoSpaceDN/>
              <w:jc w:val="center"/>
              <w:rPr>
                <w:b/>
                <w:color w:val="231F20"/>
                <w:lang w:val="en-US"/>
              </w:rPr>
            </w:pPr>
          </w:p>
        </w:tc>
      </w:tr>
      <w:tr w:rsidR="00F72CE0" w:rsidRPr="00A048E1" w14:paraId="7B239CB8" w14:textId="77777777" w:rsidTr="009F6F53">
        <w:trPr>
          <w:trHeight w:val="340"/>
        </w:trPr>
        <w:tc>
          <w:tcPr>
            <w:tcW w:w="2866" w:type="pct"/>
            <w:noWrap/>
            <w:vAlign w:val="bottom"/>
          </w:tcPr>
          <w:p w14:paraId="12024A23" w14:textId="204042A5" w:rsidR="00F72CE0" w:rsidRPr="00FA70ED" w:rsidRDefault="00F72CE0" w:rsidP="00F72CE0">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Assets</w:t>
            </w:r>
          </w:p>
        </w:tc>
        <w:tc>
          <w:tcPr>
            <w:tcW w:w="467" w:type="pct"/>
            <w:noWrap/>
            <w:vAlign w:val="bottom"/>
          </w:tcPr>
          <w:p w14:paraId="7CE2E199" w14:textId="77777777" w:rsidR="00F72CE0" w:rsidRDefault="00F72CE0" w:rsidP="00F72CE0">
            <w:pPr>
              <w:autoSpaceDE/>
              <w:autoSpaceDN/>
              <w:jc w:val="center"/>
              <w:rPr>
                <w:color w:val="231F20"/>
                <w:lang w:val="en-US"/>
              </w:rPr>
            </w:pPr>
          </w:p>
        </w:tc>
        <w:tc>
          <w:tcPr>
            <w:tcW w:w="834" w:type="pct"/>
            <w:noWrap/>
            <w:vAlign w:val="bottom"/>
          </w:tcPr>
          <w:p w14:paraId="26F5B653" w14:textId="77777777" w:rsidR="00F72CE0" w:rsidRPr="00C55EFC" w:rsidRDefault="00F72CE0" w:rsidP="00F72CE0">
            <w:pPr>
              <w:autoSpaceDE/>
              <w:autoSpaceDN/>
              <w:jc w:val="center"/>
              <w:rPr>
                <w:b/>
                <w:color w:val="231F20"/>
                <w:lang w:val="en-US"/>
              </w:rPr>
            </w:pPr>
          </w:p>
        </w:tc>
        <w:tc>
          <w:tcPr>
            <w:tcW w:w="833" w:type="pct"/>
            <w:noWrap/>
            <w:vAlign w:val="bottom"/>
          </w:tcPr>
          <w:p w14:paraId="3B605EDA" w14:textId="77777777" w:rsidR="00F72CE0" w:rsidRPr="00C55EFC" w:rsidRDefault="00F72CE0" w:rsidP="00F72CE0">
            <w:pPr>
              <w:autoSpaceDE/>
              <w:autoSpaceDN/>
              <w:jc w:val="center"/>
              <w:rPr>
                <w:b/>
                <w:color w:val="231F20"/>
                <w:lang w:val="en-US"/>
              </w:rPr>
            </w:pPr>
          </w:p>
        </w:tc>
      </w:tr>
      <w:tr w:rsidR="00B44671" w:rsidRPr="00A048E1" w14:paraId="0CF3A244" w14:textId="77777777" w:rsidTr="009F6F53">
        <w:trPr>
          <w:trHeight w:val="340"/>
        </w:trPr>
        <w:tc>
          <w:tcPr>
            <w:tcW w:w="2866" w:type="pct"/>
            <w:noWrap/>
            <w:vAlign w:val="bottom"/>
          </w:tcPr>
          <w:p w14:paraId="62B0EA92" w14:textId="3E585784" w:rsidR="00B44671" w:rsidRPr="00FA70ED" w:rsidRDefault="00B44671" w:rsidP="00B44671">
            <w:pPr>
              <w:autoSpaceDE/>
              <w:autoSpaceDN/>
              <w:rPr>
                <w:b/>
                <w:bCs/>
                <w:color w:val="231F20"/>
                <w:lang w:val="en-US"/>
              </w:rPr>
            </w:pPr>
            <w:r w:rsidRPr="00FA70ED">
              <w:rPr>
                <w:color w:val="231F20"/>
                <w:lang w:val="en-US"/>
              </w:rPr>
              <w:t>Long Term Receivables from Exchange Transactions</w:t>
            </w:r>
          </w:p>
        </w:tc>
        <w:tc>
          <w:tcPr>
            <w:tcW w:w="467" w:type="pct"/>
            <w:noWrap/>
            <w:vAlign w:val="bottom"/>
          </w:tcPr>
          <w:p w14:paraId="3823D9CD" w14:textId="076EBFEB" w:rsidR="00B44671" w:rsidRDefault="00E16CC3" w:rsidP="00B44671">
            <w:pPr>
              <w:autoSpaceDE/>
              <w:autoSpaceDN/>
              <w:jc w:val="center"/>
              <w:rPr>
                <w:color w:val="231F20"/>
                <w:lang w:val="en-US"/>
              </w:rPr>
            </w:pPr>
            <w:r>
              <w:rPr>
                <w:color w:val="231F20"/>
                <w:lang w:val="en-US"/>
              </w:rPr>
              <w:t>1</w:t>
            </w:r>
            <w:r w:rsidR="009C5A3F">
              <w:rPr>
                <w:color w:val="231F20"/>
                <w:lang w:val="en-US"/>
              </w:rPr>
              <w:t>8</w:t>
            </w:r>
          </w:p>
        </w:tc>
        <w:tc>
          <w:tcPr>
            <w:tcW w:w="834" w:type="pct"/>
            <w:noWrap/>
            <w:vAlign w:val="bottom"/>
          </w:tcPr>
          <w:p w14:paraId="5267637D" w14:textId="63382145" w:rsidR="00B44671" w:rsidRPr="00C55EFC" w:rsidRDefault="00B44671" w:rsidP="00B44671">
            <w:pPr>
              <w:autoSpaceDE/>
              <w:autoSpaceDN/>
              <w:jc w:val="center"/>
              <w:rPr>
                <w:b/>
                <w:color w:val="231F20"/>
                <w:lang w:val="en-US"/>
              </w:rPr>
            </w:pPr>
            <w:r>
              <w:rPr>
                <w:color w:val="231F20"/>
                <w:lang w:val="en-US"/>
              </w:rPr>
              <w:t>x</w:t>
            </w:r>
            <w:r w:rsidRPr="007B57AF">
              <w:rPr>
                <w:color w:val="231F20"/>
                <w:lang w:val="en-US"/>
              </w:rPr>
              <w:t>xx</w:t>
            </w:r>
          </w:p>
        </w:tc>
        <w:tc>
          <w:tcPr>
            <w:tcW w:w="833" w:type="pct"/>
            <w:noWrap/>
            <w:vAlign w:val="bottom"/>
          </w:tcPr>
          <w:p w14:paraId="6360A054" w14:textId="7B61365E" w:rsidR="00B44671" w:rsidRPr="00C55EFC" w:rsidRDefault="00B44671" w:rsidP="00B44671">
            <w:pPr>
              <w:autoSpaceDE/>
              <w:autoSpaceDN/>
              <w:jc w:val="center"/>
              <w:rPr>
                <w:b/>
                <w:color w:val="231F20"/>
                <w:lang w:val="en-US"/>
              </w:rPr>
            </w:pPr>
            <w:r w:rsidRPr="007B57AF">
              <w:rPr>
                <w:color w:val="231F20"/>
                <w:lang w:val="en-US"/>
              </w:rPr>
              <w:t>xxx</w:t>
            </w:r>
          </w:p>
        </w:tc>
      </w:tr>
      <w:tr w:rsidR="00B44671" w:rsidRPr="00A048E1" w14:paraId="0F037A28" w14:textId="77777777" w:rsidTr="009F6F53">
        <w:trPr>
          <w:trHeight w:val="340"/>
        </w:trPr>
        <w:tc>
          <w:tcPr>
            <w:tcW w:w="2866" w:type="pct"/>
            <w:noWrap/>
            <w:vAlign w:val="bottom"/>
          </w:tcPr>
          <w:p w14:paraId="671885FD" w14:textId="13720788" w:rsidR="00B44671" w:rsidRPr="00FA70ED" w:rsidRDefault="00B44671" w:rsidP="00B44671">
            <w:pPr>
              <w:autoSpaceDE/>
              <w:autoSpaceDN/>
              <w:rPr>
                <w:b/>
                <w:bCs/>
                <w:color w:val="231F20"/>
                <w:lang w:val="en-US"/>
              </w:rPr>
            </w:pPr>
            <w:r w:rsidRPr="00FA70ED">
              <w:rPr>
                <w:color w:val="231F20"/>
                <w:lang w:val="en-US"/>
              </w:rPr>
              <w:t>Property,</w:t>
            </w:r>
            <w:r w:rsidRPr="00FA70ED">
              <w:rPr>
                <w:color w:val="000000"/>
                <w:lang w:val="en-US"/>
              </w:rPr>
              <w:t xml:space="preserve"> </w:t>
            </w:r>
            <w:r w:rsidRPr="00FA70ED">
              <w:rPr>
                <w:color w:val="231F20"/>
                <w:lang w:val="en-US"/>
              </w:rPr>
              <w:t>Plant</w:t>
            </w:r>
            <w:r w:rsidRPr="00FA70ED">
              <w:rPr>
                <w:color w:val="000000"/>
                <w:lang w:val="en-US"/>
              </w:rPr>
              <w:t xml:space="preserve"> </w:t>
            </w:r>
            <w:r w:rsidRPr="00FA70ED">
              <w:rPr>
                <w:color w:val="231F20"/>
                <w:lang w:val="en-US"/>
              </w:rPr>
              <w:t>and</w:t>
            </w:r>
            <w:r w:rsidRPr="00FA70ED">
              <w:rPr>
                <w:color w:val="000000"/>
                <w:lang w:val="en-US"/>
              </w:rPr>
              <w:t xml:space="preserve"> </w:t>
            </w:r>
            <w:r w:rsidRPr="00FA70ED">
              <w:rPr>
                <w:color w:val="231F20"/>
                <w:lang w:val="en-US"/>
              </w:rPr>
              <w:t>Equipment</w:t>
            </w:r>
          </w:p>
        </w:tc>
        <w:tc>
          <w:tcPr>
            <w:tcW w:w="467" w:type="pct"/>
            <w:noWrap/>
            <w:vAlign w:val="bottom"/>
          </w:tcPr>
          <w:p w14:paraId="32D93ABD" w14:textId="3A4369F9" w:rsidR="00B44671" w:rsidRDefault="00E13E5F" w:rsidP="00B44671">
            <w:pPr>
              <w:autoSpaceDE/>
              <w:autoSpaceDN/>
              <w:jc w:val="center"/>
              <w:rPr>
                <w:color w:val="231F20"/>
                <w:lang w:val="en-US"/>
              </w:rPr>
            </w:pPr>
            <w:r>
              <w:rPr>
                <w:color w:val="231F20"/>
                <w:lang w:val="en-US"/>
              </w:rPr>
              <w:t>2</w:t>
            </w:r>
            <w:r w:rsidR="00F7648A">
              <w:rPr>
                <w:color w:val="231F20"/>
                <w:lang w:val="en-US"/>
              </w:rPr>
              <w:t>3</w:t>
            </w:r>
          </w:p>
        </w:tc>
        <w:tc>
          <w:tcPr>
            <w:tcW w:w="834" w:type="pct"/>
            <w:noWrap/>
            <w:vAlign w:val="bottom"/>
          </w:tcPr>
          <w:p w14:paraId="52AF39DA" w14:textId="0DBA9D4F" w:rsidR="00B44671" w:rsidRPr="00C55EFC" w:rsidRDefault="00B44671" w:rsidP="00B44671">
            <w:pPr>
              <w:autoSpaceDE/>
              <w:autoSpaceDN/>
              <w:jc w:val="center"/>
              <w:rPr>
                <w:b/>
                <w:color w:val="231F20"/>
                <w:lang w:val="en-US"/>
              </w:rPr>
            </w:pPr>
            <w:r>
              <w:rPr>
                <w:color w:val="231F20"/>
                <w:lang w:val="en-US"/>
              </w:rPr>
              <w:t>x</w:t>
            </w:r>
            <w:r w:rsidRPr="009326AB">
              <w:rPr>
                <w:color w:val="231F20"/>
                <w:lang w:val="en-US"/>
              </w:rPr>
              <w:t>xx</w:t>
            </w:r>
          </w:p>
        </w:tc>
        <w:tc>
          <w:tcPr>
            <w:tcW w:w="833" w:type="pct"/>
            <w:noWrap/>
            <w:vAlign w:val="bottom"/>
          </w:tcPr>
          <w:p w14:paraId="274B4E31" w14:textId="4B31992B" w:rsidR="00B44671" w:rsidRPr="00C55EFC" w:rsidRDefault="00B44671" w:rsidP="00B44671">
            <w:pPr>
              <w:autoSpaceDE/>
              <w:autoSpaceDN/>
              <w:jc w:val="center"/>
              <w:rPr>
                <w:b/>
                <w:color w:val="231F20"/>
                <w:lang w:val="en-US"/>
              </w:rPr>
            </w:pPr>
            <w:r w:rsidRPr="009326AB">
              <w:rPr>
                <w:color w:val="231F20"/>
                <w:lang w:val="en-US"/>
              </w:rPr>
              <w:t>xxx</w:t>
            </w:r>
          </w:p>
        </w:tc>
      </w:tr>
      <w:tr w:rsidR="00B44671" w:rsidRPr="00A048E1" w14:paraId="49B5A70D" w14:textId="77777777" w:rsidTr="009F6F53">
        <w:trPr>
          <w:trHeight w:val="340"/>
        </w:trPr>
        <w:tc>
          <w:tcPr>
            <w:tcW w:w="2866" w:type="pct"/>
            <w:noWrap/>
            <w:vAlign w:val="bottom"/>
          </w:tcPr>
          <w:p w14:paraId="77E12A40" w14:textId="58D68054" w:rsidR="00B44671" w:rsidRPr="00FA70ED" w:rsidRDefault="00B44671" w:rsidP="00B44671">
            <w:pPr>
              <w:autoSpaceDE/>
              <w:autoSpaceDN/>
              <w:rPr>
                <w:color w:val="231F20"/>
                <w:lang w:val="en-US"/>
              </w:rPr>
            </w:pPr>
            <w:r w:rsidRPr="00FA70ED">
              <w:rPr>
                <w:color w:val="231F20"/>
                <w:lang w:val="en-US"/>
              </w:rPr>
              <w:t>Intangible</w:t>
            </w:r>
            <w:r w:rsidRPr="00FA70ED">
              <w:rPr>
                <w:color w:val="000000"/>
                <w:lang w:val="en-US"/>
              </w:rPr>
              <w:t xml:space="preserve"> </w:t>
            </w:r>
            <w:r w:rsidRPr="00FA70ED">
              <w:rPr>
                <w:color w:val="231F20"/>
                <w:lang w:val="en-US"/>
              </w:rPr>
              <w:t>Assets</w:t>
            </w:r>
          </w:p>
        </w:tc>
        <w:tc>
          <w:tcPr>
            <w:tcW w:w="467" w:type="pct"/>
            <w:noWrap/>
            <w:vAlign w:val="bottom"/>
          </w:tcPr>
          <w:p w14:paraId="141EE3DF" w14:textId="46792561" w:rsidR="00B44671" w:rsidRPr="00FA70ED" w:rsidRDefault="00E13E5F" w:rsidP="00B44671">
            <w:pPr>
              <w:autoSpaceDE/>
              <w:autoSpaceDN/>
              <w:jc w:val="center"/>
              <w:rPr>
                <w:color w:val="231F20"/>
                <w:lang w:val="en-US"/>
              </w:rPr>
            </w:pPr>
            <w:r>
              <w:rPr>
                <w:color w:val="231F20"/>
                <w:lang w:val="en-US"/>
              </w:rPr>
              <w:t>2</w:t>
            </w:r>
            <w:r w:rsidR="00F7648A">
              <w:rPr>
                <w:color w:val="231F20"/>
                <w:lang w:val="en-US"/>
              </w:rPr>
              <w:t>4</w:t>
            </w:r>
          </w:p>
        </w:tc>
        <w:tc>
          <w:tcPr>
            <w:tcW w:w="834" w:type="pct"/>
            <w:noWrap/>
            <w:vAlign w:val="bottom"/>
          </w:tcPr>
          <w:p w14:paraId="001896D7" w14:textId="571C2225" w:rsidR="00B44671" w:rsidRDefault="00B44671" w:rsidP="00B44671">
            <w:pPr>
              <w:autoSpaceDE/>
              <w:autoSpaceDN/>
              <w:jc w:val="center"/>
              <w:rPr>
                <w:color w:val="231F20"/>
                <w:lang w:val="en-US"/>
              </w:rPr>
            </w:pPr>
            <w:r>
              <w:rPr>
                <w:color w:val="231F20"/>
                <w:lang w:val="en-US"/>
              </w:rPr>
              <w:t>x</w:t>
            </w:r>
            <w:r w:rsidRPr="007B57AF">
              <w:rPr>
                <w:color w:val="231F20"/>
                <w:lang w:val="en-US"/>
              </w:rPr>
              <w:t>xx</w:t>
            </w:r>
          </w:p>
        </w:tc>
        <w:tc>
          <w:tcPr>
            <w:tcW w:w="833" w:type="pct"/>
            <w:noWrap/>
            <w:vAlign w:val="bottom"/>
          </w:tcPr>
          <w:p w14:paraId="4A5F6BC1" w14:textId="6D56B922" w:rsidR="00B44671" w:rsidRPr="009326AB" w:rsidRDefault="00B44671" w:rsidP="00B44671">
            <w:pPr>
              <w:autoSpaceDE/>
              <w:autoSpaceDN/>
              <w:jc w:val="center"/>
              <w:rPr>
                <w:color w:val="231F20"/>
                <w:lang w:val="en-US"/>
              </w:rPr>
            </w:pPr>
            <w:r w:rsidRPr="007B57AF">
              <w:rPr>
                <w:color w:val="231F20"/>
                <w:lang w:val="en-US"/>
              </w:rPr>
              <w:t>xxx</w:t>
            </w:r>
          </w:p>
        </w:tc>
      </w:tr>
      <w:tr w:rsidR="00B44671" w:rsidRPr="00A048E1" w14:paraId="31D5EE5F" w14:textId="77777777" w:rsidTr="009F6F53">
        <w:trPr>
          <w:trHeight w:val="340"/>
        </w:trPr>
        <w:tc>
          <w:tcPr>
            <w:tcW w:w="2866" w:type="pct"/>
            <w:noWrap/>
            <w:vAlign w:val="bottom"/>
          </w:tcPr>
          <w:p w14:paraId="64680A0E" w14:textId="77266DC7" w:rsidR="00B44671" w:rsidRPr="00FA70ED" w:rsidRDefault="00B44671" w:rsidP="00B44671">
            <w:pPr>
              <w:autoSpaceDE/>
              <w:autoSpaceDN/>
              <w:rPr>
                <w:color w:val="231F20"/>
                <w:lang w:val="en-US"/>
              </w:rPr>
            </w:pPr>
            <w:r w:rsidRPr="00FA70ED">
              <w:rPr>
                <w:color w:val="000000"/>
                <w:lang w:val="en-US"/>
              </w:rPr>
              <w:t> </w:t>
            </w:r>
            <w:r>
              <w:rPr>
                <w:color w:val="000000"/>
                <w:lang w:val="en-US"/>
              </w:rPr>
              <w:t>Investment Property</w:t>
            </w:r>
          </w:p>
        </w:tc>
        <w:tc>
          <w:tcPr>
            <w:tcW w:w="467" w:type="pct"/>
            <w:noWrap/>
            <w:vAlign w:val="bottom"/>
          </w:tcPr>
          <w:p w14:paraId="0656B932" w14:textId="660CAA76" w:rsidR="00B44671" w:rsidRPr="00FA70ED" w:rsidRDefault="00B44671" w:rsidP="00B44671">
            <w:pPr>
              <w:autoSpaceDE/>
              <w:autoSpaceDN/>
              <w:jc w:val="center"/>
              <w:rPr>
                <w:color w:val="231F20"/>
                <w:lang w:val="en-US"/>
              </w:rPr>
            </w:pPr>
            <w:r>
              <w:rPr>
                <w:color w:val="231F20"/>
                <w:lang w:val="en-US"/>
              </w:rPr>
              <w:t>2</w:t>
            </w:r>
            <w:r w:rsidR="00F7648A">
              <w:rPr>
                <w:color w:val="231F20"/>
                <w:lang w:val="en-US"/>
              </w:rPr>
              <w:t>5</w:t>
            </w:r>
          </w:p>
        </w:tc>
        <w:tc>
          <w:tcPr>
            <w:tcW w:w="834" w:type="pct"/>
            <w:noWrap/>
            <w:vAlign w:val="bottom"/>
          </w:tcPr>
          <w:p w14:paraId="480B5B2D" w14:textId="11A46E27" w:rsidR="00B44671" w:rsidRDefault="00B44671" w:rsidP="00B44671">
            <w:pPr>
              <w:autoSpaceDE/>
              <w:autoSpaceDN/>
              <w:jc w:val="center"/>
              <w:rPr>
                <w:color w:val="231F20"/>
                <w:lang w:val="en-US"/>
              </w:rPr>
            </w:pPr>
            <w:r w:rsidRPr="00B1425B">
              <w:rPr>
                <w:bCs/>
                <w:color w:val="231F20"/>
                <w:lang w:val="en-US"/>
              </w:rPr>
              <w:t>xxx</w:t>
            </w:r>
          </w:p>
        </w:tc>
        <w:tc>
          <w:tcPr>
            <w:tcW w:w="833" w:type="pct"/>
            <w:noWrap/>
            <w:vAlign w:val="bottom"/>
          </w:tcPr>
          <w:p w14:paraId="76B5A709" w14:textId="6C2276A0" w:rsidR="00B44671" w:rsidRPr="007B57AF" w:rsidRDefault="00B44671" w:rsidP="00B44671">
            <w:pPr>
              <w:autoSpaceDE/>
              <w:autoSpaceDN/>
              <w:jc w:val="center"/>
              <w:rPr>
                <w:color w:val="231F20"/>
                <w:lang w:val="en-US"/>
              </w:rPr>
            </w:pPr>
            <w:r w:rsidRPr="00B1425B">
              <w:rPr>
                <w:bCs/>
                <w:color w:val="231F20"/>
                <w:lang w:val="en-US"/>
              </w:rPr>
              <w:t>xxx</w:t>
            </w:r>
          </w:p>
        </w:tc>
      </w:tr>
      <w:tr w:rsidR="00B44671" w:rsidRPr="00A048E1" w14:paraId="7BBFD9F6" w14:textId="77777777" w:rsidTr="009F6F53">
        <w:trPr>
          <w:trHeight w:val="340"/>
        </w:trPr>
        <w:tc>
          <w:tcPr>
            <w:tcW w:w="2866" w:type="pct"/>
            <w:noWrap/>
            <w:vAlign w:val="bottom"/>
          </w:tcPr>
          <w:p w14:paraId="45F4D7ED" w14:textId="0A19B80B" w:rsidR="00B44671" w:rsidRPr="00FA70ED" w:rsidRDefault="00B44671" w:rsidP="00B44671">
            <w:pPr>
              <w:autoSpaceDE/>
              <w:autoSpaceDN/>
              <w:rPr>
                <w:color w:val="000000"/>
                <w:lang w:val="en-US"/>
              </w:rPr>
            </w:pPr>
            <w:r w:rsidRPr="00B1425B">
              <w:rPr>
                <w:b/>
                <w:bCs/>
                <w:color w:val="000000"/>
                <w:lang w:val="en-US"/>
              </w:rPr>
              <w:t>Total non- current assets</w:t>
            </w:r>
          </w:p>
        </w:tc>
        <w:tc>
          <w:tcPr>
            <w:tcW w:w="467" w:type="pct"/>
            <w:noWrap/>
            <w:vAlign w:val="bottom"/>
          </w:tcPr>
          <w:p w14:paraId="5D0C8B4B" w14:textId="77777777" w:rsidR="00B44671" w:rsidRDefault="00B44671" w:rsidP="00B44671">
            <w:pPr>
              <w:autoSpaceDE/>
              <w:autoSpaceDN/>
              <w:jc w:val="center"/>
              <w:rPr>
                <w:color w:val="000000"/>
                <w:lang w:val="en-US"/>
              </w:rPr>
            </w:pPr>
          </w:p>
        </w:tc>
        <w:tc>
          <w:tcPr>
            <w:tcW w:w="834" w:type="pct"/>
            <w:noWrap/>
            <w:vAlign w:val="bottom"/>
          </w:tcPr>
          <w:p w14:paraId="4548A12D" w14:textId="17B63346" w:rsidR="00B44671" w:rsidRPr="00B1425B" w:rsidRDefault="00B44671" w:rsidP="00B44671">
            <w:pPr>
              <w:autoSpaceDE/>
              <w:autoSpaceDN/>
              <w:jc w:val="center"/>
              <w:rPr>
                <w:bCs/>
                <w:color w:val="231F20"/>
                <w:lang w:val="en-US"/>
              </w:rPr>
            </w:pPr>
            <w:r>
              <w:rPr>
                <w:b/>
                <w:color w:val="231F20"/>
                <w:lang w:val="en-US"/>
              </w:rPr>
              <w:t>x</w:t>
            </w:r>
            <w:r w:rsidRPr="00C55EFC">
              <w:rPr>
                <w:b/>
                <w:color w:val="231F20"/>
                <w:lang w:val="en-US"/>
              </w:rPr>
              <w:t>xx</w:t>
            </w:r>
          </w:p>
        </w:tc>
        <w:tc>
          <w:tcPr>
            <w:tcW w:w="833" w:type="pct"/>
            <w:noWrap/>
            <w:vAlign w:val="bottom"/>
          </w:tcPr>
          <w:p w14:paraId="0E5C0887" w14:textId="43D9BD86" w:rsidR="00B44671" w:rsidRPr="00B1425B" w:rsidRDefault="00B44671" w:rsidP="00B44671">
            <w:pPr>
              <w:autoSpaceDE/>
              <w:autoSpaceDN/>
              <w:jc w:val="center"/>
              <w:rPr>
                <w:bCs/>
                <w:color w:val="231F20"/>
                <w:lang w:val="en-US"/>
              </w:rPr>
            </w:pPr>
            <w:r w:rsidRPr="00C55EFC">
              <w:rPr>
                <w:b/>
                <w:color w:val="231F20"/>
                <w:lang w:val="en-US"/>
              </w:rPr>
              <w:t>xxx</w:t>
            </w:r>
          </w:p>
        </w:tc>
      </w:tr>
      <w:tr w:rsidR="00B44671" w:rsidRPr="00A048E1" w14:paraId="12FBC89E" w14:textId="77777777" w:rsidTr="009F6F53">
        <w:trPr>
          <w:trHeight w:val="340"/>
        </w:trPr>
        <w:tc>
          <w:tcPr>
            <w:tcW w:w="2866" w:type="pct"/>
            <w:noWrap/>
            <w:vAlign w:val="bottom"/>
          </w:tcPr>
          <w:p w14:paraId="2E9F30C5" w14:textId="604C0487" w:rsidR="00B44671" w:rsidRPr="00B1425B" w:rsidRDefault="00B44671" w:rsidP="00B44671">
            <w:pPr>
              <w:autoSpaceDE/>
              <w:autoSpaceDN/>
              <w:rPr>
                <w:b/>
                <w:bCs/>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Pr>
                <w:b/>
                <w:bCs/>
                <w:color w:val="231F20"/>
                <w:lang w:val="en-US"/>
              </w:rPr>
              <w:t xml:space="preserve"> (A)</w:t>
            </w:r>
          </w:p>
        </w:tc>
        <w:tc>
          <w:tcPr>
            <w:tcW w:w="467" w:type="pct"/>
            <w:noWrap/>
            <w:vAlign w:val="bottom"/>
          </w:tcPr>
          <w:p w14:paraId="2C1EC97D" w14:textId="77777777" w:rsidR="00B44671" w:rsidRDefault="00B44671" w:rsidP="00B44671">
            <w:pPr>
              <w:autoSpaceDE/>
              <w:autoSpaceDN/>
              <w:jc w:val="center"/>
              <w:rPr>
                <w:color w:val="000000"/>
                <w:lang w:val="en-US"/>
              </w:rPr>
            </w:pPr>
          </w:p>
        </w:tc>
        <w:tc>
          <w:tcPr>
            <w:tcW w:w="834" w:type="pct"/>
            <w:noWrap/>
            <w:vAlign w:val="bottom"/>
          </w:tcPr>
          <w:p w14:paraId="342484AC" w14:textId="5F56928C" w:rsidR="00B44671" w:rsidRDefault="00B44671" w:rsidP="00B44671">
            <w:pPr>
              <w:autoSpaceDE/>
              <w:autoSpaceDN/>
              <w:jc w:val="center"/>
              <w:rPr>
                <w:b/>
                <w:color w:val="231F20"/>
                <w:lang w:val="en-US"/>
              </w:rPr>
            </w:pPr>
            <w:r>
              <w:rPr>
                <w:b/>
                <w:color w:val="231F20"/>
                <w:lang w:val="en-US"/>
              </w:rPr>
              <w:t>x</w:t>
            </w:r>
            <w:r w:rsidRPr="00C55EFC">
              <w:rPr>
                <w:b/>
                <w:color w:val="231F20"/>
                <w:lang w:val="en-US"/>
              </w:rPr>
              <w:t>xx</w:t>
            </w:r>
          </w:p>
        </w:tc>
        <w:tc>
          <w:tcPr>
            <w:tcW w:w="833" w:type="pct"/>
            <w:noWrap/>
            <w:vAlign w:val="bottom"/>
          </w:tcPr>
          <w:p w14:paraId="7802802A" w14:textId="1740E718" w:rsidR="00B44671" w:rsidRPr="00C55EFC" w:rsidRDefault="00B44671" w:rsidP="00B44671">
            <w:pPr>
              <w:autoSpaceDE/>
              <w:autoSpaceDN/>
              <w:jc w:val="center"/>
              <w:rPr>
                <w:b/>
                <w:color w:val="231F20"/>
                <w:lang w:val="en-US"/>
              </w:rPr>
            </w:pPr>
            <w:r w:rsidRPr="00C55EFC">
              <w:rPr>
                <w:b/>
                <w:color w:val="231F20"/>
                <w:lang w:val="en-US"/>
              </w:rPr>
              <w:t>xxx</w:t>
            </w:r>
          </w:p>
        </w:tc>
      </w:tr>
      <w:tr w:rsidR="00B44671" w:rsidRPr="00A048E1" w14:paraId="301FCF53" w14:textId="77777777" w:rsidTr="009F6F53">
        <w:trPr>
          <w:trHeight w:val="340"/>
        </w:trPr>
        <w:tc>
          <w:tcPr>
            <w:tcW w:w="2866" w:type="pct"/>
            <w:noWrap/>
            <w:vAlign w:val="bottom"/>
          </w:tcPr>
          <w:p w14:paraId="055CDA3F" w14:textId="77777777" w:rsidR="00B44671" w:rsidRPr="00FA70ED" w:rsidRDefault="00B44671" w:rsidP="00B44671">
            <w:pPr>
              <w:autoSpaceDE/>
              <w:autoSpaceDN/>
              <w:rPr>
                <w:b/>
                <w:bCs/>
                <w:color w:val="231F20"/>
                <w:lang w:val="en-US"/>
              </w:rPr>
            </w:pPr>
          </w:p>
        </w:tc>
        <w:tc>
          <w:tcPr>
            <w:tcW w:w="467" w:type="pct"/>
            <w:noWrap/>
            <w:vAlign w:val="bottom"/>
          </w:tcPr>
          <w:p w14:paraId="562D4906" w14:textId="77777777" w:rsidR="00B44671" w:rsidRDefault="00B44671" w:rsidP="00B44671">
            <w:pPr>
              <w:autoSpaceDE/>
              <w:autoSpaceDN/>
              <w:jc w:val="center"/>
              <w:rPr>
                <w:color w:val="000000"/>
                <w:lang w:val="en-US"/>
              </w:rPr>
            </w:pPr>
          </w:p>
        </w:tc>
        <w:tc>
          <w:tcPr>
            <w:tcW w:w="834" w:type="pct"/>
            <w:noWrap/>
            <w:vAlign w:val="bottom"/>
          </w:tcPr>
          <w:p w14:paraId="2257567B" w14:textId="77777777" w:rsidR="00B44671" w:rsidRDefault="00B44671" w:rsidP="00B44671">
            <w:pPr>
              <w:autoSpaceDE/>
              <w:autoSpaceDN/>
              <w:jc w:val="center"/>
              <w:rPr>
                <w:b/>
                <w:color w:val="231F20"/>
                <w:lang w:val="en-US"/>
              </w:rPr>
            </w:pPr>
          </w:p>
        </w:tc>
        <w:tc>
          <w:tcPr>
            <w:tcW w:w="833" w:type="pct"/>
            <w:noWrap/>
            <w:vAlign w:val="bottom"/>
          </w:tcPr>
          <w:p w14:paraId="0B9D645C" w14:textId="77777777" w:rsidR="00B44671" w:rsidRPr="00C55EFC" w:rsidRDefault="00B44671" w:rsidP="00B44671">
            <w:pPr>
              <w:autoSpaceDE/>
              <w:autoSpaceDN/>
              <w:jc w:val="center"/>
              <w:rPr>
                <w:b/>
                <w:color w:val="231F20"/>
                <w:lang w:val="en-US"/>
              </w:rPr>
            </w:pPr>
          </w:p>
        </w:tc>
      </w:tr>
      <w:tr w:rsidR="00B44671" w:rsidRPr="00A048E1" w14:paraId="7D0CFEDD" w14:textId="77777777" w:rsidTr="009F6F53">
        <w:trPr>
          <w:trHeight w:val="340"/>
        </w:trPr>
        <w:tc>
          <w:tcPr>
            <w:tcW w:w="2866" w:type="pct"/>
            <w:noWrap/>
            <w:vAlign w:val="bottom"/>
          </w:tcPr>
          <w:p w14:paraId="3A29C4E6" w14:textId="769A67EE" w:rsidR="00B44671" w:rsidRPr="00FA70ED" w:rsidRDefault="00B44671" w:rsidP="00B44671">
            <w:pPr>
              <w:autoSpaceDE/>
              <w:autoSpaceDN/>
              <w:rPr>
                <w:b/>
                <w:bCs/>
                <w:color w:val="231F20"/>
                <w:lang w:val="en-US"/>
              </w:rPr>
            </w:pPr>
            <w:r w:rsidRPr="00FA70ED">
              <w:rPr>
                <w:b/>
                <w:bCs/>
                <w:color w:val="231F20"/>
                <w:lang w:val="en-US"/>
              </w:rPr>
              <w:t>Liabilities</w:t>
            </w:r>
          </w:p>
        </w:tc>
        <w:tc>
          <w:tcPr>
            <w:tcW w:w="467" w:type="pct"/>
            <w:noWrap/>
            <w:vAlign w:val="bottom"/>
          </w:tcPr>
          <w:p w14:paraId="6F738B76" w14:textId="77777777" w:rsidR="00B44671" w:rsidRDefault="00B44671" w:rsidP="00B44671">
            <w:pPr>
              <w:autoSpaceDE/>
              <w:autoSpaceDN/>
              <w:jc w:val="center"/>
              <w:rPr>
                <w:color w:val="000000"/>
                <w:lang w:val="en-US"/>
              </w:rPr>
            </w:pPr>
          </w:p>
        </w:tc>
        <w:tc>
          <w:tcPr>
            <w:tcW w:w="834" w:type="pct"/>
            <w:noWrap/>
            <w:vAlign w:val="bottom"/>
          </w:tcPr>
          <w:p w14:paraId="3EBA1AE3" w14:textId="77777777" w:rsidR="00B44671" w:rsidRDefault="00B44671" w:rsidP="00B44671">
            <w:pPr>
              <w:autoSpaceDE/>
              <w:autoSpaceDN/>
              <w:jc w:val="center"/>
              <w:rPr>
                <w:b/>
                <w:color w:val="231F20"/>
                <w:lang w:val="en-US"/>
              </w:rPr>
            </w:pPr>
          </w:p>
        </w:tc>
        <w:tc>
          <w:tcPr>
            <w:tcW w:w="833" w:type="pct"/>
            <w:noWrap/>
            <w:vAlign w:val="bottom"/>
          </w:tcPr>
          <w:p w14:paraId="04A65B66" w14:textId="77777777" w:rsidR="00B44671" w:rsidRPr="00C55EFC" w:rsidRDefault="00B44671" w:rsidP="00B44671">
            <w:pPr>
              <w:autoSpaceDE/>
              <w:autoSpaceDN/>
              <w:jc w:val="center"/>
              <w:rPr>
                <w:b/>
                <w:color w:val="231F20"/>
                <w:lang w:val="en-US"/>
              </w:rPr>
            </w:pPr>
          </w:p>
        </w:tc>
      </w:tr>
      <w:tr w:rsidR="00B44671" w:rsidRPr="00A048E1" w14:paraId="22D9A58B" w14:textId="77777777" w:rsidTr="009F6F53">
        <w:trPr>
          <w:trHeight w:val="340"/>
        </w:trPr>
        <w:tc>
          <w:tcPr>
            <w:tcW w:w="2866" w:type="pct"/>
            <w:noWrap/>
            <w:vAlign w:val="bottom"/>
          </w:tcPr>
          <w:p w14:paraId="2259F613" w14:textId="12B08676" w:rsidR="00B44671" w:rsidRPr="00FA70ED" w:rsidRDefault="00B44671" w:rsidP="00B44671">
            <w:pPr>
              <w:autoSpaceDE/>
              <w:autoSpaceDN/>
              <w:rPr>
                <w:b/>
                <w:bCs/>
                <w:color w:val="231F2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467" w:type="pct"/>
            <w:noWrap/>
            <w:vAlign w:val="bottom"/>
          </w:tcPr>
          <w:p w14:paraId="7041E9B3" w14:textId="77777777" w:rsidR="00B44671" w:rsidRDefault="00B44671" w:rsidP="00B44671">
            <w:pPr>
              <w:autoSpaceDE/>
              <w:autoSpaceDN/>
              <w:jc w:val="center"/>
              <w:rPr>
                <w:color w:val="000000"/>
                <w:lang w:val="en-US"/>
              </w:rPr>
            </w:pPr>
          </w:p>
        </w:tc>
        <w:tc>
          <w:tcPr>
            <w:tcW w:w="834" w:type="pct"/>
            <w:noWrap/>
            <w:vAlign w:val="bottom"/>
          </w:tcPr>
          <w:p w14:paraId="2BAF7E13" w14:textId="77777777" w:rsidR="00B44671" w:rsidRDefault="00B44671" w:rsidP="00B44671">
            <w:pPr>
              <w:autoSpaceDE/>
              <w:autoSpaceDN/>
              <w:jc w:val="center"/>
              <w:rPr>
                <w:b/>
                <w:color w:val="231F20"/>
                <w:lang w:val="en-US"/>
              </w:rPr>
            </w:pPr>
          </w:p>
        </w:tc>
        <w:tc>
          <w:tcPr>
            <w:tcW w:w="833" w:type="pct"/>
            <w:noWrap/>
            <w:vAlign w:val="bottom"/>
          </w:tcPr>
          <w:p w14:paraId="06847719" w14:textId="77777777" w:rsidR="00B44671" w:rsidRPr="00C55EFC" w:rsidRDefault="00B44671" w:rsidP="00B44671">
            <w:pPr>
              <w:autoSpaceDE/>
              <w:autoSpaceDN/>
              <w:jc w:val="center"/>
              <w:rPr>
                <w:b/>
                <w:color w:val="231F20"/>
                <w:lang w:val="en-US"/>
              </w:rPr>
            </w:pPr>
          </w:p>
        </w:tc>
      </w:tr>
      <w:tr w:rsidR="00B44671" w:rsidRPr="00A048E1" w14:paraId="2B1C03E9" w14:textId="77777777" w:rsidTr="009F6F53">
        <w:trPr>
          <w:trHeight w:val="340"/>
        </w:trPr>
        <w:tc>
          <w:tcPr>
            <w:tcW w:w="2866" w:type="pct"/>
            <w:noWrap/>
            <w:vAlign w:val="bottom"/>
          </w:tcPr>
          <w:p w14:paraId="1DB7DAB0" w14:textId="6CCEB904" w:rsidR="00B44671" w:rsidRPr="00FA70ED" w:rsidRDefault="00B44671" w:rsidP="00B44671">
            <w:pPr>
              <w:autoSpaceDE/>
              <w:autoSpaceDN/>
              <w:rPr>
                <w:b/>
                <w:bCs/>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467" w:type="pct"/>
            <w:noWrap/>
            <w:vAlign w:val="bottom"/>
          </w:tcPr>
          <w:p w14:paraId="314D445E" w14:textId="4E89606A" w:rsidR="00B44671" w:rsidRDefault="00B44671" w:rsidP="00B44671">
            <w:pPr>
              <w:autoSpaceDE/>
              <w:autoSpaceDN/>
              <w:jc w:val="center"/>
              <w:rPr>
                <w:color w:val="000000"/>
                <w:lang w:val="en-US"/>
              </w:rPr>
            </w:pPr>
            <w:r>
              <w:rPr>
                <w:color w:val="231F20"/>
                <w:lang w:val="en-US"/>
              </w:rPr>
              <w:t>2</w:t>
            </w:r>
            <w:r w:rsidR="00F7648A">
              <w:rPr>
                <w:color w:val="231F20"/>
                <w:lang w:val="en-US"/>
              </w:rPr>
              <w:t>6</w:t>
            </w:r>
          </w:p>
        </w:tc>
        <w:tc>
          <w:tcPr>
            <w:tcW w:w="834" w:type="pct"/>
            <w:noWrap/>
            <w:vAlign w:val="bottom"/>
          </w:tcPr>
          <w:p w14:paraId="7C4486FD" w14:textId="03472788" w:rsidR="00B44671" w:rsidRDefault="00B44671" w:rsidP="00B44671">
            <w:pPr>
              <w:autoSpaceDE/>
              <w:autoSpaceDN/>
              <w:jc w:val="center"/>
              <w:rPr>
                <w:b/>
                <w:color w:val="231F20"/>
                <w:lang w:val="en-US"/>
              </w:rPr>
            </w:pPr>
            <w:r w:rsidRPr="009326AB">
              <w:rPr>
                <w:color w:val="231F20"/>
                <w:lang w:val="en-US"/>
              </w:rPr>
              <w:t>xxx</w:t>
            </w:r>
          </w:p>
        </w:tc>
        <w:tc>
          <w:tcPr>
            <w:tcW w:w="833" w:type="pct"/>
            <w:noWrap/>
            <w:vAlign w:val="bottom"/>
          </w:tcPr>
          <w:p w14:paraId="6BFB84A1" w14:textId="5BC447C0" w:rsidR="00B44671" w:rsidRPr="00C55EFC" w:rsidRDefault="00B44671" w:rsidP="00B44671">
            <w:pPr>
              <w:autoSpaceDE/>
              <w:autoSpaceDN/>
              <w:jc w:val="center"/>
              <w:rPr>
                <w:b/>
                <w:color w:val="231F20"/>
                <w:lang w:val="en-US"/>
              </w:rPr>
            </w:pPr>
            <w:r w:rsidRPr="009326AB">
              <w:rPr>
                <w:color w:val="231F20"/>
                <w:lang w:val="en-US"/>
              </w:rPr>
              <w:t>xxx</w:t>
            </w:r>
          </w:p>
        </w:tc>
      </w:tr>
      <w:tr w:rsidR="00B44671" w:rsidRPr="00A048E1" w14:paraId="3608F357" w14:textId="77777777" w:rsidTr="009F6F53">
        <w:trPr>
          <w:trHeight w:val="340"/>
        </w:trPr>
        <w:tc>
          <w:tcPr>
            <w:tcW w:w="2866" w:type="pct"/>
            <w:noWrap/>
            <w:vAlign w:val="bottom"/>
          </w:tcPr>
          <w:p w14:paraId="6506B0A8" w14:textId="106C1A1D" w:rsidR="00B44671" w:rsidRPr="00FA70ED" w:rsidRDefault="00B44671" w:rsidP="00B44671">
            <w:pPr>
              <w:autoSpaceDE/>
              <w:autoSpaceDN/>
              <w:rPr>
                <w:color w:val="231F20"/>
                <w:lang w:val="en-US"/>
              </w:rPr>
            </w:pPr>
            <w:r>
              <w:rPr>
                <w:rFonts w:eastAsia="Arial"/>
                <w:lang w:val="en-US"/>
              </w:rPr>
              <w:t>Current P</w:t>
            </w:r>
            <w:proofErr w:type="spellStart"/>
            <w:r w:rsidRPr="00E70AC9">
              <w:rPr>
                <w:rFonts w:eastAsia="Arial"/>
              </w:rPr>
              <w:t>rovisions</w:t>
            </w:r>
            <w:proofErr w:type="spellEnd"/>
          </w:p>
        </w:tc>
        <w:tc>
          <w:tcPr>
            <w:tcW w:w="467" w:type="pct"/>
            <w:noWrap/>
            <w:vAlign w:val="bottom"/>
          </w:tcPr>
          <w:p w14:paraId="4CB3FBD1" w14:textId="6F5126F0" w:rsidR="00B44671" w:rsidRDefault="00B44671" w:rsidP="00B44671">
            <w:pPr>
              <w:autoSpaceDE/>
              <w:autoSpaceDN/>
              <w:jc w:val="center"/>
              <w:rPr>
                <w:color w:val="231F20"/>
                <w:lang w:val="en-US"/>
              </w:rPr>
            </w:pPr>
            <w:r>
              <w:rPr>
                <w:color w:val="231F20"/>
                <w:lang w:val="en-US"/>
              </w:rPr>
              <w:t>2</w:t>
            </w:r>
            <w:r w:rsidR="00F7648A">
              <w:rPr>
                <w:color w:val="231F20"/>
                <w:lang w:val="en-US"/>
              </w:rPr>
              <w:t>7</w:t>
            </w:r>
          </w:p>
        </w:tc>
        <w:tc>
          <w:tcPr>
            <w:tcW w:w="834" w:type="pct"/>
            <w:noWrap/>
          </w:tcPr>
          <w:p w14:paraId="2FD05226" w14:textId="132FDE38" w:rsidR="00B44671" w:rsidRPr="009326AB" w:rsidRDefault="00B44671" w:rsidP="00B44671">
            <w:pPr>
              <w:autoSpaceDE/>
              <w:autoSpaceDN/>
              <w:jc w:val="center"/>
              <w:rPr>
                <w:color w:val="231F20"/>
                <w:lang w:val="en-US"/>
              </w:rPr>
            </w:pPr>
            <w:r w:rsidRPr="00FD0AFA">
              <w:rPr>
                <w:color w:val="231F20"/>
                <w:lang w:val="en-US"/>
              </w:rPr>
              <w:t>xxx</w:t>
            </w:r>
          </w:p>
        </w:tc>
        <w:tc>
          <w:tcPr>
            <w:tcW w:w="833" w:type="pct"/>
            <w:noWrap/>
          </w:tcPr>
          <w:p w14:paraId="65EC51BF" w14:textId="2E6CD3A0" w:rsidR="00B44671" w:rsidRPr="009326AB" w:rsidRDefault="00B44671" w:rsidP="00B44671">
            <w:pPr>
              <w:autoSpaceDE/>
              <w:autoSpaceDN/>
              <w:jc w:val="center"/>
              <w:rPr>
                <w:color w:val="231F20"/>
                <w:lang w:val="en-US"/>
              </w:rPr>
            </w:pPr>
            <w:r w:rsidRPr="00FD0AFA">
              <w:rPr>
                <w:color w:val="231F20"/>
                <w:lang w:val="en-US"/>
              </w:rPr>
              <w:t>xxx</w:t>
            </w:r>
          </w:p>
        </w:tc>
      </w:tr>
      <w:tr w:rsidR="00B44671" w:rsidRPr="00A048E1" w14:paraId="744E026D" w14:textId="77777777" w:rsidTr="009F6F53">
        <w:trPr>
          <w:trHeight w:val="340"/>
        </w:trPr>
        <w:tc>
          <w:tcPr>
            <w:tcW w:w="2866" w:type="pct"/>
            <w:noWrap/>
            <w:vAlign w:val="bottom"/>
          </w:tcPr>
          <w:p w14:paraId="5667F631" w14:textId="6FC012A5" w:rsidR="00B44671" w:rsidRDefault="00B44671" w:rsidP="00B44671">
            <w:pPr>
              <w:autoSpaceDE/>
              <w:autoSpaceDN/>
              <w:rPr>
                <w:rFonts w:eastAsia="Arial"/>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467" w:type="pct"/>
            <w:noWrap/>
            <w:vAlign w:val="bottom"/>
          </w:tcPr>
          <w:p w14:paraId="6D5C9EB3" w14:textId="6B2075D1" w:rsidR="00B44671" w:rsidRDefault="00B44671" w:rsidP="00B44671">
            <w:pPr>
              <w:autoSpaceDE/>
              <w:autoSpaceDN/>
              <w:jc w:val="center"/>
              <w:rPr>
                <w:color w:val="231F20"/>
                <w:lang w:val="en-US"/>
              </w:rPr>
            </w:pPr>
            <w:r>
              <w:rPr>
                <w:color w:val="231F20"/>
                <w:lang w:val="en-US"/>
              </w:rPr>
              <w:t>2</w:t>
            </w:r>
            <w:r w:rsidR="00F7648A">
              <w:rPr>
                <w:color w:val="231F20"/>
                <w:lang w:val="en-US"/>
              </w:rPr>
              <w:t>8</w:t>
            </w:r>
          </w:p>
        </w:tc>
        <w:tc>
          <w:tcPr>
            <w:tcW w:w="834" w:type="pct"/>
            <w:noWrap/>
            <w:vAlign w:val="bottom"/>
          </w:tcPr>
          <w:p w14:paraId="15411E42" w14:textId="08B4E5A0" w:rsidR="00B44671" w:rsidRPr="00FD0AFA" w:rsidRDefault="00B44671" w:rsidP="00B44671">
            <w:pPr>
              <w:autoSpaceDE/>
              <w:autoSpaceDN/>
              <w:jc w:val="center"/>
              <w:rPr>
                <w:color w:val="231F20"/>
                <w:lang w:val="en-US"/>
              </w:rPr>
            </w:pPr>
            <w:r w:rsidRPr="007B57AF">
              <w:rPr>
                <w:color w:val="231F20"/>
                <w:lang w:val="en-US"/>
              </w:rPr>
              <w:t>xxx</w:t>
            </w:r>
          </w:p>
        </w:tc>
        <w:tc>
          <w:tcPr>
            <w:tcW w:w="833" w:type="pct"/>
            <w:noWrap/>
            <w:vAlign w:val="bottom"/>
          </w:tcPr>
          <w:p w14:paraId="7E328CBC" w14:textId="1ED9E413" w:rsidR="00B44671" w:rsidRPr="00FD0AFA" w:rsidRDefault="00B44671" w:rsidP="00B44671">
            <w:pPr>
              <w:autoSpaceDE/>
              <w:autoSpaceDN/>
              <w:jc w:val="center"/>
              <w:rPr>
                <w:color w:val="231F20"/>
                <w:lang w:val="en-US"/>
              </w:rPr>
            </w:pPr>
            <w:r w:rsidRPr="007B57AF">
              <w:rPr>
                <w:color w:val="231F20"/>
                <w:lang w:val="en-US"/>
              </w:rPr>
              <w:t>xxx</w:t>
            </w:r>
          </w:p>
        </w:tc>
      </w:tr>
      <w:tr w:rsidR="00B44671" w:rsidRPr="00A048E1" w14:paraId="5923715F" w14:textId="77777777" w:rsidTr="009F6F53">
        <w:trPr>
          <w:trHeight w:val="340"/>
        </w:trPr>
        <w:tc>
          <w:tcPr>
            <w:tcW w:w="2866" w:type="pct"/>
            <w:noWrap/>
            <w:vAlign w:val="bottom"/>
          </w:tcPr>
          <w:p w14:paraId="7860159D" w14:textId="3FC137CE" w:rsidR="00B44671" w:rsidRPr="00FA70ED" w:rsidRDefault="00B44671" w:rsidP="00B44671">
            <w:pPr>
              <w:autoSpaceDE/>
              <w:autoSpaceDN/>
              <w:rPr>
                <w:color w:val="231F20"/>
                <w:lang w:val="en-US"/>
              </w:rPr>
            </w:pP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r>
              <w:rPr>
                <w:color w:val="231F20"/>
                <w:lang w:val="en-US"/>
              </w:rPr>
              <w:t>s</w:t>
            </w:r>
          </w:p>
        </w:tc>
        <w:tc>
          <w:tcPr>
            <w:tcW w:w="467" w:type="pct"/>
            <w:noWrap/>
            <w:vAlign w:val="bottom"/>
          </w:tcPr>
          <w:p w14:paraId="192A1A74" w14:textId="688874F3" w:rsidR="00B44671" w:rsidRDefault="00B44671" w:rsidP="00B44671">
            <w:pPr>
              <w:autoSpaceDE/>
              <w:autoSpaceDN/>
              <w:jc w:val="center"/>
              <w:rPr>
                <w:color w:val="231F20"/>
                <w:lang w:val="en-US"/>
              </w:rPr>
            </w:pPr>
            <w:r>
              <w:rPr>
                <w:color w:val="231F20"/>
                <w:lang w:val="en-US"/>
              </w:rPr>
              <w:t>2</w:t>
            </w:r>
            <w:r w:rsidR="00F7648A">
              <w:rPr>
                <w:color w:val="231F20"/>
                <w:lang w:val="en-US"/>
              </w:rPr>
              <w:t>9</w:t>
            </w:r>
          </w:p>
        </w:tc>
        <w:tc>
          <w:tcPr>
            <w:tcW w:w="834" w:type="pct"/>
            <w:noWrap/>
            <w:vAlign w:val="bottom"/>
          </w:tcPr>
          <w:p w14:paraId="7F4595B3" w14:textId="36CFACB1" w:rsidR="00B44671" w:rsidRPr="007B57AF" w:rsidRDefault="00B44671" w:rsidP="00B44671">
            <w:pPr>
              <w:autoSpaceDE/>
              <w:autoSpaceDN/>
              <w:jc w:val="center"/>
              <w:rPr>
                <w:color w:val="231F20"/>
                <w:lang w:val="en-US"/>
              </w:rPr>
            </w:pPr>
            <w:r w:rsidRPr="009326AB">
              <w:rPr>
                <w:color w:val="231F20"/>
                <w:lang w:val="en-US"/>
              </w:rPr>
              <w:t>xxx</w:t>
            </w:r>
          </w:p>
        </w:tc>
        <w:tc>
          <w:tcPr>
            <w:tcW w:w="833" w:type="pct"/>
            <w:noWrap/>
            <w:vAlign w:val="bottom"/>
          </w:tcPr>
          <w:p w14:paraId="2B8CF1C2" w14:textId="5820C3B6" w:rsidR="00B44671" w:rsidRPr="007B57AF" w:rsidRDefault="00B44671" w:rsidP="00B44671">
            <w:pPr>
              <w:autoSpaceDE/>
              <w:autoSpaceDN/>
              <w:jc w:val="center"/>
              <w:rPr>
                <w:color w:val="231F20"/>
                <w:lang w:val="en-US"/>
              </w:rPr>
            </w:pPr>
            <w:r w:rsidRPr="009326AB">
              <w:rPr>
                <w:color w:val="231F20"/>
                <w:lang w:val="en-US"/>
              </w:rPr>
              <w:t>xxx</w:t>
            </w:r>
          </w:p>
        </w:tc>
      </w:tr>
      <w:tr w:rsidR="00B44671" w:rsidRPr="00A048E1" w14:paraId="1E998F6D" w14:textId="77777777" w:rsidTr="009F6F53">
        <w:trPr>
          <w:trHeight w:val="340"/>
        </w:trPr>
        <w:tc>
          <w:tcPr>
            <w:tcW w:w="2866" w:type="pct"/>
            <w:noWrap/>
            <w:vAlign w:val="bottom"/>
          </w:tcPr>
          <w:p w14:paraId="15F768BA" w14:textId="04201687" w:rsidR="00B44671" w:rsidRPr="00FA70ED" w:rsidRDefault="00B44671" w:rsidP="00B44671">
            <w:pPr>
              <w:autoSpaceDE/>
              <w:autoSpaceDN/>
              <w:rPr>
                <w:color w:val="231F20"/>
                <w:lang w:val="en-US"/>
              </w:rPr>
            </w:pPr>
            <w:r>
              <w:rPr>
                <w:color w:val="231F20"/>
                <w:lang w:val="en-US"/>
              </w:rPr>
              <w:t>Social benefit liabilities</w:t>
            </w:r>
          </w:p>
        </w:tc>
        <w:tc>
          <w:tcPr>
            <w:tcW w:w="467" w:type="pct"/>
            <w:noWrap/>
            <w:vAlign w:val="bottom"/>
          </w:tcPr>
          <w:p w14:paraId="4F79659C" w14:textId="68BE3026" w:rsidR="00B44671" w:rsidRDefault="00F7648A" w:rsidP="00B44671">
            <w:pPr>
              <w:autoSpaceDE/>
              <w:autoSpaceDN/>
              <w:jc w:val="center"/>
              <w:rPr>
                <w:color w:val="231F20"/>
                <w:lang w:val="en-US"/>
              </w:rPr>
            </w:pPr>
            <w:r>
              <w:rPr>
                <w:color w:val="231F20"/>
                <w:lang w:val="en-US"/>
              </w:rPr>
              <w:t>30</w:t>
            </w:r>
          </w:p>
        </w:tc>
        <w:tc>
          <w:tcPr>
            <w:tcW w:w="834" w:type="pct"/>
            <w:noWrap/>
            <w:vAlign w:val="bottom"/>
          </w:tcPr>
          <w:p w14:paraId="7F3BFACB" w14:textId="30508232" w:rsidR="00B44671" w:rsidRPr="009326AB" w:rsidRDefault="00B44671" w:rsidP="00B44671">
            <w:pPr>
              <w:autoSpaceDE/>
              <w:autoSpaceDN/>
              <w:jc w:val="center"/>
              <w:rPr>
                <w:color w:val="231F20"/>
                <w:lang w:val="en-US"/>
              </w:rPr>
            </w:pPr>
            <w:r w:rsidRPr="009326AB">
              <w:rPr>
                <w:color w:val="231F20"/>
                <w:lang w:val="en-US"/>
              </w:rPr>
              <w:t>xxx</w:t>
            </w:r>
          </w:p>
        </w:tc>
        <w:tc>
          <w:tcPr>
            <w:tcW w:w="833" w:type="pct"/>
            <w:noWrap/>
            <w:vAlign w:val="bottom"/>
          </w:tcPr>
          <w:p w14:paraId="3B1137E1" w14:textId="1B9F978D" w:rsidR="00B44671" w:rsidRPr="009326AB" w:rsidRDefault="00B44671" w:rsidP="00B44671">
            <w:pPr>
              <w:autoSpaceDE/>
              <w:autoSpaceDN/>
              <w:jc w:val="center"/>
              <w:rPr>
                <w:color w:val="231F20"/>
                <w:lang w:val="en-US"/>
              </w:rPr>
            </w:pPr>
            <w:r w:rsidRPr="009326AB">
              <w:rPr>
                <w:color w:val="231F20"/>
                <w:lang w:val="en-US"/>
              </w:rPr>
              <w:t>xxx</w:t>
            </w:r>
          </w:p>
        </w:tc>
      </w:tr>
      <w:tr w:rsidR="006F271B" w:rsidRPr="00A048E1" w14:paraId="0ECC80B5" w14:textId="77777777" w:rsidTr="000164A0">
        <w:trPr>
          <w:trHeight w:val="340"/>
        </w:trPr>
        <w:tc>
          <w:tcPr>
            <w:tcW w:w="2866" w:type="pct"/>
            <w:noWrap/>
            <w:vAlign w:val="bottom"/>
          </w:tcPr>
          <w:p w14:paraId="51AEA5BE" w14:textId="090E1EA8" w:rsidR="006F271B" w:rsidRDefault="006F271B" w:rsidP="006F271B">
            <w:pPr>
              <w:autoSpaceDE/>
              <w:autoSpaceDN/>
              <w:rPr>
                <w:color w:val="231F20"/>
                <w:lang w:val="en-US"/>
              </w:rPr>
            </w:pPr>
            <w:r w:rsidRPr="006F271B">
              <w:rPr>
                <w:color w:val="231F20"/>
                <w:lang w:val="en-US"/>
              </w:rPr>
              <w:t>Liabilities for discontinued operations/NCA held for sale</w:t>
            </w:r>
          </w:p>
        </w:tc>
        <w:tc>
          <w:tcPr>
            <w:tcW w:w="467" w:type="pct"/>
            <w:noWrap/>
            <w:vAlign w:val="bottom"/>
          </w:tcPr>
          <w:p w14:paraId="34195938" w14:textId="5E8F0C95" w:rsidR="006F271B" w:rsidRDefault="006F271B" w:rsidP="006F271B">
            <w:pPr>
              <w:autoSpaceDE/>
              <w:autoSpaceDN/>
              <w:jc w:val="center"/>
              <w:rPr>
                <w:color w:val="231F20"/>
                <w:lang w:val="en-US"/>
              </w:rPr>
            </w:pPr>
            <w:r>
              <w:rPr>
                <w:color w:val="231F20"/>
                <w:lang w:val="en-US"/>
              </w:rPr>
              <w:t>31</w:t>
            </w:r>
          </w:p>
        </w:tc>
        <w:tc>
          <w:tcPr>
            <w:tcW w:w="834" w:type="pct"/>
            <w:noWrap/>
          </w:tcPr>
          <w:p w14:paraId="4B808219" w14:textId="1A7AF227" w:rsidR="006F271B" w:rsidRPr="009326AB" w:rsidRDefault="006F271B" w:rsidP="006F271B">
            <w:pPr>
              <w:autoSpaceDE/>
              <w:autoSpaceDN/>
              <w:jc w:val="center"/>
              <w:rPr>
                <w:color w:val="231F20"/>
                <w:lang w:val="en-US"/>
              </w:rPr>
            </w:pPr>
            <w:r w:rsidRPr="00421B36">
              <w:rPr>
                <w:color w:val="231F20"/>
                <w:lang w:val="en-US"/>
              </w:rPr>
              <w:t>xxx</w:t>
            </w:r>
          </w:p>
        </w:tc>
        <w:tc>
          <w:tcPr>
            <w:tcW w:w="833" w:type="pct"/>
            <w:noWrap/>
          </w:tcPr>
          <w:p w14:paraId="1C0BE13C" w14:textId="79A87185" w:rsidR="006F271B" w:rsidRPr="009326AB" w:rsidRDefault="006F271B" w:rsidP="006F271B">
            <w:pPr>
              <w:autoSpaceDE/>
              <w:autoSpaceDN/>
              <w:jc w:val="center"/>
              <w:rPr>
                <w:color w:val="231F20"/>
                <w:lang w:val="en-US"/>
              </w:rPr>
            </w:pPr>
            <w:r w:rsidRPr="00421B36">
              <w:rPr>
                <w:color w:val="231F20"/>
                <w:lang w:val="en-US"/>
              </w:rPr>
              <w:t>xxx</w:t>
            </w:r>
          </w:p>
        </w:tc>
      </w:tr>
      <w:tr w:rsidR="00B44671" w:rsidRPr="00A048E1" w14:paraId="470D5258" w14:textId="77777777" w:rsidTr="009F6F53">
        <w:trPr>
          <w:trHeight w:val="340"/>
        </w:trPr>
        <w:tc>
          <w:tcPr>
            <w:tcW w:w="2866" w:type="pct"/>
            <w:noWrap/>
            <w:vAlign w:val="bottom"/>
          </w:tcPr>
          <w:p w14:paraId="0A8C3303" w14:textId="651CDAB3" w:rsidR="00B44671" w:rsidRDefault="00B44671" w:rsidP="00B44671">
            <w:pPr>
              <w:autoSpaceDE/>
              <w:autoSpaceDN/>
              <w:rPr>
                <w:color w:val="231F20"/>
                <w:lang w:val="en-US"/>
              </w:rPr>
            </w:pPr>
            <w:r w:rsidRPr="006C2B6A">
              <w:rPr>
                <w:b/>
                <w:bCs/>
                <w:color w:val="000000"/>
                <w:lang w:val="en-US"/>
              </w:rPr>
              <w:t>Total current liabilities</w:t>
            </w:r>
          </w:p>
        </w:tc>
        <w:tc>
          <w:tcPr>
            <w:tcW w:w="467" w:type="pct"/>
            <w:noWrap/>
            <w:vAlign w:val="bottom"/>
          </w:tcPr>
          <w:p w14:paraId="3F8DA5C6" w14:textId="77777777" w:rsidR="00B44671" w:rsidRDefault="00B44671" w:rsidP="00B44671">
            <w:pPr>
              <w:autoSpaceDE/>
              <w:autoSpaceDN/>
              <w:jc w:val="center"/>
              <w:rPr>
                <w:color w:val="231F20"/>
                <w:lang w:val="en-US"/>
              </w:rPr>
            </w:pPr>
          </w:p>
        </w:tc>
        <w:tc>
          <w:tcPr>
            <w:tcW w:w="834" w:type="pct"/>
            <w:noWrap/>
            <w:vAlign w:val="bottom"/>
          </w:tcPr>
          <w:p w14:paraId="381D72CC" w14:textId="1EFEF1FA" w:rsidR="00B44671" w:rsidRPr="009326AB" w:rsidRDefault="00B44671" w:rsidP="00B44671">
            <w:pPr>
              <w:autoSpaceDE/>
              <w:autoSpaceDN/>
              <w:jc w:val="center"/>
              <w:rPr>
                <w:color w:val="231F20"/>
                <w:lang w:val="en-US"/>
              </w:rPr>
            </w:pPr>
            <w:r w:rsidRPr="006C2B6A">
              <w:rPr>
                <w:b/>
                <w:bCs/>
                <w:color w:val="231F20"/>
                <w:lang w:val="en-US"/>
              </w:rPr>
              <w:t>xxx</w:t>
            </w:r>
          </w:p>
        </w:tc>
        <w:tc>
          <w:tcPr>
            <w:tcW w:w="833" w:type="pct"/>
            <w:noWrap/>
            <w:vAlign w:val="bottom"/>
          </w:tcPr>
          <w:p w14:paraId="5CC9DC17" w14:textId="3595BB58" w:rsidR="00B44671" w:rsidRPr="009326AB" w:rsidRDefault="00B44671" w:rsidP="00B44671">
            <w:pPr>
              <w:autoSpaceDE/>
              <w:autoSpaceDN/>
              <w:jc w:val="center"/>
              <w:rPr>
                <w:color w:val="231F20"/>
                <w:lang w:val="en-US"/>
              </w:rPr>
            </w:pPr>
            <w:r w:rsidRPr="006C2B6A">
              <w:rPr>
                <w:b/>
                <w:bCs/>
                <w:color w:val="231F20"/>
                <w:lang w:val="en-US"/>
              </w:rPr>
              <w:t>xxx</w:t>
            </w:r>
          </w:p>
        </w:tc>
      </w:tr>
      <w:tr w:rsidR="00B44671" w:rsidRPr="00A048E1" w14:paraId="12AF1676" w14:textId="77777777" w:rsidTr="009F6F53">
        <w:trPr>
          <w:trHeight w:val="340"/>
        </w:trPr>
        <w:tc>
          <w:tcPr>
            <w:tcW w:w="2866" w:type="pct"/>
            <w:noWrap/>
            <w:vAlign w:val="bottom"/>
          </w:tcPr>
          <w:p w14:paraId="12CC9351" w14:textId="77777777" w:rsidR="00B44671" w:rsidRPr="006C2B6A" w:rsidRDefault="00B44671" w:rsidP="00B44671">
            <w:pPr>
              <w:autoSpaceDE/>
              <w:autoSpaceDN/>
              <w:rPr>
                <w:b/>
                <w:bCs/>
                <w:color w:val="000000"/>
                <w:lang w:val="en-US"/>
              </w:rPr>
            </w:pPr>
          </w:p>
        </w:tc>
        <w:tc>
          <w:tcPr>
            <w:tcW w:w="467" w:type="pct"/>
            <w:noWrap/>
            <w:vAlign w:val="bottom"/>
          </w:tcPr>
          <w:p w14:paraId="4D3C3702" w14:textId="77777777" w:rsidR="00B44671" w:rsidRDefault="00B44671" w:rsidP="00B44671">
            <w:pPr>
              <w:autoSpaceDE/>
              <w:autoSpaceDN/>
              <w:jc w:val="center"/>
              <w:rPr>
                <w:color w:val="231F20"/>
                <w:lang w:val="en-US"/>
              </w:rPr>
            </w:pPr>
          </w:p>
        </w:tc>
        <w:tc>
          <w:tcPr>
            <w:tcW w:w="834" w:type="pct"/>
            <w:noWrap/>
            <w:vAlign w:val="bottom"/>
          </w:tcPr>
          <w:p w14:paraId="1A17247E" w14:textId="77777777" w:rsidR="00B44671" w:rsidRPr="006C2B6A" w:rsidRDefault="00B44671" w:rsidP="00B44671">
            <w:pPr>
              <w:autoSpaceDE/>
              <w:autoSpaceDN/>
              <w:jc w:val="center"/>
              <w:rPr>
                <w:b/>
                <w:bCs/>
                <w:color w:val="231F20"/>
                <w:lang w:val="en-US"/>
              </w:rPr>
            </w:pPr>
          </w:p>
        </w:tc>
        <w:tc>
          <w:tcPr>
            <w:tcW w:w="833" w:type="pct"/>
            <w:noWrap/>
            <w:vAlign w:val="bottom"/>
          </w:tcPr>
          <w:p w14:paraId="04DFA44F" w14:textId="77777777" w:rsidR="00B44671" w:rsidRPr="006C2B6A" w:rsidRDefault="00B44671" w:rsidP="00B44671">
            <w:pPr>
              <w:autoSpaceDE/>
              <w:autoSpaceDN/>
              <w:jc w:val="center"/>
              <w:rPr>
                <w:b/>
                <w:bCs/>
                <w:color w:val="231F20"/>
                <w:lang w:val="en-US"/>
              </w:rPr>
            </w:pPr>
          </w:p>
        </w:tc>
      </w:tr>
      <w:tr w:rsidR="00B44671" w:rsidRPr="00A048E1" w14:paraId="4CCA83AE" w14:textId="77777777" w:rsidTr="009F6F53">
        <w:trPr>
          <w:trHeight w:val="340"/>
        </w:trPr>
        <w:tc>
          <w:tcPr>
            <w:tcW w:w="2866" w:type="pct"/>
            <w:noWrap/>
            <w:vAlign w:val="bottom"/>
          </w:tcPr>
          <w:p w14:paraId="1215054E" w14:textId="102A92AA" w:rsidR="00B44671" w:rsidRPr="006C2B6A" w:rsidRDefault="00B44671" w:rsidP="00B44671">
            <w:pPr>
              <w:autoSpaceDE/>
              <w:autoSpaceDN/>
              <w:rPr>
                <w:b/>
                <w:bCs/>
                <w:color w:val="000000"/>
                <w:lang w:val="en-US"/>
              </w:rPr>
            </w:pPr>
            <w:r w:rsidRPr="00FA70ED">
              <w:rPr>
                <w:b/>
                <w:bCs/>
                <w:color w:val="231F20"/>
                <w:lang w:val="en-US"/>
              </w:rPr>
              <w:lastRenderedPageBreak/>
              <w:t>Non-Current</w:t>
            </w:r>
            <w:r w:rsidRPr="00FA70ED">
              <w:rPr>
                <w:color w:val="000000"/>
                <w:lang w:val="en-US"/>
              </w:rPr>
              <w:t xml:space="preserve"> </w:t>
            </w:r>
            <w:r w:rsidRPr="00FA70ED">
              <w:rPr>
                <w:b/>
                <w:bCs/>
                <w:color w:val="231F20"/>
                <w:lang w:val="en-US"/>
              </w:rPr>
              <w:t>Liabilities</w:t>
            </w:r>
          </w:p>
        </w:tc>
        <w:tc>
          <w:tcPr>
            <w:tcW w:w="467" w:type="pct"/>
            <w:noWrap/>
            <w:vAlign w:val="bottom"/>
          </w:tcPr>
          <w:p w14:paraId="4B793ABB" w14:textId="77777777" w:rsidR="00B44671" w:rsidRDefault="00B44671" w:rsidP="00B44671">
            <w:pPr>
              <w:autoSpaceDE/>
              <w:autoSpaceDN/>
              <w:jc w:val="center"/>
              <w:rPr>
                <w:color w:val="231F20"/>
                <w:lang w:val="en-US"/>
              </w:rPr>
            </w:pPr>
          </w:p>
        </w:tc>
        <w:tc>
          <w:tcPr>
            <w:tcW w:w="834" w:type="pct"/>
            <w:noWrap/>
            <w:vAlign w:val="bottom"/>
          </w:tcPr>
          <w:p w14:paraId="04CEF706" w14:textId="77777777" w:rsidR="00B44671" w:rsidRPr="006C2B6A" w:rsidRDefault="00B44671" w:rsidP="00B44671">
            <w:pPr>
              <w:autoSpaceDE/>
              <w:autoSpaceDN/>
              <w:jc w:val="center"/>
              <w:rPr>
                <w:b/>
                <w:bCs/>
                <w:color w:val="231F20"/>
                <w:lang w:val="en-US"/>
              </w:rPr>
            </w:pPr>
          </w:p>
        </w:tc>
        <w:tc>
          <w:tcPr>
            <w:tcW w:w="833" w:type="pct"/>
            <w:noWrap/>
            <w:vAlign w:val="bottom"/>
          </w:tcPr>
          <w:p w14:paraId="12E7418D" w14:textId="77777777" w:rsidR="00B44671" w:rsidRPr="006C2B6A" w:rsidRDefault="00B44671" w:rsidP="00B44671">
            <w:pPr>
              <w:autoSpaceDE/>
              <w:autoSpaceDN/>
              <w:jc w:val="center"/>
              <w:rPr>
                <w:b/>
                <w:bCs/>
                <w:color w:val="231F20"/>
                <w:lang w:val="en-US"/>
              </w:rPr>
            </w:pPr>
          </w:p>
        </w:tc>
      </w:tr>
      <w:tr w:rsidR="00B44671" w:rsidRPr="00A048E1" w14:paraId="3D045EBB" w14:textId="77777777" w:rsidTr="009F6F53">
        <w:trPr>
          <w:trHeight w:val="340"/>
        </w:trPr>
        <w:tc>
          <w:tcPr>
            <w:tcW w:w="2866" w:type="pct"/>
            <w:noWrap/>
            <w:vAlign w:val="bottom"/>
          </w:tcPr>
          <w:p w14:paraId="416CB7CC" w14:textId="6BB30FAA" w:rsidR="00B44671" w:rsidRPr="00FA70ED" w:rsidRDefault="00B44671" w:rsidP="00B44671">
            <w:pPr>
              <w:autoSpaceDE/>
              <w:autoSpaceDN/>
              <w:rPr>
                <w:b/>
                <w:bCs/>
                <w:color w:val="231F20"/>
                <w:lang w:val="en-US"/>
              </w:rPr>
            </w:pPr>
            <w:r>
              <w:rPr>
                <w:rFonts w:eastAsia="Arial"/>
                <w:lang w:val="en-US"/>
              </w:rPr>
              <w:t>Non-Current P</w:t>
            </w:r>
            <w:proofErr w:type="spellStart"/>
            <w:r w:rsidRPr="00E70AC9">
              <w:rPr>
                <w:rFonts w:eastAsia="Arial"/>
              </w:rPr>
              <w:t>rovisions</w:t>
            </w:r>
            <w:proofErr w:type="spellEnd"/>
          </w:p>
        </w:tc>
        <w:tc>
          <w:tcPr>
            <w:tcW w:w="467" w:type="pct"/>
            <w:noWrap/>
            <w:vAlign w:val="bottom"/>
          </w:tcPr>
          <w:p w14:paraId="02D3DBA3" w14:textId="0CD1834C" w:rsidR="00B44671" w:rsidRDefault="00F62474" w:rsidP="00B44671">
            <w:pPr>
              <w:autoSpaceDE/>
              <w:autoSpaceDN/>
              <w:jc w:val="center"/>
              <w:rPr>
                <w:color w:val="231F20"/>
                <w:lang w:val="en-US"/>
              </w:rPr>
            </w:pPr>
            <w:r>
              <w:rPr>
                <w:color w:val="231F20"/>
                <w:lang w:val="en-US"/>
              </w:rPr>
              <w:t>2</w:t>
            </w:r>
            <w:r w:rsidR="00A85E34">
              <w:rPr>
                <w:color w:val="231F20"/>
                <w:lang w:val="en-US"/>
              </w:rPr>
              <w:t>7</w:t>
            </w:r>
          </w:p>
        </w:tc>
        <w:tc>
          <w:tcPr>
            <w:tcW w:w="834" w:type="pct"/>
            <w:noWrap/>
          </w:tcPr>
          <w:p w14:paraId="149DBD7B" w14:textId="4B2B6A72" w:rsidR="00B44671" w:rsidRPr="006C2B6A" w:rsidRDefault="00B44671" w:rsidP="00B44671">
            <w:pPr>
              <w:autoSpaceDE/>
              <w:autoSpaceDN/>
              <w:jc w:val="center"/>
              <w:rPr>
                <w:b/>
                <w:bCs/>
                <w:color w:val="231F20"/>
                <w:lang w:val="en-US"/>
              </w:rPr>
            </w:pPr>
            <w:proofErr w:type="spellStart"/>
            <w:r w:rsidRPr="0099578D">
              <w:rPr>
                <w:color w:val="231F20"/>
                <w:lang w:val="en-US"/>
              </w:rPr>
              <w:t>Xxx</w:t>
            </w:r>
            <w:proofErr w:type="spellEnd"/>
          </w:p>
        </w:tc>
        <w:tc>
          <w:tcPr>
            <w:tcW w:w="833" w:type="pct"/>
            <w:noWrap/>
          </w:tcPr>
          <w:p w14:paraId="027AD32F" w14:textId="492E3F89" w:rsidR="00B44671" w:rsidRPr="006C2B6A" w:rsidRDefault="00B44671" w:rsidP="00B44671">
            <w:pPr>
              <w:autoSpaceDE/>
              <w:autoSpaceDN/>
              <w:jc w:val="center"/>
              <w:rPr>
                <w:b/>
                <w:bCs/>
                <w:color w:val="231F20"/>
                <w:lang w:val="en-US"/>
              </w:rPr>
            </w:pPr>
            <w:r w:rsidRPr="0099578D">
              <w:rPr>
                <w:color w:val="231F20"/>
                <w:lang w:val="en-US"/>
              </w:rPr>
              <w:t>xxx</w:t>
            </w:r>
          </w:p>
        </w:tc>
      </w:tr>
      <w:tr w:rsidR="00B44671" w:rsidRPr="00A048E1" w14:paraId="6D18407B" w14:textId="77777777" w:rsidTr="009F6F53">
        <w:trPr>
          <w:trHeight w:val="340"/>
        </w:trPr>
        <w:tc>
          <w:tcPr>
            <w:tcW w:w="2866" w:type="pct"/>
            <w:noWrap/>
            <w:vAlign w:val="bottom"/>
          </w:tcPr>
          <w:p w14:paraId="411E12CF" w14:textId="566E97BB" w:rsidR="00B44671" w:rsidRDefault="00B44671" w:rsidP="00B44671">
            <w:pPr>
              <w:autoSpaceDE/>
              <w:autoSpaceDN/>
              <w:rPr>
                <w:rFonts w:eastAsia="Arial"/>
                <w:lang w:val="en-US"/>
              </w:rPr>
            </w:pPr>
            <w:r>
              <w:rPr>
                <w:color w:val="231F20"/>
                <w:lang w:val="en-US"/>
              </w:rPr>
              <w:t>Long Term Portion of B</w:t>
            </w:r>
            <w:r w:rsidRPr="00FA70ED">
              <w:rPr>
                <w:color w:val="231F20"/>
                <w:lang w:val="en-US"/>
              </w:rPr>
              <w:t>orrowings</w:t>
            </w:r>
          </w:p>
        </w:tc>
        <w:tc>
          <w:tcPr>
            <w:tcW w:w="467" w:type="pct"/>
            <w:noWrap/>
            <w:vAlign w:val="bottom"/>
          </w:tcPr>
          <w:p w14:paraId="39C465F8" w14:textId="7F496C7E" w:rsidR="00B44671" w:rsidRDefault="00B44671" w:rsidP="00B44671">
            <w:pPr>
              <w:autoSpaceDE/>
              <w:autoSpaceDN/>
              <w:jc w:val="center"/>
              <w:rPr>
                <w:color w:val="231F20"/>
                <w:lang w:val="en-US"/>
              </w:rPr>
            </w:pPr>
            <w:r>
              <w:rPr>
                <w:color w:val="231F20"/>
                <w:lang w:val="en-US"/>
              </w:rPr>
              <w:t>2</w:t>
            </w:r>
            <w:r w:rsidR="00A85E34">
              <w:rPr>
                <w:color w:val="231F20"/>
                <w:lang w:val="en-US"/>
              </w:rPr>
              <w:t>8</w:t>
            </w:r>
          </w:p>
        </w:tc>
        <w:tc>
          <w:tcPr>
            <w:tcW w:w="834" w:type="pct"/>
            <w:noWrap/>
            <w:vAlign w:val="bottom"/>
          </w:tcPr>
          <w:p w14:paraId="3E889B9C" w14:textId="4FC06E62" w:rsidR="00B44671" w:rsidRPr="0099578D" w:rsidRDefault="00B44671" w:rsidP="00B44671">
            <w:pPr>
              <w:autoSpaceDE/>
              <w:autoSpaceDN/>
              <w:jc w:val="center"/>
              <w:rPr>
                <w:color w:val="231F20"/>
                <w:lang w:val="en-US"/>
              </w:rPr>
            </w:pPr>
            <w:proofErr w:type="spellStart"/>
            <w:r w:rsidRPr="007B57AF">
              <w:rPr>
                <w:color w:val="231F20"/>
                <w:lang w:val="en-US"/>
              </w:rPr>
              <w:t>Xxx</w:t>
            </w:r>
            <w:proofErr w:type="spellEnd"/>
          </w:p>
        </w:tc>
        <w:tc>
          <w:tcPr>
            <w:tcW w:w="833" w:type="pct"/>
            <w:noWrap/>
            <w:vAlign w:val="bottom"/>
          </w:tcPr>
          <w:p w14:paraId="19C67236" w14:textId="4CF42F61" w:rsidR="00B44671" w:rsidRPr="0099578D" w:rsidRDefault="00B44671" w:rsidP="00B44671">
            <w:pPr>
              <w:autoSpaceDE/>
              <w:autoSpaceDN/>
              <w:jc w:val="center"/>
              <w:rPr>
                <w:color w:val="231F20"/>
                <w:lang w:val="en-US"/>
              </w:rPr>
            </w:pPr>
            <w:r w:rsidRPr="007B57AF">
              <w:rPr>
                <w:color w:val="231F20"/>
                <w:lang w:val="en-US"/>
              </w:rPr>
              <w:t>xxx</w:t>
            </w:r>
          </w:p>
        </w:tc>
      </w:tr>
      <w:tr w:rsidR="00B44671" w:rsidRPr="00A048E1" w14:paraId="2F970135" w14:textId="77777777" w:rsidTr="009F6F53">
        <w:trPr>
          <w:trHeight w:val="340"/>
        </w:trPr>
        <w:tc>
          <w:tcPr>
            <w:tcW w:w="2866" w:type="pct"/>
            <w:noWrap/>
            <w:vAlign w:val="bottom"/>
          </w:tcPr>
          <w:p w14:paraId="0EFFE9A9" w14:textId="4F160FF7" w:rsidR="00B44671" w:rsidRDefault="00B44671" w:rsidP="00B44671">
            <w:pPr>
              <w:autoSpaceDE/>
              <w:autoSpaceDN/>
              <w:rPr>
                <w:color w:val="231F20"/>
                <w:lang w:val="en-US"/>
              </w:rPr>
            </w:pPr>
            <w:r w:rsidRPr="00FA70ED">
              <w:rPr>
                <w:color w:val="231F20"/>
                <w:lang w:val="en-US"/>
              </w:rPr>
              <w:t>Non-Current</w:t>
            </w:r>
            <w:r w:rsidRPr="00FA70ED">
              <w:rPr>
                <w:color w:val="000000"/>
                <w:lang w:val="en-US"/>
              </w:rPr>
              <w:t xml:space="preserve"> </w:t>
            </w: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p>
        </w:tc>
        <w:tc>
          <w:tcPr>
            <w:tcW w:w="467" w:type="pct"/>
            <w:noWrap/>
            <w:vAlign w:val="bottom"/>
          </w:tcPr>
          <w:p w14:paraId="0AB3B29E" w14:textId="6855AB2C" w:rsidR="00B44671" w:rsidRDefault="00B44671" w:rsidP="00B44671">
            <w:pPr>
              <w:autoSpaceDE/>
              <w:autoSpaceDN/>
              <w:jc w:val="center"/>
              <w:rPr>
                <w:color w:val="231F20"/>
                <w:lang w:val="en-US"/>
              </w:rPr>
            </w:pPr>
            <w:r>
              <w:rPr>
                <w:color w:val="231F20"/>
                <w:lang w:val="en-US"/>
              </w:rPr>
              <w:t>2</w:t>
            </w:r>
            <w:r w:rsidR="00A85E34">
              <w:rPr>
                <w:color w:val="231F20"/>
                <w:lang w:val="en-US"/>
              </w:rPr>
              <w:t>9</w:t>
            </w:r>
          </w:p>
        </w:tc>
        <w:tc>
          <w:tcPr>
            <w:tcW w:w="834" w:type="pct"/>
            <w:noWrap/>
            <w:vAlign w:val="bottom"/>
          </w:tcPr>
          <w:p w14:paraId="2AD8100C" w14:textId="1215B644" w:rsidR="00B44671" w:rsidRPr="007B57AF" w:rsidRDefault="00B44671" w:rsidP="00B44671">
            <w:pPr>
              <w:autoSpaceDE/>
              <w:autoSpaceDN/>
              <w:jc w:val="center"/>
              <w:rPr>
                <w:color w:val="231F20"/>
                <w:lang w:val="en-US"/>
              </w:rPr>
            </w:pPr>
            <w:r>
              <w:rPr>
                <w:color w:val="231F20"/>
                <w:lang w:val="en-US"/>
              </w:rPr>
              <w:t>x</w:t>
            </w:r>
            <w:r w:rsidRPr="007B57AF">
              <w:rPr>
                <w:color w:val="231F20"/>
                <w:lang w:val="en-US"/>
              </w:rPr>
              <w:t>xx</w:t>
            </w:r>
          </w:p>
        </w:tc>
        <w:tc>
          <w:tcPr>
            <w:tcW w:w="833" w:type="pct"/>
            <w:noWrap/>
            <w:vAlign w:val="bottom"/>
          </w:tcPr>
          <w:p w14:paraId="3DEC5C20" w14:textId="36B9E2C7" w:rsidR="00B44671" w:rsidRPr="007B57AF" w:rsidRDefault="00B44671" w:rsidP="00B44671">
            <w:pPr>
              <w:autoSpaceDE/>
              <w:autoSpaceDN/>
              <w:jc w:val="center"/>
              <w:rPr>
                <w:color w:val="231F20"/>
                <w:lang w:val="en-US"/>
              </w:rPr>
            </w:pPr>
            <w:r w:rsidRPr="007B57AF">
              <w:rPr>
                <w:color w:val="231F20"/>
                <w:lang w:val="en-US"/>
              </w:rPr>
              <w:t>xxx</w:t>
            </w:r>
          </w:p>
        </w:tc>
      </w:tr>
      <w:tr w:rsidR="00B44671" w:rsidRPr="00A048E1" w14:paraId="1B75E7F1" w14:textId="77777777" w:rsidTr="009F6F53">
        <w:trPr>
          <w:trHeight w:val="340"/>
        </w:trPr>
        <w:tc>
          <w:tcPr>
            <w:tcW w:w="2866" w:type="pct"/>
            <w:noWrap/>
            <w:vAlign w:val="bottom"/>
          </w:tcPr>
          <w:p w14:paraId="104D309F" w14:textId="154FD3A2" w:rsidR="00B44671" w:rsidRPr="00FA70ED" w:rsidRDefault="00B44671" w:rsidP="00B44671">
            <w:pPr>
              <w:autoSpaceDE/>
              <w:autoSpaceDN/>
              <w:rPr>
                <w:color w:val="231F20"/>
                <w:lang w:val="en-US"/>
              </w:rPr>
            </w:pPr>
            <w:r>
              <w:rPr>
                <w:color w:val="231F20"/>
                <w:lang w:val="en-US"/>
              </w:rPr>
              <w:t>Social benefit liabilities</w:t>
            </w:r>
          </w:p>
        </w:tc>
        <w:tc>
          <w:tcPr>
            <w:tcW w:w="467" w:type="pct"/>
            <w:noWrap/>
            <w:vAlign w:val="bottom"/>
          </w:tcPr>
          <w:p w14:paraId="7C4EF74F" w14:textId="2F346558" w:rsidR="00B44671" w:rsidRDefault="00A85E34" w:rsidP="00B44671">
            <w:pPr>
              <w:autoSpaceDE/>
              <w:autoSpaceDN/>
              <w:jc w:val="center"/>
              <w:rPr>
                <w:color w:val="231F20"/>
                <w:lang w:val="en-US"/>
              </w:rPr>
            </w:pPr>
            <w:r>
              <w:rPr>
                <w:color w:val="231F20"/>
                <w:lang w:val="en-US"/>
              </w:rPr>
              <w:t>30</w:t>
            </w:r>
          </w:p>
        </w:tc>
        <w:tc>
          <w:tcPr>
            <w:tcW w:w="834" w:type="pct"/>
            <w:noWrap/>
            <w:vAlign w:val="bottom"/>
          </w:tcPr>
          <w:p w14:paraId="7C7290B3" w14:textId="0C1DA4EF" w:rsidR="00B44671" w:rsidRPr="007B57AF" w:rsidRDefault="00B44671" w:rsidP="00B44671">
            <w:pPr>
              <w:autoSpaceDE/>
              <w:autoSpaceDN/>
              <w:jc w:val="center"/>
              <w:rPr>
                <w:color w:val="231F20"/>
                <w:lang w:val="en-US"/>
              </w:rPr>
            </w:pPr>
            <w:r w:rsidRPr="009326AB">
              <w:rPr>
                <w:color w:val="231F20"/>
                <w:lang w:val="en-US"/>
              </w:rPr>
              <w:t>xxx</w:t>
            </w:r>
          </w:p>
        </w:tc>
        <w:tc>
          <w:tcPr>
            <w:tcW w:w="833" w:type="pct"/>
            <w:noWrap/>
            <w:vAlign w:val="bottom"/>
          </w:tcPr>
          <w:p w14:paraId="52261EBC" w14:textId="684D0F9B" w:rsidR="00B44671" w:rsidRPr="007B57AF" w:rsidRDefault="00B44671" w:rsidP="00B44671">
            <w:pPr>
              <w:autoSpaceDE/>
              <w:autoSpaceDN/>
              <w:jc w:val="center"/>
              <w:rPr>
                <w:color w:val="231F20"/>
                <w:lang w:val="en-US"/>
              </w:rPr>
            </w:pPr>
            <w:r w:rsidRPr="009326AB">
              <w:rPr>
                <w:color w:val="231F20"/>
                <w:lang w:val="en-US"/>
              </w:rPr>
              <w:t>xxx</w:t>
            </w:r>
          </w:p>
        </w:tc>
      </w:tr>
      <w:tr w:rsidR="00B44671" w:rsidRPr="00A048E1" w14:paraId="07BC0349" w14:textId="77777777" w:rsidTr="009F6F53">
        <w:trPr>
          <w:trHeight w:val="340"/>
        </w:trPr>
        <w:tc>
          <w:tcPr>
            <w:tcW w:w="2866" w:type="pct"/>
            <w:noWrap/>
            <w:vAlign w:val="bottom"/>
          </w:tcPr>
          <w:p w14:paraId="3BDA1909" w14:textId="77777777" w:rsidR="00B44671" w:rsidRDefault="00B44671" w:rsidP="00B44671">
            <w:pPr>
              <w:autoSpaceDE/>
              <w:autoSpaceDN/>
              <w:rPr>
                <w:color w:val="231F20"/>
                <w:lang w:val="en-US"/>
              </w:rPr>
            </w:pPr>
          </w:p>
        </w:tc>
        <w:tc>
          <w:tcPr>
            <w:tcW w:w="467" w:type="pct"/>
            <w:noWrap/>
            <w:vAlign w:val="bottom"/>
          </w:tcPr>
          <w:p w14:paraId="38FF360D" w14:textId="77777777" w:rsidR="00B44671" w:rsidRDefault="00B44671" w:rsidP="00B44671">
            <w:pPr>
              <w:autoSpaceDE/>
              <w:autoSpaceDN/>
              <w:jc w:val="center"/>
              <w:rPr>
                <w:color w:val="231F20"/>
                <w:lang w:val="en-US"/>
              </w:rPr>
            </w:pPr>
          </w:p>
        </w:tc>
        <w:tc>
          <w:tcPr>
            <w:tcW w:w="834" w:type="pct"/>
            <w:noWrap/>
            <w:vAlign w:val="bottom"/>
          </w:tcPr>
          <w:p w14:paraId="31C96B03" w14:textId="77777777" w:rsidR="00B44671" w:rsidRPr="009326AB" w:rsidRDefault="00B44671" w:rsidP="00B44671">
            <w:pPr>
              <w:autoSpaceDE/>
              <w:autoSpaceDN/>
              <w:jc w:val="center"/>
              <w:rPr>
                <w:color w:val="231F20"/>
                <w:lang w:val="en-US"/>
              </w:rPr>
            </w:pPr>
          </w:p>
        </w:tc>
        <w:tc>
          <w:tcPr>
            <w:tcW w:w="833" w:type="pct"/>
            <w:noWrap/>
            <w:vAlign w:val="bottom"/>
          </w:tcPr>
          <w:p w14:paraId="171B2736" w14:textId="77777777" w:rsidR="00B44671" w:rsidRPr="009326AB" w:rsidRDefault="00B44671" w:rsidP="00B44671">
            <w:pPr>
              <w:autoSpaceDE/>
              <w:autoSpaceDN/>
              <w:jc w:val="center"/>
              <w:rPr>
                <w:color w:val="231F20"/>
                <w:lang w:val="en-US"/>
              </w:rPr>
            </w:pPr>
          </w:p>
        </w:tc>
      </w:tr>
      <w:tr w:rsidR="00B44671" w:rsidRPr="00A048E1" w14:paraId="33285225" w14:textId="77777777" w:rsidTr="009F6F53">
        <w:trPr>
          <w:trHeight w:val="340"/>
        </w:trPr>
        <w:tc>
          <w:tcPr>
            <w:tcW w:w="2866" w:type="pct"/>
            <w:noWrap/>
            <w:vAlign w:val="bottom"/>
          </w:tcPr>
          <w:p w14:paraId="31B668C2" w14:textId="2CE413A2" w:rsidR="00B44671" w:rsidRDefault="00B44671" w:rsidP="00B44671">
            <w:pPr>
              <w:autoSpaceDE/>
              <w:autoSpaceDN/>
              <w:rPr>
                <w:color w:val="231F2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Pr>
                <w:b/>
                <w:bCs/>
                <w:color w:val="231F20"/>
                <w:lang w:val="en-US"/>
              </w:rPr>
              <w:t xml:space="preserve"> (B)</w:t>
            </w:r>
          </w:p>
        </w:tc>
        <w:tc>
          <w:tcPr>
            <w:tcW w:w="467" w:type="pct"/>
            <w:noWrap/>
            <w:vAlign w:val="bottom"/>
          </w:tcPr>
          <w:p w14:paraId="3DDDABC6" w14:textId="77777777" w:rsidR="00B44671" w:rsidRDefault="00B44671" w:rsidP="00B44671">
            <w:pPr>
              <w:autoSpaceDE/>
              <w:autoSpaceDN/>
              <w:jc w:val="center"/>
              <w:rPr>
                <w:color w:val="231F20"/>
                <w:lang w:val="en-US"/>
              </w:rPr>
            </w:pPr>
          </w:p>
        </w:tc>
        <w:tc>
          <w:tcPr>
            <w:tcW w:w="834" w:type="pct"/>
            <w:noWrap/>
            <w:vAlign w:val="bottom"/>
          </w:tcPr>
          <w:p w14:paraId="7C13A7D6" w14:textId="44D1FE8D" w:rsidR="00B44671" w:rsidRPr="009326AB" w:rsidRDefault="00B44671" w:rsidP="00B44671">
            <w:pPr>
              <w:autoSpaceDE/>
              <w:autoSpaceDN/>
              <w:jc w:val="center"/>
              <w:rPr>
                <w:color w:val="231F20"/>
                <w:lang w:val="en-US"/>
              </w:rPr>
            </w:pPr>
            <w:r w:rsidRPr="00C55EFC">
              <w:rPr>
                <w:b/>
                <w:color w:val="231F20"/>
                <w:lang w:val="en-US"/>
              </w:rPr>
              <w:t>xxx</w:t>
            </w:r>
          </w:p>
        </w:tc>
        <w:tc>
          <w:tcPr>
            <w:tcW w:w="833" w:type="pct"/>
            <w:noWrap/>
            <w:vAlign w:val="bottom"/>
          </w:tcPr>
          <w:p w14:paraId="191AC5F0" w14:textId="471F32C0" w:rsidR="00B44671" w:rsidRPr="009326AB" w:rsidRDefault="00B44671" w:rsidP="00B44671">
            <w:pPr>
              <w:autoSpaceDE/>
              <w:autoSpaceDN/>
              <w:jc w:val="center"/>
              <w:rPr>
                <w:color w:val="231F20"/>
                <w:lang w:val="en-US"/>
              </w:rPr>
            </w:pPr>
            <w:r w:rsidRPr="00C55EFC">
              <w:rPr>
                <w:b/>
                <w:color w:val="231F20"/>
                <w:lang w:val="en-US"/>
              </w:rPr>
              <w:t>xxx</w:t>
            </w:r>
          </w:p>
        </w:tc>
      </w:tr>
      <w:tr w:rsidR="00B44671" w:rsidRPr="00A048E1" w14:paraId="4F47C4C7" w14:textId="77777777" w:rsidTr="009F6F53">
        <w:trPr>
          <w:trHeight w:val="340"/>
        </w:trPr>
        <w:tc>
          <w:tcPr>
            <w:tcW w:w="2866" w:type="pct"/>
            <w:noWrap/>
            <w:vAlign w:val="bottom"/>
          </w:tcPr>
          <w:p w14:paraId="6DA705AF" w14:textId="77777777" w:rsidR="00B44671" w:rsidRPr="00FA70ED" w:rsidRDefault="00B44671" w:rsidP="00B44671">
            <w:pPr>
              <w:autoSpaceDE/>
              <w:autoSpaceDN/>
              <w:rPr>
                <w:b/>
                <w:bCs/>
                <w:color w:val="231F20"/>
                <w:lang w:val="en-US"/>
              </w:rPr>
            </w:pPr>
          </w:p>
        </w:tc>
        <w:tc>
          <w:tcPr>
            <w:tcW w:w="467" w:type="pct"/>
            <w:noWrap/>
            <w:vAlign w:val="bottom"/>
          </w:tcPr>
          <w:p w14:paraId="3B920562" w14:textId="77777777" w:rsidR="00B44671" w:rsidRDefault="00B44671" w:rsidP="00B44671">
            <w:pPr>
              <w:autoSpaceDE/>
              <w:autoSpaceDN/>
              <w:jc w:val="center"/>
              <w:rPr>
                <w:color w:val="231F20"/>
                <w:lang w:val="en-US"/>
              </w:rPr>
            </w:pPr>
          </w:p>
        </w:tc>
        <w:tc>
          <w:tcPr>
            <w:tcW w:w="834" w:type="pct"/>
            <w:noWrap/>
            <w:vAlign w:val="bottom"/>
          </w:tcPr>
          <w:p w14:paraId="6BE54F59" w14:textId="77777777" w:rsidR="00B44671" w:rsidRPr="00C55EFC" w:rsidRDefault="00B44671" w:rsidP="00B44671">
            <w:pPr>
              <w:autoSpaceDE/>
              <w:autoSpaceDN/>
              <w:jc w:val="center"/>
              <w:rPr>
                <w:b/>
                <w:color w:val="231F20"/>
                <w:lang w:val="en-US"/>
              </w:rPr>
            </w:pPr>
          </w:p>
        </w:tc>
        <w:tc>
          <w:tcPr>
            <w:tcW w:w="833" w:type="pct"/>
            <w:noWrap/>
            <w:vAlign w:val="bottom"/>
          </w:tcPr>
          <w:p w14:paraId="572205DD" w14:textId="77777777" w:rsidR="00B44671" w:rsidRPr="00C55EFC" w:rsidRDefault="00B44671" w:rsidP="00B44671">
            <w:pPr>
              <w:autoSpaceDE/>
              <w:autoSpaceDN/>
              <w:jc w:val="center"/>
              <w:rPr>
                <w:b/>
                <w:color w:val="231F20"/>
                <w:lang w:val="en-US"/>
              </w:rPr>
            </w:pPr>
          </w:p>
        </w:tc>
      </w:tr>
      <w:tr w:rsidR="00B44671" w:rsidRPr="00A048E1" w14:paraId="0A175D4D" w14:textId="77777777" w:rsidTr="009F6F53">
        <w:trPr>
          <w:trHeight w:val="340"/>
        </w:trPr>
        <w:tc>
          <w:tcPr>
            <w:tcW w:w="2866" w:type="pct"/>
            <w:noWrap/>
            <w:vAlign w:val="bottom"/>
          </w:tcPr>
          <w:p w14:paraId="67197F21" w14:textId="3D6318E2" w:rsidR="00B44671" w:rsidRPr="00FA70ED" w:rsidRDefault="00B44671" w:rsidP="00B44671">
            <w:pPr>
              <w:autoSpaceDE/>
              <w:autoSpaceDN/>
              <w:rPr>
                <w:b/>
                <w:bCs/>
                <w:color w:val="231F20"/>
                <w:lang w:val="en-US"/>
              </w:rPr>
            </w:pPr>
            <w:r w:rsidRPr="008C0971">
              <w:rPr>
                <w:b/>
                <w:bCs/>
                <w:color w:val="000000"/>
                <w:lang w:val="en-US"/>
              </w:rPr>
              <w:t> Net Assets</w:t>
            </w:r>
            <w:r>
              <w:rPr>
                <w:b/>
                <w:bCs/>
                <w:color w:val="000000"/>
                <w:lang w:val="en-US"/>
              </w:rPr>
              <w:t xml:space="preserve"> (A-B)</w:t>
            </w:r>
          </w:p>
        </w:tc>
        <w:tc>
          <w:tcPr>
            <w:tcW w:w="467" w:type="pct"/>
            <w:noWrap/>
            <w:vAlign w:val="bottom"/>
          </w:tcPr>
          <w:p w14:paraId="582F035B" w14:textId="77777777" w:rsidR="00B44671" w:rsidRDefault="00B44671" w:rsidP="00B44671">
            <w:pPr>
              <w:autoSpaceDE/>
              <w:autoSpaceDN/>
              <w:jc w:val="center"/>
              <w:rPr>
                <w:color w:val="231F20"/>
                <w:lang w:val="en-US"/>
              </w:rPr>
            </w:pPr>
          </w:p>
        </w:tc>
        <w:tc>
          <w:tcPr>
            <w:tcW w:w="834" w:type="pct"/>
            <w:noWrap/>
            <w:vAlign w:val="bottom"/>
          </w:tcPr>
          <w:p w14:paraId="1EA0A941" w14:textId="1DBE5BA3" w:rsidR="00B44671" w:rsidRPr="00C55EFC" w:rsidRDefault="00B44671" w:rsidP="00B44671">
            <w:pPr>
              <w:autoSpaceDE/>
              <w:autoSpaceDN/>
              <w:jc w:val="center"/>
              <w:rPr>
                <w:b/>
                <w:color w:val="231F20"/>
                <w:lang w:val="en-US"/>
              </w:rPr>
            </w:pPr>
            <w:r w:rsidRPr="008C0971">
              <w:rPr>
                <w:b/>
                <w:bCs/>
                <w:color w:val="231F20"/>
                <w:lang w:val="en-US"/>
              </w:rPr>
              <w:t>xxx</w:t>
            </w:r>
          </w:p>
        </w:tc>
        <w:tc>
          <w:tcPr>
            <w:tcW w:w="833" w:type="pct"/>
            <w:noWrap/>
            <w:vAlign w:val="bottom"/>
          </w:tcPr>
          <w:p w14:paraId="1489EB5F" w14:textId="2ACE4546" w:rsidR="00B44671" w:rsidRPr="00C55EFC" w:rsidRDefault="00B44671" w:rsidP="00B44671">
            <w:pPr>
              <w:autoSpaceDE/>
              <w:autoSpaceDN/>
              <w:jc w:val="center"/>
              <w:rPr>
                <w:b/>
                <w:color w:val="231F20"/>
                <w:lang w:val="en-US"/>
              </w:rPr>
            </w:pPr>
            <w:r w:rsidRPr="008C0971">
              <w:rPr>
                <w:b/>
                <w:bCs/>
                <w:color w:val="231F20"/>
                <w:lang w:val="en-US"/>
              </w:rPr>
              <w:t>xxx</w:t>
            </w:r>
          </w:p>
        </w:tc>
      </w:tr>
      <w:tr w:rsidR="00B44671" w:rsidRPr="00A048E1" w14:paraId="12BDBF06" w14:textId="77777777" w:rsidTr="009F6F53">
        <w:trPr>
          <w:trHeight w:val="340"/>
        </w:trPr>
        <w:tc>
          <w:tcPr>
            <w:tcW w:w="2866" w:type="pct"/>
            <w:noWrap/>
            <w:vAlign w:val="bottom"/>
          </w:tcPr>
          <w:p w14:paraId="379D5CEC" w14:textId="77777777" w:rsidR="00B44671" w:rsidRPr="008C0971" w:rsidRDefault="00B44671" w:rsidP="00B44671">
            <w:pPr>
              <w:autoSpaceDE/>
              <w:autoSpaceDN/>
              <w:rPr>
                <w:b/>
                <w:bCs/>
                <w:color w:val="000000"/>
                <w:lang w:val="en-US"/>
              </w:rPr>
            </w:pPr>
          </w:p>
        </w:tc>
        <w:tc>
          <w:tcPr>
            <w:tcW w:w="467" w:type="pct"/>
            <w:noWrap/>
            <w:vAlign w:val="bottom"/>
          </w:tcPr>
          <w:p w14:paraId="2B02AD04" w14:textId="77777777" w:rsidR="00B44671" w:rsidRDefault="00B44671" w:rsidP="00B44671">
            <w:pPr>
              <w:autoSpaceDE/>
              <w:autoSpaceDN/>
              <w:jc w:val="center"/>
              <w:rPr>
                <w:color w:val="231F20"/>
                <w:lang w:val="en-US"/>
              </w:rPr>
            </w:pPr>
          </w:p>
        </w:tc>
        <w:tc>
          <w:tcPr>
            <w:tcW w:w="834" w:type="pct"/>
            <w:noWrap/>
            <w:vAlign w:val="bottom"/>
          </w:tcPr>
          <w:p w14:paraId="20B43FC8" w14:textId="77777777" w:rsidR="00B44671" w:rsidRPr="008C0971" w:rsidRDefault="00B44671" w:rsidP="00B44671">
            <w:pPr>
              <w:autoSpaceDE/>
              <w:autoSpaceDN/>
              <w:jc w:val="center"/>
              <w:rPr>
                <w:b/>
                <w:bCs/>
                <w:color w:val="231F20"/>
                <w:lang w:val="en-US"/>
              </w:rPr>
            </w:pPr>
          </w:p>
        </w:tc>
        <w:tc>
          <w:tcPr>
            <w:tcW w:w="833" w:type="pct"/>
            <w:noWrap/>
            <w:vAlign w:val="bottom"/>
          </w:tcPr>
          <w:p w14:paraId="3DFFA084" w14:textId="77777777" w:rsidR="00B44671" w:rsidRPr="008C0971" w:rsidRDefault="00B44671" w:rsidP="00B44671">
            <w:pPr>
              <w:autoSpaceDE/>
              <w:autoSpaceDN/>
              <w:jc w:val="center"/>
              <w:rPr>
                <w:b/>
                <w:bCs/>
                <w:color w:val="231F20"/>
                <w:lang w:val="en-US"/>
              </w:rPr>
            </w:pPr>
          </w:p>
        </w:tc>
      </w:tr>
      <w:tr w:rsidR="00B44671" w:rsidRPr="00A048E1" w14:paraId="33573F69" w14:textId="77777777" w:rsidTr="009F6F53">
        <w:trPr>
          <w:trHeight w:val="340"/>
        </w:trPr>
        <w:tc>
          <w:tcPr>
            <w:tcW w:w="2866" w:type="pct"/>
            <w:noWrap/>
            <w:vAlign w:val="bottom"/>
          </w:tcPr>
          <w:p w14:paraId="5D8BC666" w14:textId="35287DBE" w:rsidR="00B44671" w:rsidRPr="008C0971" w:rsidRDefault="00B44671" w:rsidP="00B44671">
            <w:pPr>
              <w:autoSpaceDE/>
              <w:autoSpaceDN/>
              <w:rPr>
                <w:b/>
                <w:bCs/>
                <w:color w:val="000000"/>
                <w:lang w:val="en-US"/>
              </w:rPr>
            </w:pPr>
            <w:r w:rsidRPr="008C0971">
              <w:rPr>
                <w:b/>
                <w:bCs/>
                <w:color w:val="000000"/>
                <w:lang w:val="en-US"/>
              </w:rPr>
              <w:t>Represented By:</w:t>
            </w:r>
          </w:p>
        </w:tc>
        <w:tc>
          <w:tcPr>
            <w:tcW w:w="467" w:type="pct"/>
            <w:noWrap/>
            <w:vAlign w:val="bottom"/>
          </w:tcPr>
          <w:p w14:paraId="56471F6E" w14:textId="77777777" w:rsidR="00B44671" w:rsidRDefault="00B44671" w:rsidP="00B44671">
            <w:pPr>
              <w:autoSpaceDE/>
              <w:autoSpaceDN/>
              <w:jc w:val="center"/>
              <w:rPr>
                <w:color w:val="231F20"/>
                <w:lang w:val="en-US"/>
              </w:rPr>
            </w:pPr>
          </w:p>
        </w:tc>
        <w:tc>
          <w:tcPr>
            <w:tcW w:w="834" w:type="pct"/>
            <w:noWrap/>
            <w:vAlign w:val="bottom"/>
          </w:tcPr>
          <w:p w14:paraId="018D99C7" w14:textId="77777777" w:rsidR="00B44671" w:rsidRPr="008C0971" w:rsidRDefault="00B44671" w:rsidP="00B44671">
            <w:pPr>
              <w:autoSpaceDE/>
              <w:autoSpaceDN/>
              <w:jc w:val="center"/>
              <w:rPr>
                <w:b/>
                <w:bCs/>
                <w:color w:val="231F20"/>
                <w:lang w:val="en-US"/>
              </w:rPr>
            </w:pPr>
          </w:p>
        </w:tc>
        <w:tc>
          <w:tcPr>
            <w:tcW w:w="833" w:type="pct"/>
            <w:noWrap/>
            <w:vAlign w:val="bottom"/>
          </w:tcPr>
          <w:p w14:paraId="30512077" w14:textId="77777777" w:rsidR="00B44671" w:rsidRPr="008C0971" w:rsidRDefault="00B44671" w:rsidP="00B44671">
            <w:pPr>
              <w:autoSpaceDE/>
              <w:autoSpaceDN/>
              <w:jc w:val="center"/>
              <w:rPr>
                <w:b/>
                <w:bCs/>
                <w:color w:val="231F20"/>
                <w:lang w:val="en-US"/>
              </w:rPr>
            </w:pPr>
          </w:p>
        </w:tc>
      </w:tr>
      <w:tr w:rsidR="00B44671" w:rsidRPr="00A048E1" w14:paraId="666C22D0" w14:textId="77777777" w:rsidTr="009F6F53">
        <w:trPr>
          <w:trHeight w:val="340"/>
        </w:trPr>
        <w:tc>
          <w:tcPr>
            <w:tcW w:w="2866" w:type="pct"/>
            <w:noWrap/>
            <w:vAlign w:val="bottom"/>
          </w:tcPr>
          <w:p w14:paraId="423249C9" w14:textId="5D807BA6" w:rsidR="00B44671" w:rsidRPr="008C0971" w:rsidRDefault="00B44671" w:rsidP="00B44671">
            <w:pPr>
              <w:autoSpaceDE/>
              <w:autoSpaceDN/>
              <w:rPr>
                <w:b/>
                <w:bCs/>
                <w:color w:val="000000"/>
                <w:lang w:val="en-US"/>
              </w:rPr>
            </w:pPr>
            <w:r w:rsidRPr="00FA70ED">
              <w:rPr>
                <w:bCs/>
                <w:color w:val="231F20"/>
                <w:lang w:val="en-US"/>
              </w:rPr>
              <w:t>Revolving Fund</w:t>
            </w:r>
          </w:p>
        </w:tc>
        <w:tc>
          <w:tcPr>
            <w:tcW w:w="467" w:type="pct"/>
            <w:noWrap/>
            <w:vAlign w:val="bottom"/>
          </w:tcPr>
          <w:p w14:paraId="1E458474" w14:textId="77777777" w:rsidR="00B44671" w:rsidRDefault="00B44671" w:rsidP="00B44671">
            <w:pPr>
              <w:autoSpaceDE/>
              <w:autoSpaceDN/>
              <w:jc w:val="center"/>
              <w:rPr>
                <w:color w:val="231F20"/>
                <w:lang w:val="en-US"/>
              </w:rPr>
            </w:pPr>
          </w:p>
        </w:tc>
        <w:tc>
          <w:tcPr>
            <w:tcW w:w="834" w:type="pct"/>
            <w:noWrap/>
            <w:vAlign w:val="bottom"/>
          </w:tcPr>
          <w:p w14:paraId="6BF72736" w14:textId="25147356" w:rsidR="00B44671" w:rsidRPr="008C0971" w:rsidRDefault="00B44671" w:rsidP="00B44671">
            <w:pPr>
              <w:autoSpaceDE/>
              <w:autoSpaceDN/>
              <w:jc w:val="center"/>
              <w:rPr>
                <w:b/>
                <w:bCs/>
                <w:color w:val="231F20"/>
                <w:lang w:val="en-US"/>
              </w:rPr>
            </w:pPr>
            <w:r w:rsidRPr="007B57AF">
              <w:rPr>
                <w:color w:val="231F20"/>
                <w:lang w:val="en-US"/>
              </w:rPr>
              <w:t>xxx</w:t>
            </w:r>
          </w:p>
        </w:tc>
        <w:tc>
          <w:tcPr>
            <w:tcW w:w="833" w:type="pct"/>
            <w:noWrap/>
            <w:vAlign w:val="bottom"/>
          </w:tcPr>
          <w:p w14:paraId="03A830FE" w14:textId="1C997087" w:rsidR="00B44671" w:rsidRPr="008C0971" w:rsidRDefault="00B44671" w:rsidP="00B44671">
            <w:pPr>
              <w:autoSpaceDE/>
              <w:autoSpaceDN/>
              <w:jc w:val="center"/>
              <w:rPr>
                <w:b/>
                <w:bCs/>
                <w:color w:val="231F20"/>
                <w:lang w:val="en-US"/>
              </w:rPr>
            </w:pPr>
            <w:r w:rsidRPr="007B57AF">
              <w:rPr>
                <w:color w:val="231F20"/>
                <w:lang w:val="en-US"/>
              </w:rPr>
              <w:t>xxx</w:t>
            </w:r>
          </w:p>
        </w:tc>
      </w:tr>
      <w:tr w:rsidR="00B44671" w:rsidRPr="00A048E1" w14:paraId="0E251C33" w14:textId="77777777" w:rsidTr="009F6F53">
        <w:trPr>
          <w:trHeight w:val="340"/>
        </w:trPr>
        <w:tc>
          <w:tcPr>
            <w:tcW w:w="2866" w:type="pct"/>
            <w:noWrap/>
            <w:vAlign w:val="bottom"/>
          </w:tcPr>
          <w:p w14:paraId="5F7E71DD" w14:textId="40B776BE" w:rsidR="00B44671" w:rsidRPr="00FA70ED" w:rsidRDefault="00B44671" w:rsidP="00B44671">
            <w:pPr>
              <w:autoSpaceDE/>
              <w:autoSpaceDN/>
              <w:rPr>
                <w:bCs/>
                <w:color w:val="231F20"/>
                <w:lang w:val="en-US"/>
              </w:rPr>
            </w:pPr>
            <w:r w:rsidRPr="00FA70ED">
              <w:rPr>
                <w:color w:val="231F20"/>
                <w:lang w:val="en-US"/>
              </w:rPr>
              <w:t>Reserves</w:t>
            </w:r>
          </w:p>
        </w:tc>
        <w:tc>
          <w:tcPr>
            <w:tcW w:w="467" w:type="pct"/>
            <w:noWrap/>
            <w:vAlign w:val="bottom"/>
          </w:tcPr>
          <w:p w14:paraId="10E315FD" w14:textId="77777777" w:rsidR="00B44671" w:rsidRDefault="00B44671" w:rsidP="00B44671">
            <w:pPr>
              <w:autoSpaceDE/>
              <w:autoSpaceDN/>
              <w:jc w:val="center"/>
              <w:rPr>
                <w:color w:val="231F20"/>
                <w:lang w:val="en-US"/>
              </w:rPr>
            </w:pPr>
          </w:p>
        </w:tc>
        <w:tc>
          <w:tcPr>
            <w:tcW w:w="834" w:type="pct"/>
            <w:noWrap/>
            <w:vAlign w:val="bottom"/>
          </w:tcPr>
          <w:p w14:paraId="72CF3CA9" w14:textId="595322ED" w:rsidR="00B44671" w:rsidRPr="007B57AF" w:rsidRDefault="00B44671" w:rsidP="00B44671">
            <w:pPr>
              <w:autoSpaceDE/>
              <w:autoSpaceDN/>
              <w:jc w:val="center"/>
              <w:rPr>
                <w:color w:val="231F20"/>
                <w:lang w:val="en-US"/>
              </w:rPr>
            </w:pPr>
            <w:r w:rsidRPr="007B57AF">
              <w:rPr>
                <w:color w:val="231F20"/>
                <w:lang w:val="en-US"/>
              </w:rPr>
              <w:t>xxx</w:t>
            </w:r>
          </w:p>
        </w:tc>
        <w:tc>
          <w:tcPr>
            <w:tcW w:w="833" w:type="pct"/>
            <w:noWrap/>
            <w:vAlign w:val="bottom"/>
          </w:tcPr>
          <w:p w14:paraId="1357109D" w14:textId="656FB802" w:rsidR="00B44671" w:rsidRPr="007B57AF" w:rsidRDefault="00B44671" w:rsidP="00B44671">
            <w:pPr>
              <w:autoSpaceDE/>
              <w:autoSpaceDN/>
              <w:jc w:val="center"/>
              <w:rPr>
                <w:color w:val="231F20"/>
                <w:lang w:val="en-US"/>
              </w:rPr>
            </w:pPr>
            <w:r w:rsidRPr="007B57AF">
              <w:rPr>
                <w:color w:val="231F20"/>
                <w:lang w:val="en-US"/>
              </w:rPr>
              <w:t>xxx</w:t>
            </w:r>
          </w:p>
        </w:tc>
      </w:tr>
      <w:tr w:rsidR="00B44671" w:rsidRPr="00A048E1" w14:paraId="7A0D7156" w14:textId="77777777" w:rsidTr="009F6F53">
        <w:trPr>
          <w:trHeight w:val="340"/>
        </w:trPr>
        <w:tc>
          <w:tcPr>
            <w:tcW w:w="2866" w:type="pct"/>
            <w:noWrap/>
            <w:vAlign w:val="bottom"/>
          </w:tcPr>
          <w:p w14:paraId="0E63C11A" w14:textId="70C1E547" w:rsidR="00B44671" w:rsidRPr="00FA70ED" w:rsidRDefault="00B44671" w:rsidP="00B44671">
            <w:pPr>
              <w:autoSpaceDE/>
              <w:autoSpaceDN/>
              <w:rPr>
                <w:color w:val="231F2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467" w:type="pct"/>
            <w:noWrap/>
            <w:vAlign w:val="bottom"/>
          </w:tcPr>
          <w:p w14:paraId="23F3BED7" w14:textId="77777777" w:rsidR="00B44671" w:rsidRDefault="00B44671" w:rsidP="00B44671">
            <w:pPr>
              <w:autoSpaceDE/>
              <w:autoSpaceDN/>
              <w:jc w:val="center"/>
              <w:rPr>
                <w:color w:val="231F20"/>
                <w:lang w:val="en-US"/>
              </w:rPr>
            </w:pPr>
          </w:p>
        </w:tc>
        <w:tc>
          <w:tcPr>
            <w:tcW w:w="834" w:type="pct"/>
            <w:noWrap/>
            <w:vAlign w:val="bottom"/>
          </w:tcPr>
          <w:p w14:paraId="58ED0104" w14:textId="5985CA5B" w:rsidR="00B44671" w:rsidRPr="007B57AF" w:rsidRDefault="00B44671" w:rsidP="00B44671">
            <w:pPr>
              <w:autoSpaceDE/>
              <w:autoSpaceDN/>
              <w:jc w:val="center"/>
              <w:rPr>
                <w:color w:val="231F20"/>
                <w:lang w:val="en-US"/>
              </w:rPr>
            </w:pPr>
            <w:r w:rsidRPr="007B57AF">
              <w:rPr>
                <w:color w:val="231F20"/>
                <w:lang w:val="en-US"/>
              </w:rPr>
              <w:t>xxx</w:t>
            </w:r>
          </w:p>
        </w:tc>
        <w:tc>
          <w:tcPr>
            <w:tcW w:w="833" w:type="pct"/>
            <w:noWrap/>
            <w:vAlign w:val="bottom"/>
          </w:tcPr>
          <w:p w14:paraId="174CD82A" w14:textId="7CB0DEBF" w:rsidR="00B44671" w:rsidRPr="007B57AF" w:rsidRDefault="00B44671" w:rsidP="00B44671">
            <w:pPr>
              <w:autoSpaceDE/>
              <w:autoSpaceDN/>
              <w:jc w:val="center"/>
              <w:rPr>
                <w:color w:val="231F20"/>
                <w:lang w:val="en-US"/>
              </w:rPr>
            </w:pPr>
            <w:r w:rsidRPr="007B57AF">
              <w:rPr>
                <w:color w:val="231F20"/>
                <w:lang w:val="en-US"/>
              </w:rPr>
              <w:t>xxx</w:t>
            </w:r>
          </w:p>
        </w:tc>
      </w:tr>
      <w:tr w:rsidR="00B44671" w:rsidRPr="00A048E1" w14:paraId="4A1EF966" w14:textId="77777777" w:rsidTr="009F6F53">
        <w:trPr>
          <w:trHeight w:val="340"/>
        </w:trPr>
        <w:tc>
          <w:tcPr>
            <w:tcW w:w="2866" w:type="pct"/>
            <w:noWrap/>
            <w:vAlign w:val="bottom"/>
          </w:tcPr>
          <w:p w14:paraId="0652B233" w14:textId="21529A12" w:rsidR="00B44671" w:rsidRPr="00FA70ED" w:rsidRDefault="00B44671" w:rsidP="00B44671">
            <w:pPr>
              <w:autoSpaceDE/>
              <w:autoSpaceDN/>
              <w:rPr>
                <w:color w:val="231F20"/>
                <w:lang w:val="en-US"/>
              </w:rPr>
            </w:pPr>
            <w:r>
              <w:rPr>
                <w:b/>
                <w:bCs/>
                <w:color w:val="231F20"/>
                <w:lang w:val="en-US"/>
              </w:rPr>
              <w:t>Net Assets</w:t>
            </w:r>
          </w:p>
        </w:tc>
        <w:tc>
          <w:tcPr>
            <w:tcW w:w="467" w:type="pct"/>
            <w:noWrap/>
            <w:vAlign w:val="bottom"/>
          </w:tcPr>
          <w:p w14:paraId="2D8B0C45" w14:textId="77777777" w:rsidR="00B44671" w:rsidRDefault="00B44671" w:rsidP="00B44671">
            <w:pPr>
              <w:autoSpaceDE/>
              <w:autoSpaceDN/>
              <w:jc w:val="center"/>
              <w:rPr>
                <w:color w:val="231F20"/>
                <w:lang w:val="en-US"/>
              </w:rPr>
            </w:pPr>
          </w:p>
        </w:tc>
        <w:tc>
          <w:tcPr>
            <w:tcW w:w="834" w:type="pct"/>
            <w:noWrap/>
            <w:vAlign w:val="bottom"/>
          </w:tcPr>
          <w:p w14:paraId="4A628051" w14:textId="78ED5A1C" w:rsidR="00B44671" w:rsidRPr="007B57AF" w:rsidRDefault="00B44671" w:rsidP="00B44671">
            <w:pPr>
              <w:autoSpaceDE/>
              <w:autoSpaceDN/>
              <w:jc w:val="center"/>
              <w:rPr>
                <w:color w:val="231F20"/>
                <w:lang w:val="en-US"/>
              </w:rPr>
            </w:pPr>
            <w:r w:rsidRPr="00C55EFC">
              <w:rPr>
                <w:b/>
                <w:color w:val="231F20"/>
                <w:lang w:val="en-US"/>
              </w:rPr>
              <w:t>xxx</w:t>
            </w:r>
          </w:p>
        </w:tc>
        <w:tc>
          <w:tcPr>
            <w:tcW w:w="833" w:type="pct"/>
            <w:noWrap/>
            <w:vAlign w:val="bottom"/>
          </w:tcPr>
          <w:p w14:paraId="3FE187AE" w14:textId="44A6DF81" w:rsidR="00B44671" w:rsidRPr="007B57AF" w:rsidRDefault="00B44671" w:rsidP="00B44671">
            <w:pPr>
              <w:autoSpaceDE/>
              <w:autoSpaceDN/>
              <w:jc w:val="center"/>
              <w:rPr>
                <w:color w:val="231F20"/>
                <w:lang w:val="en-US"/>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19"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19"/>
    </w:tbl>
    <w:p w14:paraId="60FB4456" w14:textId="77777777" w:rsidR="000356F7" w:rsidRDefault="000356F7"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2703D0F0"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June</w:t>
      </w:r>
      <w:r w:rsidR="00C913F6">
        <w:rPr>
          <w:b/>
          <w:i/>
          <w:iCs/>
          <w:color w:val="FF0000"/>
          <w:sz w:val="18"/>
          <w:szCs w:val="18"/>
          <w:lang w:val="en-US"/>
        </w:rPr>
        <w:t>.</w:t>
      </w:r>
    </w:p>
    <w:p w14:paraId="3D10833F" w14:textId="77777777" w:rsidR="0060435C" w:rsidRDefault="0060435C" w:rsidP="0060435C">
      <w:pPr>
        <w:rPr>
          <w:color w:val="231F20"/>
          <w:u w:val="single"/>
          <w:lang w:val="en-US"/>
        </w:rPr>
      </w:pPr>
    </w:p>
    <w:p w14:paraId="7D05F1AE" w14:textId="38AD7929" w:rsidR="0060435C" w:rsidRDefault="0060435C" w:rsidP="0060435C">
      <w:pPr>
        <w:ind w:firstLine="720"/>
        <w:rPr>
          <w:color w:val="231F20"/>
          <w:u w:val="single"/>
          <w:lang w:val="en-US"/>
        </w:rPr>
      </w:pPr>
    </w:p>
    <w:p w14:paraId="720DFF32" w14:textId="77777777" w:rsidR="0060435C" w:rsidRDefault="0060435C" w:rsidP="0060435C">
      <w:pPr>
        <w:ind w:firstLine="720"/>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38297B">
          <w:pgSz w:w="12240" w:h="15840" w:code="1"/>
          <w:pgMar w:top="1440" w:right="1440" w:bottom="1440" w:left="1440" w:header="288" w:footer="144" w:gutter="0"/>
          <w:pgNumType w:start="1"/>
          <w:cols w:space="720"/>
          <w:docGrid w:linePitch="326"/>
        </w:sectPr>
      </w:pPr>
    </w:p>
    <w:p w14:paraId="0B35A379" w14:textId="73098E8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210119014"/>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91D74" w:rsidRPr="00C00234">
        <w:rPr>
          <w:color w:val="000000" w:themeColor="text1"/>
        </w:rPr>
        <w:t>Sept/Dec/March/June, 20xx</w:t>
      </w:r>
      <w:bookmarkEnd w:id="21"/>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8"/>
        <w:gridCol w:w="1418"/>
        <w:gridCol w:w="1276"/>
        <w:gridCol w:w="1053"/>
      </w:tblGrid>
      <w:tr w:rsidR="00BE5C7E" w:rsidRPr="000D2962" w14:paraId="7086F638" w14:textId="77777777" w:rsidTr="005B4C87">
        <w:trPr>
          <w:trHeight w:val="57"/>
        </w:trPr>
        <w:tc>
          <w:tcPr>
            <w:tcW w:w="2409" w:type="pct"/>
            <w:vMerge w:val="restart"/>
            <w:shd w:val="clear" w:color="auto" w:fill="0070C0"/>
            <w:noWrap/>
            <w:hideMark/>
          </w:tcPr>
          <w:p w14:paraId="7ED35C6D" w14:textId="77777777" w:rsidR="00BE5C7E" w:rsidRPr="000D2962" w:rsidRDefault="00BE5C7E" w:rsidP="00FA70ED">
            <w:pPr>
              <w:autoSpaceDE/>
              <w:autoSpaceDN/>
              <w:spacing w:before="60" w:after="60"/>
              <w:rPr>
                <w:color w:val="000000"/>
                <w:sz w:val="22"/>
                <w:szCs w:val="22"/>
                <w:lang w:val="en-US"/>
              </w:rPr>
            </w:pPr>
            <w:r w:rsidRPr="000D2962">
              <w:rPr>
                <w:color w:val="000000"/>
                <w:sz w:val="22"/>
                <w:szCs w:val="22"/>
                <w:lang w:val="en-US"/>
              </w:rPr>
              <w:t> </w:t>
            </w:r>
            <w:r w:rsidRPr="000D2962">
              <w:rPr>
                <w:b/>
                <w:bCs/>
                <w:color w:val="000000"/>
                <w:sz w:val="22"/>
                <w:szCs w:val="22"/>
                <w:lang w:val="en-US"/>
              </w:rPr>
              <w:t>Description</w:t>
            </w:r>
          </w:p>
          <w:p w14:paraId="23CD0B29" w14:textId="0D8DBDD5" w:rsidR="00BE5C7E" w:rsidRPr="000D2962" w:rsidRDefault="00BE5C7E" w:rsidP="00BE2211">
            <w:pPr>
              <w:spacing w:before="60" w:after="60"/>
              <w:rPr>
                <w:color w:val="000000"/>
                <w:sz w:val="22"/>
                <w:szCs w:val="22"/>
                <w:lang w:val="en-US"/>
              </w:rPr>
            </w:pPr>
            <w:r w:rsidRPr="000D2962">
              <w:rPr>
                <w:color w:val="000000"/>
                <w:sz w:val="22"/>
                <w:szCs w:val="22"/>
                <w:lang w:val="en-US"/>
              </w:rPr>
              <w:t> </w:t>
            </w:r>
          </w:p>
        </w:tc>
        <w:tc>
          <w:tcPr>
            <w:tcW w:w="659" w:type="pct"/>
            <w:vMerge w:val="restart"/>
            <w:shd w:val="clear" w:color="auto" w:fill="0070C0"/>
            <w:vAlign w:val="center"/>
          </w:tcPr>
          <w:p w14:paraId="0C31F233" w14:textId="77777777" w:rsidR="00BE5C7E" w:rsidRPr="000D2962" w:rsidRDefault="00BE5C7E" w:rsidP="00BE5C7E">
            <w:pPr>
              <w:autoSpaceDE/>
              <w:autoSpaceDN/>
              <w:spacing w:before="60" w:after="60"/>
              <w:rPr>
                <w:b/>
                <w:bCs/>
                <w:color w:val="231F20"/>
                <w:sz w:val="22"/>
                <w:szCs w:val="22"/>
                <w:lang w:val="en-US"/>
              </w:rPr>
            </w:pPr>
            <w:r w:rsidRPr="000D2962">
              <w:rPr>
                <w:b/>
                <w:bCs/>
                <w:color w:val="231F20"/>
                <w:sz w:val="22"/>
                <w:szCs w:val="22"/>
                <w:lang w:val="en-US"/>
              </w:rPr>
              <w:t>Revolving Fund</w:t>
            </w:r>
          </w:p>
        </w:tc>
        <w:tc>
          <w:tcPr>
            <w:tcW w:w="731" w:type="pct"/>
            <w:shd w:val="clear" w:color="auto" w:fill="0070C0"/>
            <w:noWrap/>
            <w:vAlign w:val="bottom"/>
            <w:hideMark/>
          </w:tcPr>
          <w:p w14:paraId="73253AE2" w14:textId="23369625"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Revaluation</w:t>
            </w:r>
          </w:p>
          <w:p w14:paraId="7650DE51"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Reserve</w:t>
            </w:r>
          </w:p>
        </w:tc>
        <w:tc>
          <w:tcPr>
            <w:tcW w:w="658" w:type="pct"/>
            <w:shd w:val="clear" w:color="auto" w:fill="0070C0"/>
            <w:noWrap/>
            <w:vAlign w:val="bottom"/>
            <w:hideMark/>
          </w:tcPr>
          <w:p w14:paraId="176DD120"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Accumulated surplus</w:t>
            </w:r>
          </w:p>
        </w:tc>
        <w:tc>
          <w:tcPr>
            <w:tcW w:w="543" w:type="pct"/>
            <w:shd w:val="clear" w:color="auto" w:fill="0070C0"/>
            <w:noWrap/>
            <w:vAlign w:val="bottom"/>
            <w:hideMark/>
          </w:tcPr>
          <w:p w14:paraId="6AFC6A4D"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Total</w:t>
            </w:r>
          </w:p>
        </w:tc>
      </w:tr>
      <w:tr w:rsidR="00BE5C7E" w:rsidRPr="000D2962" w14:paraId="4AF63891" w14:textId="77777777" w:rsidTr="005B4C87">
        <w:trPr>
          <w:trHeight w:val="57"/>
        </w:trPr>
        <w:tc>
          <w:tcPr>
            <w:tcW w:w="2409" w:type="pct"/>
            <w:vMerge/>
            <w:shd w:val="clear" w:color="auto" w:fill="0070C0"/>
            <w:noWrap/>
            <w:vAlign w:val="bottom"/>
            <w:hideMark/>
          </w:tcPr>
          <w:p w14:paraId="04A0B211" w14:textId="2C91F128" w:rsidR="00BE5C7E" w:rsidRPr="000D2962" w:rsidRDefault="00BE5C7E" w:rsidP="00BE2211">
            <w:pPr>
              <w:autoSpaceDE/>
              <w:autoSpaceDN/>
              <w:spacing w:before="60" w:after="60"/>
              <w:rPr>
                <w:color w:val="000000"/>
                <w:sz w:val="22"/>
                <w:szCs w:val="22"/>
                <w:lang w:val="en-US"/>
              </w:rPr>
            </w:pPr>
          </w:p>
        </w:tc>
        <w:tc>
          <w:tcPr>
            <w:tcW w:w="659" w:type="pct"/>
            <w:vMerge/>
            <w:shd w:val="clear" w:color="auto" w:fill="0070C0"/>
            <w:vAlign w:val="bottom"/>
          </w:tcPr>
          <w:p w14:paraId="23DBE30F" w14:textId="77777777" w:rsidR="00BE5C7E" w:rsidRPr="000D2962" w:rsidRDefault="00BE5C7E" w:rsidP="00D922F0">
            <w:pPr>
              <w:spacing w:before="60" w:after="60"/>
              <w:jc w:val="center"/>
              <w:rPr>
                <w:b/>
                <w:bCs/>
                <w:color w:val="231F20"/>
                <w:sz w:val="22"/>
                <w:szCs w:val="22"/>
                <w:lang w:val="en-US"/>
              </w:rPr>
            </w:pPr>
          </w:p>
        </w:tc>
        <w:tc>
          <w:tcPr>
            <w:tcW w:w="731" w:type="pct"/>
            <w:shd w:val="clear" w:color="auto" w:fill="0070C0"/>
            <w:noWrap/>
            <w:vAlign w:val="bottom"/>
            <w:hideMark/>
          </w:tcPr>
          <w:p w14:paraId="45A288B8" w14:textId="38512AC5" w:rsidR="00BE5C7E" w:rsidRPr="000D2962" w:rsidRDefault="00BE5C7E" w:rsidP="00D922F0">
            <w:pPr>
              <w:spacing w:before="60" w:after="60"/>
              <w:jc w:val="center"/>
              <w:rPr>
                <w:sz w:val="22"/>
                <w:szCs w:val="22"/>
              </w:rPr>
            </w:pPr>
            <w:r w:rsidRPr="000D2962">
              <w:rPr>
                <w:b/>
                <w:bCs/>
                <w:color w:val="231F20"/>
                <w:sz w:val="22"/>
                <w:szCs w:val="22"/>
                <w:lang w:val="en-US"/>
              </w:rPr>
              <w:t>Kshs</w:t>
            </w:r>
          </w:p>
        </w:tc>
        <w:tc>
          <w:tcPr>
            <w:tcW w:w="658" w:type="pct"/>
            <w:shd w:val="clear" w:color="auto" w:fill="0070C0"/>
            <w:noWrap/>
            <w:vAlign w:val="bottom"/>
            <w:hideMark/>
          </w:tcPr>
          <w:p w14:paraId="0763E59F" w14:textId="3B2C1D6A" w:rsidR="00BE5C7E" w:rsidRPr="000D2962" w:rsidRDefault="00BE5C7E" w:rsidP="00D922F0">
            <w:pPr>
              <w:spacing w:before="60" w:after="60"/>
              <w:jc w:val="center"/>
              <w:rPr>
                <w:sz w:val="22"/>
                <w:szCs w:val="22"/>
              </w:rPr>
            </w:pPr>
            <w:r w:rsidRPr="000D2962">
              <w:rPr>
                <w:b/>
                <w:bCs/>
                <w:color w:val="231F20"/>
                <w:sz w:val="22"/>
                <w:szCs w:val="22"/>
                <w:lang w:val="en-US"/>
              </w:rPr>
              <w:t>Kshs</w:t>
            </w:r>
          </w:p>
        </w:tc>
        <w:tc>
          <w:tcPr>
            <w:tcW w:w="543" w:type="pct"/>
            <w:shd w:val="clear" w:color="auto" w:fill="0070C0"/>
            <w:noWrap/>
            <w:vAlign w:val="bottom"/>
            <w:hideMark/>
          </w:tcPr>
          <w:p w14:paraId="1E6CB205" w14:textId="60E32B7F" w:rsidR="00BE5C7E" w:rsidRPr="000D2962" w:rsidRDefault="00BE5C7E" w:rsidP="00D922F0">
            <w:pPr>
              <w:spacing w:before="60" w:after="60"/>
              <w:jc w:val="center"/>
              <w:rPr>
                <w:sz w:val="22"/>
                <w:szCs w:val="22"/>
              </w:rPr>
            </w:pPr>
            <w:r w:rsidRPr="000D2962">
              <w:rPr>
                <w:b/>
                <w:bCs/>
                <w:color w:val="231F20"/>
                <w:sz w:val="22"/>
                <w:szCs w:val="22"/>
                <w:lang w:val="en-US"/>
              </w:rPr>
              <w:t>Kshs</w:t>
            </w:r>
          </w:p>
        </w:tc>
      </w:tr>
      <w:tr w:rsidR="00C668B8" w:rsidRPr="000D2962" w14:paraId="76938516" w14:textId="77777777" w:rsidTr="005B4C87">
        <w:trPr>
          <w:trHeight w:val="57"/>
        </w:trPr>
        <w:tc>
          <w:tcPr>
            <w:tcW w:w="2409" w:type="pct"/>
            <w:noWrap/>
            <w:vAlign w:val="bottom"/>
            <w:hideMark/>
          </w:tcPr>
          <w:p w14:paraId="62E4E8D7" w14:textId="37B7946D" w:rsidR="00985786" w:rsidRPr="000D2962" w:rsidRDefault="00BE2211" w:rsidP="00BE2211">
            <w:pPr>
              <w:autoSpaceDE/>
              <w:autoSpaceDN/>
              <w:spacing w:before="60" w:after="60"/>
              <w:rPr>
                <w:color w:val="000000"/>
                <w:sz w:val="22"/>
                <w:szCs w:val="22"/>
                <w:lang w:val="en-US"/>
              </w:rPr>
            </w:pPr>
            <w:r w:rsidRPr="000D2962">
              <w:rPr>
                <w:color w:val="000000"/>
                <w:sz w:val="22"/>
                <w:szCs w:val="22"/>
                <w:lang w:val="en-US"/>
              </w:rPr>
              <w:t> </w:t>
            </w:r>
          </w:p>
        </w:tc>
        <w:tc>
          <w:tcPr>
            <w:tcW w:w="659" w:type="pct"/>
            <w:vAlign w:val="bottom"/>
          </w:tcPr>
          <w:p w14:paraId="02C57BF7" w14:textId="77777777" w:rsidR="00985786" w:rsidRPr="000D2962" w:rsidRDefault="00985786" w:rsidP="00D922F0">
            <w:pPr>
              <w:autoSpaceDE/>
              <w:autoSpaceDN/>
              <w:spacing w:before="60" w:after="60"/>
              <w:jc w:val="center"/>
              <w:rPr>
                <w:color w:val="000000"/>
                <w:sz w:val="22"/>
                <w:szCs w:val="22"/>
                <w:lang w:val="en-US"/>
              </w:rPr>
            </w:pPr>
          </w:p>
        </w:tc>
        <w:tc>
          <w:tcPr>
            <w:tcW w:w="731" w:type="pct"/>
            <w:noWrap/>
            <w:vAlign w:val="bottom"/>
            <w:hideMark/>
          </w:tcPr>
          <w:p w14:paraId="6D316FDF" w14:textId="2277F568" w:rsidR="00985786" w:rsidRPr="000D2962" w:rsidRDefault="00985786" w:rsidP="00D922F0">
            <w:pPr>
              <w:autoSpaceDE/>
              <w:autoSpaceDN/>
              <w:spacing w:before="60" w:after="60"/>
              <w:jc w:val="center"/>
              <w:rPr>
                <w:color w:val="000000"/>
                <w:sz w:val="22"/>
                <w:szCs w:val="22"/>
                <w:lang w:val="en-US"/>
              </w:rPr>
            </w:pPr>
          </w:p>
        </w:tc>
        <w:tc>
          <w:tcPr>
            <w:tcW w:w="658" w:type="pct"/>
            <w:noWrap/>
            <w:vAlign w:val="bottom"/>
            <w:hideMark/>
          </w:tcPr>
          <w:p w14:paraId="1C9DA03F" w14:textId="6F0E52E9" w:rsidR="00985786" w:rsidRPr="000D2962" w:rsidRDefault="00985786" w:rsidP="00D922F0">
            <w:pPr>
              <w:autoSpaceDE/>
              <w:autoSpaceDN/>
              <w:spacing w:before="60" w:after="60"/>
              <w:jc w:val="center"/>
              <w:rPr>
                <w:color w:val="000000"/>
                <w:sz w:val="22"/>
                <w:szCs w:val="22"/>
                <w:lang w:val="en-US"/>
              </w:rPr>
            </w:pPr>
          </w:p>
        </w:tc>
        <w:tc>
          <w:tcPr>
            <w:tcW w:w="543" w:type="pct"/>
            <w:noWrap/>
            <w:vAlign w:val="bottom"/>
            <w:hideMark/>
          </w:tcPr>
          <w:p w14:paraId="66196062" w14:textId="138F98B7" w:rsidR="00985786" w:rsidRPr="000D2962" w:rsidRDefault="00985786" w:rsidP="00D922F0">
            <w:pPr>
              <w:autoSpaceDE/>
              <w:autoSpaceDN/>
              <w:spacing w:before="60" w:after="60"/>
              <w:jc w:val="center"/>
              <w:rPr>
                <w:color w:val="000000"/>
                <w:sz w:val="22"/>
                <w:szCs w:val="22"/>
                <w:lang w:val="en-US"/>
              </w:rPr>
            </w:pPr>
          </w:p>
        </w:tc>
      </w:tr>
      <w:tr w:rsidR="00C668B8" w:rsidRPr="000D2962" w14:paraId="4922F4A5" w14:textId="77777777" w:rsidTr="005B4C87">
        <w:trPr>
          <w:trHeight w:val="57"/>
        </w:trPr>
        <w:tc>
          <w:tcPr>
            <w:tcW w:w="2409" w:type="pct"/>
            <w:noWrap/>
            <w:vAlign w:val="bottom"/>
            <w:hideMark/>
          </w:tcPr>
          <w:p w14:paraId="14659601" w14:textId="3422129F" w:rsidR="00985786" w:rsidRPr="000D2962" w:rsidRDefault="00985786" w:rsidP="00BE2211">
            <w:pPr>
              <w:autoSpaceDE/>
              <w:autoSpaceDN/>
              <w:spacing w:before="60" w:after="60"/>
              <w:rPr>
                <w:color w:val="000000"/>
                <w:sz w:val="22"/>
                <w:szCs w:val="22"/>
                <w:lang w:val="en-US"/>
              </w:rPr>
            </w:pPr>
            <w:r w:rsidRPr="000D2962">
              <w:rPr>
                <w:b/>
                <w:bCs/>
                <w:color w:val="231F20"/>
                <w:sz w:val="22"/>
                <w:szCs w:val="22"/>
                <w:lang w:val="en-US"/>
              </w:rPr>
              <w:t xml:space="preserve">Balance </w:t>
            </w:r>
            <w:r w:rsidR="002428FA" w:rsidRPr="000D2962">
              <w:rPr>
                <w:b/>
                <w:bCs/>
                <w:color w:val="231F20"/>
                <w:sz w:val="22"/>
                <w:szCs w:val="22"/>
                <w:lang w:val="en-US"/>
              </w:rPr>
              <w:t>a</w:t>
            </w:r>
            <w:r w:rsidR="00BE2211" w:rsidRPr="000D2962">
              <w:rPr>
                <w:b/>
                <w:bCs/>
                <w:color w:val="231F20"/>
                <w:sz w:val="22"/>
                <w:szCs w:val="22"/>
                <w:lang w:val="en-US"/>
              </w:rPr>
              <w:t xml:space="preserve">s </w:t>
            </w:r>
            <w:r w:rsidR="002428FA" w:rsidRPr="000D2962">
              <w:rPr>
                <w:b/>
                <w:bCs/>
                <w:color w:val="231F20"/>
                <w:sz w:val="22"/>
                <w:szCs w:val="22"/>
                <w:lang w:val="en-US"/>
              </w:rPr>
              <w:t>a</w:t>
            </w:r>
            <w:r w:rsidR="00BE2211" w:rsidRPr="000D2962">
              <w:rPr>
                <w:b/>
                <w:bCs/>
                <w:color w:val="231F20"/>
                <w:sz w:val="22"/>
                <w:szCs w:val="22"/>
                <w:lang w:val="en-US"/>
              </w:rPr>
              <w:t xml:space="preserve">t </w:t>
            </w:r>
            <w:r w:rsidR="002428FA" w:rsidRPr="000D2962">
              <w:rPr>
                <w:b/>
                <w:bCs/>
                <w:color w:val="231F20"/>
                <w:sz w:val="22"/>
                <w:szCs w:val="22"/>
                <w:lang w:val="en-US"/>
              </w:rPr>
              <w:t xml:space="preserve">the beginning of </w:t>
            </w:r>
            <w:r w:rsidR="00B87B18" w:rsidRPr="000D2962">
              <w:rPr>
                <w:b/>
                <w:bCs/>
                <w:color w:val="231F20"/>
                <w:sz w:val="22"/>
                <w:szCs w:val="22"/>
                <w:lang w:val="en-US"/>
              </w:rPr>
              <w:t xml:space="preserve">Previous </w:t>
            </w:r>
            <w:r w:rsidR="002428FA" w:rsidRPr="000D2962">
              <w:rPr>
                <w:b/>
                <w:bCs/>
                <w:color w:val="231F20"/>
                <w:sz w:val="22"/>
                <w:szCs w:val="22"/>
                <w:lang w:val="en-US"/>
              </w:rPr>
              <w:t>period</w:t>
            </w:r>
          </w:p>
        </w:tc>
        <w:tc>
          <w:tcPr>
            <w:tcW w:w="659" w:type="pct"/>
            <w:vAlign w:val="bottom"/>
          </w:tcPr>
          <w:p w14:paraId="1838655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noWrap/>
            <w:vAlign w:val="bottom"/>
            <w:hideMark/>
          </w:tcPr>
          <w:p w14:paraId="46940D80" w14:textId="06E25B1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noWrap/>
            <w:vAlign w:val="bottom"/>
            <w:hideMark/>
          </w:tcPr>
          <w:p w14:paraId="38D6B401" w14:textId="34CDDE3F"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noWrap/>
            <w:vAlign w:val="bottom"/>
            <w:hideMark/>
          </w:tcPr>
          <w:p w14:paraId="1FC44F4D" w14:textId="58D3DCA5"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2FE2FC20" w14:textId="77777777" w:rsidTr="005B4C87">
        <w:trPr>
          <w:trHeight w:val="57"/>
        </w:trPr>
        <w:tc>
          <w:tcPr>
            <w:tcW w:w="2409" w:type="pct"/>
            <w:noWrap/>
            <w:vAlign w:val="bottom"/>
            <w:hideMark/>
          </w:tcPr>
          <w:p w14:paraId="5D103635" w14:textId="058FE551"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Surplus</w:t>
            </w:r>
            <w:r w:rsidR="00BE2211" w:rsidRPr="000D2962">
              <w:rPr>
                <w:color w:val="231F20"/>
                <w:sz w:val="22"/>
                <w:szCs w:val="22"/>
                <w:lang w:val="en-US"/>
              </w:rPr>
              <w:t xml:space="preserve">/(Deficit) For </w:t>
            </w:r>
            <w:r w:rsidR="003E6E0D" w:rsidRPr="000D2962">
              <w:rPr>
                <w:color w:val="231F20"/>
                <w:sz w:val="22"/>
                <w:szCs w:val="22"/>
                <w:lang w:val="en-US"/>
              </w:rPr>
              <w:t>the</w:t>
            </w:r>
            <w:r w:rsidR="00BE2211" w:rsidRPr="000D2962">
              <w:rPr>
                <w:color w:val="231F20"/>
                <w:sz w:val="22"/>
                <w:szCs w:val="22"/>
                <w:lang w:val="en-US"/>
              </w:rPr>
              <w:t xml:space="preserve"> Period</w:t>
            </w:r>
          </w:p>
        </w:tc>
        <w:tc>
          <w:tcPr>
            <w:tcW w:w="659" w:type="pct"/>
            <w:vAlign w:val="bottom"/>
          </w:tcPr>
          <w:p w14:paraId="51FC680B"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noWrap/>
            <w:vAlign w:val="bottom"/>
            <w:hideMark/>
          </w:tcPr>
          <w:p w14:paraId="5B30513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noWrap/>
            <w:vAlign w:val="bottom"/>
            <w:hideMark/>
          </w:tcPr>
          <w:p w14:paraId="67A7FE3F" w14:textId="52C483E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noWrap/>
            <w:vAlign w:val="bottom"/>
            <w:hideMark/>
          </w:tcPr>
          <w:p w14:paraId="32D1A63B" w14:textId="5805063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7E5D4F97" w14:textId="77777777" w:rsidTr="005B4C87">
        <w:trPr>
          <w:trHeight w:val="57"/>
        </w:trPr>
        <w:tc>
          <w:tcPr>
            <w:tcW w:w="2409" w:type="pct"/>
            <w:noWrap/>
            <w:vAlign w:val="bottom"/>
            <w:hideMark/>
          </w:tcPr>
          <w:p w14:paraId="31EF3789" w14:textId="0105B6FB"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3E6E0D" w:rsidRPr="000D2962">
              <w:rPr>
                <w:color w:val="231F20"/>
                <w:sz w:val="22"/>
                <w:szCs w:val="22"/>
                <w:lang w:val="en-US"/>
              </w:rPr>
              <w:t>the</w:t>
            </w:r>
            <w:r w:rsidR="00BE2211" w:rsidRPr="000D2962">
              <w:rPr>
                <w:color w:val="231F20"/>
                <w:sz w:val="22"/>
                <w:szCs w:val="22"/>
                <w:lang w:val="en-US"/>
              </w:rPr>
              <w:t xml:space="preserve"> </w:t>
            </w:r>
            <w:r w:rsidR="0093238D" w:rsidRPr="000D2962">
              <w:rPr>
                <w:color w:val="231F20"/>
                <w:sz w:val="22"/>
                <w:szCs w:val="22"/>
                <w:lang w:val="en-US"/>
              </w:rPr>
              <w:t>Period</w:t>
            </w:r>
          </w:p>
        </w:tc>
        <w:tc>
          <w:tcPr>
            <w:tcW w:w="659" w:type="pct"/>
            <w:vAlign w:val="bottom"/>
          </w:tcPr>
          <w:p w14:paraId="4132496D"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noWrap/>
            <w:vAlign w:val="bottom"/>
            <w:hideMark/>
          </w:tcPr>
          <w:p w14:paraId="4137BF7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noWrap/>
            <w:vAlign w:val="bottom"/>
            <w:hideMark/>
          </w:tcPr>
          <w:p w14:paraId="12B88B5A" w14:textId="64A7E3AB" w:rsidR="00985786" w:rsidRPr="000D2962" w:rsidRDefault="00985786" w:rsidP="00D922F0">
            <w:pPr>
              <w:autoSpaceDE/>
              <w:autoSpaceDN/>
              <w:spacing w:before="60" w:after="60"/>
              <w:jc w:val="center"/>
              <w:rPr>
                <w:color w:val="231F20"/>
                <w:sz w:val="22"/>
                <w:szCs w:val="22"/>
                <w:lang w:val="en-US"/>
              </w:rPr>
            </w:pPr>
          </w:p>
        </w:tc>
        <w:tc>
          <w:tcPr>
            <w:tcW w:w="543" w:type="pct"/>
            <w:noWrap/>
            <w:vAlign w:val="bottom"/>
            <w:hideMark/>
          </w:tcPr>
          <w:p w14:paraId="4CC6B6BD" w14:textId="4C9A9A23"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396EBA05" w14:textId="77777777" w:rsidTr="005B4C87">
        <w:trPr>
          <w:trHeight w:val="57"/>
        </w:trPr>
        <w:tc>
          <w:tcPr>
            <w:tcW w:w="2409" w:type="pct"/>
            <w:noWrap/>
            <w:vAlign w:val="bottom"/>
          </w:tcPr>
          <w:p w14:paraId="40C3AC4C" w14:textId="41EAC2DE" w:rsidR="0084647C" w:rsidRPr="000D2962" w:rsidRDefault="0084647C" w:rsidP="00BE2211">
            <w:pPr>
              <w:autoSpaceDE/>
              <w:autoSpaceDN/>
              <w:spacing w:before="60" w:after="60"/>
              <w:rPr>
                <w:color w:val="231F20"/>
                <w:sz w:val="22"/>
                <w:szCs w:val="22"/>
                <w:lang w:val="en-US"/>
              </w:rPr>
            </w:pPr>
            <w:r w:rsidRPr="000D2962">
              <w:rPr>
                <w:color w:val="231F20"/>
                <w:sz w:val="22"/>
                <w:szCs w:val="22"/>
                <w:lang w:val="en-US"/>
              </w:rPr>
              <w:t>Transfers</w:t>
            </w:r>
          </w:p>
        </w:tc>
        <w:tc>
          <w:tcPr>
            <w:tcW w:w="659" w:type="pct"/>
            <w:vAlign w:val="bottom"/>
          </w:tcPr>
          <w:p w14:paraId="2DB5C211" w14:textId="0A972173"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noWrap/>
            <w:vAlign w:val="bottom"/>
          </w:tcPr>
          <w:p w14:paraId="30E2D394" w14:textId="77777777" w:rsidR="0084647C" w:rsidRPr="000D2962" w:rsidRDefault="0084647C" w:rsidP="00D922F0">
            <w:pPr>
              <w:autoSpaceDE/>
              <w:autoSpaceDN/>
              <w:spacing w:before="60" w:after="60"/>
              <w:jc w:val="center"/>
              <w:rPr>
                <w:color w:val="231F20"/>
                <w:sz w:val="22"/>
                <w:szCs w:val="22"/>
                <w:lang w:val="en-US"/>
              </w:rPr>
            </w:pPr>
          </w:p>
        </w:tc>
        <w:tc>
          <w:tcPr>
            <w:tcW w:w="658" w:type="pct"/>
            <w:noWrap/>
            <w:vAlign w:val="bottom"/>
          </w:tcPr>
          <w:p w14:paraId="08DBA099" w14:textId="401FCB27"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noWrap/>
            <w:vAlign w:val="bottom"/>
          </w:tcPr>
          <w:p w14:paraId="6CACBA29"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42BEE7DC" w14:textId="77777777" w:rsidTr="005B4C87">
        <w:trPr>
          <w:trHeight w:val="57"/>
        </w:trPr>
        <w:tc>
          <w:tcPr>
            <w:tcW w:w="2409" w:type="pct"/>
            <w:noWrap/>
            <w:vAlign w:val="bottom"/>
            <w:hideMark/>
          </w:tcPr>
          <w:p w14:paraId="5CC35960" w14:textId="182192DE"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659" w:type="pct"/>
            <w:vAlign w:val="bottom"/>
          </w:tcPr>
          <w:p w14:paraId="4D48AC17"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noWrap/>
            <w:vAlign w:val="bottom"/>
            <w:hideMark/>
          </w:tcPr>
          <w:p w14:paraId="77FEBDA0"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noWrap/>
            <w:vAlign w:val="bottom"/>
            <w:hideMark/>
          </w:tcPr>
          <w:p w14:paraId="02BDAA1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noWrap/>
            <w:vAlign w:val="bottom"/>
            <w:hideMark/>
          </w:tcPr>
          <w:p w14:paraId="413253A0" w14:textId="02DDA205"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4BAC0F42" w14:textId="77777777" w:rsidTr="005B4C87">
        <w:trPr>
          <w:trHeight w:val="57"/>
        </w:trPr>
        <w:tc>
          <w:tcPr>
            <w:tcW w:w="2409" w:type="pct"/>
            <w:noWrap/>
            <w:vAlign w:val="bottom"/>
            <w:hideMark/>
          </w:tcPr>
          <w:p w14:paraId="30D1BF62" w14:textId="492229CE"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Balance as at the end of Previous period</w:t>
            </w:r>
          </w:p>
        </w:tc>
        <w:tc>
          <w:tcPr>
            <w:tcW w:w="659" w:type="pct"/>
            <w:vAlign w:val="bottom"/>
          </w:tcPr>
          <w:p w14:paraId="79A7F1FB"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noWrap/>
            <w:vAlign w:val="bottom"/>
            <w:hideMark/>
          </w:tcPr>
          <w:p w14:paraId="3AFB3327" w14:textId="53CC48E4"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noWrap/>
            <w:vAlign w:val="bottom"/>
            <w:hideMark/>
          </w:tcPr>
          <w:p w14:paraId="51E63A81" w14:textId="5F1535A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noWrap/>
            <w:vAlign w:val="bottom"/>
            <w:hideMark/>
          </w:tcPr>
          <w:p w14:paraId="085F50D1" w14:textId="2AA2BF54"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036F166D" w14:textId="77777777" w:rsidTr="005B4C87">
        <w:trPr>
          <w:trHeight w:val="57"/>
        </w:trPr>
        <w:tc>
          <w:tcPr>
            <w:tcW w:w="2409" w:type="pct"/>
            <w:noWrap/>
            <w:vAlign w:val="bottom"/>
          </w:tcPr>
          <w:p w14:paraId="22D22CB2" w14:textId="77777777" w:rsidR="00985786" w:rsidRPr="000D2962" w:rsidRDefault="00985786" w:rsidP="00BE2211">
            <w:pPr>
              <w:autoSpaceDE/>
              <w:autoSpaceDN/>
              <w:spacing w:before="60" w:after="60"/>
              <w:rPr>
                <w:b/>
                <w:bCs/>
                <w:color w:val="231F20"/>
                <w:sz w:val="22"/>
                <w:szCs w:val="22"/>
                <w:lang w:val="en-US"/>
              </w:rPr>
            </w:pPr>
          </w:p>
        </w:tc>
        <w:tc>
          <w:tcPr>
            <w:tcW w:w="659" w:type="pct"/>
            <w:vAlign w:val="bottom"/>
          </w:tcPr>
          <w:p w14:paraId="74097AB5" w14:textId="77777777" w:rsidR="00985786" w:rsidRPr="000D2962" w:rsidRDefault="00985786" w:rsidP="00D922F0">
            <w:pPr>
              <w:autoSpaceDE/>
              <w:autoSpaceDN/>
              <w:spacing w:before="60" w:after="60"/>
              <w:jc w:val="center"/>
              <w:rPr>
                <w:b/>
                <w:bCs/>
                <w:color w:val="231F20"/>
                <w:sz w:val="22"/>
                <w:szCs w:val="22"/>
                <w:lang w:val="en-US"/>
              </w:rPr>
            </w:pPr>
          </w:p>
        </w:tc>
        <w:tc>
          <w:tcPr>
            <w:tcW w:w="731" w:type="pct"/>
            <w:noWrap/>
            <w:vAlign w:val="bottom"/>
          </w:tcPr>
          <w:p w14:paraId="2AB56DFD" w14:textId="77777777" w:rsidR="00985786" w:rsidRPr="000D2962" w:rsidRDefault="00985786" w:rsidP="00D922F0">
            <w:pPr>
              <w:autoSpaceDE/>
              <w:autoSpaceDN/>
              <w:spacing w:before="60" w:after="60"/>
              <w:jc w:val="center"/>
              <w:rPr>
                <w:b/>
                <w:bCs/>
                <w:color w:val="231F20"/>
                <w:sz w:val="22"/>
                <w:szCs w:val="22"/>
                <w:lang w:val="en-US"/>
              </w:rPr>
            </w:pPr>
          </w:p>
        </w:tc>
        <w:tc>
          <w:tcPr>
            <w:tcW w:w="658" w:type="pct"/>
            <w:noWrap/>
            <w:vAlign w:val="bottom"/>
          </w:tcPr>
          <w:p w14:paraId="0D493CAF" w14:textId="77777777" w:rsidR="00985786" w:rsidRPr="000D2962" w:rsidRDefault="00985786" w:rsidP="00D922F0">
            <w:pPr>
              <w:autoSpaceDE/>
              <w:autoSpaceDN/>
              <w:spacing w:before="60" w:after="60"/>
              <w:jc w:val="center"/>
              <w:rPr>
                <w:b/>
                <w:bCs/>
                <w:color w:val="231F20"/>
                <w:sz w:val="22"/>
                <w:szCs w:val="22"/>
                <w:lang w:val="en-US"/>
              </w:rPr>
            </w:pPr>
          </w:p>
        </w:tc>
        <w:tc>
          <w:tcPr>
            <w:tcW w:w="543" w:type="pct"/>
            <w:noWrap/>
            <w:vAlign w:val="bottom"/>
          </w:tcPr>
          <w:p w14:paraId="4DA9BAC6" w14:textId="77777777" w:rsidR="00985786" w:rsidRPr="000D2962" w:rsidRDefault="00985786" w:rsidP="00D922F0">
            <w:pPr>
              <w:autoSpaceDE/>
              <w:autoSpaceDN/>
              <w:spacing w:before="60" w:after="60"/>
              <w:jc w:val="center"/>
              <w:rPr>
                <w:b/>
                <w:bCs/>
                <w:color w:val="231F20"/>
                <w:sz w:val="22"/>
                <w:szCs w:val="22"/>
                <w:lang w:val="en-US"/>
              </w:rPr>
            </w:pPr>
          </w:p>
        </w:tc>
      </w:tr>
      <w:tr w:rsidR="00C668B8" w:rsidRPr="000D2962" w14:paraId="72DFE7B3" w14:textId="77777777" w:rsidTr="005B4C87">
        <w:trPr>
          <w:trHeight w:val="57"/>
        </w:trPr>
        <w:tc>
          <w:tcPr>
            <w:tcW w:w="2409" w:type="pct"/>
            <w:noWrap/>
            <w:vAlign w:val="bottom"/>
            <w:hideMark/>
          </w:tcPr>
          <w:p w14:paraId="57BBF491" w14:textId="2079D824" w:rsidR="00985786" w:rsidRPr="000D2962" w:rsidRDefault="002428FA" w:rsidP="00BE2211">
            <w:pPr>
              <w:autoSpaceDE/>
              <w:autoSpaceDN/>
              <w:spacing w:before="60" w:after="60"/>
              <w:rPr>
                <w:b/>
                <w:color w:val="000000"/>
                <w:sz w:val="22"/>
                <w:szCs w:val="22"/>
                <w:lang w:val="en-US"/>
              </w:rPr>
            </w:pPr>
            <w:r w:rsidRPr="000D2962">
              <w:rPr>
                <w:b/>
                <w:bCs/>
                <w:color w:val="231F20"/>
                <w:sz w:val="22"/>
                <w:szCs w:val="22"/>
                <w:lang w:val="en-US"/>
              </w:rPr>
              <w:t>Balance as at the beginning of current period</w:t>
            </w:r>
          </w:p>
        </w:tc>
        <w:tc>
          <w:tcPr>
            <w:tcW w:w="659" w:type="pct"/>
            <w:vAlign w:val="bottom"/>
          </w:tcPr>
          <w:p w14:paraId="60A23584"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noWrap/>
            <w:vAlign w:val="bottom"/>
            <w:hideMark/>
          </w:tcPr>
          <w:p w14:paraId="49EBF6CC" w14:textId="7B058103"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noWrap/>
            <w:vAlign w:val="bottom"/>
            <w:hideMark/>
          </w:tcPr>
          <w:p w14:paraId="7C67D4E2" w14:textId="1D334B46"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noWrap/>
            <w:vAlign w:val="bottom"/>
            <w:hideMark/>
          </w:tcPr>
          <w:p w14:paraId="365EEE12" w14:textId="5BF0BDAF"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526DA279" w14:textId="77777777" w:rsidTr="005B4C87">
        <w:trPr>
          <w:trHeight w:val="57"/>
        </w:trPr>
        <w:tc>
          <w:tcPr>
            <w:tcW w:w="2409" w:type="pct"/>
            <w:noWrap/>
            <w:vAlign w:val="bottom"/>
            <w:hideMark/>
          </w:tcPr>
          <w:p w14:paraId="12C8C2F4" w14:textId="0308DC63" w:rsidR="00985786" w:rsidRPr="000D2962" w:rsidRDefault="00985786" w:rsidP="00BE2211">
            <w:pPr>
              <w:autoSpaceDE/>
              <w:autoSpaceDN/>
              <w:spacing w:before="60" w:after="60"/>
              <w:rPr>
                <w:color w:val="000000"/>
                <w:sz w:val="22"/>
                <w:szCs w:val="22"/>
                <w:lang w:val="en-US"/>
              </w:rPr>
            </w:pPr>
            <w:r w:rsidRPr="000D2962">
              <w:rPr>
                <w:color w:val="231F20"/>
                <w:sz w:val="22"/>
                <w:szCs w:val="22"/>
                <w:lang w:val="en-US"/>
              </w:rPr>
              <w:t>Surplus</w:t>
            </w:r>
            <w:r w:rsidR="00BE2211" w:rsidRPr="000D2962">
              <w:rPr>
                <w:color w:val="231F20"/>
                <w:sz w:val="22"/>
                <w:szCs w:val="22"/>
                <w:lang w:val="en-US"/>
              </w:rPr>
              <w:t>/(Deficit)</w:t>
            </w:r>
            <w:r w:rsidR="00BE2211" w:rsidRPr="000D2962">
              <w:rPr>
                <w:color w:val="000000"/>
                <w:sz w:val="22"/>
                <w:szCs w:val="22"/>
                <w:lang w:val="en-US"/>
              </w:rPr>
              <w:t xml:space="preserve"> </w:t>
            </w:r>
            <w:r w:rsidR="00BE2211" w:rsidRPr="000D2962">
              <w:rPr>
                <w:color w:val="231F20"/>
                <w:sz w:val="22"/>
                <w:szCs w:val="22"/>
                <w:lang w:val="en-US"/>
              </w:rPr>
              <w:t>For</w:t>
            </w:r>
            <w:r w:rsidR="00BE2211" w:rsidRPr="000D2962">
              <w:rPr>
                <w:color w:val="000000"/>
                <w:sz w:val="22"/>
                <w:szCs w:val="22"/>
                <w:lang w:val="en-US"/>
              </w:rPr>
              <w:t xml:space="preserve"> </w:t>
            </w:r>
            <w:r w:rsidR="0084647C" w:rsidRPr="000D2962">
              <w:rPr>
                <w:color w:val="000000"/>
                <w:sz w:val="22"/>
                <w:szCs w:val="22"/>
                <w:lang w:val="en-US"/>
              </w:rPr>
              <w:t>t</w:t>
            </w:r>
            <w:r w:rsidR="00BE2211" w:rsidRPr="000D2962">
              <w:rPr>
                <w:color w:val="231F20"/>
                <w:sz w:val="22"/>
                <w:szCs w:val="22"/>
                <w:lang w:val="en-US"/>
              </w:rPr>
              <w:t>he</w:t>
            </w:r>
            <w:r w:rsidR="00BE2211" w:rsidRPr="000D2962">
              <w:rPr>
                <w:color w:val="000000"/>
                <w:sz w:val="22"/>
                <w:szCs w:val="22"/>
                <w:lang w:val="en-US"/>
              </w:rPr>
              <w:t xml:space="preserve"> </w:t>
            </w:r>
            <w:r w:rsidR="00BE2211" w:rsidRPr="000D2962">
              <w:rPr>
                <w:color w:val="231F20"/>
                <w:sz w:val="22"/>
                <w:szCs w:val="22"/>
                <w:lang w:val="en-US"/>
              </w:rPr>
              <w:t>Period</w:t>
            </w:r>
          </w:p>
        </w:tc>
        <w:tc>
          <w:tcPr>
            <w:tcW w:w="659" w:type="pct"/>
            <w:vAlign w:val="bottom"/>
          </w:tcPr>
          <w:p w14:paraId="3AEBC71C" w14:textId="77777777" w:rsidR="00985786" w:rsidRPr="000D2962" w:rsidRDefault="00985786" w:rsidP="00D922F0">
            <w:pPr>
              <w:autoSpaceDE/>
              <w:autoSpaceDN/>
              <w:spacing w:before="60" w:after="60"/>
              <w:jc w:val="center"/>
              <w:rPr>
                <w:color w:val="231F20"/>
                <w:sz w:val="22"/>
                <w:szCs w:val="22"/>
                <w:lang w:val="en-US"/>
              </w:rPr>
            </w:pPr>
          </w:p>
        </w:tc>
        <w:tc>
          <w:tcPr>
            <w:tcW w:w="731" w:type="pct"/>
            <w:noWrap/>
            <w:vAlign w:val="bottom"/>
            <w:hideMark/>
          </w:tcPr>
          <w:p w14:paraId="0242470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noWrap/>
            <w:vAlign w:val="bottom"/>
            <w:hideMark/>
          </w:tcPr>
          <w:p w14:paraId="43AC9B4F" w14:textId="27ED401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noWrap/>
            <w:vAlign w:val="bottom"/>
            <w:hideMark/>
          </w:tcPr>
          <w:p w14:paraId="4FCEFA85" w14:textId="53C0677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A94A71E" w14:textId="77777777" w:rsidTr="005B4C87">
        <w:trPr>
          <w:trHeight w:val="57"/>
        </w:trPr>
        <w:tc>
          <w:tcPr>
            <w:tcW w:w="2409" w:type="pct"/>
            <w:noWrap/>
            <w:vAlign w:val="bottom"/>
            <w:hideMark/>
          </w:tcPr>
          <w:p w14:paraId="52FED3D9" w14:textId="070820F9"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84647C" w:rsidRPr="000D2962">
              <w:rPr>
                <w:color w:val="231F20"/>
                <w:sz w:val="22"/>
                <w:szCs w:val="22"/>
                <w:lang w:val="en-US"/>
              </w:rPr>
              <w:t>t</w:t>
            </w:r>
            <w:r w:rsidR="00BE2211" w:rsidRPr="000D2962">
              <w:rPr>
                <w:color w:val="231F20"/>
                <w:sz w:val="22"/>
                <w:szCs w:val="22"/>
                <w:lang w:val="en-US"/>
              </w:rPr>
              <w:t xml:space="preserve">he </w:t>
            </w:r>
            <w:r w:rsidR="0093238D" w:rsidRPr="000D2962">
              <w:rPr>
                <w:color w:val="231F20"/>
                <w:sz w:val="22"/>
                <w:szCs w:val="22"/>
                <w:lang w:val="en-US"/>
              </w:rPr>
              <w:t>period</w:t>
            </w:r>
          </w:p>
        </w:tc>
        <w:tc>
          <w:tcPr>
            <w:tcW w:w="659" w:type="pct"/>
            <w:vAlign w:val="bottom"/>
          </w:tcPr>
          <w:p w14:paraId="15120826"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noWrap/>
            <w:vAlign w:val="bottom"/>
            <w:hideMark/>
          </w:tcPr>
          <w:p w14:paraId="6FCF44E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noWrap/>
            <w:vAlign w:val="bottom"/>
            <w:hideMark/>
          </w:tcPr>
          <w:p w14:paraId="7D92A3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noWrap/>
            <w:vAlign w:val="bottom"/>
            <w:hideMark/>
          </w:tcPr>
          <w:p w14:paraId="7D900ECC"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522D4A38" w14:textId="77777777" w:rsidTr="005B4C87">
        <w:trPr>
          <w:trHeight w:val="57"/>
        </w:trPr>
        <w:tc>
          <w:tcPr>
            <w:tcW w:w="2409" w:type="pct"/>
            <w:noWrap/>
            <w:vAlign w:val="bottom"/>
          </w:tcPr>
          <w:p w14:paraId="195A0587" w14:textId="5BDCA23D" w:rsidR="0084647C" w:rsidRPr="000D2962" w:rsidRDefault="00A116A4" w:rsidP="00BE2211">
            <w:pPr>
              <w:autoSpaceDE/>
              <w:autoSpaceDN/>
              <w:spacing w:before="60" w:after="60"/>
              <w:rPr>
                <w:color w:val="231F20"/>
                <w:sz w:val="22"/>
                <w:szCs w:val="22"/>
                <w:lang w:val="en-US"/>
              </w:rPr>
            </w:pPr>
            <w:r w:rsidRPr="000D2962">
              <w:rPr>
                <w:color w:val="231F20"/>
                <w:sz w:val="22"/>
                <w:szCs w:val="22"/>
                <w:lang w:val="en-US"/>
              </w:rPr>
              <w:t>Transfers</w:t>
            </w:r>
          </w:p>
        </w:tc>
        <w:tc>
          <w:tcPr>
            <w:tcW w:w="659" w:type="pct"/>
            <w:vAlign w:val="bottom"/>
          </w:tcPr>
          <w:p w14:paraId="2D92C1C5" w14:textId="138A25F0"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noWrap/>
            <w:vAlign w:val="bottom"/>
          </w:tcPr>
          <w:p w14:paraId="72205F1B" w14:textId="77777777" w:rsidR="0084647C" w:rsidRPr="000D2962" w:rsidRDefault="0084647C" w:rsidP="00D922F0">
            <w:pPr>
              <w:autoSpaceDE/>
              <w:autoSpaceDN/>
              <w:spacing w:before="60" w:after="60"/>
              <w:jc w:val="center"/>
              <w:rPr>
                <w:color w:val="231F20"/>
                <w:sz w:val="22"/>
                <w:szCs w:val="22"/>
                <w:lang w:val="en-US"/>
              </w:rPr>
            </w:pPr>
          </w:p>
        </w:tc>
        <w:tc>
          <w:tcPr>
            <w:tcW w:w="658" w:type="pct"/>
            <w:noWrap/>
            <w:vAlign w:val="bottom"/>
          </w:tcPr>
          <w:p w14:paraId="5EED8605" w14:textId="1EBC84CE"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noWrap/>
            <w:vAlign w:val="bottom"/>
          </w:tcPr>
          <w:p w14:paraId="593B475B"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55C2B891" w14:textId="77777777" w:rsidTr="005B4C87">
        <w:trPr>
          <w:trHeight w:val="57"/>
        </w:trPr>
        <w:tc>
          <w:tcPr>
            <w:tcW w:w="2409" w:type="pct"/>
            <w:noWrap/>
            <w:vAlign w:val="bottom"/>
            <w:hideMark/>
          </w:tcPr>
          <w:p w14:paraId="53DBD8E1" w14:textId="158CC684"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659" w:type="pct"/>
            <w:vAlign w:val="bottom"/>
          </w:tcPr>
          <w:p w14:paraId="341C05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noWrap/>
            <w:vAlign w:val="bottom"/>
            <w:hideMark/>
          </w:tcPr>
          <w:p w14:paraId="32046BC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noWrap/>
            <w:vAlign w:val="bottom"/>
            <w:hideMark/>
          </w:tcPr>
          <w:p w14:paraId="6EA8C24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noWrap/>
            <w:vAlign w:val="bottom"/>
            <w:hideMark/>
          </w:tcPr>
          <w:p w14:paraId="5B332FE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5C0A359" w14:textId="77777777" w:rsidTr="005B4C87">
        <w:trPr>
          <w:trHeight w:val="57"/>
        </w:trPr>
        <w:tc>
          <w:tcPr>
            <w:tcW w:w="2409" w:type="pct"/>
            <w:noWrap/>
            <w:vAlign w:val="bottom"/>
            <w:hideMark/>
          </w:tcPr>
          <w:p w14:paraId="2A2F7D3A" w14:textId="70D15704"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 xml:space="preserve">Balance as at the end of </w:t>
            </w:r>
            <w:proofErr w:type="gramStart"/>
            <w:r w:rsidR="000D2962" w:rsidRPr="000D2962">
              <w:rPr>
                <w:b/>
                <w:bCs/>
                <w:color w:val="231F20"/>
                <w:sz w:val="22"/>
                <w:szCs w:val="22"/>
                <w:lang w:val="en-US"/>
              </w:rPr>
              <w:t>Current</w:t>
            </w:r>
            <w:r w:rsidRPr="000D2962">
              <w:rPr>
                <w:b/>
                <w:bCs/>
                <w:color w:val="231F20"/>
                <w:sz w:val="22"/>
                <w:szCs w:val="22"/>
                <w:lang w:val="en-US"/>
              </w:rPr>
              <w:t xml:space="preserve">  period</w:t>
            </w:r>
            <w:proofErr w:type="gramEnd"/>
          </w:p>
        </w:tc>
        <w:tc>
          <w:tcPr>
            <w:tcW w:w="659" w:type="pct"/>
            <w:vAlign w:val="bottom"/>
          </w:tcPr>
          <w:p w14:paraId="7AE3D8C8"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noWrap/>
            <w:vAlign w:val="bottom"/>
            <w:hideMark/>
          </w:tcPr>
          <w:p w14:paraId="12007223" w14:textId="174EAB3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noWrap/>
            <w:vAlign w:val="bottom"/>
            <w:hideMark/>
          </w:tcPr>
          <w:p w14:paraId="36275765" w14:textId="400ADBB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noWrap/>
            <w:vAlign w:val="bottom"/>
            <w:hideMark/>
          </w:tcPr>
          <w:p w14:paraId="1E509DC0" w14:textId="7B9B853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bl>
    <w:p w14:paraId="20701204" w14:textId="77777777" w:rsidR="002A0C9A" w:rsidRDefault="002A0C9A" w:rsidP="00EA2D40">
      <w:pPr>
        <w:spacing w:after="240"/>
        <w:jc w:val="both"/>
        <w:rPr>
          <w:bCs/>
          <w:i/>
          <w:iCs/>
          <w:color w:val="231F20"/>
          <w:lang w:val="en-US"/>
        </w:rPr>
      </w:pPr>
    </w:p>
    <w:p w14:paraId="1A474395" w14:textId="17A14210"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1A51F121" w14:textId="77777777" w:rsidR="00D42707" w:rsidRDefault="00D42707" w:rsidP="00D42707">
      <w:pPr>
        <w:rPr>
          <w:bCs/>
          <w:i/>
          <w:iCs/>
          <w:color w:val="231F20"/>
          <w:lang w:val="en-US"/>
        </w:rPr>
      </w:pPr>
    </w:p>
    <w:p w14:paraId="683D905B" w14:textId="1CDD5739" w:rsidR="008E514A" w:rsidRPr="00531B2E" w:rsidRDefault="00D922F0" w:rsidP="00531B2E">
      <w:pPr>
        <w:pStyle w:val="Heading1"/>
        <w:pageBreakBefore/>
        <w:numPr>
          <w:ilvl w:val="0"/>
          <w:numId w:val="3"/>
        </w:numPr>
        <w:tabs>
          <w:tab w:val="left" w:pos="720"/>
        </w:tabs>
        <w:spacing w:after="240"/>
        <w:jc w:val="both"/>
      </w:pPr>
      <w:bookmarkStart w:id="22" w:name="_Toc514363412"/>
      <w:bookmarkStart w:id="23" w:name="_Toc210119015"/>
      <w:r w:rsidRPr="009326AB">
        <w:lastRenderedPageBreak/>
        <w:t>Statement Of Cash Flows</w:t>
      </w:r>
      <w:bookmarkEnd w:id="22"/>
      <w:r w:rsidRPr="009326AB">
        <w:t xml:space="preserve"> </w:t>
      </w:r>
      <w:r w:rsidR="0060435C">
        <w:t>for</w:t>
      </w:r>
      <w:r>
        <w:t xml:space="preserve"> </w:t>
      </w:r>
      <w:r w:rsidR="00BE5C7E">
        <w:t>the</w:t>
      </w:r>
      <w:r>
        <w:t xml:space="preserve"> </w:t>
      </w:r>
      <w:r w:rsidR="004E54C6">
        <w:t xml:space="preserve">period ended </w:t>
      </w:r>
      <w:r w:rsidR="00366743">
        <w:t>Sept/Dec/March/June,20xx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991"/>
        <w:gridCol w:w="1842"/>
        <w:gridCol w:w="1844"/>
      </w:tblGrid>
      <w:tr w:rsidR="00BE5C7E" w:rsidRPr="001B22A1" w14:paraId="668C5D8A" w14:textId="77777777" w:rsidTr="008A6E42">
        <w:trPr>
          <w:trHeight w:val="227"/>
        </w:trPr>
        <w:tc>
          <w:tcPr>
            <w:tcW w:w="2499"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530" w:type="pct"/>
            <w:vMerge w:val="restart"/>
            <w:shd w:val="clear" w:color="auto" w:fill="0070C0"/>
            <w:noWrap/>
            <w:vAlign w:val="center"/>
            <w:hideMark/>
          </w:tcPr>
          <w:p w14:paraId="1E32A159" w14:textId="77777777" w:rsidR="00BE5C7E" w:rsidRPr="001B22A1" w:rsidRDefault="00BE5C7E" w:rsidP="00BE5C7E">
            <w:pPr>
              <w:autoSpaceDE/>
              <w:autoSpaceDN/>
              <w:spacing w:before="40" w:after="40"/>
              <w:rPr>
                <w:b/>
                <w:color w:val="000000"/>
                <w:sz w:val="22"/>
                <w:szCs w:val="22"/>
                <w:lang w:val="en-US"/>
              </w:rPr>
            </w:pPr>
            <w:r w:rsidRPr="001B22A1">
              <w:rPr>
                <w:b/>
                <w:color w:val="000000"/>
                <w:sz w:val="22"/>
                <w:szCs w:val="22"/>
                <w:lang w:val="en-US"/>
              </w:rPr>
              <w:t>Note</w:t>
            </w:r>
          </w:p>
        </w:tc>
        <w:tc>
          <w:tcPr>
            <w:tcW w:w="985" w:type="pct"/>
            <w:shd w:val="clear" w:color="auto" w:fill="0070C0"/>
            <w:noWrap/>
            <w:vAlign w:val="center"/>
            <w:hideMark/>
          </w:tcPr>
          <w:p w14:paraId="42F1B04E" w14:textId="77777777" w:rsidR="00C12119" w:rsidRDefault="00C12119" w:rsidP="008A6E42">
            <w:pPr>
              <w:autoSpaceDE/>
              <w:spacing w:line="276" w:lineRule="auto"/>
              <w:jc w:val="center"/>
              <w:rPr>
                <w:b/>
                <w:bCs/>
                <w:color w:val="000000"/>
                <w:sz w:val="22"/>
                <w:szCs w:val="22"/>
                <w:lang w:val="en-US"/>
              </w:rPr>
            </w:pPr>
            <w:r w:rsidRPr="00A048E1">
              <w:rPr>
                <w:b/>
                <w:bCs/>
                <w:color w:val="000000"/>
                <w:sz w:val="22"/>
                <w:szCs w:val="22"/>
                <w:lang w:val="en-US"/>
              </w:rPr>
              <w:t>Period ended Sep</w:t>
            </w:r>
            <w:r>
              <w:rPr>
                <w:b/>
                <w:bCs/>
                <w:color w:val="000000"/>
                <w:sz w:val="22"/>
                <w:szCs w:val="22"/>
                <w:lang w:val="en-US"/>
              </w:rPr>
              <w:t>*</w:t>
            </w:r>
            <w:r w:rsidRPr="00A048E1">
              <w:rPr>
                <w:b/>
                <w:bCs/>
                <w:color w:val="000000"/>
                <w:sz w:val="22"/>
                <w:szCs w:val="22"/>
                <w:lang w:val="en-US"/>
              </w:rPr>
              <w:t>/Dec</w:t>
            </w:r>
            <w:r>
              <w:rPr>
                <w:b/>
                <w:bCs/>
                <w:color w:val="000000"/>
                <w:sz w:val="22"/>
                <w:szCs w:val="22"/>
                <w:lang w:val="en-US"/>
              </w:rPr>
              <w:t>*</w:t>
            </w:r>
            <w:r w:rsidRPr="00A048E1">
              <w:rPr>
                <w:b/>
                <w:bCs/>
                <w:color w:val="000000"/>
                <w:sz w:val="22"/>
                <w:szCs w:val="22"/>
                <w:lang w:val="en-US"/>
              </w:rPr>
              <w:t>/March</w:t>
            </w:r>
            <w:r>
              <w:rPr>
                <w:b/>
                <w:bCs/>
                <w:color w:val="000000"/>
                <w:sz w:val="22"/>
                <w:szCs w:val="22"/>
                <w:lang w:val="en-US"/>
              </w:rPr>
              <w:t>*</w:t>
            </w:r>
            <w:r w:rsidRPr="00A048E1">
              <w:rPr>
                <w:b/>
                <w:bCs/>
                <w:color w:val="000000"/>
                <w:sz w:val="22"/>
                <w:szCs w:val="22"/>
                <w:lang w:val="en-US"/>
              </w:rPr>
              <w:t>/</w:t>
            </w:r>
          </w:p>
          <w:p w14:paraId="4D057993" w14:textId="77777777" w:rsidR="00C12119" w:rsidRPr="00A048E1" w:rsidRDefault="00C12119" w:rsidP="008A6E42">
            <w:pPr>
              <w:autoSpaceDE/>
              <w:spacing w:line="276" w:lineRule="auto"/>
              <w:jc w:val="center"/>
              <w:rPr>
                <w:b/>
                <w:bCs/>
                <w:color w:val="000000"/>
                <w:sz w:val="22"/>
                <w:szCs w:val="22"/>
                <w:lang w:val="en-US"/>
              </w:rPr>
            </w:pPr>
            <w:r w:rsidRPr="00A048E1">
              <w:rPr>
                <w:b/>
                <w:bCs/>
                <w:color w:val="000000"/>
                <w:sz w:val="22"/>
                <w:szCs w:val="22"/>
                <w:lang w:val="en-US"/>
              </w:rPr>
              <w:t>June* 20xx</w:t>
            </w:r>
          </w:p>
          <w:p w14:paraId="1764A42F" w14:textId="2E49092C" w:rsidR="00BE5C7E" w:rsidRPr="001B22A1" w:rsidRDefault="00BE5C7E" w:rsidP="008A6E42">
            <w:pPr>
              <w:autoSpaceDE/>
              <w:spacing w:line="276" w:lineRule="auto"/>
              <w:jc w:val="center"/>
              <w:rPr>
                <w:b/>
                <w:bCs/>
                <w:color w:val="000000"/>
                <w:sz w:val="22"/>
                <w:szCs w:val="22"/>
                <w:lang w:val="en-US"/>
              </w:rPr>
            </w:pPr>
          </w:p>
        </w:tc>
        <w:tc>
          <w:tcPr>
            <w:tcW w:w="986" w:type="pct"/>
            <w:shd w:val="clear" w:color="auto" w:fill="0070C0"/>
            <w:noWrap/>
            <w:vAlign w:val="center"/>
            <w:hideMark/>
          </w:tcPr>
          <w:p w14:paraId="0AFB522E" w14:textId="1DCC5B2A" w:rsidR="00BE5C7E" w:rsidRPr="001B22A1" w:rsidRDefault="00BE5C7E" w:rsidP="008A6E42">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8A6E42">
        <w:trPr>
          <w:trHeight w:val="227"/>
        </w:trPr>
        <w:tc>
          <w:tcPr>
            <w:tcW w:w="2499" w:type="pct"/>
            <w:vMerge/>
            <w:shd w:val="clear" w:color="auto" w:fill="0070C0"/>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530" w:type="pct"/>
            <w:vMerge/>
            <w:shd w:val="clear" w:color="auto" w:fill="0070C0"/>
            <w:noWrap/>
            <w:vAlign w:val="bottom"/>
            <w:hideMark/>
          </w:tcPr>
          <w:p w14:paraId="7B4D6F56" w14:textId="77777777" w:rsidR="00BE5C7E" w:rsidRPr="001B22A1" w:rsidRDefault="00BE5C7E" w:rsidP="00C77744">
            <w:pPr>
              <w:autoSpaceDE/>
              <w:autoSpaceDN/>
              <w:spacing w:before="40" w:after="40"/>
              <w:jc w:val="center"/>
              <w:rPr>
                <w:color w:val="000000"/>
                <w:sz w:val="22"/>
                <w:szCs w:val="22"/>
                <w:lang w:val="en-US"/>
              </w:rPr>
            </w:pPr>
          </w:p>
        </w:tc>
        <w:tc>
          <w:tcPr>
            <w:tcW w:w="985" w:type="pct"/>
            <w:shd w:val="clear" w:color="auto" w:fill="0070C0"/>
            <w:noWrap/>
            <w:vAlign w:val="center"/>
            <w:hideMark/>
          </w:tcPr>
          <w:p w14:paraId="64B539F7" w14:textId="03F7C4BF" w:rsidR="00BE5C7E" w:rsidRPr="001B22A1" w:rsidRDefault="00BE5C7E" w:rsidP="008A6E42">
            <w:pPr>
              <w:autoSpaceDE/>
              <w:autoSpaceDN/>
              <w:spacing w:before="40" w:after="40"/>
              <w:jc w:val="center"/>
              <w:rPr>
                <w:b/>
                <w:color w:val="000000"/>
                <w:sz w:val="22"/>
                <w:szCs w:val="22"/>
                <w:lang w:val="en-US"/>
              </w:rPr>
            </w:pPr>
            <w:r w:rsidRPr="001B22A1">
              <w:rPr>
                <w:b/>
                <w:color w:val="000000"/>
                <w:sz w:val="22"/>
                <w:szCs w:val="22"/>
                <w:lang w:val="en-US"/>
              </w:rPr>
              <w:t>Kshs</w:t>
            </w:r>
          </w:p>
        </w:tc>
        <w:tc>
          <w:tcPr>
            <w:tcW w:w="986" w:type="pct"/>
            <w:shd w:val="clear" w:color="auto" w:fill="0070C0"/>
            <w:noWrap/>
            <w:vAlign w:val="center"/>
            <w:hideMark/>
          </w:tcPr>
          <w:p w14:paraId="177D9F29" w14:textId="6303A226" w:rsidR="00BE5C7E" w:rsidRPr="001B22A1" w:rsidRDefault="00BE5C7E" w:rsidP="008A6E42">
            <w:pPr>
              <w:autoSpaceDE/>
              <w:autoSpaceDN/>
              <w:spacing w:before="40" w:after="40"/>
              <w:jc w:val="center"/>
              <w:rPr>
                <w:b/>
                <w:color w:val="000000"/>
                <w:sz w:val="22"/>
                <w:szCs w:val="22"/>
                <w:lang w:val="en-US"/>
              </w:rPr>
            </w:pPr>
            <w:r w:rsidRPr="001B22A1">
              <w:rPr>
                <w:b/>
                <w:color w:val="000000"/>
                <w:sz w:val="22"/>
                <w:szCs w:val="22"/>
                <w:lang w:val="en-US"/>
              </w:rPr>
              <w:t>Kshs</w:t>
            </w:r>
          </w:p>
        </w:tc>
      </w:tr>
      <w:tr w:rsidR="00C77744" w:rsidRPr="001B22A1" w14:paraId="41A5129A" w14:textId="77777777" w:rsidTr="008A6E42">
        <w:trPr>
          <w:trHeight w:val="227"/>
        </w:trPr>
        <w:tc>
          <w:tcPr>
            <w:tcW w:w="2499" w:type="pct"/>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530" w:type="pct"/>
            <w:noWrap/>
            <w:vAlign w:val="bottom"/>
            <w:hideMark/>
          </w:tcPr>
          <w:p w14:paraId="368DCA84" w14:textId="77777777" w:rsidR="008E514A" w:rsidRPr="001B22A1" w:rsidRDefault="008E514A" w:rsidP="00C77744">
            <w:pPr>
              <w:autoSpaceDE/>
              <w:autoSpaceDN/>
              <w:spacing w:before="40" w:after="40"/>
              <w:jc w:val="center"/>
              <w:rPr>
                <w:color w:val="000000"/>
                <w:sz w:val="22"/>
                <w:szCs w:val="22"/>
                <w:lang w:val="en-US"/>
              </w:rPr>
            </w:pPr>
          </w:p>
        </w:tc>
        <w:tc>
          <w:tcPr>
            <w:tcW w:w="985" w:type="pct"/>
            <w:noWrap/>
            <w:vAlign w:val="center"/>
            <w:hideMark/>
          </w:tcPr>
          <w:p w14:paraId="789F0BE2" w14:textId="77777777" w:rsidR="008E514A" w:rsidRPr="001B22A1" w:rsidRDefault="008E514A" w:rsidP="008A6E42">
            <w:pPr>
              <w:autoSpaceDE/>
              <w:autoSpaceDN/>
              <w:spacing w:before="40" w:after="40"/>
              <w:jc w:val="center"/>
              <w:rPr>
                <w:color w:val="000000"/>
                <w:sz w:val="22"/>
                <w:szCs w:val="22"/>
                <w:lang w:val="en-US"/>
              </w:rPr>
            </w:pPr>
          </w:p>
        </w:tc>
        <w:tc>
          <w:tcPr>
            <w:tcW w:w="986" w:type="pct"/>
            <w:noWrap/>
            <w:vAlign w:val="center"/>
            <w:hideMark/>
          </w:tcPr>
          <w:p w14:paraId="0897C674" w14:textId="77777777" w:rsidR="008E514A" w:rsidRPr="001B22A1" w:rsidRDefault="008E514A" w:rsidP="008A6E42">
            <w:pPr>
              <w:autoSpaceDE/>
              <w:autoSpaceDN/>
              <w:spacing w:before="40" w:after="40"/>
              <w:jc w:val="center"/>
              <w:rPr>
                <w:color w:val="000000"/>
                <w:sz w:val="22"/>
                <w:szCs w:val="22"/>
                <w:lang w:val="en-US"/>
              </w:rPr>
            </w:pPr>
          </w:p>
        </w:tc>
      </w:tr>
      <w:tr w:rsidR="00C77744" w:rsidRPr="001B22A1" w14:paraId="63570575" w14:textId="77777777" w:rsidTr="008A6E42">
        <w:trPr>
          <w:trHeight w:val="227"/>
        </w:trPr>
        <w:tc>
          <w:tcPr>
            <w:tcW w:w="2499" w:type="pct"/>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530" w:type="pct"/>
            <w:noWrap/>
            <w:vAlign w:val="bottom"/>
            <w:hideMark/>
          </w:tcPr>
          <w:p w14:paraId="23F4C410" w14:textId="77777777" w:rsidR="00E74D3F" w:rsidRPr="001B22A1" w:rsidRDefault="00E74D3F" w:rsidP="00C77744">
            <w:pPr>
              <w:autoSpaceDE/>
              <w:autoSpaceDN/>
              <w:spacing w:before="40" w:after="40"/>
              <w:jc w:val="center"/>
              <w:rPr>
                <w:color w:val="000000"/>
                <w:sz w:val="22"/>
                <w:szCs w:val="22"/>
                <w:lang w:val="en-US"/>
              </w:rPr>
            </w:pPr>
          </w:p>
        </w:tc>
        <w:tc>
          <w:tcPr>
            <w:tcW w:w="985" w:type="pct"/>
            <w:noWrap/>
            <w:vAlign w:val="center"/>
            <w:hideMark/>
          </w:tcPr>
          <w:p w14:paraId="00126652" w14:textId="7E5B4CF2" w:rsidR="00E74D3F" w:rsidRPr="001B22A1" w:rsidRDefault="00E74D3F" w:rsidP="008A6E42">
            <w:pPr>
              <w:autoSpaceDE/>
              <w:autoSpaceDN/>
              <w:spacing w:before="40" w:after="40"/>
              <w:jc w:val="center"/>
              <w:rPr>
                <w:color w:val="000000"/>
                <w:sz w:val="22"/>
                <w:szCs w:val="22"/>
                <w:lang w:val="en-US"/>
              </w:rPr>
            </w:pPr>
          </w:p>
        </w:tc>
        <w:tc>
          <w:tcPr>
            <w:tcW w:w="986" w:type="pct"/>
            <w:noWrap/>
            <w:vAlign w:val="center"/>
            <w:hideMark/>
          </w:tcPr>
          <w:p w14:paraId="5CEBF65C" w14:textId="0FA3E61D" w:rsidR="00E74D3F" w:rsidRPr="001B22A1" w:rsidRDefault="00E74D3F" w:rsidP="008A6E42">
            <w:pPr>
              <w:autoSpaceDE/>
              <w:autoSpaceDN/>
              <w:spacing w:before="40" w:after="40"/>
              <w:jc w:val="center"/>
              <w:rPr>
                <w:color w:val="000000"/>
                <w:sz w:val="22"/>
                <w:szCs w:val="22"/>
                <w:lang w:val="en-US"/>
              </w:rPr>
            </w:pPr>
          </w:p>
        </w:tc>
      </w:tr>
      <w:tr w:rsidR="00C77744" w:rsidRPr="001B22A1" w14:paraId="251CD3B1" w14:textId="77777777" w:rsidTr="008A6E42">
        <w:trPr>
          <w:trHeight w:val="227"/>
        </w:trPr>
        <w:tc>
          <w:tcPr>
            <w:tcW w:w="2499" w:type="pct"/>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530" w:type="pct"/>
            <w:noWrap/>
            <w:vAlign w:val="bottom"/>
            <w:hideMark/>
          </w:tcPr>
          <w:p w14:paraId="728253D1" w14:textId="77777777" w:rsidR="00E74D3F" w:rsidRPr="001B22A1" w:rsidRDefault="00E74D3F" w:rsidP="00C77744">
            <w:pPr>
              <w:autoSpaceDE/>
              <w:autoSpaceDN/>
              <w:spacing w:before="40" w:after="40"/>
              <w:jc w:val="center"/>
              <w:rPr>
                <w:color w:val="000000"/>
                <w:sz w:val="22"/>
                <w:szCs w:val="22"/>
                <w:lang w:val="en-US"/>
              </w:rPr>
            </w:pPr>
          </w:p>
        </w:tc>
        <w:tc>
          <w:tcPr>
            <w:tcW w:w="985" w:type="pct"/>
            <w:noWrap/>
            <w:vAlign w:val="center"/>
            <w:hideMark/>
          </w:tcPr>
          <w:p w14:paraId="0CD66D5E" w14:textId="1DBFA64D" w:rsidR="00E74D3F"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192E6D1E" w14:textId="5C5BA18D" w:rsidR="00E74D3F"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DF5BF7E" w14:textId="77777777" w:rsidTr="008A6E42">
        <w:trPr>
          <w:trHeight w:val="227"/>
        </w:trPr>
        <w:tc>
          <w:tcPr>
            <w:tcW w:w="2499" w:type="pct"/>
            <w:noWrap/>
            <w:vAlign w:val="bottom"/>
            <w:hideMark/>
          </w:tcPr>
          <w:p w14:paraId="5DF20531" w14:textId="360404F5" w:rsidR="004B7102" w:rsidRPr="001B22A1" w:rsidRDefault="004B7102" w:rsidP="00BE2211">
            <w:pPr>
              <w:autoSpaceDE/>
              <w:autoSpaceDN/>
              <w:spacing w:before="40" w:after="40"/>
              <w:rPr>
                <w:color w:val="231F20"/>
                <w:sz w:val="22"/>
                <w:szCs w:val="22"/>
                <w:lang w:val="en-US"/>
              </w:rPr>
            </w:pPr>
            <w:r w:rsidRPr="001B22A1">
              <w:rPr>
                <w:color w:val="231F20"/>
                <w:sz w:val="22"/>
                <w:szCs w:val="22"/>
                <w:lang w:val="en-US"/>
              </w:rPr>
              <w:t xml:space="preserve">Transfers </w:t>
            </w:r>
            <w:r w:rsidR="004B55F4" w:rsidRPr="001B22A1">
              <w:rPr>
                <w:color w:val="231F20"/>
                <w:sz w:val="22"/>
                <w:szCs w:val="22"/>
                <w:lang w:val="en-US"/>
              </w:rPr>
              <w:t>from the county government</w:t>
            </w:r>
          </w:p>
        </w:tc>
        <w:tc>
          <w:tcPr>
            <w:tcW w:w="530" w:type="pct"/>
            <w:noWrap/>
            <w:vAlign w:val="bottom"/>
            <w:hideMark/>
          </w:tcPr>
          <w:p w14:paraId="28BE051D"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1CD6FAFC" w14:textId="4251864C"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7E675A07" w14:textId="4C99F6E9"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8A6E42">
        <w:trPr>
          <w:trHeight w:val="227"/>
        </w:trPr>
        <w:tc>
          <w:tcPr>
            <w:tcW w:w="2499" w:type="pct"/>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530" w:type="pct"/>
            <w:noWrap/>
            <w:vAlign w:val="bottom"/>
            <w:hideMark/>
          </w:tcPr>
          <w:p w14:paraId="63DE569D"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63ADB93F" w14:textId="49A238A9"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1AA89B87" w14:textId="6F649A70"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20C31AB7" w14:textId="77777777" w:rsidTr="008A6E42">
        <w:trPr>
          <w:trHeight w:val="227"/>
        </w:trPr>
        <w:tc>
          <w:tcPr>
            <w:tcW w:w="2499" w:type="pct"/>
            <w:noWrap/>
            <w:vAlign w:val="bottom"/>
            <w:hideMark/>
          </w:tcPr>
          <w:p w14:paraId="683E9D59" w14:textId="663A0E15"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Receipts </w:t>
            </w:r>
            <w:r w:rsidR="004B55F4" w:rsidRPr="001B22A1">
              <w:rPr>
                <w:color w:val="231F20"/>
                <w:sz w:val="22"/>
                <w:szCs w:val="22"/>
                <w:lang w:val="en-US"/>
              </w:rPr>
              <w:t>from other operating activities</w:t>
            </w:r>
          </w:p>
        </w:tc>
        <w:tc>
          <w:tcPr>
            <w:tcW w:w="530" w:type="pct"/>
            <w:noWrap/>
            <w:vAlign w:val="bottom"/>
            <w:hideMark/>
          </w:tcPr>
          <w:p w14:paraId="45274576"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0EA08973" w14:textId="01859BE0"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3FC5C27D" w14:textId="7DB9841D"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8A6E42">
        <w:trPr>
          <w:trHeight w:val="227"/>
        </w:trPr>
        <w:tc>
          <w:tcPr>
            <w:tcW w:w="2499" w:type="pct"/>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530" w:type="pct"/>
            <w:noWrap/>
            <w:vAlign w:val="bottom"/>
            <w:hideMark/>
          </w:tcPr>
          <w:p w14:paraId="1A130F66"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68427705" w14:textId="510E3F07" w:rsidR="004B7102" w:rsidRPr="001B22A1" w:rsidRDefault="004B7102"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58DCF925" w14:textId="2A94C38A" w:rsidR="004B7102" w:rsidRPr="001B22A1" w:rsidRDefault="004B7102"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8A6E42">
        <w:trPr>
          <w:trHeight w:val="227"/>
        </w:trPr>
        <w:tc>
          <w:tcPr>
            <w:tcW w:w="2499" w:type="pct"/>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530" w:type="pct"/>
            <w:noWrap/>
            <w:vAlign w:val="bottom"/>
            <w:hideMark/>
          </w:tcPr>
          <w:p w14:paraId="054535A2"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4B27388E" w14:textId="281E505D" w:rsidR="004B7102" w:rsidRPr="001B22A1" w:rsidRDefault="004B7102" w:rsidP="008A6E42">
            <w:pPr>
              <w:autoSpaceDE/>
              <w:autoSpaceDN/>
              <w:spacing w:before="40" w:after="40"/>
              <w:jc w:val="center"/>
              <w:rPr>
                <w:color w:val="000000"/>
                <w:sz w:val="22"/>
                <w:szCs w:val="22"/>
                <w:lang w:val="en-US"/>
              </w:rPr>
            </w:pPr>
          </w:p>
        </w:tc>
        <w:tc>
          <w:tcPr>
            <w:tcW w:w="986" w:type="pct"/>
            <w:noWrap/>
            <w:vAlign w:val="center"/>
            <w:hideMark/>
          </w:tcPr>
          <w:p w14:paraId="3AB17BF9" w14:textId="2DFDC159" w:rsidR="004B7102" w:rsidRPr="001B22A1" w:rsidRDefault="004B7102" w:rsidP="008A6E42">
            <w:pPr>
              <w:autoSpaceDE/>
              <w:autoSpaceDN/>
              <w:spacing w:before="40" w:after="40"/>
              <w:jc w:val="center"/>
              <w:rPr>
                <w:color w:val="000000"/>
                <w:sz w:val="22"/>
                <w:szCs w:val="22"/>
                <w:lang w:val="en-US"/>
              </w:rPr>
            </w:pPr>
          </w:p>
        </w:tc>
      </w:tr>
      <w:tr w:rsidR="00C77744" w:rsidRPr="001B22A1" w14:paraId="6432F924" w14:textId="77777777" w:rsidTr="008A6E42">
        <w:trPr>
          <w:trHeight w:val="227"/>
        </w:trPr>
        <w:tc>
          <w:tcPr>
            <w:tcW w:w="2499" w:type="pct"/>
            <w:noWrap/>
            <w:vAlign w:val="bottom"/>
            <w:hideMark/>
          </w:tcPr>
          <w:p w14:paraId="507F6CBD" w14:textId="71603A8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Fund </w:t>
            </w:r>
            <w:r w:rsidR="004B55F4" w:rsidRPr="001B22A1">
              <w:rPr>
                <w:color w:val="231F20"/>
                <w:sz w:val="22"/>
                <w:szCs w:val="22"/>
                <w:lang w:val="en-US"/>
              </w:rPr>
              <w:t>administration expenses</w:t>
            </w:r>
          </w:p>
        </w:tc>
        <w:tc>
          <w:tcPr>
            <w:tcW w:w="530" w:type="pct"/>
            <w:noWrap/>
            <w:vAlign w:val="bottom"/>
            <w:hideMark/>
          </w:tcPr>
          <w:p w14:paraId="437B69A0"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708FE63B" w14:textId="7AEF4AB2"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5B804DBB" w14:textId="491186EC"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40C4F3E4" w14:textId="77777777" w:rsidTr="008A6E42">
        <w:trPr>
          <w:trHeight w:val="227"/>
        </w:trPr>
        <w:tc>
          <w:tcPr>
            <w:tcW w:w="2499" w:type="pct"/>
            <w:noWrap/>
            <w:vAlign w:val="bottom"/>
            <w:hideMark/>
          </w:tcPr>
          <w:p w14:paraId="128CBDBC" w14:textId="0F85485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General </w:t>
            </w:r>
            <w:r w:rsidR="004B55F4" w:rsidRPr="001B22A1">
              <w:rPr>
                <w:color w:val="231F20"/>
                <w:sz w:val="22"/>
                <w:szCs w:val="22"/>
                <w:lang w:val="en-US"/>
              </w:rPr>
              <w:t>expenses</w:t>
            </w:r>
          </w:p>
        </w:tc>
        <w:tc>
          <w:tcPr>
            <w:tcW w:w="530" w:type="pct"/>
            <w:noWrap/>
            <w:vAlign w:val="bottom"/>
            <w:hideMark/>
          </w:tcPr>
          <w:p w14:paraId="3C579F1A"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087F7F11" w14:textId="4071FA1B"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1E3A61C1" w14:textId="6F94A6A3"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1F7858B4" w14:textId="77777777" w:rsidTr="008A6E42">
        <w:trPr>
          <w:trHeight w:val="227"/>
        </w:trPr>
        <w:tc>
          <w:tcPr>
            <w:tcW w:w="2499" w:type="pct"/>
            <w:noWrap/>
            <w:vAlign w:val="bottom"/>
            <w:hideMark/>
          </w:tcPr>
          <w:p w14:paraId="5ECD564E" w14:textId="6E067546"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Finance</w:t>
            </w:r>
            <w:r w:rsidRPr="001B22A1">
              <w:rPr>
                <w:color w:val="000000"/>
                <w:sz w:val="22"/>
                <w:szCs w:val="22"/>
                <w:lang w:val="en-US"/>
              </w:rPr>
              <w:t xml:space="preserve"> </w:t>
            </w:r>
            <w:r w:rsidR="004B55F4" w:rsidRPr="001B22A1">
              <w:rPr>
                <w:color w:val="231F20"/>
                <w:sz w:val="22"/>
                <w:szCs w:val="22"/>
                <w:lang w:val="en-US"/>
              </w:rPr>
              <w:t>cost</w:t>
            </w:r>
          </w:p>
        </w:tc>
        <w:tc>
          <w:tcPr>
            <w:tcW w:w="530" w:type="pct"/>
            <w:noWrap/>
            <w:vAlign w:val="bottom"/>
            <w:hideMark/>
          </w:tcPr>
          <w:p w14:paraId="0674DE6F"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4C85F19C" w14:textId="34C9AA56"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4992CABC" w14:textId="3798671B" w:rsidR="004B7102" w:rsidRPr="001B22A1" w:rsidRDefault="004B7102"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4CE3AAE" w14:textId="77777777" w:rsidTr="008A6E42">
        <w:trPr>
          <w:trHeight w:val="227"/>
        </w:trPr>
        <w:tc>
          <w:tcPr>
            <w:tcW w:w="2499" w:type="pct"/>
            <w:noWrap/>
            <w:vAlign w:val="bottom"/>
            <w:hideMark/>
          </w:tcPr>
          <w:p w14:paraId="66EFB307" w14:textId="5DB1EC6F" w:rsidR="004B7102" w:rsidRPr="001B22A1" w:rsidRDefault="004B55F4" w:rsidP="00BE2211">
            <w:pPr>
              <w:autoSpaceDE/>
              <w:autoSpaceDN/>
              <w:spacing w:before="40" w:after="40"/>
              <w:rPr>
                <w:color w:val="000000"/>
                <w:sz w:val="22"/>
                <w:szCs w:val="22"/>
                <w:lang w:val="en-US"/>
              </w:rPr>
            </w:pPr>
            <w:r w:rsidRPr="001B22A1">
              <w:rPr>
                <w:color w:val="000000"/>
                <w:sz w:val="22"/>
                <w:szCs w:val="22"/>
                <w:lang w:val="en-US"/>
              </w:rPr>
              <w:t>Other payments</w:t>
            </w:r>
          </w:p>
        </w:tc>
        <w:tc>
          <w:tcPr>
            <w:tcW w:w="530" w:type="pct"/>
            <w:noWrap/>
            <w:vAlign w:val="bottom"/>
            <w:hideMark/>
          </w:tcPr>
          <w:p w14:paraId="14B3F1E1" w14:textId="77777777" w:rsidR="004B7102" w:rsidRPr="001B22A1" w:rsidRDefault="004B7102" w:rsidP="00C77744">
            <w:pPr>
              <w:autoSpaceDE/>
              <w:autoSpaceDN/>
              <w:spacing w:before="40" w:after="40"/>
              <w:jc w:val="center"/>
              <w:rPr>
                <w:color w:val="000000"/>
                <w:sz w:val="22"/>
                <w:szCs w:val="22"/>
                <w:lang w:val="en-US"/>
              </w:rPr>
            </w:pPr>
          </w:p>
        </w:tc>
        <w:tc>
          <w:tcPr>
            <w:tcW w:w="985" w:type="pct"/>
            <w:noWrap/>
            <w:vAlign w:val="center"/>
            <w:hideMark/>
          </w:tcPr>
          <w:p w14:paraId="56531283" w14:textId="176F897D" w:rsidR="004B7102" w:rsidRPr="001B22A1" w:rsidRDefault="00531B2E"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4BFA1A42" w14:textId="18D5B869" w:rsidR="004B7102" w:rsidRPr="001B22A1" w:rsidRDefault="00531B2E"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4A8A68F" w14:textId="77777777" w:rsidTr="008A6E42">
        <w:trPr>
          <w:trHeight w:val="227"/>
        </w:trPr>
        <w:tc>
          <w:tcPr>
            <w:tcW w:w="2499" w:type="pct"/>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530" w:type="pct"/>
            <w:noWrap/>
            <w:vAlign w:val="bottom"/>
          </w:tcPr>
          <w:p w14:paraId="1C810B8E" w14:textId="77777777" w:rsidR="00EE73B0" w:rsidRPr="001B22A1" w:rsidRDefault="00EE73B0" w:rsidP="00EE73B0">
            <w:pPr>
              <w:autoSpaceDE/>
              <w:autoSpaceDN/>
              <w:spacing w:before="40" w:after="40"/>
              <w:jc w:val="center"/>
              <w:rPr>
                <w:sz w:val="22"/>
                <w:szCs w:val="22"/>
                <w:lang w:val="en-US"/>
              </w:rPr>
            </w:pPr>
          </w:p>
        </w:tc>
        <w:tc>
          <w:tcPr>
            <w:tcW w:w="985" w:type="pct"/>
            <w:noWrap/>
            <w:vAlign w:val="center"/>
          </w:tcPr>
          <w:p w14:paraId="1DA511F7" w14:textId="68E28A64" w:rsidR="00EE73B0" w:rsidRPr="001B22A1" w:rsidRDefault="00EE73B0" w:rsidP="008A6E42">
            <w:pPr>
              <w:autoSpaceDE/>
              <w:autoSpaceDN/>
              <w:spacing w:before="40" w:after="40"/>
              <w:jc w:val="center"/>
              <w:rPr>
                <w:color w:val="231F20"/>
                <w:sz w:val="22"/>
                <w:szCs w:val="22"/>
                <w:lang w:val="en-US"/>
              </w:rPr>
            </w:pPr>
            <w:r w:rsidRPr="001B22A1">
              <w:rPr>
                <w:b/>
                <w:bCs/>
                <w:color w:val="231F20"/>
                <w:sz w:val="22"/>
                <w:szCs w:val="22"/>
                <w:lang w:val="en-US"/>
              </w:rPr>
              <w:t>xxx</w:t>
            </w:r>
          </w:p>
        </w:tc>
        <w:tc>
          <w:tcPr>
            <w:tcW w:w="986" w:type="pct"/>
            <w:noWrap/>
            <w:vAlign w:val="center"/>
          </w:tcPr>
          <w:p w14:paraId="60AF003A" w14:textId="55E3FAF0" w:rsidR="00EE73B0" w:rsidRPr="001B22A1" w:rsidRDefault="00EE73B0" w:rsidP="008A6E42">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8A6E42">
        <w:trPr>
          <w:trHeight w:val="227"/>
        </w:trPr>
        <w:tc>
          <w:tcPr>
            <w:tcW w:w="2499" w:type="pct"/>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530" w:type="pct"/>
            <w:noWrap/>
            <w:vAlign w:val="bottom"/>
            <w:hideMark/>
          </w:tcPr>
          <w:p w14:paraId="5CD65F1E" w14:textId="1E7CD75A" w:rsidR="00EE73B0" w:rsidRPr="001B22A1" w:rsidRDefault="00D200DB" w:rsidP="00EE73B0">
            <w:pPr>
              <w:autoSpaceDE/>
              <w:autoSpaceDN/>
              <w:spacing w:before="40" w:after="40"/>
              <w:jc w:val="center"/>
              <w:rPr>
                <w:color w:val="231F20"/>
                <w:sz w:val="22"/>
                <w:szCs w:val="22"/>
                <w:lang w:val="en-US"/>
              </w:rPr>
            </w:pPr>
            <w:r>
              <w:rPr>
                <w:color w:val="231F20"/>
                <w:sz w:val="22"/>
                <w:szCs w:val="22"/>
                <w:lang w:val="en-US"/>
              </w:rPr>
              <w:t>3</w:t>
            </w:r>
            <w:r w:rsidR="00BF6005">
              <w:rPr>
                <w:color w:val="231F20"/>
                <w:sz w:val="22"/>
                <w:szCs w:val="22"/>
                <w:lang w:val="en-US"/>
              </w:rPr>
              <w:t>2</w:t>
            </w:r>
          </w:p>
        </w:tc>
        <w:tc>
          <w:tcPr>
            <w:tcW w:w="985" w:type="pct"/>
            <w:noWrap/>
            <w:vAlign w:val="center"/>
            <w:hideMark/>
          </w:tcPr>
          <w:p w14:paraId="270BE016" w14:textId="7698AF25"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0DA06BD6" w14:textId="5A8409F6"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8A6E42">
        <w:trPr>
          <w:trHeight w:val="227"/>
        </w:trPr>
        <w:tc>
          <w:tcPr>
            <w:tcW w:w="2499" w:type="pct"/>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530" w:type="pct"/>
            <w:noWrap/>
            <w:vAlign w:val="bottom"/>
          </w:tcPr>
          <w:p w14:paraId="011BE200" w14:textId="77777777" w:rsidR="00EE73B0" w:rsidRPr="001B22A1" w:rsidDel="0004302F" w:rsidRDefault="00EE73B0" w:rsidP="00EE73B0">
            <w:pPr>
              <w:autoSpaceDE/>
              <w:autoSpaceDN/>
              <w:spacing w:before="40" w:after="40"/>
              <w:jc w:val="center"/>
              <w:rPr>
                <w:color w:val="231F20"/>
                <w:sz w:val="22"/>
                <w:szCs w:val="22"/>
                <w:lang w:val="en-US"/>
              </w:rPr>
            </w:pPr>
          </w:p>
        </w:tc>
        <w:tc>
          <w:tcPr>
            <w:tcW w:w="985" w:type="pct"/>
            <w:noWrap/>
            <w:vAlign w:val="center"/>
          </w:tcPr>
          <w:p w14:paraId="25B9BA25" w14:textId="77777777" w:rsidR="00EE73B0" w:rsidRPr="001B22A1" w:rsidRDefault="00EE73B0" w:rsidP="008A6E42">
            <w:pPr>
              <w:autoSpaceDE/>
              <w:autoSpaceDN/>
              <w:spacing w:before="40" w:after="40"/>
              <w:jc w:val="center"/>
              <w:rPr>
                <w:b/>
                <w:bCs/>
                <w:color w:val="231F20"/>
                <w:sz w:val="22"/>
                <w:szCs w:val="22"/>
                <w:lang w:val="en-US"/>
              </w:rPr>
            </w:pPr>
          </w:p>
        </w:tc>
        <w:tc>
          <w:tcPr>
            <w:tcW w:w="986" w:type="pct"/>
            <w:noWrap/>
            <w:vAlign w:val="center"/>
          </w:tcPr>
          <w:p w14:paraId="6126F45C" w14:textId="77777777" w:rsidR="00EE73B0" w:rsidRPr="001B22A1" w:rsidRDefault="00EE73B0" w:rsidP="008A6E42">
            <w:pPr>
              <w:autoSpaceDE/>
              <w:autoSpaceDN/>
              <w:spacing w:before="40" w:after="40"/>
              <w:jc w:val="center"/>
              <w:rPr>
                <w:b/>
                <w:bCs/>
                <w:color w:val="231F20"/>
                <w:sz w:val="22"/>
                <w:szCs w:val="22"/>
                <w:lang w:val="en-US"/>
              </w:rPr>
            </w:pPr>
          </w:p>
        </w:tc>
      </w:tr>
      <w:tr w:rsidR="00EE73B0" w:rsidRPr="001B22A1" w14:paraId="5BC5B486" w14:textId="77777777" w:rsidTr="008A6E42">
        <w:trPr>
          <w:trHeight w:val="227"/>
        </w:trPr>
        <w:tc>
          <w:tcPr>
            <w:tcW w:w="2499" w:type="pct"/>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530" w:type="pct"/>
            <w:noWrap/>
            <w:vAlign w:val="bottom"/>
            <w:hideMark/>
          </w:tcPr>
          <w:p w14:paraId="54FC8A66"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7756578C" w14:textId="167F1563" w:rsidR="00EE73B0" w:rsidRPr="001B22A1" w:rsidRDefault="00EE73B0" w:rsidP="008A6E42">
            <w:pPr>
              <w:autoSpaceDE/>
              <w:autoSpaceDN/>
              <w:spacing w:before="40" w:after="40"/>
              <w:jc w:val="center"/>
              <w:rPr>
                <w:color w:val="000000"/>
                <w:sz w:val="22"/>
                <w:szCs w:val="22"/>
                <w:lang w:val="en-US"/>
              </w:rPr>
            </w:pPr>
          </w:p>
        </w:tc>
        <w:tc>
          <w:tcPr>
            <w:tcW w:w="986" w:type="pct"/>
            <w:noWrap/>
            <w:vAlign w:val="center"/>
            <w:hideMark/>
          </w:tcPr>
          <w:p w14:paraId="466996A9" w14:textId="24642379" w:rsidR="00EE73B0" w:rsidRPr="001B22A1" w:rsidRDefault="00EE73B0" w:rsidP="008A6E42">
            <w:pPr>
              <w:autoSpaceDE/>
              <w:autoSpaceDN/>
              <w:spacing w:before="40" w:after="40"/>
              <w:jc w:val="center"/>
              <w:rPr>
                <w:color w:val="000000"/>
                <w:sz w:val="22"/>
                <w:szCs w:val="22"/>
                <w:lang w:val="en-US"/>
              </w:rPr>
            </w:pPr>
          </w:p>
        </w:tc>
      </w:tr>
      <w:tr w:rsidR="00EE73B0" w:rsidRPr="001B22A1" w14:paraId="2D6BF3F4" w14:textId="77777777" w:rsidTr="008A6E42">
        <w:trPr>
          <w:trHeight w:val="227"/>
        </w:trPr>
        <w:tc>
          <w:tcPr>
            <w:tcW w:w="2499" w:type="pct"/>
            <w:noWrap/>
            <w:vAlign w:val="bottom"/>
            <w:hideMark/>
          </w:tcPr>
          <w:p w14:paraId="5F3EB47B" w14:textId="5E60E9BE"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 xml:space="preserve">Purchase of property, plant, equipment and </w:t>
            </w:r>
          </w:p>
          <w:p w14:paraId="4AAB5E6F" w14:textId="1A4A560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Intangible</w:t>
            </w:r>
            <w:r w:rsidRPr="001B22A1">
              <w:rPr>
                <w:color w:val="000000"/>
                <w:sz w:val="22"/>
                <w:szCs w:val="22"/>
                <w:lang w:val="en-US"/>
              </w:rPr>
              <w:t xml:space="preserve"> </w:t>
            </w:r>
            <w:r w:rsidRPr="001B22A1">
              <w:rPr>
                <w:color w:val="231F20"/>
                <w:sz w:val="22"/>
                <w:szCs w:val="22"/>
                <w:lang w:val="en-US"/>
              </w:rPr>
              <w:t>assets</w:t>
            </w:r>
          </w:p>
        </w:tc>
        <w:tc>
          <w:tcPr>
            <w:tcW w:w="530" w:type="pct"/>
            <w:vAlign w:val="bottom"/>
          </w:tcPr>
          <w:p w14:paraId="2B52956D"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1A3B4CEB"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7002906F"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C0425D1" w14:textId="77777777" w:rsidTr="008A6E42">
        <w:trPr>
          <w:trHeight w:val="227"/>
        </w:trPr>
        <w:tc>
          <w:tcPr>
            <w:tcW w:w="2499" w:type="pct"/>
            <w:noWrap/>
            <w:vAlign w:val="bottom"/>
            <w:hideMark/>
          </w:tcPr>
          <w:p w14:paraId="217A9469" w14:textId="506C77CA"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sale</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property,</w:t>
            </w:r>
            <w:r w:rsidRPr="001B22A1">
              <w:rPr>
                <w:color w:val="000000"/>
                <w:sz w:val="22"/>
                <w:szCs w:val="22"/>
                <w:lang w:val="en-US"/>
              </w:rPr>
              <w:t xml:space="preserve"> </w:t>
            </w:r>
            <w:r w:rsidRPr="001B22A1">
              <w:rPr>
                <w:color w:val="231F20"/>
                <w:sz w:val="22"/>
                <w:szCs w:val="22"/>
                <w:lang w:val="en-US"/>
              </w:rPr>
              <w:t>plant</w:t>
            </w:r>
            <w:r w:rsidRPr="001B22A1">
              <w:rPr>
                <w:color w:val="000000"/>
                <w:sz w:val="22"/>
                <w:szCs w:val="22"/>
                <w:lang w:val="en-US"/>
              </w:rPr>
              <w:t xml:space="preserve"> &amp;</w:t>
            </w:r>
            <w:r w:rsidRPr="001B22A1">
              <w:rPr>
                <w:color w:val="231F20"/>
                <w:sz w:val="22"/>
                <w:szCs w:val="22"/>
                <w:lang w:val="en-US"/>
              </w:rPr>
              <w:t xml:space="preserve"> equipment</w:t>
            </w:r>
          </w:p>
        </w:tc>
        <w:tc>
          <w:tcPr>
            <w:tcW w:w="530" w:type="pct"/>
            <w:noWrap/>
            <w:vAlign w:val="bottom"/>
            <w:hideMark/>
          </w:tcPr>
          <w:p w14:paraId="769C3F88"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633E37DE" w14:textId="30B1AEC0"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c>
          <w:tcPr>
            <w:tcW w:w="986" w:type="pct"/>
            <w:noWrap/>
            <w:vAlign w:val="center"/>
            <w:hideMark/>
          </w:tcPr>
          <w:p w14:paraId="64F23C67" w14:textId="2B89D4C4"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21E3DD6F" w14:textId="77777777" w:rsidTr="008A6E42">
        <w:trPr>
          <w:trHeight w:val="227"/>
        </w:trPr>
        <w:tc>
          <w:tcPr>
            <w:tcW w:w="2499" w:type="pct"/>
            <w:noWrap/>
            <w:vAlign w:val="bottom"/>
          </w:tcPr>
          <w:p w14:paraId="062B9A12" w14:textId="61109D61"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Proceeds from loan principal repayments</w:t>
            </w:r>
          </w:p>
        </w:tc>
        <w:tc>
          <w:tcPr>
            <w:tcW w:w="530" w:type="pct"/>
            <w:noWrap/>
            <w:vAlign w:val="bottom"/>
          </w:tcPr>
          <w:p w14:paraId="51C26188"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tcPr>
          <w:p w14:paraId="292472B4" w14:textId="77777777"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c>
          <w:tcPr>
            <w:tcW w:w="986" w:type="pct"/>
            <w:noWrap/>
            <w:vAlign w:val="center"/>
          </w:tcPr>
          <w:p w14:paraId="76512420" w14:textId="77777777"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05A256A3" w14:textId="77777777" w:rsidTr="008A6E42">
        <w:trPr>
          <w:trHeight w:val="227"/>
        </w:trPr>
        <w:tc>
          <w:tcPr>
            <w:tcW w:w="2499" w:type="pct"/>
            <w:noWrap/>
            <w:vAlign w:val="bottom"/>
          </w:tcPr>
          <w:p w14:paraId="3DB29DE7" w14:textId="2443EEF0"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Loan disbursements paid out</w:t>
            </w:r>
          </w:p>
        </w:tc>
        <w:tc>
          <w:tcPr>
            <w:tcW w:w="530" w:type="pct"/>
            <w:noWrap/>
            <w:vAlign w:val="bottom"/>
          </w:tcPr>
          <w:p w14:paraId="086071B3"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tcPr>
          <w:p w14:paraId="76F69E24" w14:textId="77777777"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c>
          <w:tcPr>
            <w:tcW w:w="986" w:type="pct"/>
            <w:noWrap/>
            <w:vAlign w:val="center"/>
          </w:tcPr>
          <w:p w14:paraId="6E1DBB2B" w14:textId="77777777" w:rsidR="00EE73B0" w:rsidRPr="001B22A1" w:rsidRDefault="00EE73B0" w:rsidP="008A6E42">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4684B84F" w14:textId="77777777" w:rsidTr="008A6E42">
        <w:trPr>
          <w:trHeight w:val="227"/>
        </w:trPr>
        <w:tc>
          <w:tcPr>
            <w:tcW w:w="2499" w:type="pct"/>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530" w:type="pct"/>
            <w:noWrap/>
            <w:vAlign w:val="bottom"/>
            <w:hideMark/>
          </w:tcPr>
          <w:p w14:paraId="6AD5F848"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2DA2C60A" w14:textId="77777777"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5894260D" w14:textId="77777777"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8A6E42">
        <w:trPr>
          <w:trHeight w:val="227"/>
        </w:trPr>
        <w:tc>
          <w:tcPr>
            <w:tcW w:w="2499" w:type="pct"/>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530" w:type="pct"/>
            <w:noWrap/>
            <w:vAlign w:val="bottom"/>
          </w:tcPr>
          <w:p w14:paraId="38D66725"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tcPr>
          <w:p w14:paraId="143FD0E2" w14:textId="77777777" w:rsidR="00EE73B0" w:rsidRPr="001B22A1" w:rsidRDefault="00EE73B0" w:rsidP="008A6E42">
            <w:pPr>
              <w:autoSpaceDE/>
              <w:autoSpaceDN/>
              <w:spacing w:before="40" w:after="40"/>
              <w:jc w:val="center"/>
              <w:rPr>
                <w:b/>
                <w:bCs/>
                <w:color w:val="231F20"/>
                <w:sz w:val="22"/>
                <w:szCs w:val="22"/>
                <w:lang w:val="en-US"/>
              </w:rPr>
            </w:pPr>
          </w:p>
        </w:tc>
        <w:tc>
          <w:tcPr>
            <w:tcW w:w="986" w:type="pct"/>
            <w:noWrap/>
            <w:vAlign w:val="center"/>
          </w:tcPr>
          <w:p w14:paraId="6F3D2ACA" w14:textId="77777777" w:rsidR="00EE73B0" w:rsidRPr="001B22A1" w:rsidRDefault="00EE73B0" w:rsidP="008A6E42">
            <w:pPr>
              <w:autoSpaceDE/>
              <w:autoSpaceDN/>
              <w:spacing w:before="40" w:after="40"/>
              <w:jc w:val="center"/>
              <w:rPr>
                <w:b/>
                <w:bCs/>
                <w:color w:val="231F20"/>
                <w:sz w:val="22"/>
                <w:szCs w:val="22"/>
                <w:lang w:val="en-US"/>
              </w:rPr>
            </w:pPr>
          </w:p>
        </w:tc>
      </w:tr>
      <w:tr w:rsidR="00EE73B0" w:rsidRPr="001B22A1" w14:paraId="48A361F5" w14:textId="77777777" w:rsidTr="008A6E42">
        <w:trPr>
          <w:trHeight w:val="227"/>
        </w:trPr>
        <w:tc>
          <w:tcPr>
            <w:tcW w:w="2499" w:type="pct"/>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530" w:type="pct"/>
            <w:noWrap/>
            <w:vAlign w:val="bottom"/>
            <w:hideMark/>
          </w:tcPr>
          <w:p w14:paraId="3EB06E88"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118D2110" w14:textId="61B434F3" w:rsidR="00EE73B0" w:rsidRPr="001B22A1" w:rsidRDefault="00EE73B0" w:rsidP="008A6E42">
            <w:pPr>
              <w:autoSpaceDE/>
              <w:autoSpaceDN/>
              <w:spacing w:before="40" w:after="40"/>
              <w:jc w:val="center"/>
              <w:rPr>
                <w:color w:val="000000"/>
                <w:sz w:val="22"/>
                <w:szCs w:val="22"/>
                <w:lang w:val="en-US"/>
              </w:rPr>
            </w:pPr>
          </w:p>
        </w:tc>
        <w:tc>
          <w:tcPr>
            <w:tcW w:w="986" w:type="pct"/>
            <w:noWrap/>
            <w:vAlign w:val="center"/>
            <w:hideMark/>
          </w:tcPr>
          <w:p w14:paraId="6E3A2B7E" w14:textId="59602EA2" w:rsidR="00EE73B0" w:rsidRPr="001B22A1" w:rsidRDefault="00EE73B0" w:rsidP="008A6E42">
            <w:pPr>
              <w:autoSpaceDE/>
              <w:autoSpaceDN/>
              <w:spacing w:before="40" w:after="40"/>
              <w:jc w:val="center"/>
              <w:rPr>
                <w:color w:val="000000"/>
                <w:sz w:val="22"/>
                <w:szCs w:val="22"/>
                <w:lang w:val="en-US"/>
              </w:rPr>
            </w:pPr>
          </w:p>
        </w:tc>
      </w:tr>
      <w:tr w:rsidR="00EE73B0" w:rsidRPr="001B22A1" w14:paraId="449E988D" w14:textId="77777777" w:rsidTr="008A6E42">
        <w:trPr>
          <w:trHeight w:val="227"/>
        </w:trPr>
        <w:tc>
          <w:tcPr>
            <w:tcW w:w="2499" w:type="pct"/>
            <w:noWrap/>
            <w:vAlign w:val="bottom"/>
            <w:hideMark/>
          </w:tcPr>
          <w:p w14:paraId="3EF1BE1C" w14:textId="55E5398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revolving fund receipts</w:t>
            </w:r>
          </w:p>
        </w:tc>
        <w:tc>
          <w:tcPr>
            <w:tcW w:w="530" w:type="pct"/>
            <w:noWrap/>
            <w:vAlign w:val="bottom"/>
            <w:hideMark/>
          </w:tcPr>
          <w:p w14:paraId="5B17044C"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1D0CC66E"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0E25363E"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4625B4E" w14:textId="77777777" w:rsidTr="008A6E42">
        <w:trPr>
          <w:trHeight w:val="227"/>
        </w:trPr>
        <w:tc>
          <w:tcPr>
            <w:tcW w:w="2499" w:type="pct"/>
            <w:noWrap/>
            <w:vAlign w:val="bottom"/>
          </w:tcPr>
          <w:p w14:paraId="134F43A0" w14:textId="763017B2"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Additional borrowings</w:t>
            </w:r>
          </w:p>
        </w:tc>
        <w:tc>
          <w:tcPr>
            <w:tcW w:w="530" w:type="pct"/>
            <w:noWrap/>
            <w:vAlign w:val="bottom"/>
          </w:tcPr>
          <w:p w14:paraId="62E201E7"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tcPr>
          <w:p w14:paraId="136FDE47"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tcPr>
          <w:p w14:paraId="45AEF7B9"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248E286D" w14:textId="77777777" w:rsidTr="008A6E42">
        <w:trPr>
          <w:trHeight w:val="227"/>
        </w:trPr>
        <w:tc>
          <w:tcPr>
            <w:tcW w:w="2499" w:type="pct"/>
            <w:noWrap/>
            <w:vAlign w:val="bottom"/>
            <w:hideMark/>
          </w:tcPr>
          <w:p w14:paraId="2C55BD24" w14:textId="6B2E39D9"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Repayment</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borrowings</w:t>
            </w:r>
          </w:p>
        </w:tc>
        <w:tc>
          <w:tcPr>
            <w:tcW w:w="530" w:type="pct"/>
            <w:noWrap/>
            <w:vAlign w:val="bottom"/>
            <w:hideMark/>
          </w:tcPr>
          <w:p w14:paraId="7045E6F1"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44B995B9"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1EB1C2E2" w14:textId="77777777"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64CCFEF" w14:textId="77777777" w:rsidTr="008A6E42">
        <w:trPr>
          <w:trHeight w:val="227"/>
        </w:trPr>
        <w:tc>
          <w:tcPr>
            <w:tcW w:w="2499" w:type="pct"/>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530" w:type="pct"/>
            <w:noWrap/>
            <w:vAlign w:val="bottom"/>
            <w:hideMark/>
          </w:tcPr>
          <w:p w14:paraId="473927FB"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76BFB3B4" w14:textId="77777777"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335DF355" w14:textId="77777777"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8A6E42">
        <w:trPr>
          <w:trHeight w:val="227"/>
        </w:trPr>
        <w:tc>
          <w:tcPr>
            <w:tcW w:w="2499" w:type="pct"/>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530" w:type="pct"/>
            <w:vAlign w:val="bottom"/>
          </w:tcPr>
          <w:p w14:paraId="798B5E75" w14:textId="77777777" w:rsidR="00EE73B0" w:rsidRPr="001B22A1" w:rsidRDefault="00EE73B0" w:rsidP="00EE73B0">
            <w:pPr>
              <w:autoSpaceDE/>
              <w:autoSpaceDN/>
              <w:spacing w:before="40" w:after="40"/>
              <w:jc w:val="center"/>
              <w:rPr>
                <w:color w:val="000000"/>
                <w:sz w:val="22"/>
                <w:szCs w:val="22"/>
                <w:lang w:val="en-US"/>
              </w:rPr>
            </w:pPr>
          </w:p>
        </w:tc>
        <w:tc>
          <w:tcPr>
            <w:tcW w:w="985" w:type="pct"/>
            <w:noWrap/>
            <w:vAlign w:val="center"/>
            <w:hideMark/>
          </w:tcPr>
          <w:p w14:paraId="72B3AAE2" w14:textId="59E9ED51"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71AF8E05" w14:textId="77777777"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752854">
        <w:trPr>
          <w:trHeight w:val="227"/>
        </w:trPr>
        <w:tc>
          <w:tcPr>
            <w:tcW w:w="2499" w:type="pct"/>
            <w:noWrap/>
            <w:vAlign w:val="bottom"/>
            <w:hideMark/>
          </w:tcPr>
          <w:p w14:paraId="472AF2BD" w14:textId="2FB5C35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lastRenderedPageBreak/>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r w:rsidRPr="001B22A1">
              <w:rPr>
                <w:color w:val="231F20"/>
                <w:sz w:val="22"/>
                <w:szCs w:val="22"/>
                <w:lang w:val="en-US"/>
              </w:rPr>
              <w:t>at</w:t>
            </w:r>
            <w:r w:rsidR="00C12119">
              <w:rPr>
                <w:color w:val="231F20"/>
                <w:sz w:val="22"/>
                <w:szCs w:val="22"/>
                <w:lang w:val="en-US"/>
              </w:rPr>
              <w:t xml:space="preserve"> the beginning of the period</w:t>
            </w:r>
          </w:p>
        </w:tc>
        <w:tc>
          <w:tcPr>
            <w:tcW w:w="530" w:type="pct"/>
            <w:noWrap/>
            <w:vAlign w:val="center"/>
            <w:hideMark/>
          </w:tcPr>
          <w:p w14:paraId="55AF257C" w14:textId="5ED1F67A" w:rsidR="00EE73B0" w:rsidRPr="001B22A1" w:rsidRDefault="00752854" w:rsidP="00752854">
            <w:pPr>
              <w:autoSpaceDE/>
              <w:autoSpaceDN/>
              <w:spacing w:before="40" w:after="40"/>
              <w:jc w:val="center"/>
              <w:rPr>
                <w:color w:val="231F20"/>
                <w:sz w:val="22"/>
                <w:szCs w:val="22"/>
                <w:lang w:val="en-US"/>
              </w:rPr>
            </w:pPr>
            <w:r>
              <w:rPr>
                <w:color w:val="231F20"/>
                <w:sz w:val="22"/>
                <w:szCs w:val="22"/>
                <w:lang w:val="en-US"/>
              </w:rPr>
              <w:t>1</w:t>
            </w:r>
            <w:r w:rsidR="00BF6005">
              <w:rPr>
                <w:color w:val="231F20"/>
                <w:sz w:val="22"/>
                <w:szCs w:val="22"/>
                <w:lang w:val="en-US"/>
              </w:rPr>
              <w:t>7</w:t>
            </w:r>
          </w:p>
        </w:tc>
        <w:tc>
          <w:tcPr>
            <w:tcW w:w="985" w:type="pct"/>
            <w:noWrap/>
            <w:vAlign w:val="center"/>
            <w:hideMark/>
          </w:tcPr>
          <w:p w14:paraId="3B3DE44F" w14:textId="7E422EEA"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c>
          <w:tcPr>
            <w:tcW w:w="986" w:type="pct"/>
            <w:noWrap/>
            <w:vAlign w:val="center"/>
            <w:hideMark/>
          </w:tcPr>
          <w:p w14:paraId="506C7181" w14:textId="4C0EB5D4" w:rsidR="00EE73B0" w:rsidRPr="001B22A1" w:rsidRDefault="00EE73B0" w:rsidP="008A6E42">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752854">
        <w:trPr>
          <w:trHeight w:val="227"/>
        </w:trPr>
        <w:tc>
          <w:tcPr>
            <w:tcW w:w="2499" w:type="pct"/>
            <w:noWrap/>
            <w:vAlign w:val="bottom"/>
            <w:hideMark/>
          </w:tcPr>
          <w:p w14:paraId="43FB6EFF" w14:textId="64ADF9B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r w:rsidRPr="001B22A1">
              <w:rPr>
                <w:b/>
                <w:bCs/>
                <w:color w:val="231F20"/>
                <w:sz w:val="22"/>
                <w:szCs w:val="22"/>
                <w:lang w:val="en-US"/>
              </w:rPr>
              <w:t>at</w:t>
            </w:r>
            <w:r w:rsidRPr="001B22A1">
              <w:rPr>
                <w:color w:val="000000"/>
                <w:sz w:val="22"/>
                <w:szCs w:val="22"/>
                <w:lang w:val="en-US"/>
              </w:rPr>
              <w:t xml:space="preserve"> </w:t>
            </w:r>
            <w:r w:rsidR="00C12119">
              <w:rPr>
                <w:color w:val="000000"/>
                <w:sz w:val="22"/>
                <w:szCs w:val="22"/>
                <w:lang w:val="en-US"/>
              </w:rPr>
              <w:t>the end of the period</w:t>
            </w:r>
          </w:p>
        </w:tc>
        <w:tc>
          <w:tcPr>
            <w:tcW w:w="530" w:type="pct"/>
            <w:noWrap/>
            <w:vAlign w:val="center"/>
            <w:hideMark/>
          </w:tcPr>
          <w:p w14:paraId="1FDE0EDF" w14:textId="15ACA223" w:rsidR="00EE73B0" w:rsidRPr="001B22A1" w:rsidRDefault="00752854" w:rsidP="00752854">
            <w:pPr>
              <w:autoSpaceDE/>
              <w:autoSpaceDN/>
              <w:spacing w:before="40" w:after="40"/>
              <w:jc w:val="center"/>
              <w:rPr>
                <w:color w:val="231F20"/>
                <w:sz w:val="22"/>
                <w:szCs w:val="22"/>
                <w:lang w:val="en-US"/>
              </w:rPr>
            </w:pPr>
            <w:r>
              <w:rPr>
                <w:color w:val="231F20"/>
                <w:sz w:val="22"/>
                <w:szCs w:val="22"/>
                <w:lang w:val="en-US"/>
              </w:rPr>
              <w:t>1</w:t>
            </w:r>
            <w:r w:rsidR="00BF6005">
              <w:rPr>
                <w:color w:val="231F20"/>
                <w:sz w:val="22"/>
                <w:szCs w:val="22"/>
                <w:lang w:val="en-US"/>
              </w:rPr>
              <w:t>7</w:t>
            </w:r>
          </w:p>
        </w:tc>
        <w:tc>
          <w:tcPr>
            <w:tcW w:w="985" w:type="pct"/>
            <w:noWrap/>
            <w:vAlign w:val="center"/>
            <w:hideMark/>
          </w:tcPr>
          <w:p w14:paraId="24ED3982" w14:textId="6B62525D"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986" w:type="pct"/>
            <w:noWrap/>
            <w:vAlign w:val="center"/>
            <w:hideMark/>
          </w:tcPr>
          <w:p w14:paraId="3BC4086B" w14:textId="35FEBD83" w:rsidR="00EE73B0" w:rsidRPr="001B22A1" w:rsidRDefault="00EE73B0" w:rsidP="008A6E42">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14F08EE7" w14:textId="6BA703CA" w:rsidR="0019294D" w:rsidRDefault="0019294D" w:rsidP="004B3A38">
      <w:pPr>
        <w:jc w:val="both"/>
        <w:rPr>
          <w:i/>
          <w:iCs/>
          <w:color w:val="000000" w:themeColor="text1"/>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4"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873412E"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C913F6">
        <w:rPr>
          <w:b/>
          <w:i/>
          <w:iCs/>
          <w:color w:val="FF0000"/>
          <w:sz w:val="18"/>
          <w:szCs w:val="18"/>
          <w:lang w:val="en-US"/>
        </w:rPr>
        <w:t>.</w:t>
      </w:r>
    </w:p>
    <w:bookmarkEnd w:id="24"/>
    <w:p w14:paraId="2B73454B" w14:textId="00362970" w:rsidR="0019294D" w:rsidRPr="00325CED" w:rsidRDefault="0019294D" w:rsidP="004B3A38">
      <w:pPr>
        <w:jc w:val="both"/>
        <w:rPr>
          <w:i/>
          <w:iCs/>
          <w:color w:val="FF0000"/>
          <w:lang w:val="en-US"/>
        </w:rPr>
      </w:pPr>
    </w:p>
    <w:p w14:paraId="38E06356" w14:textId="134FB62F" w:rsidR="0019294D" w:rsidRDefault="0019294D" w:rsidP="004B3A38">
      <w:pPr>
        <w:jc w:val="both"/>
        <w:rPr>
          <w:i/>
          <w:iCs/>
          <w:color w:val="000000" w:themeColor="text1"/>
          <w:lang w:val="en-US"/>
        </w:rPr>
      </w:pPr>
    </w:p>
    <w:p w14:paraId="740CE610" w14:textId="77777777" w:rsidR="0019294D" w:rsidRPr="00D42707" w:rsidRDefault="0019294D" w:rsidP="004B3A38">
      <w:pPr>
        <w:jc w:val="both"/>
        <w:rPr>
          <w:i/>
          <w:iCs/>
          <w:color w:val="000000" w:themeColor="text1"/>
          <w:lang w:val="en-US"/>
        </w:rPr>
      </w:pPr>
    </w:p>
    <w:p w14:paraId="7852D178" w14:textId="77777777" w:rsidR="00501B79" w:rsidRPr="009326AB" w:rsidRDefault="00501B79" w:rsidP="00195D08">
      <w:pPr>
        <w:autoSpaceDE/>
        <w:autoSpaceDN/>
        <w:ind w:left="-360"/>
        <w:rPr>
          <w:color w:val="231F20"/>
          <w:lang w:val="en-US"/>
        </w:rPr>
      </w:pPr>
    </w:p>
    <w:p w14:paraId="1C3ADB76" w14:textId="77777777" w:rsidR="00DC05B6" w:rsidRPr="009326AB" w:rsidRDefault="00DC05B6" w:rsidP="00195D08">
      <w:pPr>
        <w:spacing w:before="360"/>
        <w:jc w:val="both"/>
        <w:sectPr w:rsidR="00DC05B6" w:rsidRPr="009326AB" w:rsidSect="00EA2D40">
          <w:pgSz w:w="12240" w:h="15840" w:code="1"/>
          <w:pgMar w:top="1278" w:right="1440" w:bottom="1440" w:left="1440" w:header="289" w:footer="142" w:gutter="0"/>
          <w:cols w:space="720"/>
          <w:titlePg/>
        </w:sectPr>
      </w:pPr>
    </w:p>
    <w:p w14:paraId="190202E1" w14:textId="0795AA77" w:rsidR="00BA4D52" w:rsidRPr="00531B2E" w:rsidRDefault="00C77744" w:rsidP="00531B2E">
      <w:pPr>
        <w:pStyle w:val="Heading1"/>
        <w:pageBreakBefore/>
        <w:numPr>
          <w:ilvl w:val="0"/>
          <w:numId w:val="3"/>
        </w:numPr>
        <w:tabs>
          <w:tab w:val="left" w:pos="720"/>
        </w:tabs>
        <w:spacing w:after="240"/>
        <w:jc w:val="both"/>
      </w:pPr>
      <w:bookmarkStart w:id="25" w:name="_Toc514363413"/>
      <w:bookmarkStart w:id="26" w:name="_Toc210119016"/>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5"/>
      <w:r w:rsidRPr="009326AB">
        <w:t xml:space="preserve"> </w:t>
      </w:r>
      <w:r w:rsidR="00E61047">
        <w:t>f</w:t>
      </w:r>
      <w:r w:rsidRPr="009326AB">
        <w:t xml:space="preserve">or </w:t>
      </w:r>
      <w:r w:rsidR="00E61047">
        <w:t>t</w:t>
      </w:r>
      <w:r w:rsidRPr="009326AB">
        <w:t>he Period</w:t>
      </w:r>
      <w:r w:rsidR="00007024" w:rsidRPr="00007024">
        <w:t xml:space="preserve"> </w:t>
      </w:r>
      <w:r w:rsidR="00007024">
        <w:t>e</w:t>
      </w:r>
      <w:r w:rsidR="00007024" w:rsidRPr="00AE22CE">
        <w:t>nded Sep/Dec/Mar/Jun, 20xx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74"/>
        <w:gridCol w:w="1474"/>
        <w:gridCol w:w="1474"/>
        <w:gridCol w:w="1474"/>
        <w:gridCol w:w="1474"/>
        <w:gridCol w:w="1474"/>
      </w:tblGrid>
      <w:tr w:rsidR="00E61047" w:rsidRPr="009326AB" w14:paraId="4BFEA763" w14:textId="77777777" w:rsidTr="005B4C87">
        <w:trPr>
          <w:trHeight w:val="227"/>
        </w:trPr>
        <w:tc>
          <w:tcPr>
            <w:tcW w:w="1585"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569"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569"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569"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569"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569"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569"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xml:space="preserve">% </w:t>
            </w:r>
            <w:proofErr w:type="spellStart"/>
            <w:r w:rsidRPr="009326AB">
              <w:rPr>
                <w:b/>
                <w:bCs/>
                <w:color w:val="231F20"/>
                <w:lang w:val="en-US"/>
              </w:rPr>
              <w:t>Utilisation</w:t>
            </w:r>
            <w:proofErr w:type="spellEnd"/>
          </w:p>
        </w:tc>
      </w:tr>
      <w:tr w:rsidR="00E61047" w:rsidRPr="009326AB" w14:paraId="07E8A38B" w14:textId="77777777" w:rsidTr="005B4C87">
        <w:trPr>
          <w:trHeight w:val="227"/>
        </w:trPr>
        <w:tc>
          <w:tcPr>
            <w:tcW w:w="1585"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569"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569"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569"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569"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569"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569"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rsidTr="005B4C87">
        <w:trPr>
          <w:trHeight w:val="227"/>
        </w:trPr>
        <w:tc>
          <w:tcPr>
            <w:tcW w:w="1585" w:type="pct"/>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569" w:type="pct"/>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569" w:type="pct"/>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569" w:type="pct"/>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569" w:type="pct"/>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569" w:type="pct"/>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569"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156B00" w:rsidRPr="009326AB" w14:paraId="5162C00A" w14:textId="77777777" w:rsidTr="00156B00">
        <w:trPr>
          <w:trHeight w:val="227"/>
        </w:trPr>
        <w:tc>
          <w:tcPr>
            <w:tcW w:w="1585" w:type="pct"/>
            <w:noWrap/>
            <w:vAlign w:val="bottom"/>
          </w:tcPr>
          <w:p w14:paraId="0CBBD851" w14:textId="77777777" w:rsidR="00156B00" w:rsidRPr="00AD216D" w:rsidRDefault="00156B00" w:rsidP="00156B00">
            <w:pPr>
              <w:autoSpaceDE/>
              <w:autoSpaceDN/>
              <w:spacing w:before="40" w:after="40"/>
              <w:rPr>
                <w:b/>
                <w:bCs/>
                <w:color w:val="231F20"/>
                <w:lang w:val="en-KE"/>
              </w:rPr>
            </w:pPr>
            <w:r w:rsidRPr="00AD216D">
              <w:rPr>
                <w:b/>
                <w:bCs/>
                <w:color w:val="231F20"/>
                <w:lang w:val="en-KE"/>
              </w:rPr>
              <w:t>Budget carryovers from the</w:t>
            </w:r>
          </w:p>
          <w:p w14:paraId="1258046C" w14:textId="4C97286D" w:rsidR="00156B00" w:rsidRPr="00AD216D" w:rsidRDefault="00156B00" w:rsidP="00156B00">
            <w:pPr>
              <w:autoSpaceDE/>
              <w:autoSpaceDN/>
              <w:spacing w:before="40" w:after="40"/>
              <w:rPr>
                <w:b/>
                <w:bCs/>
                <w:color w:val="231F20"/>
                <w:lang w:val="en-KE"/>
              </w:rPr>
            </w:pPr>
            <w:r w:rsidRPr="00AD216D">
              <w:rPr>
                <w:b/>
                <w:bCs/>
                <w:color w:val="231F20"/>
                <w:lang w:val="en-KE"/>
              </w:rPr>
              <w:t>previous year*</w:t>
            </w:r>
          </w:p>
        </w:tc>
        <w:tc>
          <w:tcPr>
            <w:tcW w:w="569" w:type="pct"/>
            <w:noWrap/>
            <w:vAlign w:val="center"/>
          </w:tcPr>
          <w:p w14:paraId="55AE6818" w14:textId="77777777" w:rsidR="00156B00" w:rsidRDefault="00156B00" w:rsidP="00156B00">
            <w:pPr>
              <w:autoSpaceDE/>
              <w:autoSpaceDN/>
              <w:spacing w:before="40" w:after="40"/>
              <w:jc w:val="center"/>
              <w:rPr>
                <w:b/>
                <w:bCs/>
                <w:lang w:val="en-US"/>
              </w:rPr>
            </w:pPr>
          </w:p>
        </w:tc>
        <w:tc>
          <w:tcPr>
            <w:tcW w:w="569" w:type="pct"/>
            <w:noWrap/>
            <w:vAlign w:val="center"/>
          </w:tcPr>
          <w:p w14:paraId="1EDC37CA" w14:textId="388F761A" w:rsidR="00156B00" w:rsidRPr="00D66B33" w:rsidRDefault="00156B00" w:rsidP="00156B00">
            <w:pPr>
              <w:spacing w:before="40" w:after="40"/>
              <w:jc w:val="center"/>
              <w:rPr>
                <w:b/>
                <w:bCs/>
              </w:rPr>
            </w:pPr>
            <w:r>
              <w:rPr>
                <w:b/>
                <w:bCs/>
              </w:rPr>
              <w:t>xxx</w:t>
            </w:r>
          </w:p>
        </w:tc>
        <w:tc>
          <w:tcPr>
            <w:tcW w:w="569" w:type="pct"/>
            <w:noWrap/>
            <w:vAlign w:val="center"/>
          </w:tcPr>
          <w:p w14:paraId="0154F669" w14:textId="0732E08E" w:rsidR="00156B00" w:rsidRPr="00D66B33" w:rsidRDefault="00156B00" w:rsidP="00156B00">
            <w:pPr>
              <w:spacing w:before="40" w:after="40"/>
              <w:jc w:val="center"/>
              <w:rPr>
                <w:b/>
                <w:bCs/>
              </w:rPr>
            </w:pPr>
            <w:r w:rsidRPr="007C7319">
              <w:rPr>
                <w:b/>
                <w:bCs/>
              </w:rPr>
              <w:t>xxx</w:t>
            </w:r>
          </w:p>
        </w:tc>
        <w:tc>
          <w:tcPr>
            <w:tcW w:w="569" w:type="pct"/>
            <w:noWrap/>
            <w:vAlign w:val="center"/>
          </w:tcPr>
          <w:p w14:paraId="337DCC33" w14:textId="45DD6374" w:rsidR="00156B00" w:rsidRPr="00D66B33" w:rsidRDefault="00156B00" w:rsidP="00156B00">
            <w:pPr>
              <w:spacing w:before="40" w:after="40"/>
              <w:jc w:val="center"/>
              <w:rPr>
                <w:b/>
                <w:bCs/>
              </w:rPr>
            </w:pPr>
            <w:r w:rsidRPr="007C7319">
              <w:rPr>
                <w:b/>
                <w:bCs/>
              </w:rPr>
              <w:t>xxx</w:t>
            </w:r>
          </w:p>
        </w:tc>
        <w:tc>
          <w:tcPr>
            <w:tcW w:w="569" w:type="pct"/>
            <w:noWrap/>
            <w:vAlign w:val="center"/>
          </w:tcPr>
          <w:p w14:paraId="7C0F80E3" w14:textId="593D3800" w:rsidR="00156B00" w:rsidRPr="00D66B33" w:rsidRDefault="00156B00" w:rsidP="00156B00">
            <w:pPr>
              <w:spacing w:before="40" w:after="40"/>
              <w:jc w:val="center"/>
              <w:rPr>
                <w:b/>
                <w:bCs/>
              </w:rPr>
            </w:pPr>
            <w:r w:rsidRPr="007C7319">
              <w:rPr>
                <w:b/>
                <w:bCs/>
              </w:rPr>
              <w:t>xxx</w:t>
            </w:r>
          </w:p>
        </w:tc>
        <w:tc>
          <w:tcPr>
            <w:tcW w:w="569" w:type="pct"/>
            <w:vAlign w:val="center"/>
          </w:tcPr>
          <w:p w14:paraId="79D0914A" w14:textId="1C9A3031" w:rsidR="00156B00" w:rsidRDefault="00156B00" w:rsidP="00156B00">
            <w:pPr>
              <w:spacing w:before="40" w:after="40"/>
              <w:jc w:val="center"/>
              <w:rPr>
                <w:b/>
                <w:bCs/>
                <w:lang w:val="en-US"/>
              </w:rPr>
            </w:pPr>
            <w:r w:rsidRPr="007C7319">
              <w:rPr>
                <w:b/>
                <w:bCs/>
              </w:rPr>
              <w:t>xxx</w:t>
            </w:r>
          </w:p>
        </w:tc>
      </w:tr>
      <w:tr w:rsidR="00EA2D40" w:rsidRPr="009326AB" w14:paraId="1B835AD2" w14:textId="77777777" w:rsidTr="005B4C87">
        <w:trPr>
          <w:trHeight w:val="227"/>
        </w:trPr>
        <w:tc>
          <w:tcPr>
            <w:tcW w:w="1585" w:type="pct"/>
            <w:noWrap/>
            <w:vAlign w:val="bottom"/>
            <w:hideMark/>
          </w:tcPr>
          <w:p w14:paraId="02D6AE31" w14:textId="7D0647F6" w:rsidR="00DD0108" w:rsidRPr="009326AB" w:rsidRDefault="00F671EC" w:rsidP="00C77744">
            <w:pPr>
              <w:autoSpaceDE/>
              <w:autoSpaceDN/>
              <w:spacing w:before="40" w:after="40"/>
              <w:rPr>
                <w:b/>
                <w:bCs/>
                <w:color w:val="231F20"/>
                <w:lang w:val="en-US"/>
              </w:rPr>
            </w:pPr>
            <w:r>
              <w:rPr>
                <w:b/>
                <w:bCs/>
                <w:color w:val="231F20"/>
                <w:lang w:val="en-US"/>
              </w:rPr>
              <w:t>Receipts</w:t>
            </w:r>
          </w:p>
        </w:tc>
        <w:tc>
          <w:tcPr>
            <w:tcW w:w="569" w:type="pct"/>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569" w:type="pct"/>
            <w:noWrap/>
            <w:vAlign w:val="bottom"/>
            <w:hideMark/>
          </w:tcPr>
          <w:p w14:paraId="7698ABDE" w14:textId="64E3383B" w:rsidR="00DD0108" w:rsidRPr="009326AB" w:rsidRDefault="00DD0108" w:rsidP="00C77744">
            <w:pPr>
              <w:spacing w:before="40" w:after="40"/>
              <w:jc w:val="center"/>
            </w:pPr>
          </w:p>
        </w:tc>
        <w:tc>
          <w:tcPr>
            <w:tcW w:w="569" w:type="pct"/>
            <w:noWrap/>
            <w:vAlign w:val="bottom"/>
            <w:hideMark/>
          </w:tcPr>
          <w:p w14:paraId="5A06680A" w14:textId="7BF117CE" w:rsidR="00DD0108" w:rsidRPr="009326AB" w:rsidRDefault="00DD0108" w:rsidP="00C77744">
            <w:pPr>
              <w:spacing w:before="40" w:after="40"/>
              <w:jc w:val="center"/>
            </w:pPr>
          </w:p>
        </w:tc>
        <w:tc>
          <w:tcPr>
            <w:tcW w:w="569" w:type="pct"/>
            <w:noWrap/>
            <w:vAlign w:val="bottom"/>
            <w:hideMark/>
          </w:tcPr>
          <w:p w14:paraId="42D23328" w14:textId="2C7E2061" w:rsidR="00DD0108" w:rsidRPr="009326AB" w:rsidRDefault="00DD0108" w:rsidP="00846EFC">
            <w:pPr>
              <w:spacing w:before="40" w:after="40"/>
            </w:pPr>
          </w:p>
        </w:tc>
        <w:tc>
          <w:tcPr>
            <w:tcW w:w="569" w:type="pct"/>
            <w:noWrap/>
            <w:vAlign w:val="bottom"/>
            <w:hideMark/>
          </w:tcPr>
          <w:p w14:paraId="1501521C" w14:textId="7DACF07E" w:rsidR="00DD0108" w:rsidRPr="009326AB" w:rsidRDefault="00DD0108" w:rsidP="00C77744">
            <w:pPr>
              <w:spacing w:before="40" w:after="40"/>
              <w:jc w:val="center"/>
            </w:pPr>
          </w:p>
        </w:tc>
        <w:tc>
          <w:tcPr>
            <w:tcW w:w="569"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5B4C87">
        <w:trPr>
          <w:trHeight w:val="227"/>
        </w:trPr>
        <w:tc>
          <w:tcPr>
            <w:tcW w:w="1585" w:type="pct"/>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569" w:type="pct"/>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vAlign w:val="bottom"/>
          </w:tcPr>
          <w:p w14:paraId="3CC9CDCA" w14:textId="468428F3" w:rsidR="00DD0108" w:rsidRPr="009326AB" w:rsidRDefault="005B4C87" w:rsidP="00C77744">
            <w:pPr>
              <w:autoSpaceDE/>
              <w:autoSpaceDN/>
              <w:spacing w:before="40" w:after="40"/>
              <w:jc w:val="center"/>
              <w:rPr>
                <w:color w:val="231F20"/>
                <w:lang w:val="en-US"/>
              </w:rPr>
            </w:pPr>
            <w:r>
              <w:rPr>
                <w:color w:val="231F20"/>
                <w:lang w:val="en-US"/>
              </w:rPr>
              <w:t>x%</w:t>
            </w:r>
          </w:p>
        </w:tc>
      </w:tr>
      <w:tr w:rsidR="004B3A38" w:rsidRPr="009326AB" w14:paraId="08E58B24" w14:textId="77777777" w:rsidTr="005B4C87">
        <w:trPr>
          <w:trHeight w:val="227"/>
        </w:trPr>
        <w:tc>
          <w:tcPr>
            <w:tcW w:w="1585" w:type="pct"/>
            <w:noWrap/>
            <w:vAlign w:val="bottom"/>
            <w:hideMark/>
          </w:tcPr>
          <w:p w14:paraId="071C774D" w14:textId="41444B7C" w:rsidR="004B3A38" w:rsidRPr="009326AB" w:rsidRDefault="004B3A38" w:rsidP="00C77744">
            <w:pPr>
              <w:autoSpaceDE/>
              <w:autoSpaceDN/>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569" w:type="pct"/>
            <w:noWrap/>
            <w:vAlign w:val="bottom"/>
            <w:hideMark/>
          </w:tcPr>
          <w:p w14:paraId="6A197825" w14:textId="77777777" w:rsidR="004B3A38" w:rsidRPr="009326AB" w:rsidRDefault="004B3A38" w:rsidP="00C77744">
            <w:pPr>
              <w:autoSpaceDE/>
              <w:autoSpaceDN/>
              <w:spacing w:before="40" w:after="40"/>
              <w:jc w:val="center"/>
              <w:rPr>
                <w:color w:val="231F20"/>
                <w:lang w:val="en-US"/>
              </w:rPr>
            </w:pPr>
          </w:p>
        </w:tc>
        <w:tc>
          <w:tcPr>
            <w:tcW w:w="569" w:type="pct"/>
            <w:noWrap/>
            <w:vAlign w:val="bottom"/>
            <w:hideMark/>
          </w:tcPr>
          <w:p w14:paraId="6E2325F7" w14:textId="77777777" w:rsidR="004B3A38" w:rsidRPr="009326AB" w:rsidRDefault="004B3A38" w:rsidP="00C77744">
            <w:pPr>
              <w:autoSpaceDE/>
              <w:autoSpaceDN/>
              <w:spacing w:before="40" w:after="40"/>
              <w:jc w:val="center"/>
              <w:rPr>
                <w:color w:val="231F20"/>
                <w:lang w:val="en-US"/>
              </w:rPr>
            </w:pPr>
          </w:p>
        </w:tc>
        <w:tc>
          <w:tcPr>
            <w:tcW w:w="569" w:type="pct"/>
            <w:noWrap/>
            <w:vAlign w:val="bottom"/>
            <w:hideMark/>
          </w:tcPr>
          <w:p w14:paraId="55745E9A" w14:textId="77777777" w:rsidR="004B3A38" w:rsidRPr="009326AB" w:rsidRDefault="004B3A38" w:rsidP="00C77744">
            <w:pPr>
              <w:autoSpaceDE/>
              <w:autoSpaceDN/>
              <w:spacing w:before="40" w:after="40"/>
              <w:jc w:val="center"/>
              <w:rPr>
                <w:color w:val="231F20"/>
                <w:lang w:val="en-US"/>
              </w:rPr>
            </w:pPr>
          </w:p>
        </w:tc>
        <w:tc>
          <w:tcPr>
            <w:tcW w:w="569" w:type="pct"/>
            <w:noWrap/>
            <w:vAlign w:val="bottom"/>
            <w:hideMark/>
          </w:tcPr>
          <w:p w14:paraId="6C5E2D1C" w14:textId="77777777" w:rsidR="004B3A38" w:rsidRPr="009326AB" w:rsidRDefault="004B3A38" w:rsidP="00C77744">
            <w:pPr>
              <w:autoSpaceDE/>
              <w:autoSpaceDN/>
              <w:spacing w:before="40" w:after="40"/>
              <w:jc w:val="center"/>
              <w:rPr>
                <w:color w:val="231F20"/>
                <w:lang w:val="en-US"/>
              </w:rPr>
            </w:pPr>
          </w:p>
        </w:tc>
        <w:tc>
          <w:tcPr>
            <w:tcW w:w="569" w:type="pct"/>
            <w:noWrap/>
            <w:vAlign w:val="bottom"/>
            <w:hideMark/>
          </w:tcPr>
          <w:p w14:paraId="73F56BFA" w14:textId="77777777" w:rsidR="004B3A38" w:rsidRPr="009326AB" w:rsidRDefault="004B3A38" w:rsidP="00C77744">
            <w:pPr>
              <w:autoSpaceDE/>
              <w:autoSpaceDN/>
              <w:spacing w:before="40" w:after="40"/>
              <w:jc w:val="center"/>
              <w:rPr>
                <w:color w:val="231F20"/>
                <w:lang w:val="en-US"/>
              </w:rPr>
            </w:pPr>
          </w:p>
        </w:tc>
        <w:tc>
          <w:tcPr>
            <w:tcW w:w="569" w:type="pct"/>
            <w:vAlign w:val="bottom"/>
          </w:tcPr>
          <w:p w14:paraId="293C49BC" w14:textId="77777777" w:rsidR="004B3A38" w:rsidRPr="009326AB" w:rsidRDefault="004B3A38" w:rsidP="00C77744">
            <w:pPr>
              <w:autoSpaceDE/>
              <w:autoSpaceDN/>
              <w:spacing w:before="40" w:after="40"/>
              <w:jc w:val="center"/>
              <w:rPr>
                <w:color w:val="231F20"/>
                <w:lang w:val="en-US"/>
              </w:rPr>
            </w:pPr>
          </w:p>
        </w:tc>
      </w:tr>
      <w:tr w:rsidR="005B4C87" w:rsidRPr="009326AB" w14:paraId="2C84A138" w14:textId="77777777" w:rsidTr="00A63155">
        <w:trPr>
          <w:trHeight w:val="227"/>
        </w:trPr>
        <w:tc>
          <w:tcPr>
            <w:tcW w:w="1585" w:type="pct"/>
            <w:noWrap/>
            <w:vAlign w:val="bottom"/>
            <w:hideMark/>
          </w:tcPr>
          <w:p w14:paraId="69178F62" w14:textId="3C2E4EB1" w:rsidR="005B4C87" w:rsidRPr="009326AB" w:rsidRDefault="005B4C87" w:rsidP="005B4C87">
            <w:pPr>
              <w:autoSpaceDE/>
              <w:autoSpaceDN/>
              <w:spacing w:before="40" w:after="40"/>
              <w:rPr>
                <w:color w:val="000000"/>
                <w:lang w:val="en-US"/>
              </w:rPr>
            </w:pPr>
            <w:r w:rsidRPr="009326AB">
              <w:rPr>
                <w:color w:val="231F20"/>
                <w:lang w:val="en-US"/>
              </w:rPr>
              <w:t>Interest Income</w:t>
            </w:r>
          </w:p>
        </w:tc>
        <w:tc>
          <w:tcPr>
            <w:tcW w:w="569" w:type="pct"/>
            <w:noWrap/>
            <w:vAlign w:val="bottom"/>
            <w:hideMark/>
          </w:tcPr>
          <w:p w14:paraId="47E4A25B" w14:textId="2B94D494"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29354B49"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noWrap/>
            <w:vAlign w:val="bottom"/>
            <w:hideMark/>
          </w:tcPr>
          <w:p w14:paraId="7C95FB45" w14:textId="07ABF9ED"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20D57869" w14:textId="6B9FA980"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38790ED0"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173A2405" w14:textId="39D7AE96" w:rsidR="005B4C87" w:rsidRPr="009326AB" w:rsidRDefault="005B4C87" w:rsidP="005B4C87">
            <w:pPr>
              <w:autoSpaceDE/>
              <w:autoSpaceDN/>
              <w:spacing w:before="40" w:after="40"/>
              <w:jc w:val="center"/>
              <w:rPr>
                <w:color w:val="231F20"/>
                <w:lang w:val="en-US"/>
              </w:rPr>
            </w:pPr>
            <w:r w:rsidRPr="0015601C">
              <w:rPr>
                <w:color w:val="231F20"/>
                <w:lang w:val="en-US"/>
              </w:rPr>
              <w:t>x%</w:t>
            </w:r>
          </w:p>
        </w:tc>
      </w:tr>
      <w:tr w:rsidR="005B4C87" w:rsidRPr="009326AB" w14:paraId="1392FB8D" w14:textId="77777777" w:rsidTr="00A63155">
        <w:trPr>
          <w:trHeight w:val="227"/>
        </w:trPr>
        <w:tc>
          <w:tcPr>
            <w:tcW w:w="1585" w:type="pct"/>
            <w:noWrap/>
            <w:vAlign w:val="bottom"/>
            <w:hideMark/>
          </w:tcPr>
          <w:p w14:paraId="7729AD2B" w14:textId="73BC474C" w:rsidR="005B4C87" w:rsidRPr="009326AB" w:rsidRDefault="005B4C87" w:rsidP="005B4C87">
            <w:pPr>
              <w:autoSpaceDE/>
              <w:autoSpaceDN/>
              <w:spacing w:before="40" w:after="40"/>
              <w:rPr>
                <w:color w:val="000000"/>
                <w:lang w:val="en-US"/>
              </w:rPr>
            </w:pPr>
            <w:r w:rsidRPr="009326AB">
              <w:rPr>
                <w:color w:val="231F20"/>
                <w:lang w:val="en-US"/>
              </w:rPr>
              <w:t>Other Income</w:t>
            </w:r>
          </w:p>
        </w:tc>
        <w:tc>
          <w:tcPr>
            <w:tcW w:w="569" w:type="pct"/>
            <w:noWrap/>
            <w:vAlign w:val="bottom"/>
            <w:hideMark/>
          </w:tcPr>
          <w:p w14:paraId="14E543EF" w14:textId="67367A60"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3A6BDE4C"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noWrap/>
            <w:vAlign w:val="bottom"/>
            <w:hideMark/>
          </w:tcPr>
          <w:p w14:paraId="573BE578" w14:textId="30019DDA"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2FDF20F5" w14:textId="49117A0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1E003438" w14:textId="3E83437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8DFFA53" w14:textId="22518ED4" w:rsidR="005B4C87" w:rsidRPr="009326AB" w:rsidRDefault="005B4C87" w:rsidP="005B4C87">
            <w:pPr>
              <w:autoSpaceDE/>
              <w:autoSpaceDN/>
              <w:spacing w:before="40" w:after="40"/>
              <w:jc w:val="center"/>
              <w:rPr>
                <w:color w:val="231F20"/>
                <w:lang w:val="en-US"/>
              </w:rPr>
            </w:pPr>
            <w:r w:rsidRPr="0015601C">
              <w:rPr>
                <w:color w:val="231F20"/>
                <w:lang w:val="en-US"/>
              </w:rPr>
              <w:t>x%</w:t>
            </w:r>
          </w:p>
        </w:tc>
      </w:tr>
      <w:tr w:rsidR="005B4C87" w:rsidRPr="009326AB" w14:paraId="255B00B5" w14:textId="77777777" w:rsidTr="00A63155">
        <w:trPr>
          <w:trHeight w:val="227"/>
        </w:trPr>
        <w:tc>
          <w:tcPr>
            <w:tcW w:w="1585" w:type="pct"/>
            <w:noWrap/>
            <w:vAlign w:val="bottom"/>
            <w:hideMark/>
          </w:tcPr>
          <w:p w14:paraId="08C908F2" w14:textId="788BCA8E" w:rsidR="005B4C87" w:rsidRPr="009326AB" w:rsidRDefault="005B4C87" w:rsidP="005B4C87">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F671EC">
              <w:rPr>
                <w:b/>
                <w:bCs/>
                <w:color w:val="231F20"/>
                <w:lang w:val="en-US"/>
              </w:rPr>
              <w:t>Receipts</w:t>
            </w:r>
          </w:p>
        </w:tc>
        <w:tc>
          <w:tcPr>
            <w:tcW w:w="569" w:type="pct"/>
            <w:noWrap/>
            <w:vAlign w:val="bottom"/>
            <w:hideMark/>
          </w:tcPr>
          <w:p w14:paraId="2368F2A6" w14:textId="4CC04622"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0C318FC4"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6465144A" w14:textId="074F63A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14C83CAB" w14:textId="0BAE438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60CC212B"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12215F8B" w14:textId="2DE128CB" w:rsidR="005B4C87" w:rsidRPr="009326AB" w:rsidRDefault="005B4C87" w:rsidP="005B4C87">
            <w:pPr>
              <w:autoSpaceDE/>
              <w:autoSpaceDN/>
              <w:spacing w:before="40" w:after="40"/>
              <w:jc w:val="center"/>
              <w:rPr>
                <w:b/>
                <w:bCs/>
                <w:color w:val="231F20"/>
                <w:lang w:val="en-US"/>
              </w:rPr>
            </w:pPr>
            <w:r w:rsidRPr="0015601C">
              <w:rPr>
                <w:color w:val="231F20"/>
                <w:lang w:val="en-US"/>
              </w:rPr>
              <w:t>x%</w:t>
            </w:r>
          </w:p>
        </w:tc>
      </w:tr>
      <w:tr w:rsidR="00EA2D40" w:rsidRPr="009326AB" w14:paraId="4F7B620A" w14:textId="77777777" w:rsidTr="005B4C87">
        <w:trPr>
          <w:trHeight w:val="227"/>
        </w:trPr>
        <w:tc>
          <w:tcPr>
            <w:tcW w:w="1585" w:type="pct"/>
            <w:noWrap/>
            <w:vAlign w:val="bottom"/>
            <w:hideMark/>
          </w:tcPr>
          <w:p w14:paraId="6DE91B20" w14:textId="4BA64FD0" w:rsidR="00DD0108" w:rsidRPr="009326AB" w:rsidRDefault="00F671EC" w:rsidP="00C77744">
            <w:pPr>
              <w:autoSpaceDE/>
              <w:autoSpaceDN/>
              <w:spacing w:before="40" w:after="40"/>
              <w:rPr>
                <w:b/>
                <w:bCs/>
                <w:color w:val="231F20"/>
                <w:lang w:val="en-US"/>
              </w:rPr>
            </w:pPr>
            <w:r>
              <w:rPr>
                <w:b/>
                <w:bCs/>
                <w:color w:val="231F20"/>
                <w:lang w:val="en-US"/>
              </w:rPr>
              <w:t>Payments</w:t>
            </w:r>
          </w:p>
        </w:tc>
        <w:tc>
          <w:tcPr>
            <w:tcW w:w="569" w:type="pct"/>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569" w:type="pct"/>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569" w:type="pct"/>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569" w:type="pct"/>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569" w:type="pct"/>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569"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5B4C87" w:rsidRPr="009326AB" w14:paraId="45BBE690" w14:textId="77777777" w:rsidTr="008B594E">
        <w:trPr>
          <w:trHeight w:val="227"/>
        </w:trPr>
        <w:tc>
          <w:tcPr>
            <w:tcW w:w="1585" w:type="pct"/>
            <w:noWrap/>
            <w:vAlign w:val="bottom"/>
            <w:hideMark/>
          </w:tcPr>
          <w:p w14:paraId="4B6CF14C" w14:textId="1EC451BC" w:rsidR="005B4C87" w:rsidRPr="009326AB" w:rsidRDefault="005B4C87" w:rsidP="005B4C87">
            <w:pPr>
              <w:autoSpaceDE/>
              <w:autoSpaceDN/>
              <w:spacing w:before="40" w:after="40"/>
              <w:rPr>
                <w:color w:val="000000"/>
                <w:lang w:val="en-US"/>
              </w:rPr>
            </w:pPr>
            <w:r w:rsidRPr="009326AB">
              <w:rPr>
                <w:color w:val="231F20"/>
                <w:lang w:val="en-US"/>
              </w:rPr>
              <w:t>Fund Administration Expenses</w:t>
            </w:r>
          </w:p>
        </w:tc>
        <w:tc>
          <w:tcPr>
            <w:tcW w:w="569" w:type="pct"/>
            <w:noWrap/>
            <w:vAlign w:val="bottom"/>
            <w:hideMark/>
          </w:tcPr>
          <w:p w14:paraId="2D71DE61" w14:textId="607342E3"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046D0D0D"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noWrap/>
            <w:vAlign w:val="bottom"/>
            <w:hideMark/>
          </w:tcPr>
          <w:p w14:paraId="669A6F15" w14:textId="40D9E5F1"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4DA45DC8" w14:textId="0257227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35AEA3BD"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7CC5A96" w14:textId="54A0384A"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1355BD8D" w14:textId="77777777" w:rsidTr="008B594E">
        <w:trPr>
          <w:trHeight w:val="227"/>
        </w:trPr>
        <w:tc>
          <w:tcPr>
            <w:tcW w:w="1585" w:type="pct"/>
            <w:noWrap/>
            <w:vAlign w:val="bottom"/>
            <w:hideMark/>
          </w:tcPr>
          <w:p w14:paraId="5488F362" w14:textId="116175DB" w:rsidR="005B4C87" w:rsidRPr="009326AB" w:rsidRDefault="005B4C87" w:rsidP="005B4C87">
            <w:pPr>
              <w:autoSpaceDE/>
              <w:autoSpaceDN/>
              <w:spacing w:before="40" w:after="40"/>
              <w:rPr>
                <w:color w:val="000000"/>
                <w:lang w:val="en-US"/>
              </w:rPr>
            </w:pPr>
            <w:r w:rsidRPr="009326AB">
              <w:rPr>
                <w:color w:val="231F20"/>
                <w:lang w:val="en-US"/>
              </w:rPr>
              <w:t>General Expenses</w:t>
            </w:r>
          </w:p>
        </w:tc>
        <w:tc>
          <w:tcPr>
            <w:tcW w:w="569" w:type="pct"/>
            <w:noWrap/>
            <w:vAlign w:val="bottom"/>
            <w:hideMark/>
          </w:tcPr>
          <w:p w14:paraId="24EDE4F9" w14:textId="63D2403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5575ED49"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281CF8A4" w14:textId="13F66A08"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7A7B6D5D" w14:textId="6F4E7C8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6C1F750E"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DDA8610" w14:textId="219C5F81"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63F286FB" w14:textId="77777777" w:rsidTr="008B594E">
        <w:trPr>
          <w:trHeight w:val="227"/>
        </w:trPr>
        <w:tc>
          <w:tcPr>
            <w:tcW w:w="1585" w:type="pct"/>
            <w:noWrap/>
            <w:vAlign w:val="bottom"/>
            <w:hideMark/>
          </w:tcPr>
          <w:p w14:paraId="5B55845E" w14:textId="1F836138" w:rsidR="005B4C87" w:rsidRPr="009326AB" w:rsidRDefault="005B4C87" w:rsidP="005B4C87">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Pr="009326AB">
              <w:rPr>
                <w:color w:val="231F20"/>
                <w:lang w:val="en-US"/>
              </w:rPr>
              <w:t>Cost</w:t>
            </w:r>
          </w:p>
        </w:tc>
        <w:tc>
          <w:tcPr>
            <w:tcW w:w="569" w:type="pct"/>
            <w:noWrap/>
            <w:vAlign w:val="bottom"/>
            <w:hideMark/>
          </w:tcPr>
          <w:p w14:paraId="7AC3E230" w14:textId="310C867C"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47C935B0"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0D1D6A4C" w14:textId="4890207B"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3C83926B" w14:textId="5C3AFBED"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noWrap/>
            <w:vAlign w:val="bottom"/>
            <w:hideMark/>
          </w:tcPr>
          <w:p w14:paraId="1E94DE2D"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501C2CE1" w14:textId="07088B91"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3592902A" w14:textId="77777777" w:rsidTr="008B594E">
        <w:trPr>
          <w:trHeight w:val="227"/>
        </w:trPr>
        <w:tc>
          <w:tcPr>
            <w:tcW w:w="1585" w:type="pct"/>
            <w:noWrap/>
            <w:vAlign w:val="bottom"/>
            <w:hideMark/>
          </w:tcPr>
          <w:p w14:paraId="6A3143D1" w14:textId="0DBCCD91" w:rsidR="005B4C87" w:rsidRPr="009326AB" w:rsidRDefault="005B4C87" w:rsidP="005B4C87">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F671EC">
              <w:rPr>
                <w:b/>
                <w:bCs/>
                <w:color w:val="231F20"/>
                <w:lang w:val="en-US"/>
              </w:rPr>
              <w:t>Payments</w:t>
            </w:r>
          </w:p>
        </w:tc>
        <w:tc>
          <w:tcPr>
            <w:tcW w:w="569" w:type="pct"/>
            <w:noWrap/>
            <w:vAlign w:val="bottom"/>
            <w:hideMark/>
          </w:tcPr>
          <w:p w14:paraId="7F0393B2" w14:textId="5DDFACD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47460DA6"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6586680D" w14:textId="68F72DC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7052B740" w14:textId="6DA39AB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304D0E1C"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17230564" w14:textId="6DDEF9E3" w:rsidR="005B4C87" w:rsidRPr="009326AB" w:rsidRDefault="005B4C87" w:rsidP="005B4C87">
            <w:pPr>
              <w:autoSpaceDE/>
              <w:autoSpaceDN/>
              <w:spacing w:before="40" w:after="40"/>
              <w:jc w:val="center"/>
              <w:rPr>
                <w:b/>
                <w:bCs/>
                <w:color w:val="231F20"/>
                <w:lang w:val="en-US"/>
              </w:rPr>
            </w:pPr>
            <w:r w:rsidRPr="00352743">
              <w:rPr>
                <w:color w:val="231F20"/>
                <w:lang w:val="en-US"/>
              </w:rPr>
              <w:t>x%</w:t>
            </w:r>
          </w:p>
        </w:tc>
      </w:tr>
      <w:tr w:rsidR="005B4C87" w:rsidRPr="009326AB" w14:paraId="7E7E71E7" w14:textId="77777777" w:rsidTr="008B594E">
        <w:trPr>
          <w:trHeight w:val="227"/>
        </w:trPr>
        <w:tc>
          <w:tcPr>
            <w:tcW w:w="1585" w:type="pct"/>
            <w:noWrap/>
            <w:vAlign w:val="bottom"/>
            <w:hideMark/>
          </w:tcPr>
          <w:p w14:paraId="52B175FF" w14:textId="665F3517" w:rsidR="005B4C87" w:rsidRPr="009326AB" w:rsidRDefault="005B4C87" w:rsidP="005B4C87">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569" w:type="pct"/>
            <w:noWrap/>
            <w:vAlign w:val="bottom"/>
            <w:hideMark/>
          </w:tcPr>
          <w:p w14:paraId="7D089033" w14:textId="3873F2A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4C90E931" w14:textId="533151FA"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6E4ECF98" w14:textId="2622C51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noWrap/>
            <w:vAlign w:val="bottom"/>
            <w:hideMark/>
          </w:tcPr>
          <w:p w14:paraId="607EEF68" w14:textId="7CA3B5D2" w:rsidR="005B4C87" w:rsidRPr="009326AB" w:rsidRDefault="008A6E42" w:rsidP="005B4C87">
            <w:pPr>
              <w:autoSpaceDE/>
              <w:autoSpaceDN/>
              <w:spacing w:before="40" w:after="40"/>
              <w:jc w:val="center"/>
              <w:rPr>
                <w:b/>
                <w:bCs/>
                <w:color w:val="231F20"/>
                <w:lang w:val="en-US"/>
              </w:rPr>
            </w:pPr>
            <w:r>
              <w:rPr>
                <w:b/>
                <w:bCs/>
                <w:color w:val="231F20"/>
                <w:lang w:val="en-US"/>
              </w:rPr>
              <w:t>A</w:t>
            </w:r>
          </w:p>
        </w:tc>
        <w:tc>
          <w:tcPr>
            <w:tcW w:w="569" w:type="pct"/>
            <w:noWrap/>
            <w:vAlign w:val="bottom"/>
            <w:hideMark/>
          </w:tcPr>
          <w:p w14:paraId="00B345EC" w14:textId="60732EBD"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788E19BD" w14:textId="1E256CDB" w:rsidR="005B4C87" w:rsidRPr="009326AB" w:rsidRDefault="005B4C87" w:rsidP="005B4C87">
            <w:pPr>
              <w:autoSpaceDE/>
              <w:autoSpaceDN/>
              <w:spacing w:before="40" w:after="40"/>
              <w:jc w:val="center"/>
              <w:rPr>
                <w:b/>
                <w:bCs/>
                <w:color w:val="231F20"/>
                <w:lang w:val="en-US"/>
              </w:rPr>
            </w:pPr>
            <w:r w:rsidRPr="00352743">
              <w:rPr>
                <w:color w:val="231F20"/>
                <w:lang w:val="en-US"/>
              </w:rPr>
              <w:t>x%</w:t>
            </w:r>
          </w:p>
        </w:tc>
      </w:tr>
    </w:tbl>
    <w:p w14:paraId="78CC4B35" w14:textId="77777777" w:rsidR="00ED467B" w:rsidRPr="00ED467B" w:rsidRDefault="00ED467B" w:rsidP="00ED467B">
      <w:pPr>
        <w:spacing w:after="120"/>
        <w:rPr>
          <w:bCs/>
          <w:lang w:val="en-KE"/>
        </w:rPr>
      </w:pPr>
      <w:r w:rsidRPr="00ED467B">
        <w:rPr>
          <w:b/>
          <w:lang w:val="en-KE"/>
        </w:rPr>
        <w:t xml:space="preserve">(Budget carryovers* </w:t>
      </w:r>
      <w:r w:rsidRPr="00ED467B">
        <w:rPr>
          <w:bCs/>
          <w:lang w:val="en-KE"/>
        </w:rPr>
        <w:t>This is for entities whose budget lapses at year-end, but the surpluses are not legally required to be remitted to the Exchequer. Budget carryovers should not include third-party funds such as contractors’ retention.)</w:t>
      </w:r>
    </w:p>
    <w:p w14:paraId="1A6C5037" w14:textId="77777777" w:rsidR="00ED467B" w:rsidRDefault="00ED467B" w:rsidP="00ED467B">
      <w:pPr>
        <w:spacing w:after="120"/>
        <w:rPr>
          <w:b/>
          <w:lang w:val="en-KE"/>
        </w:rPr>
      </w:pPr>
    </w:p>
    <w:p w14:paraId="32B28A19" w14:textId="77777777" w:rsidR="009F3B57" w:rsidRPr="00CE11CE" w:rsidRDefault="009F3B57" w:rsidP="009F3B57">
      <w:pPr>
        <w:spacing w:after="120"/>
        <w:rPr>
          <w:b/>
          <w:lang w:val="en-KE"/>
        </w:rPr>
      </w:pPr>
    </w:p>
    <w:p w14:paraId="34199300" w14:textId="77777777" w:rsidR="00F671EC" w:rsidRDefault="00F671EC" w:rsidP="009F3B57">
      <w:pPr>
        <w:rPr>
          <w:b/>
          <w:bCs/>
          <w:color w:val="000000" w:themeColor="text1"/>
        </w:rPr>
      </w:pPr>
    </w:p>
    <w:p w14:paraId="0668A246" w14:textId="3F0B6B20" w:rsidR="009F3B57" w:rsidRPr="00C00234" w:rsidRDefault="009F3B57" w:rsidP="009F3B57">
      <w:pPr>
        <w:rPr>
          <w:b/>
          <w:bCs/>
          <w:color w:val="000000" w:themeColor="text1"/>
        </w:rPr>
      </w:pPr>
      <w:r w:rsidRPr="00C00234">
        <w:rPr>
          <w:b/>
          <w:bCs/>
          <w:color w:val="000000" w:themeColor="text1"/>
        </w:rPr>
        <w:lastRenderedPageBreak/>
        <w:t>Reconciliation table</w:t>
      </w:r>
    </w:p>
    <w:p w14:paraId="5BA7E3DA" w14:textId="77777777" w:rsidR="009F3B57" w:rsidRDefault="009F3B57" w:rsidP="00ED467B">
      <w:pPr>
        <w:spacing w:after="120"/>
        <w:rPr>
          <w:b/>
          <w:lang w:val="en-KE"/>
        </w:rPr>
      </w:pPr>
    </w:p>
    <w:tbl>
      <w:tblPr>
        <w:tblStyle w:val="TableGrid"/>
        <w:tblW w:w="5000" w:type="pct"/>
        <w:tblLook w:val="04A0" w:firstRow="1" w:lastRow="0" w:firstColumn="1" w:lastColumn="0" w:noHBand="0" w:noVBand="1"/>
      </w:tblPr>
      <w:tblGrid>
        <w:gridCol w:w="694"/>
        <w:gridCol w:w="10251"/>
        <w:gridCol w:w="2005"/>
      </w:tblGrid>
      <w:tr w:rsidR="00F671EC" w:rsidRPr="00B8185A" w14:paraId="4550E07D" w14:textId="77777777" w:rsidTr="00BE1E25">
        <w:tc>
          <w:tcPr>
            <w:tcW w:w="268" w:type="pct"/>
            <w:shd w:val="clear" w:color="auto" w:fill="0070C0"/>
          </w:tcPr>
          <w:p w14:paraId="100E3075" w14:textId="77777777" w:rsidR="00F671EC" w:rsidRPr="00B8185A" w:rsidRDefault="00F671EC" w:rsidP="00BE1E25">
            <w:pPr>
              <w:spacing w:line="360" w:lineRule="auto"/>
              <w:jc w:val="center"/>
              <w:rPr>
                <w:sz w:val="22"/>
                <w:szCs w:val="22"/>
              </w:rPr>
            </w:pPr>
          </w:p>
        </w:tc>
        <w:tc>
          <w:tcPr>
            <w:tcW w:w="3958" w:type="pct"/>
            <w:shd w:val="clear" w:color="auto" w:fill="0070C0"/>
            <w:vAlign w:val="center"/>
          </w:tcPr>
          <w:p w14:paraId="0B65A205" w14:textId="77777777" w:rsidR="00F671EC" w:rsidRPr="00B8185A" w:rsidRDefault="00F671EC" w:rsidP="00BE1E25">
            <w:pPr>
              <w:spacing w:line="360" w:lineRule="auto"/>
              <w:rPr>
                <w:sz w:val="22"/>
                <w:szCs w:val="22"/>
              </w:rPr>
            </w:pPr>
            <w:r>
              <w:rPr>
                <w:sz w:val="22"/>
                <w:szCs w:val="22"/>
              </w:rPr>
              <w:t>Description of Particulars</w:t>
            </w:r>
          </w:p>
        </w:tc>
        <w:tc>
          <w:tcPr>
            <w:tcW w:w="774" w:type="pct"/>
            <w:shd w:val="clear" w:color="auto" w:fill="0070C0"/>
            <w:vAlign w:val="center"/>
          </w:tcPr>
          <w:p w14:paraId="55053F0E" w14:textId="77777777" w:rsidR="00F671EC" w:rsidRPr="00B8185A" w:rsidRDefault="00F671EC" w:rsidP="00BE1E25">
            <w:pPr>
              <w:spacing w:line="360" w:lineRule="auto"/>
              <w:jc w:val="center"/>
              <w:rPr>
                <w:sz w:val="22"/>
                <w:szCs w:val="22"/>
              </w:rPr>
            </w:pPr>
            <w:r>
              <w:rPr>
                <w:sz w:val="22"/>
                <w:szCs w:val="22"/>
              </w:rPr>
              <w:t>Amount in Kshs</w:t>
            </w:r>
          </w:p>
        </w:tc>
      </w:tr>
      <w:tr w:rsidR="00F671EC" w:rsidRPr="00B8185A" w14:paraId="501BEF37" w14:textId="77777777" w:rsidTr="00BE1E25">
        <w:tc>
          <w:tcPr>
            <w:tcW w:w="268" w:type="pct"/>
          </w:tcPr>
          <w:p w14:paraId="4AC10489" w14:textId="77777777" w:rsidR="00F671EC" w:rsidRPr="00B8185A" w:rsidRDefault="00F671EC" w:rsidP="00BE1E25">
            <w:pPr>
              <w:spacing w:line="360" w:lineRule="auto"/>
              <w:jc w:val="center"/>
              <w:rPr>
                <w:sz w:val="22"/>
                <w:szCs w:val="22"/>
              </w:rPr>
            </w:pPr>
          </w:p>
        </w:tc>
        <w:tc>
          <w:tcPr>
            <w:tcW w:w="3958" w:type="pct"/>
            <w:vAlign w:val="center"/>
          </w:tcPr>
          <w:p w14:paraId="69D7CF8A" w14:textId="77777777" w:rsidR="00F671EC" w:rsidRPr="00B8185A" w:rsidRDefault="00F671EC" w:rsidP="00BE1E25">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1741BDD2" w14:textId="77777777" w:rsidR="00F671EC" w:rsidRPr="00B8185A" w:rsidRDefault="00F671EC" w:rsidP="00BE1E25">
            <w:pPr>
              <w:spacing w:line="360" w:lineRule="auto"/>
              <w:jc w:val="center"/>
              <w:rPr>
                <w:sz w:val="22"/>
                <w:szCs w:val="22"/>
              </w:rPr>
            </w:pPr>
            <w:r w:rsidRPr="00B8185A">
              <w:rPr>
                <w:sz w:val="22"/>
                <w:szCs w:val="22"/>
              </w:rPr>
              <w:t>A</w:t>
            </w:r>
          </w:p>
        </w:tc>
      </w:tr>
      <w:tr w:rsidR="00F671EC" w:rsidRPr="00B8185A" w14:paraId="37F0D7F8" w14:textId="77777777" w:rsidTr="00BE1E25">
        <w:tc>
          <w:tcPr>
            <w:tcW w:w="268" w:type="pct"/>
          </w:tcPr>
          <w:p w14:paraId="5AB4E739" w14:textId="77777777" w:rsidR="00F671EC" w:rsidRPr="00B8185A" w:rsidRDefault="00F671EC" w:rsidP="00BE1E25">
            <w:pPr>
              <w:spacing w:line="360" w:lineRule="auto"/>
              <w:jc w:val="center"/>
              <w:rPr>
                <w:sz w:val="22"/>
                <w:szCs w:val="22"/>
              </w:rPr>
            </w:pPr>
            <w:r w:rsidRPr="00B8185A">
              <w:rPr>
                <w:sz w:val="22"/>
                <w:szCs w:val="22"/>
              </w:rPr>
              <w:t>1</w:t>
            </w:r>
          </w:p>
        </w:tc>
        <w:tc>
          <w:tcPr>
            <w:tcW w:w="3958" w:type="pct"/>
            <w:vAlign w:val="center"/>
          </w:tcPr>
          <w:p w14:paraId="6917522B" w14:textId="77777777" w:rsidR="00F671EC" w:rsidRPr="00B8185A" w:rsidRDefault="00F671EC" w:rsidP="00BE1E25">
            <w:pPr>
              <w:spacing w:line="360" w:lineRule="auto"/>
              <w:rPr>
                <w:sz w:val="22"/>
                <w:szCs w:val="22"/>
              </w:rPr>
            </w:pPr>
            <w:r w:rsidRPr="00B8185A">
              <w:rPr>
                <w:sz w:val="22"/>
                <w:szCs w:val="22"/>
              </w:rPr>
              <w:t>Reason for differences</w:t>
            </w:r>
          </w:p>
        </w:tc>
        <w:tc>
          <w:tcPr>
            <w:tcW w:w="774" w:type="pct"/>
            <w:vAlign w:val="center"/>
          </w:tcPr>
          <w:p w14:paraId="3EB81B01" w14:textId="77777777" w:rsidR="00F671EC" w:rsidRPr="00B8185A" w:rsidRDefault="00F671EC" w:rsidP="00BE1E25">
            <w:pPr>
              <w:spacing w:line="360" w:lineRule="auto"/>
              <w:jc w:val="center"/>
              <w:rPr>
                <w:sz w:val="22"/>
                <w:szCs w:val="22"/>
              </w:rPr>
            </w:pPr>
            <w:r w:rsidRPr="00B8185A">
              <w:rPr>
                <w:sz w:val="22"/>
                <w:szCs w:val="22"/>
              </w:rPr>
              <w:t>xx</w:t>
            </w:r>
          </w:p>
        </w:tc>
      </w:tr>
      <w:tr w:rsidR="00F671EC" w:rsidRPr="00B8185A" w14:paraId="174DD254" w14:textId="77777777" w:rsidTr="00BE1E25">
        <w:tc>
          <w:tcPr>
            <w:tcW w:w="268" w:type="pct"/>
          </w:tcPr>
          <w:p w14:paraId="2D9A206F" w14:textId="77777777" w:rsidR="00F671EC" w:rsidRPr="00B8185A" w:rsidRDefault="00F671EC" w:rsidP="00BE1E25">
            <w:pPr>
              <w:spacing w:line="360" w:lineRule="auto"/>
              <w:jc w:val="center"/>
              <w:rPr>
                <w:sz w:val="22"/>
                <w:szCs w:val="22"/>
              </w:rPr>
            </w:pPr>
            <w:r w:rsidRPr="00B8185A">
              <w:rPr>
                <w:sz w:val="22"/>
                <w:szCs w:val="22"/>
              </w:rPr>
              <w:t>2</w:t>
            </w:r>
          </w:p>
        </w:tc>
        <w:tc>
          <w:tcPr>
            <w:tcW w:w="3958" w:type="pct"/>
          </w:tcPr>
          <w:p w14:paraId="0CDB05EA" w14:textId="77777777" w:rsidR="00F671EC" w:rsidRPr="00B8185A" w:rsidRDefault="00F671EC" w:rsidP="00BE1E25">
            <w:pPr>
              <w:spacing w:line="360" w:lineRule="auto"/>
              <w:rPr>
                <w:sz w:val="22"/>
                <w:szCs w:val="22"/>
              </w:rPr>
            </w:pPr>
            <w:r w:rsidRPr="00B8185A">
              <w:rPr>
                <w:sz w:val="22"/>
                <w:szCs w:val="22"/>
              </w:rPr>
              <w:t>Reason for differences</w:t>
            </w:r>
          </w:p>
        </w:tc>
        <w:tc>
          <w:tcPr>
            <w:tcW w:w="774" w:type="pct"/>
            <w:vAlign w:val="center"/>
          </w:tcPr>
          <w:p w14:paraId="497E8F57" w14:textId="77777777" w:rsidR="00F671EC" w:rsidRPr="00B8185A" w:rsidRDefault="00F671EC" w:rsidP="00BE1E25">
            <w:pPr>
              <w:spacing w:line="360" w:lineRule="auto"/>
              <w:jc w:val="center"/>
              <w:rPr>
                <w:sz w:val="22"/>
                <w:szCs w:val="22"/>
              </w:rPr>
            </w:pPr>
            <w:r w:rsidRPr="00B8185A">
              <w:rPr>
                <w:sz w:val="22"/>
                <w:szCs w:val="22"/>
              </w:rPr>
              <w:t>xx</w:t>
            </w:r>
          </w:p>
        </w:tc>
      </w:tr>
      <w:tr w:rsidR="00F671EC" w:rsidRPr="00B8185A" w14:paraId="42D9FA79" w14:textId="77777777" w:rsidTr="00BE1E25">
        <w:tc>
          <w:tcPr>
            <w:tcW w:w="268" w:type="pct"/>
          </w:tcPr>
          <w:p w14:paraId="1F8A8C33" w14:textId="77777777" w:rsidR="00F671EC" w:rsidRPr="00B8185A" w:rsidRDefault="00F671EC" w:rsidP="00BE1E25">
            <w:pPr>
              <w:spacing w:line="360" w:lineRule="auto"/>
              <w:jc w:val="center"/>
              <w:rPr>
                <w:sz w:val="22"/>
                <w:szCs w:val="22"/>
              </w:rPr>
            </w:pPr>
            <w:r w:rsidRPr="00B8185A">
              <w:rPr>
                <w:sz w:val="22"/>
                <w:szCs w:val="22"/>
              </w:rPr>
              <w:t>3</w:t>
            </w:r>
          </w:p>
        </w:tc>
        <w:tc>
          <w:tcPr>
            <w:tcW w:w="3958" w:type="pct"/>
          </w:tcPr>
          <w:p w14:paraId="21315666" w14:textId="77777777" w:rsidR="00F671EC" w:rsidRPr="00B8185A" w:rsidRDefault="00F671EC" w:rsidP="00BE1E25">
            <w:pPr>
              <w:spacing w:line="360" w:lineRule="auto"/>
              <w:rPr>
                <w:sz w:val="22"/>
                <w:szCs w:val="22"/>
              </w:rPr>
            </w:pPr>
            <w:r w:rsidRPr="00B8185A">
              <w:rPr>
                <w:sz w:val="22"/>
                <w:szCs w:val="22"/>
              </w:rPr>
              <w:t>Reason for differences</w:t>
            </w:r>
          </w:p>
        </w:tc>
        <w:tc>
          <w:tcPr>
            <w:tcW w:w="774" w:type="pct"/>
            <w:vAlign w:val="center"/>
          </w:tcPr>
          <w:p w14:paraId="7CCC40AC" w14:textId="77777777" w:rsidR="00F671EC" w:rsidRPr="00B8185A" w:rsidRDefault="00F671EC" w:rsidP="00BE1E25">
            <w:pPr>
              <w:spacing w:line="360" w:lineRule="auto"/>
              <w:jc w:val="center"/>
              <w:rPr>
                <w:sz w:val="22"/>
                <w:szCs w:val="22"/>
              </w:rPr>
            </w:pPr>
            <w:r w:rsidRPr="00B8185A">
              <w:rPr>
                <w:sz w:val="22"/>
                <w:szCs w:val="22"/>
              </w:rPr>
              <w:t>xx</w:t>
            </w:r>
          </w:p>
        </w:tc>
      </w:tr>
      <w:tr w:rsidR="00F671EC" w:rsidRPr="00B8185A" w14:paraId="629B733D" w14:textId="77777777" w:rsidTr="00BE1E25">
        <w:tc>
          <w:tcPr>
            <w:tcW w:w="268" w:type="pct"/>
          </w:tcPr>
          <w:p w14:paraId="3F6AD4B1" w14:textId="77777777" w:rsidR="00F671EC" w:rsidRPr="00B8185A" w:rsidRDefault="00F671EC" w:rsidP="00BE1E25">
            <w:pPr>
              <w:spacing w:line="360" w:lineRule="auto"/>
              <w:jc w:val="center"/>
              <w:rPr>
                <w:sz w:val="22"/>
                <w:szCs w:val="22"/>
              </w:rPr>
            </w:pPr>
            <w:r w:rsidRPr="00B8185A">
              <w:rPr>
                <w:sz w:val="22"/>
                <w:szCs w:val="22"/>
              </w:rPr>
              <w:t>4</w:t>
            </w:r>
          </w:p>
        </w:tc>
        <w:tc>
          <w:tcPr>
            <w:tcW w:w="3958" w:type="pct"/>
          </w:tcPr>
          <w:p w14:paraId="006E50E3" w14:textId="77777777" w:rsidR="00F671EC" w:rsidRPr="00B8185A" w:rsidRDefault="00F671EC" w:rsidP="00BE1E25">
            <w:pPr>
              <w:spacing w:line="360" w:lineRule="auto"/>
              <w:rPr>
                <w:sz w:val="22"/>
                <w:szCs w:val="22"/>
              </w:rPr>
            </w:pPr>
            <w:r w:rsidRPr="00B8185A">
              <w:rPr>
                <w:sz w:val="22"/>
                <w:szCs w:val="22"/>
              </w:rPr>
              <w:t>Reason for differences</w:t>
            </w:r>
          </w:p>
        </w:tc>
        <w:tc>
          <w:tcPr>
            <w:tcW w:w="774" w:type="pct"/>
            <w:vAlign w:val="center"/>
          </w:tcPr>
          <w:p w14:paraId="2321CBFD" w14:textId="77777777" w:rsidR="00F671EC" w:rsidRPr="00B8185A" w:rsidRDefault="00F671EC" w:rsidP="00BE1E25">
            <w:pPr>
              <w:spacing w:line="360" w:lineRule="auto"/>
              <w:jc w:val="center"/>
              <w:rPr>
                <w:sz w:val="22"/>
                <w:szCs w:val="22"/>
              </w:rPr>
            </w:pPr>
            <w:r w:rsidRPr="00B8185A">
              <w:rPr>
                <w:sz w:val="22"/>
                <w:szCs w:val="22"/>
              </w:rPr>
              <w:t>xx</w:t>
            </w:r>
          </w:p>
        </w:tc>
      </w:tr>
      <w:tr w:rsidR="00F671EC" w:rsidRPr="00B8185A" w14:paraId="003C7F9B" w14:textId="77777777" w:rsidTr="00BE1E25">
        <w:tc>
          <w:tcPr>
            <w:tcW w:w="268" w:type="pct"/>
          </w:tcPr>
          <w:p w14:paraId="00A0D7B3" w14:textId="77777777" w:rsidR="00F671EC" w:rsidRPr="00B8185A" w:rsidRDefault="00F671EC" w:rsidP="00BE1E25">
            <w:pPr>
              <w:spacing w:line="360" w:lineRule="auto"/>
              <w:jc w:val="center"/>
              <w:rPr>
                <w:sz w:val="22"/>
                <w:szCs w:val="22"/>
              </w:rPr>
            </w:pPr>
          </w:p>
        </w:tc>
        <w:tc>
          <w:tcPr>
            <w:tcW w:w="3958" w:type="pct"/>
            <w:vAlign w:val="center"/>
          </w:tcPr>
          <w:p w14:paraId="357F9272" w14:textId="77777777" w:rsidR="00F671EC" w:rsidRPr="00B8185A" w:rsidRDefault="00F671EC" w:rsidP="00BE1E25">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7A21DD87" w14:textId="77777777" w:rsidR="00F671EC" w:rsidRPr="00B8185A" w:rsidRDefault="00F671EC" w:rsidP="00BE1E25">
            <w:pPr>
              <w:spacing w:line="360" w:lineRule="auto"/>
              <w:jc w:val="center"/>
              <w:rPr>
                <w:sz w:val="22"/>
                <w:szCs w:val="22"/>
              </w:rPr>
            </w:pPr>
            <w:r w:rsidRPr="00B8185A">
              <w:rPr>
                <w:sz w:val="22"/>
                <w:szCs w:val="22"/>
              </w:rPr>
              <w:t>xxx</w:t>
            </w:r>
          </w:p>
        </w:tc>
      </w:tr>
    </w:tbl>
    <w:p w14:paraId="5CEFFB00" w14:textId="77777777" w:rsidR="009F3B57" w:rsidRDefault="009F3B57" w:rsidP="00ED467B">
      <w:pPr>
        <w:spacing w:after="120"/>
        <w:rPr>
          <w:b/>
          <w:lang w:val="en-KE"/>
        </w:rPr>
      </w:pPr>
    </w:p>
    <w:p w14:paraId="506E15DB" w14:textId="64BDB5B0" w:rsidR="00ED467B" w:rsidRDefault="00ED467B" w:rsidP="00ED467B">
      <w:pPr>
        <w:spacing w:after="120"/>
        <w:rPr>
          <w:b/>
          <w:lang w:val="en-KE"/>
        </w:rPr>
      </w:pPr>
      <w:r w:rsidRPr="00ED467B">
        <w:rPr>
          <w:b/>
          <w:lang w:val="en-KE"/>
        </w:rPr>
        <w:t>Budget notes</w:t>
      </w:r>
    </w:p>
    <w:p w14:paraId="35E5C5A4" w14:textId="574A35CF" w:rsidR="009F3B57" w:rsidRPr="00ED467B" w:rsidRDefault="009F3B57" w:rsidP="009F3B57">
      <w:pPr>
        <w:spacing w:after="120"/>
        <w:rPr>
          <w:i/>
          <w:iCs/>
          <w:lang w:val="en-US"/>
        </w:rPr>
      </w:pPr>
      <w:r w:rsidRPr="009F3B57">
        <w:rPr>
          <w:i/>
          <w:iCs/>
          <w:lang w:val="en-US"/>
        </w:rPr>
        <w:t>(Entities can present the Statement of Comparison of Budget &amp; Actual amounts in a different format/categorization as approved by the governing body.)</w:t>
      </w:r>
    </w:p>
    <w:p w14:paraId="2A495817" w14:textId="77777777" w:rsidR="00ED467B" w:rsidRPr="00ED467B" w:rsidRDefault="00ED467B" w:rsidP="00ED467B">
      <w:pPr>
        <w:spacing w:after="120"/>
        <w:rPr>
          <w:bCs/>
          <w:lang w:val="en-KE"/>
        </w:rPr>
      </w:pPr>
      <w:r w:rsidRPr="00ED467B">
        <w:rPr>
          <w:bCs/>
          <w:lang w:val="en-KE"/>
        </w:rPr>
        <w:t>1. Provide below a commentary on significant underutilization (below 90% of utilization) and any overutilization (IPSAS 24.14)</w:t>
      </w:r>
    </w:p>
    <w:p w14:paraId="5AC5228D" w14:textId="77777777" w:rsidR="00ED467B" w:rsidRPr="00ED467B" w:rsidRDefault="00ED467B" w:rsidP="00ED467B">
      <w:pPr>
        <w:spacing w:after="120"/>
        <w:rPr>
          <w:bCs/>
          <w:lang w:val="en-KE"/>
        </w:rPr>
      </w:pPr>
      <w:r w:rsidRPr="00ED467B">
        <w:rPr>
          <w:bCs/>
          <w:lang w:val="en-KE"/>
        </w:rPr>
        <w:t>2. Provide an explanation of changes between original and final budget indicating whether the difference is due to reallocations or other causes. (IPSAS 24.29)</w:t>
      </w:r>
    </w:p>
    <w:p w14:paraId="485956BF" w14:textId="77777777" w:rsidR="006C0D0F" w:rsidRPr="00CE11CE" w:rsidRDefault="006C0D0F" w:rsidP="00EA2D40">
      <w:pPr>
        <w:spacing w:after="120"/>
        <w:rPr>
          <w:b/>
          <w:lang w:val="en-KE"/>
        </w:rPr>
      </w:pPr>
    </w:p>
    <w:p w14:paraId="0E011AC5" w14:textId="48421034" w:rsidR="006C0D0F" w:rsidRDefault="006C0D0F">
      <w:pPr>
        <w:autoSpaceDE/>
        <w:autoSpaceDN/>
        <w:rPr>
          <w:b/>
        </w:rPr>
      </w:pPr>
      <w:r>
        <w:rPr>
          <w:b/>
        </w:rPr>
        <w:br w:type="page"/>
      </w:r>
    </w:p>
    <w:p w14:paraId="0B6CF05A" w14:textId="77777777" w:rsidR="00204A92" w:rsidRDefault="00204A92" w:rsidP="00195D08">
      <w:pPr>
        <w:jc w:val="both"/>
        <w:sectPr w:rsidR="00204A92" w:rsidSect="00EA2D40">
          <w:pgSz w:w="15840" w:h="12240" w:orient="landscape" w:code="1"/>
          <w:pgMar w:top="1278" w:right="1440" w:bottom="1440" w:left="1440" w:header="289" w:footer="142" w:gutter="0"/>
          <w:cols w:space="720"/>
          <w:titlePg/>
          <w:docGrid w:linePitch="326"/>
        </w:sectPr>
      </w:pPr>
    </w:p>
    <w:p w14:paraId="3C04750A" w14:textId="51B4EE9C" w:rsidR="00D464D7" w:rsidRDefault="00D464D7" w:rsidP="00007024">
      <w:pPr>
        <w:pStyle w:val="Heading1"/>
        <w:pageBreakBefore/>
        <w:numPr>
          <w:ilvl w:val="0"/>
          <w:numId w:val="3"/>
        </w:numPr>
        <w:tabs>
          <w:tab w:val="left" w:pos="720"/>
        </w:tabs>
        <w:spacing w:after="240"/>
        <w:jc w:val="both"/>
      </w:pPr>
      <w:bookmarkStart w:id="27" w:name="_Toc210119017"/>
      <w:r>
        <w:lastRenderedPageBreak/>
        <w:t>Notes to the Financial Statements</w:t>
      </w:r>
      <w:bookmarkEnd w:id="27"/>
    </w:p>
    <w:p w14:paraId="0A7F2A38" w14:textId="77777777" w:rsidR="00BF1231" w:rsidRDefault="00BF1231" w:rsidP="00204A92">
      <w:pPr>
        <w:tabs>
          <w:tab w:val="left" w:pos="3000"/>
        </w:tabs>
      </w:pPr>
    </w:p>
    <w:p w14:paraId="5A037DA5" w14:textId="056F5F01" w:rsidR="0083414B" w:rsidRPr="00571064" w:rsidRDefault="0083414B" w:rsidP="00571064">
      <w:pPr>
        <w:pStyle w:val="ListParagraph"/>
        <w:numPr>
          <w:ilvl w:val="0"/>
          <w:numId w:val="24"/>
        </w:numPr>
        <w:spacing w:line="276" w:lineRule="auto"/>
        <w:ind w:right="-20"/>
        <w:jc w:val="both"/>
        <w:rPr>
          <w:rFonts w:eastAsia="Arial"/>
          <w:b/>
        </w:rPr>
      </w:pPr>
      <w:r w:rsidRPr="00571064">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7DBD5407" w:rsidR="0083414B" w:rsidRPr="0083414B" w:rsidRDefault="0083414B" w:rsidP="0083414B">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152AB6ED" w14:textId="77777777" w:rsidR="0083414B" w:rsidRPr="0083414B" w:rsidRDefault="0083414B" w:rsidP="0083414B"/>
    <w:p w14:paraId="2AFA46D1" w14:textId="7262BD69" w:rsidR="00E44E41" w:rsidRPr="00571064" w:rsidRDefault="00EA2D40" w:rsidP="00571064">
      <w:pPr>
        <w:pStyle w:val="ListParagraph"/>
        <w:numPr>
          <w:ilvl w:val="0"/>
          <w:numId w:val="24"/>
        </w:numPr>
        <w:spacing w:line="276" w:lineRule="auto"/>
        <w:ind w:right="-20"/>
        <w:jc w:val="both"/>
        <w:rPr>
          <w:rFonts w:eastAsia="Arial"/>
          <w:b/>
        </w:rPr>
      </w:pPr>
      <w:r w:rsidRPr="00571064">
        <w:rPr>
          <w:rFonts w:eastAsia="Arial"/>
          <w:b/>
        </w:rPr>
        <w:t xml:space="preserve">Statement of compliance and basis of preparation </w:t>
      </w:r>
    </w:p>
    <w:p w14:paraId="5E7B7BF1" w14:textId="2B70730E" w:rsidR="00B41D59" w:rsidRPr="009326AB" w:rsidRDefault="00B41D59" w:rsidP="00EA2D40">
      <w:pPr>
        <w:spacing w:after="240"/>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xml:space="preserve">. The accounting policies have been consistently applied to all the </w:t>
      </w:r>
      <w:r w:rsidR="0093238D">
        <w:rPr>
          <w:rFonts w:eastAsia="Arial"/>
        </w:rPr>
        <w:t>periods</w:t>
      </w:r>
      <w:r w:rsidRPr="009326AB">
        <w:rPr>
          <w:rFonts w:eastAsia="Arial"/>
        </w:rPr>
        <w:t xml:space="preserve"> presented.</w:t>
      </w:r>
    </w:p>
    <w:p w14:paraId="424EB959" w14:textId="0287AD30" w:rsidR="00B41D59" w:rsidRDefault="00B41D59" w:rsidP="00EA2D40">
      <w:pPr>
        <w:spacing w:after="240"/>
        <w:ind w:right="-20"/>
        <w:jc w:val="both"/>
        <w:rPr>
          <w:rFonts w:eastAsia="Arial"/>
        </w:rPr>
      </w:pP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cash flow statement is prepared using the direct method. The financial statements </w:t>
      </w:r>
      <w:r w:rsidR="008635E8" w:rsidRPr="009326AB">
        <w:rPr>
          <w:rFonts w:eastAsia="Arial"/>
        </w:rPr>
        <w:t>are prepared on accrual basis.</w:t>
      </w:r>
    </w:p>
    <w:p w14:paraId="79524C59" w14:textId="39865245" w:rsidR="00B62F56" w:rsidRPr="00571064" w:rsidRDefault="00B55B22" w:rsidP="00571064">
      <w:pPr>
        <w:pStyle w:val="ListParagraph"/>
        <w:numPr>
          <w:ilvl w:val="0"/>
          <w:numId w:val="24"/>
        </w:numPr>
        <w:spacing w:line="276" w:lineRule="auto"/>
        <w:ind w:right="-20"/>
        <w:jc w:val="both"/>
        <w:rPr>
          <w:rFonts w:eastAsia="Arial"/>
          <w:b/>
        </w:rPr>
      </w:pPr>
      <w:r w:rsidRPr="00571064">
        <w:rPr>
          <w:rFonts w:eastAsia="Arial"/>
          <w:b/>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2406B9" w:rsidRDefault="00E44E41" w:rsidP="00E70AC9">
      <w:pPr>
        <w:spacing w:after="240"/>
        <w:jc w:val="both"/>
        <w:rPr>
          <w:bCs/>
        </w:rPr>
      </w:pPr>
      <w:r w:rsidRPr="002406B9">
        <w:rPr>
          <w:bCs/>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46402E11" w14:textId="77777777" w:rsidR="00CF2FCC" w:rsidRDefault="00CF2FCC" w:rsidP="00B62F56">
      <w:pPr>
        <w:spacing w:after="240"/>
        <w:jc w:val="both"/>
      </w:pPr>
    </w:p>
    <w:p w14:paraId="17AA5A08" w14:textId="4F021410" w:rsidR="00CF2FCC" w:rsidRDefault="00CF2FCC" w:rsidP="00B62F56">
      <w:pPr>
        <w:spacing w:after="240"/>
        <w:jc w:val="both"/>
      </w:pPr>
    </w:p>
    <w:p w14:paraId="319433DF" w14:textId="5FCCB634"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49DA680C"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41328774" w14:textId="6186ED06" w:rsidR="00E3508E" w:rsidRDefault="006D6AA0" w:rsidP="00E3508E">
      <w:pPr>
        <w:spacing w:after="240"/>
        <w:jc w:val="both"/>
      </w:pPr>
      <w:r w:rsidRPr="009326AB">
        <w:t xml:space="preserve">A statement to reconcile the actual amounts on a comparable basis included in the statement of comparison of budget and actual amounts and the actuals as per the statement of </w:t>
      </w:r>
      <w:r w:rsidR="00C10A82">
        <w:t xml:space="preserve">cash flows </w:t>
      </w:r>
      <w:r w:rsidRPr="009326AB">
        <w:t xml:space="preserve">has been presented </w:t>
      </w:r>
      <w:r w:rsidR="00B2265C" w:rsidRPr="009326AB">
        <w:t>under section xxx of these financial statements.</w:t>
      </w:r>
    </w:p>
    <w:p w14:paraId="45870621" w14:textId="07A4304E" w:rsidR="00B963A9" w:rsidRPr="00140BA7" w:rsidRDefault="00B963A9">
      <w:pPr>
        <w:pStyle w:val="ListParagraph"/>
        <w:numPr>
          <w:ilvl w:val="0"/>
          <w:numId w:val="14"/>
        </w:numPr>
        <w:rPr>
          <w:rFonts w:eastAsia="Arial"/>
          <w:b/>
          <w:bCs/>
        </w:rPr>
      </w:pPr>
      <w:r w:rsidRPr="00140BA7">
        <w:rPr>
          <w:rFonts w:eastAsia="Arial"/>
          <w:b/>
          <w:bCs/>
        </w:rPr>
        <w:t>Property, plant and equipment</w:t>
      </w:r>
      <w:r w:rsidR="004205E7" w:rsidRPr="00140BA7">
        <w:rPr>
          <w:rFonts w:eastAsia="Arial"/>
          <w:b/>
          <w:bCs/>
        </w:rPr>
        <w:t xml:space="preserve"> </w:t>
      </w:r>
    </w:p>
    <w:p w14:paraId="3A268CD0" w14:textId="77777777" w:rsidR="00E3508E" w:rsidRPr="00DB6F15" w:rsidRDefault="00E3508E" w:rsidP="00E3508E">
      <w:pPr>
        <w:pStyle w:val="ListParagraph"/>
        <w:ind w:left="360"/>
        <w:rPr>
          <w:rFonts w:eastAsia="Arial"/>
          <w:b/>
          <w:bCs/>
        </w:rPr>
      </w:pPr>
    </w:p>
    <w:p w14:paraId="60E292CA" w14:textId="77777777" w:rsidR="00146095" w:rsidRPr="00146095" w:rsidRDefault="00146095" w:rsidP="00146095">
      <w:pPr>
        <w:spacing w:after="100" w:afterAutospacing="1"/>
        <w:rPr>
          <w:b/>
          <w:bCs/>
        </w:rPr>
      </w:pPr>
      <w:r w:rsidRPr="00146095">
        <w:rPr>
          <w:b/>
          <w:bCs/>
        </w:rPr>
        <w:t xml:space="preserve">Recognition and Measurement </w:t>
      </w:r>
    </w:p>
    <w:p w14:paraId="6F263C07" w14:textId="77777777" w:rsidR="00146095" w:rsidRPr="00146095" w:rsidRDefault="00146095" w:rsidP="00146095">
      <w:pPr>
        <w:spacing w:after="100" w:afterAutospacing="1"/>
        <w:jc w:val="both"/>
      </w:pPr>
      <w:r w:rsidRPr="00146095">
        <w:t>The Entity’s Property, Plant, and Equipment (PPE) are tangible items held for use in the production or supply of goods and services, for rental to others, or for administrative purposes, and are expected to be used for more than one reporting period.</w:t>
      </w:r>
    </w:p>
    <w:p w14:paraId="28D9C0EB" w14:textId="77777777" w:rsidR="00146095" w:rsidRPr="00146095" w:rsidRDefault="00146095" w:rsidP="00146095">
      <w:pPr>
        <w:spacing w:after="100" w:afterAutospacing="1"/>
        <w:jc w:val="both"/>
      </w:pPr>
      <w:r w:rsidRPr="00146095">
        <w:t>An item of PPE is recognized as an asset if, and only if:</w:t>
      </w:r>
    </w:p>
    <w:p w14:paraId="44CAD242" w14:textId="77777777" w:rsidR="00146095" w:rsidRPr="00146095" w:rsidRDefault="00146095" w:rsidP="00146095">
      <w:pPr>
        <w:numPr>
          <w:ilvl w:val="0"/>
          <w:numId w:val="22"/>
        </w:numPr>
        <w:autoSpaceDE/>
        <w:autoSpaceDN/>
        <w:spacing w:after="100" w:afterAutospacing="1"/>
        <w:jc w:val="both"/>
      </w:pPr>
      <w:r w:rsidRPr="00146095">
        <w:t>It's probable that the future economic benefits or service potential associated with the item will flow to the ministry.</w:t>
      </w:r>
    </w:p>
    <w:p w14:paraId="33F1147B" w14:textId="77777777" w:rsidR="00146095" w:rsidRPr="00146095" w:rsidRDefault="00146095" w:rsidP="00146095">
      <w:pPr>
        <w:numPr>
          <w:ilvl w:val="0"/>
          <w:numId w:val="22"/>
        </w:numPr>
        <w:autoSpaceDE/>
        <w:autoSpaceDN/>
        <w:spacing w:after="100" w:afterAutospacing="1"/>
        <w:jc w:val="both"/>
      </w:pPr>
      <w:r w:rsidRPr="00146095">
        <w:t>The cost or fair value of the item can be measured reliably.</w:t>
      </w:r>
    </w:p>
    <w:p w14:paraId="42AB78BE" w14:textId="77777777" w:rsidR="00146095" w:rsidRPr="00146095" w:rsidRDefault="00146095" w:rsidP="00146095">
      <w:pPr>
        <w:spacing w:after="100" w:afterAutospacing="1"/>
        <w:jc w:val="both"/>
      </w:pPr>
      <w:r w:rsidRPr="00146095">
        <w:t xml:space="preserve">Items acquired through non-exchange transactions (e.g., donations) are measured at their deemed cost, which is the fair value at the date of acquisition. For all other acquisitions, initial measurement is at cost, which includes all expenses directly attributable to bringing the asset to the location and condition necessary for it to be capable of operating in the manner intended by management. </w:t>
      </w:r>
    </w:p>
    <w:p w14:paraId="4743E47E" w14:textId="77777777" w:rsidR="00146095" w:rsidRPr="00146095" w:rsidRDefault="00146095" w:rsidP="00146095">
      <w:pPr>
        <w:spacing w:after="100" w:afterAutospacing="1"/>
        <w:jc w:val="both"/>
      </w:pPr>
      <w:r w:rsidRPr="00146095">
        <w:lastRenderedPageBreak/>
        <w:t>The entity has adopted the Historical cost model for the subsequent measurement of its PPE. Under this model, after initial recognition, an asset is carried at its cost less any accumulated depreciation and accumulated impairment losses.</w:t>
      </w:r>
    </w:p>
    <w:p w14:paraId="12A19CF4" w14:textId="77777777" w:rsidR="00146095" w:rsidRPr="00146095" w:rsidRDefault="00146095" w:rsidP="00146095">
      <w:pPr>
        <w:spacing w:after="100" w:afterAutospacing="1"/>
        <w:outlineLvl w:val="2"/>
        <w:rPr>
          <w:b/>
          <w:bCs/>
        </w:rPr>
      </w:pPr>
      <w:r w:rsidRPr="00146095">
        <w:rPr>
          <w:b/>
          <w:bCs/>
        </w:rPr>
        <w:t>Depreciation and Impairment</w:t>
      </w:r>
    </w:p>
    <w:p w14:paraId="5D0EF4AF" w14:textId="77777777" w:rsidR="00146095" w:rsidRPr="00146095" w:rsidRDefault="00146095" w:rsidP="00146095">
      <w:pPr>
        <w:spacing w:after="100" w:afterAutospacing="1"/>
        <w:jc w:val="both"/>
        <w:outlineLvl w:val="2"/>
      </w:pPr>
      <w:r w:rsidRPr="00146095">
        <w:t xml:space="preserve">The entity applies the straight-line method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146095">
        <w:t>derecognition.The</w:t>
      </w:r>
      <w:proofErr w:type="spellEnd"/>
      <w:proofErr w:type="gramEnd"/>
      <w:r w:rsidRPr="00146095">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274"/>
      </w:tblGrid>
      <w:tr w:rsidR="00146095" w:rsidRPr="00146095" w14:paraId="6CF8788D" w14:textId="77777777" w:rsidTr="008A6E42">
        <w:trPr>
          <w:trHeight w:val="340"/>
          <w:tblHeader/>
        </w:trPr>
        <w:tc>
          <w:tcPr>
            <w:tcW w:w="6510" w:type="dxa"/>
            <w:shd w:val="clear" w:color="auto" w:fill="0070C0"/>
            <w:noWrap/>
            <w:hideMark/>
          </w:tcPr>
          <w:p w14:paraId="21CDD8AF" w14:textId="77777777" w:rsidR="00146095" w:rsidRPr="00146095" w:rsidRDefault="00146095" w:rsidP="00BE1E25">
            <w:pPr>
              <w:spacing w:line="360" w:lineRule="auto"/>
              <w:rPr>
                <w:b/>
                <w:bCs/>
              </w:rPr>
            </w:pPr>
          </w:p>
        </w:tc>
        <w:tc>
          <w:tcPr>
            <w:tcW w:w="2274" w:type="dxa"/>
            <w:shd w:val="clear" w:color="auto" w:fill="0070C0"/>
            <w:vAlign w:val="center"/>
          </w:tcPr>
          <w:p w14:paraId="70FE75C2" w14:textId="77777777" w:rsidR="00146095" w:rsidRPr="00146095" w:rsidRDefault="00146095" w:rsidP="008A6E42">
            <w:pPr>
              <w:spacing w:line="360" w:lineRule="auto"/>
              <w:jc w:val="center"/>
              <w:rPr>
                <w:b/>
                <w:bCs/>
              </w:rPr>
            </w:pPr>
          </w:p>
        </w:tc>
      </w:tr>
      <w:tr w:rsidR="00146095" w:rsidRPr="00146095" w14:paraId="4F31EE5C" w14:textId="77777777" w:rsidTr="008A6E42">
        <w:trPr>
          <w:trHeight w:val="340"/>
          <w:tblHeader/>
        </w:trPr>
        <w:tc>
          <w:tcPr>
            <w:tcW w:w="6510" w:type="dxa"/>
            <w:noWrap/>
          </w:tcPr>
          <w:p w14:paraId="1335BAC7" w14:textId="77777777" w:rsidR="00146095" w:rsidRPr="00146095" w:rsidRDefault="00146095" w:rsidP="00BE1E25">
            <w:pPr>
              <w:spacing w:line="360" w:lineRule="auto"/>
              <w:rPr>
                <w:b/>
                <w:bCs/>
              </w:rPr>
            </w:pPr>
            <w:r w:rsidRPr="00146095">
              <w:rPr>
                <w:b/>
                <w:bCs/>
              </w:rPr>
              <w:t>PPE Item</w:t>
            </w:r>
          </w:p>
        </w:tc>
        <w:tc>
          <w:tcPr>
            <w:tcW w:w="2274" w:type="dxa"/>
            <w:vAlign w:val="center"/>
          </w:tcPr>
          <w:p w14:paraId="0F4B1A05" w14:textId="77777777" w:rsidR="00146095" w:rsidRPr="00146095" w:rsidRDefault="00146095" w:rsidP="008A6E42">
            <w:pPr>
              <w:spacing w:line="360" w:lineRule="auto"/>
              <w:jc w:val="center"/>
              <w:rPr>
                <w:b/>
                <w:bCs/>
              </w:rPr>
            </w:pPr>
            <w:r w:rsidRPr="00146095">
              <w:rPr>
                <w:b/>
                <w:bCs/>
              </w:rPr>
              <w:t>Depreciation Rate</w:t>
            </w:r>
          </w:p>
        </w:tc>
      </w:tr>
      <w:tr w:rsidR="00146095" w:rsidRPr="00146095" w14:paraId="6D2C3699" w14:textId="77777777" w:rsidTr="008A6E42">
        <w:trPr>
          <w:trHeight w:val="340"/>
          <w:tblHeader/>
        </w:trPr>
        <w:tc>
          <w:tcPr>
            <w:tcW w:w="6510" w:type="dxa"/>
            <w:noWrap/>
            <w:vAlign w:val="bottom"/>
            <w:hideMark/>
          </w:tcPr>
          <w:p w14:paraId="49921045" w14:textId="77777777" w:rsidR="00146095" w:rsidRPr="00146095" w:rsidRDefault="00146095" w:rsidP="00BE1E25">
            <w:pPr>
              <w:spacing w:line="360" w:lineRule="auto"/>
              <w:rPr>
                <w:b/>
                <w:bCs/>
              </w:rPr>
            </w:pPr>
            <w:r w:rsidRPr="00146095">
              <w:rPr>
                <w:b/>
                <w:bCs/>
              </w:rPr>
              <w:t>Land</w:t>
            </w:r>
          </w:p>
        </w:tc>
        <w:tc>
          <w:tcPr>
            <w:tcW w:w="2274" w:type="dxa"/>
            <w:vAlign w:val="center"/>
          </w:tcPr>
          <w:p w14:paraId="03870089" w14:textId="77777777" w:rsidR="00146095" w:rsidRPr="00146095" w:rsidRDefault="00146095" w:rsidP="008A6E42">
            <w:pPr>
              <w:spacing w:line="360" w:lineRule="auto"/>
              <w:jc w:val="center"/>
              <w:rPr>
                <w:b/>
                <w:bCs/>
              </w:rPr>
            </w:pPr>
          </w:p>
        </w:tc>
      </w:tr>
      <w:tr w:rsidR="00146095" w:rsidRPr="00146095" w14:paraId="02C52F43" w14:textId="77777777" w:rsidTr="008A6E42">
        <w:trPr>
          <w:trHeight w:val="340"/>
        </w:trPr>
        <w:tc>
          <w:tcPr>
            <w:tcW w:w="6510" w:type="dxa"/>
            <w:noWrap/>
            <w:vAlign w:val="bottom"/>
            <w:hideMark/>
          </w:tcPr>
          <w:p w14:paraId="54377993" w14:textId="77777777" w:rsidR="00146095" w:rsidRPr="00146095" w:rsidRDefault="00146095" w:rsidP="00BE1E25">
            <w:pPr>
              <w:spacing w:line="360" w:lineRule="auto"/>
              <w:rPr>
                <w:b/>
                <w:bCs/>
              </w:rPr>
            </w:pPr>
            <w:r w:rsidRPr="00146095">
              <w:rPr>
                <w:b/>
                <w:bCs/>
              </w:rPr>
              <w:t>Buildings</w:t>
            </w:r>
          </w:p>
        </w:tc>
        <w:tc>
          <w:tcPr>
            <w:tcW w:w="2274" w:type="dxa"/>
            <w:vAlign w:val="center"/>
          </w:tcPr>
          <w:p w14:paraId="6F3FEF1D" w14:textId="77777777" w:rsidR="00146095" w:rsidRPr="00146095" w:rsidRDefault="00146095" w:rsidP="008A6E42">
            <w:pPr>
              <w:spacing w:line="360" w:lineRule="auto"/>
              <w:jc w:val="center"/>
              <w:rPr>
                <w:b/>
                <w:bCs/>
              </w:rPr>
            </w:pPr>
            <w:r w:rsidRPr="00146095">
              <w:rPr>
                <w:b/>
                <w:bCs/>
              </w:rPr>
              <w:t>2-10%</w:t>
            </w:r>
          </w:p>
        </w:tc>
      </w:tr>
      <w:tr w:rsidR="00146095" w:rsidRPr="00146095" w14:paraId="71FC8ED2" w14:textId="77777777" w:rsidTr="008A6E42">
        <w:trPr>
          <w:trHeight w:val="340"/>
        </w:trPr>
        <w:tc>
          <w:tcPr>
            <w:tcW w:w="6510" w:type="dxa"/>
            <w:noWrap/>
            <w:vAlign w:val="bottom"/>
          </w:tcPr>
          <w:p w14:paraId="61B2DD40" w14:textId="77777777" w:rsidR="00146095" w:rsidRPr="00146095" w:rsidRDefault="00146095" w:rsidP="00BE1E25">
            <w:pPr>
              <w:spacing w:line="360" w:lineRule="auto"/>
              <w:rPr>
                <w:b/>
                <w:bCs/>
              </w:rPr>
            </w:pPr>
            <w:r w:rsidRPr="00146095">
              <w:rPr>
                <w:b/>
                <w:bCs/>
              </w:rPr>
              <w:t>Motor vehicles</w:t>
            </w:r>
          </w:p>
        </w:tc>
        <w:tc>
          <w:tcPr>
            <w:tcW w:w="2274" w:type="dxa"/>
            <w:vAlign w:val="center"/>
          </w:tcPr>
          <w:p w14:paraId="25DEDE22" w14:textId="77777777" w:rsidR="00146095" w:rsidRPr="00146095" w:rsidRDefault="00146095" w:rsidP="008A6E42">
            <w:pPr>
              <w:spacing w:line="360" w:lineRule="auto"/>
              <w:jc w:val="center"/>
              <w:rPr>
                <w:b/>
                <w:bCs/>
              </w:rPr>
            </w:pPr>
            <w:r w:rsidRPr="00146095">
              <w:rPr>
                <w:b/>
                <w:bCs/>
              </w:rPr>
              <w:t>10-16.67%</w:t>
            </w:r>
          </w:p>
        </w:tc>
      </w:tr>
      <w:tr w:rsidR="00146095" w:rsidRPr="00146095" w14:paraId="07253316" w14:textId="77777777" w:rsidTr="008A6E42">
        <w:trPr>
          <w:trHeight w:val="340"/>
        </w:trPr>
        <w:tc>
          <w:tcPr>
            <w:tcW w:w="6510" w:type="dxa"/>
            <w:noWrap/>
            <w:vAlign w:val="bottom"/>
          </w:tcPr>
          <w:p w14:paraId="010011A4" w14:textId="77777777" w:rsidR="00146095" w:rsidRPr="00146095" w:rsidRDefault="00146095" w:rsidP="00BE1E25">
            <w:pPr>
              <w:spacing w:line="360" w:lineRule="auto"/>
              <w:rPr>
                <w:b/>
                <w:bCs/>
              </w:rPr>
            </w:pPr>
            <w:r w:rsidRPr="00146095">
              <w:rPr>
                <w:b/>
                <w:bCs/>
              </w:rPr>
              <w:t>Infrastructure assets</w:t>
            </w:r>
          </w:p>
        </w:tc>
        <w:tc>
          <w:tcPr>
            <w:tcW w:w="2274" w:type="dxa"/>
            <w:vAlign w:val="center"/>
          </w:tcPr>
          <w:p w14:paraId="7AB18416" w14:textId="77777777" w:rsidR="00146095" w:rsidRPr="00146095" w:rsidRDefault="00146095" w:rsidP="008A6E42">
            <w:pPr>
              <w:spacing w:line="360" w:lineRule="auto"/>
              <w:jc w:val="center"/>
              <w:rPr>
                <w:b/>
                <w:bCs/>
              </w:rPr>
            </w:pPr>
            <w:r w:rsidRPr="00146095">
              <w:rPr>
                <w:b/>
                <w:bCs/>
              </w:rPr>
              <w:t>2-20%</w:t>
            </w:r>
          </w:p>
        </w:tc>
      </w:tr>
      <w:tr w:rsidR="00146095" w:rsidRPr="00146095" w14:paraId="6A756C41" w14:textId="77777777" w:rsidTr="008A6E42">
        <w:trPr>
          <w:trHeight w:val="340"/>
        </w:trPr>
        <w:tc>
          <w:tcPr>
            <w:tcW w:w="6510" w:type="dxa"/>
            <w:noWrap/>
            <w:vAlign w:val="bottom"/>
          </w:tcPr>
          <w:p w14:paraId="39259202" w14:textId="77777777" w:rsidR="00146095" w:rsidRPr="00146095" w:rsidRDefault="00146095" w:rsidP="00BE1E25">
            <w:pPr>
              <w:spacing w:line="360" w:lineRule="auto"/>
              <w:rPr>
                <w:b/>
                <w:bCs/>
              </w:rPr>
            </w:pPr>
            <w:r w:rsidRPr="00146095">
              <w:rPr>
                <w:b/>
                <w:bCs/>
              </w:rPr>
              <w:t>Furniture and fittings</w:t>
            </w:r>
          </w:p>
        </w:tc>
        <w:tc>
          <w:tcPr>
            <w:tcW w:w="2274" w:type="dxa"/>
            <w:vAlign w:val="center"/>
          </w:tcPr>
          <w:p w14:paraId="715F2759" w14:textId="77777777" w:rsidR="00146095" w:rsidRPr="00146095" w:rsidRDefault="00146095" w:rsidP="008A6E42">
            <w:pPr>
              <w:spacing w:line="360" w:lineRule="auto"/>
              <w:jc w:val="center"/>
              <w:rPr>
                <w:b/>
                <w:bCs/>
              </w:rPr>
            </w:pPr>
            <w:r w:rsidRPr="00146095">
              <w:rPr>
                <w:b/>
                <w:bCs/>
              </w:rPr>
              <w:t>12.5%</w:t>
            </w:r>
          </w:p>
        </w:tc>
      </w:tr>
      <w:tr w:rsidR="00146095" w:rsidRPr="00146095" w14:paraId="2D343B95" w14:textId="77777777" w:rsidTr="008A6E42">
        <w:trPr>
          <w:trHeight w:val="340"/>
        </w:trPr>
        <w:tc>
          <w:tcPr>
            <w:tcW w:w="6510" w:type="dxa"/>
            <w:noWrap/>
            <w:vAlign w:val="bottom"/>
          </w:tcPr>
          <w:p w14:paraId="35C6DB3F" w14:textId="77777777" w:rsidR="00146095" w:rsidRPr="00146095" w:rsidRDefault="00146095" w:rsidP="00BE1E25">
            <w:pPr>
              <w:spacing w:line="360" w:lineRule="auto"/>
              <w:rPr>
                <w:b/>
                <w:bCs/>
              </w:rPr>
            </w:pPr>
            <w:r w:rsidRPr="00146095">
              <w:rPr>
                <w:b/>
                <w:bCs/>
              </w:rPr>
              <w:t>Computers &amp; ICT Equipment</w:t>
            </w:r>
          </w:p>
        </w:tc>
        <w:tc>
          <w:tcPr>
            <w:tcW w:w="2274" w:type="dxa"/>
            <w:vAlign w:val="center"/>
          </w:tcPr>
          <w:p w14:paraId="28D5CD5D" w14:textId="77777777" w:rsidR="00146095" w:rsidRPr="00146095" w:rsidRDefault="00146095" w:rsidP="008A6E42">
            <w:pPr>
              <w:spacing w:line="360" w:lineRule="auto"/>
              <w:jc w:val="center"/>
              <w:rPr>
                <w:b/>
                <w:bCs/>
              </w:rPr>
            </w:pPr>
            <w:r w:rsidRPr="00146095">
              <w:rPr>
                <w:b/>
                <w:bCs/>
              </w:rPr>
              <w:t>33.3%</w:t>
            </w:r>
          </w:p>
        </w:tc>
      </w:tr>
      <w:tr w:rsidR="00146095" w:rsidRPr="00146095" w14:paraId="401A15AA" w14:textId="77777777" w:rsidTr="008A6E42">
        <w:trPr>
          <w:trHeight w:val="340"/>
        </w:trPr>
        <w:tc>
          <w:tcPr>
            <w:tcW w:w="6510" w:type="dxa"/>
            <w:noWrap/>
            <w:vAlign w:val="bottom"/>
          </w:tcPr>
          <w:p w14:paraId="47DE91F4" w14:textId="77777777" w:rsidR="00146095" w:rsidRPr="00146095" w:rsidRDefault="00146095" w:rsidP="00BE1E25">
            <w:pPr>
              <w:spacing w:line="360" w:lineRule="auto"/>
              <w:rPr>
                <w:b/>
                <w:bCs/>
              </w:rPr>
            </w:pPr>
            <w:r w:rsidRPr="00146095">
              <w:rPr>
                <w:b/>
                <w:bCs/>
              </w:rPr>
              <w:t>Heritage Assets</w:t>
            </w:r>
          </w:p>
        </w:tc>
        <w:tc>
          <w:tcPr>
            <w:tcW w:w="2274" w:type="dxa"/>
            <w:vAlign w:val="center"/>
          </w:tcPr>
          <w:p w14:paraId="40921AC7" w14:textId="77777777" w:rsidR="00146095" w:rsidRPr="00146095" w:rsidRDefault="00146095" w:rsidP="008A6E42">
            <w:pPr>
              <w:spacing w:line="360" w:lineRule="auto"/>
              <w:jc w:val="center"/>
              <w:rPr>
                <w:b/>
                <w:bCs/>
              </w:rPr>
            </w:pPr>
            <w:r w:rsidRPr="00146095">
              <w:rPr>
                <w:b/>
                <w:bCs/>
              </w:rPr>
              <w:t>x%</w:t>
            </w:r>
          </w:p>
        </w:tc>
      </w:tr>
      <w:tr w:rsidR="00146095" w:rsidRPr="00146095" w14:paraId="7790FB59" w14:textId="77777777" w:rsidTr="008A6E42">
        <w:trPr>
          <w:trHeight w:val="340"/>
        </w:trPr>
        <w:tc>
          <w:tcPr>
            <w:tcW w:w="6510" w:type="dxa"/>
            <w:noWrap/>
            <w:vAlign w:val="bottom"/>
          </w:tcPr>
          <w:p w14:paraId="43BDFEA3" w14:textId="77777777" w:rsidR="00146095" w:rsidRPr="00146095" w:rsidRDefault="00146095" w:rsidP="00BE1E25">
            <w:pPr>
              <w:spacing w:line="360" w:lineRule="auto"/>
              <w:rPr>
                <w:b/>
                <w:bCs/>
              </w:rPr>
            </w:pPr>
            <w:r w:rsidRPr="00146095">
              <w:rPr>
                <w:b/>
                <w:bCs/>
              </w:rPr>
              <w:t>Work in progress (WIP)</w:t>
            </w:r>
          </w:p>
        </w:tc>
        <w:tc>
          <w:tcPr>
            <w:tcW w:w="2274" w:type="dxa"/>
            <w:vAlign w:val="center"/>
          </w:tcPr>
          <w:p w14:paraId="6ADE91EC" w14:textId="77777777" w:rsidR="00146095" w:rsidRPr="00146095" w:rsidRDefault="00146095" w:rsidP="008A6E42">
            <w:pPr>
              <w:spacing w:line="360" w:lineRule="auto"/>
              <w:jc w:val="center"/>
              <w:rPr>
                <w:b/>
                <w:bCs/>
              </w:rPr>
            </w:pPr>
          </w:p>
        </w:tc>
      </w:tr>
      <w:tr w:rsidR="00146095" w:rsidRPr="00146095" w14:paraId="00A611E1" w14:textId="77777777" w:rsidTr="008A6E42">
        <w:trPr>
          <w:trHeight w:val="340"/>
        </w:trPr>
        <w:tc>
          <w:tcPr>
            <w:tcW w:w="6510" w:type="dxa"/>
            <w:noWrap/>
            <w:vAlign w:val="bottom"/>
          </w:tcPr>
          <w:p w14:paraId="100785D6" w14:textId="77777777" w:rsidR="00146095" w:rsidRPr="00146095" w:rsidRDefault="00146095" w:rsidP="00BE1E25">
            <w:pPr>
              <w:spacing w:line="360" w:lineRule="auto"/>
              <w:rPr>
                <w:b/>
                <w:bCs/>
              </w:rPr>
            </w:pPr>
            <w:r w:rsidRPr="00146095">
              <w:rPr>
                <w:b/>
                <w:bCs/>
              </w:rPr>
              <w:t>Service concession assets</w:t>
            </w:r>
          </w:p>
        </w:tc>
        <w:tc>
          <w:tcPr>
            <w:tcW w:w="2274" w:type="dxa"/>
            <w:vAlign w:val="center"/>
          </w:tcPr>
          <w:p w14:paraId="0BA62A01" w14:textId="77777777" w:rsidR="00146095" w:rsidRPr="00146095" w:rsidRDefault="00146095" w:rsidP="008A6E42">
            <w:pPr>
              <w:spacing w:line="360" w:lineRule="auto"/>
              <w:jc w:val="center"/>
              <w:rPr>
                <w:b/>
                <w:bCs/>
              </w:rPr>
            </w:pPr>
          </w:p>
        </w:tc>
      </w:tr>
    </w:tbl>
    <w:p w14:paraId="7E0889F9" w14:textId="77777777" w:rsidR="00146095" w:rsidRPr="00146095" w:rsidRDefault="00146095" w:rsidP="00146095">
      <w:pPr>
        <w:spacing w:after="100" w:afterAutospacing="1"/>
        <w:outlineLvl w:val="2"/>
      </w:pPr>
    </w:p>
    <w:p w14:paraId="28A2203A" w14:textId="77777777" w:rsidR="00146095" w:rsidRPr="00146095" w:rsidRDefault="00146095" w:rsidP="00146095">
      <w:pPr>
        <w:spacing w:after="100" w:afterAutospacing="1"/>
      </w:pPr>
      <w:r w:rsidRPr="00146095">
        <w:rPr>
          <w:b/>
          <w:bCs/>
        </w:rPr>
        <w:t xml:space="preserve">Impairment </w:t>
      </w:r>
      <w:r w:rsidRPr="00146095">
        <w:t>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6EBB1F5E" w14:textId="77777777" w:rsidR="00146095" w:rsidRDefault="00146095" w:rsidP="00146095">
      <w:pPr>
        <w:pStyle w:val="Default"/>
        <w:spacing w:line="360" w:lineRule="auto"/>
        <w:jc w:val="both"/>
        <w:rPr>
          <w:rFonts w:ascii="Times New Roman" w:hAnsi="Times New Roman" w:cs="Times New Roman"/>
          <w:color w:val="auto"/>
          <w:lang w:eastAsia="en-US"/>
        </w:rPr>
      </w:pPr>
      <w:r w:rsidRPr="00146095">
        <w:rPr>
          <w:rFonts w:ascii="Times New Roman" w:hAnsi="Times New Roman" w:cs="Times New Roman"/>
          <w:color w:val="auto"/>
          <w:lang w:eastAsia="en-US"/>
        </w:rPr>
        <w:t>An item of property, plant and equipment is derecognised upon disposal or when no future economic benefits are expected to arise from the continued use of the asset. The gain or loss arising on the disposal or retirement of an asset is determined as the difference between the sales proceeds and the carrying amount of the asset and is recognised in statement of financial performance.</w:t>
      </w:r>
    </w:p>
    <w:p w14:paraId="7E3C684F" w14:textId="77777777" w:rsidR="009438F9" w:rsidRDefault="009438F9" w:rsidP="00146095">
      <w:pPr>
        <w:pStyle w:val="Default"/>
        <w:spacing w:line="360" w:lineRule="auto"/>
        <w:jc w:val="both"/>
        <w:rPr>
          <w:rFonts w:ascii="Times New Roman" w:hAnsi="Times New Roman" w:cs="Times New Roman"/>
          <w:color w:val="auto"/>
          <w:lang w:eastAsia="en-US"/>
        </w:rPr>
      </w:pPr>
    </w:p>
    <w:p w14:paraId="727686EB" w14:textId="77777777" w:rsidR="009438F9" w:rsidRPr="00146095" w:rsidRDefault="009438F9" w:rsidP="00146095">
      <w:pPr>
        <w:pStyle w:val="Default"/>
        <w:spacing w:line="360" w:lineRule="auto"/>
        <w:jc w:val="both"/>
        <w:rPr>
          <w:rFonts w:ascii="Times New Roman" w:hAnsi="Times New Roman" w:cs="Times New Roman"/>
          <w:color w:val="auto"/>
          <w:lang w:eastAsia="en-US"/>
        </w:rPr>
      </w:pPr>
    </w:p>
    <w:p w14:paraId="1BAF523C" w14:textId="77777777" w:rsidR="00146095" w:rsidRPr="00701E27" w:rsidRDefault="00146095" w:rsidP="00146095">
      <w:pPr>
        <w:spacing w:line="360" w:lineRule="auto"/>
        <w:rPr>
          <w:color w:val="EE0000"/>
          <w:sz w:val="12"/>
          <w:szCs w:val="12"/>
        </w:rPr>
      </w:pPr>
    </w:p>
    <w:p w14:paraId="5C603B83" w14:textId="07E46081" w:rsidR="004B2719" w:rsidRDefault="00B1521D">
      <w:pPr>
        <w:pStyle w:val="ListParagraph"/>
        <w:numPr>
          <w:ilvl w:val="0"/>
          <w:numId w:val="14"/>
        </w:numPr>
        <w:rPr>
          <w:rFonts w:eastAsia="Arial"/>
          <w:b/>
          <w:bCs/>
        </w:rPr>
      </w:pPr>
      <w:r w:rsidRPr="003478BC">
        <w:rPr>
          <w:rFonts w:eastAsia="Arial"/>
          <w:b/>
          <w:bCs/>
        </w:rPr>
        <w:t>Intangible Assets</w:t>
      </w:r>
      <w:r w:rsidR="004B2719" w:rsidRPr="003478BC">
        <w:rPr>
          <w:rFonts w:eastAsia="Arial"/>
          <w:b/>
          <w:bCs/>
        </w:rPr>
        <w:t xml:space="preserve"> </w:t>
      </w:r>
    </w:p>
    <w:p w14:paraId="334F892F" w14:textId="77777777" w:rsidR="00053D3F" w:rsidRPr="003478BC" w:rsidRDefault="00053D3F" w:rsidP="00053D3F">
      <w:pPr>
        <w:pStyle w:val="ListParagraph"/>
        <w:ind w:left="360"/>
        <w:rPr>
          <w:rFonts w:eastAsia="Arial"/>
          <w:b/>
          <w:bCs/>
        </w:rPr>
      </w:pPr>
    </w:p>
    <w:p w14:paraId="2210B580" w14:textId="778FE9AA" w:rsidR="00B963A9"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r w:rsidR="00947F6E">
        <w:t xml:space="preserve">. </w:t>
      </w:r>
      <w:r w:rsidRPr="009326AB">
        <w:t>The useful life of the intangible assets is assessed as either finite or indefinite.</w:t>
      </w:r>
    </w:p>
    <w:p w14:paraId="3AB90DFC" w14:textId="77777777" w:rsidR="00096C1B" w:rsidRPr="00096C1B" w:rsidRDefault="006D383F" w:rsidP="00096C1B">
      <w:pPr>
        <w:pStyle w:val="ListParagraph"/>
        <w:numPr>
          <w:ilvl w:val="0"/>
          <w:numId w:val="14"/>
        </w:numPr>
        <w:rPr>
          <w:rFonts w:eastAsia="Arial"/>
          <w:b/>
          <w:bCs/>
          <w:lang w:val="en-US"/>
        </w:rPr>
      </w:pPr>
      <w:r>
        <w:rPr>
          <w:rFonts w:eastAsia="Arial"/>
          <w:b/>
          <w:bCs/>
        </w:rPr>
        <w:t>Non</w:t>
      </w:r>
      <w:r w:rsidR="00BF238A">
        <w:rPr>
          <w:rFonts w:eastAsia="Arial"/>
          <w:b/>
          <w:bCs/>
        </w:rPr>
        <w:t xml:space="preserve">-Current </w:t>
      </w:r>
      <w:r w:rsidR="00096C1B" w:rsidRPr="00096C1B">
        <w:rPr>
          <w:rFonts w:eastAsia="Arial"/>
          <w:b/>
          <w:bCs/>
          <w:lang w:val="en-US"/>
        </w:rPr>
        <w:t>Assets Held for Sale and Discontinued Operations</w:t>
      </w:r>
    </w:p>
    <w:p w14:paraId="7461D7B2" w14:textId="77777777" w:rsidR="00DD189C" w:rsidRPr="00DD189C" w:rsidRDefault="00DD189C" w:rsidP="00DD189C">
      <w:pPr>
        <w:adjustRightInd w:val="0"/>
        <w:spacing w:after="240"/>
        <w:jc w:val="both"/>
      </w:pPr>
      <w:r w:rsidRPr="00DD189C">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689CCCA9" w14:textId="77777777" w:rsidR="00DD189C" w:rsidRPr="00DD189C" w:rsidRDefault="00DD189C" w:rsidP="00DD189C">
      <w:pPr>
        <w:adjustRightInd w:val="0"/>
        <w:spacing w:after="240"/>
        <w:jc w:val="both"/>
      </w:pPr>
      <w:r w:rsidRPr="00DD189C">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68866346" w14:textId="0E7905A1" w:rsidR="00BF238A" w:rsidRPr="00970AB5" w:rsidRDefault="00DD189C" w:rsidP="00970AB5">
      <w:pPr>
        <w:adjustRightInd w:val="0"/>
        <w:spacing w:after="240"/>
        <w:jc w:val="both"/>
      </w:pPr>
      <w:r w:rsidRPr="00DD189C">
        <w:t>Discontinued operations are the major components that have been disposed of or are held for sale. Their results have been presented separately in the Statement of Financial Performance.</w:t>
      </w:r>
    </w:p>
    <w:p w14:paraId="2EE84C8A" w14:textId="05057F1C" w:rsidR="00EB2CDB" w:rsidRDefault="00E06112">
      <w:pPr>
        <w:pStyle w:val="ListParagraph"/>
        <w:numPr>
          <w:ilvl w:val="0"/>
          <w:numId w:val="14"/>
        </w:numPr>
        <w:rPr>
          <w:rFonts w:eastAsia="Arial"/>
          <w:b/>
          <w:bCs/>
        </w:rPr>
      </w:pPr>
      <w:r>
        <w:rPr>
          <w:rFonts w:eastAsia="Arial"/>
          <w:b/>
          <w:bCs/>
        </w:rPr>
        <w:t>Investment Property</w:t>
      </w:r>
    </w:p>
    <w:p w14:paraId="048BD4FF" w14:textId="77777777" w:rsidR="00E06112" w:rsidRDefault="00E06112" w:rsidP="00E06112">
      <w:pPr>
        <w:rPr>
          <w:rFonts w:eastAsia="Arial"/>
          <w:b/>
          <w:bCs/>
        </w:rPr>
      </w:pPr>
    </w:p>
    <w:p w14:paraId="522AA485" w14:textId="77777777" w:rsidR="00E71D0B" w:rsidRDefault="00E71D0B" w:rsidP="00E71D0B">
      <w:pPr>
        <w:pStyle w:val="paragraph"/>
        <w:spacing w:before="0" w:beforeAutospacing="0" w:after="0" w:afterAutospacing="0" w:line="276" w:lineRule="auto"/>
        <w:jc w:val="both"/>
        <w:textAlignment w:val="baseline"/>
        <w:rPr>
          <w:rStyle w:val="normaltextrun"/>
          <w:lang w:val="en-GB"/>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72B0F10A" w14:textId="77777777" w:rsidR="00C2001A" w:rsidRDefault="00C2001A" w:rsidP="00E71D0B">
      <w:pPr>
        <w:pStyle w:val="paragraph"/>
        <w:spacing w:before="0" w:beforeAutospacing="0" w:after="0" w:afterAutospacing="0" w:line="276" w:lineRule="auto"/>
        <w:jc w:val="both"/>
        <w:textAlignment w:val="baseline"/>
        <w:rPr>
          <w:rStyle w:val="normaltextrun"/>
          <w:lang w:val="en-GB"/>
        </w:rPr>
      </w:pPr>
    </w:p>
    <w:p w14:paraId="118105C9" w14:textId="77777777" w:rsidR="00C2001A" w:rsidRDefault="00C2001A" w:rsidP="00E71D0B">
      <w:pPr>
        <w:pStyle w:val="paragraph"/>
        <w:spacing w:before="0" w:beforeAutospacing="0" w:after="0" w:afterAutospacing="0" w:line="276" w:lineRule="auto"/>
        <w:jc w:val="both"/>
        <w:textAlignment w:val="baseline"/>
        <w:rPr>
          <w:rStyle w:val="normaltextrun"/>
          <w:lang w:val="en-GB"/>
        </w:rPr>
      </w:pPr>
    </w:p>
    <w:p w14:paraId="0F8D28AA" w14:textId="77777777" w:rsidR="00C2001A" w:rsidRDefault="00C2001A" w:rsidP="00E71D0B">
      <w:pPr>
        <w:pStyle w:val="paragraph"/>
        <w:spacing w:before="0" w:beforeAutospacing="0" w:after="0" w:afterAutospacing="0" w:line="276" w:lineRule="auto"/>
        <w:jc w:val="both"/>
        <w:textAlignment w:val="baseline"/>
        <w:rPr>
          <w:rStyle w:val="normaltextrun"/>
          <w:lang w:val="en-GB"/>
        </w:rPr>
      </w:pPr>
    </w:p>
    <w:p w14:paraId="573E51F9" w14:textId="77777777" w:rsidR="00E06112" w:rsidRPr="00E06112" w:rsidRDefault="00E06112" w:rsidP="00E06112">
      <w:pPr>
        <w:rPr>
          <w:rFonts w:eastAsia="Arial"/>
          <w:b/>
          <w:bCs/>
        </w:rPr>
      </w:pPr>
    </w:p>
    <w:p w14:paraId="760FA9F1" w14:textId="5C2C69EB" w:rsidR="00B963A9" w:rsidRDefault="00B963A9">
      <w:pPr>
        <w:pStyle w:val="ListParagraph"/>
        <w:numPr>
          <w:ilvl w:val="0"/>
          <w:numId w:val="14"/>
        </w:numPr>
        <w:rPr>
          <w:rFonts w:eastAsia="Arial"/>
          <w:b/>
          <w:bCs/>
        </w:rPr>
      </w:pPr>
      <w:r w:rsidRPr="00053D3F">
        <w:rPr>
          <w:rFonts w:eastAsia="Arial"/>
          <w:b/>
          <w:bCs/>
        </w:rPr>
        <w:lastRenderedPageBreak/>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304E88EB" w14:textId="77777777" w:rsidR="001D7309" w:rsidRDefault="001D7309" w:rsidP="001D7309">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32435EDE" w14:textId="2F73A145" w:rsidR="00947F6E" w:rsidRDefault="00947F6E">
      <w:pPr>
        <w:autoSpaceDE/>
        <w:autoSpaceDN/>
        <w:rPr>
          <w:color w:val="000000" w:themeColor="text1"/>
        </w:rPr>
      </w:pPr>
      <w:r>
        <w:rPr>
          <w:color w:val="000000" w:themeColor="text1"/>
        </w:rPr>
        <w:br w:type="page"/>
      </w:r>
    </w:p>
    <w:p w14:paraId="23384117" w14:textId="77777777" w:rsidR="00947F6E" w:rsidRDefault="00947F6E" w:rsidP="00947F6E">
      <w:pPr>
        <w:spacing w:after="240"/>
        <w:jc w:val="both"/>
      </w:pPr>
      <w:r w:rsidRPr="00BB4244">
        <w:rPr>
          <w:b/>
          <w:bCs/>
        </w:rPr>
        <w:lastRenderedPageBreak/>
        <w:t>Summary of Significant Accounting Policies (Continued</w:t>
      </w:r>
      <w:r>
        <w:rPr>
          <w:b/>
          <w:bCs/>
        </w:rPr>
        <w:t>)</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77777777" w:rsidR="007D5981" w:rsidRDefault="007D5981" w:rsidP="007D5981">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7784A712" w14:textId="40EFFE8C" w:rsidR="00C839ED" w:rsidRDefault="00C839ED">
      <w:pPr>
        <w:autoSpaceDE/>
        <w:autoSpaceDN/>
      </w:pPr>
      <w:r>
        <w:br w:type="page"/>
      </w:r>
    </w:p>
    <w:p w14:paraId="08D1B866" w14:textId="2605F2ED" w:rsidR="00E70AC9" w:rsidRPr="00B15085" w:rsidRDefault="00B55B22" w:rsidP="00E70AC9">
      <w:pPr>
        <w:pageBreakBefore/>
        <w:spacing w:after="240"/>
        <w:ind w:right="-14"/>
        <w:jc w:val="both"/>
        <w:rPr>
          <w:rFonts w:eastAsia="Arial"/>
          <w:b/>
          <w:i/>
          <w:iCs/>
        </w:rPr>
      </w:pPr>
      <w:r w:rsidRPr="00B15085">
        <w:rPr>
          <w:b/>
          <w:i/>
          <w:iCs/>
        </w:rPr>
        <w:lastRenderedPageBreak/>
        <w:t xml:space="preserve">Summary </w:t>
      </w:r>
      <w:r w:rsidR="007043E9">
        <w:rPr>
          <w:b/>
          <w:i/>
          <w:iCs/>
        </w:rPr>
        <w:t>o</w:t>
      </w:r>
      <w:r w:rsidRPr="00B15085">
        <w:rPr>
          <w:b/>
          <w:i/>
          <w:iCs/>
        </w:rPr>
        <w:t>f Significant Accounting Policies (Continued</w:t>
      </w:r>
      <w:r w:rsidR="00E70AC9" w:rsidRPr="00B15085">
        <w:rPr>
          <w:b/>
          <w:i/>
          <w:iCs/>
        </w:rPr>
        <w:t>)</w:t>
      </w: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7FC9BF9" w14:textId="77777777" w:rsidR="00F61F88" w:rsidRDefault="00F61F88" w:rsidP="00F61F88">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30F89732" w14:textId="77777777" w:rsidR="00F61F88" w:rsidRDefault="00F61F88" w:rsidP="00F61F88">
      <w:pPr>
        <w:pStyle w:val="Header"/>
        <w:tabs>
          <w:tab w:val="clear" w:pos="4320"/>
          <w:tab w:val="clear" w:pos="8640"/>
        </w:tabs>
        <w:spacing w:line="360" w:lineRule="auto"/>
        <w:jc w:val="both"/>
      </w:pP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t>Trade and other receivables</w:t>
      </w:r>
    </w:p>
    <w:p w14:paraId="15F1AFAA" w14:textId="77777777"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77777777" w:rsidR="00F61F88" w:rsidRDefault="00F61F88" w:rsidP="00F61F88">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77777777" w:rsidR="005C4FF2" w:rsidRDefault="005C4FF2" w:rsidP="005C4FF2">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7A3192A2" w14:textId="4113D54C" w:rsidR="005C4FF2" w:rsidRDefault="005C4FF2">
      <w:pPr>
        <w:autoSpaceDE/>
        <w:autoSpaceDN/>
        <w:rPr>
          <w:b/>
          <w:i/>
        </w:rPr>
      </w:pPr>
      <w:r>
        <w:rPr>
          <w:b/>
          <w:i/>
        </w:rPr>
        <w:br w:type="page"/>
      </w:r>
    </w:p>
    <w:p w14:paraId="23DD8D39" w14:textId="77777777" w:rsidR="00947F6E" w:rsidRDefault="00947F6E" w:rsidP="00947F6E">
      <w:pPr>
        <w:spacing w:after="240"/>
        <w:jc w:val="both"/>
      </w:pPr>
      <w:r w:rsidRPr="00BB4244">
        <w:rPr>
          <w:b/>
          <w:bCs/>
        </w:rPr>
        <w:lastRenderedPageBreak/>
        <w:t>Summary of Significant Accounting Policies (Continued</w:t>
      </w:r>
      <w:r>
        <w:rPr>
          <w:b/>
          <w:bCs/>
        </w:rPr>
        <w:t>)</w:t>
      </w:r>
    </w:p>
    <w:p w14:paraId="3015E06A" w14:textId="39654759" w:rsidR="00C92E26" w:rsidRDefault="00C92E26">
      <w:pPr>
        <w:pStyle w:val="ListParagraph"/>
        <w:numPr>
          <w:ilvl w:val="0"/>
          <w:numId w:val="14"/>
        </w:numPr>
        <w:rPr>
          <w:rFonts w:eastAsia="Arial"/>
        </w:rPr>
      </w:pPr>
      <w:r w:rsidRPr="005C4FF2">
        <w:rPr>
          <w:rFonts w:eastAsia="Arial"/>
          <w:b/>
          <w:bCs/>
        </w:rPr>
        <w:t>Inventories</w:t>
      </w:r>
      <w:r w:rsidR="009C5100" w:rsidRPr="00EA2D40">
        <w:rPr>
          <w:rFonts w:eastAsia="Arial"/>
        </w:rPr>
        <w:t xml:space="preserve"> </w:t>
      </w:r>
    </w:p>
    <w:p w14:paraId="57C3E249" w14:textId="77777777" w:rsidR="005C4FF2" w:rsidRPr="00EA2D40" w:rsidRDefault="005C4FF2" w:rsidP="005C4FF2">
      <w:pPr>
        <w:pStyle w:val="ListParagraph"/>
        <w:ind w:left="360"/>
        <w:rPr>
          <w:rFonts w:eastAsia="Arial"/>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pPr>
        <w:pStyle w:val="Header"/>
        <w:numPr>
          <w:ilvl w:val="0"/>
          <w:numId w:val="5"/>
        </w:numPr>
        <w:tabs>
          <w:tab w:val="clear" w:pos="4320"/>
          <w:tab w:val="clear" w:pos="8640"/>
          <w:tab w:val="left" w:pos="567"/>
        </w:tabs>
        <w:spacing w:after="240"/>
        <w:jc w:val="both"/>
      </w:pPr>
      <w:r w:rsidRPr="009326AB">
        <w:t>Raw materials: purchase cost using the weighted average cost method</w:t>
      </w:r>
    </w:p>
    <w:p w14:paraId="4CB0DA34"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manufacturing overheads based on the normal operating capacity, but excluding borrowing costs</w:t>
      </w:r>
    </w:p>
    <w:p w14:paraId="37AFE425"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w:t>
      </w:r>
    </w:p>
    <w:p w14:paraId="71D01E74" w14:textId="77777777" w:rsidR="00C92E26" w:rsidRPr="009326AB" w:rsidRDefault="00C92E26" w:rsidP="00E70AC9">
      <w:pPr>
        <w:pStyle w:val="Header"/>
        <w:tabs>
          <w:tab w:val="clear" w:pos="4320"/>
          <w:tab w:val="clear" w:pos="8640"/>
          <w:tab w:val="left" w:pos="567"/>
        </w:tabs>
        <w:spacing w:after="240"/>
        <w:jc w:val="both"/>
      </w:pPr>
      <w:r w:rsidRPr="009326AB">
        <w:t>Net realizable value is the estimated selling price in the ordinary course of operations, less the estimated costs of</w:t>
      </w:r>
      <w:r w:rsidR="003D5FFC" w:rsidRPr="009326AB">
        <w:t xml:space="preserve"> </w:t>
      </w:r>
      <w:r w:rsidRPr="009326AB">
        <w:t>completion and the estimated costs necessary to make the sale, exchange, or distribution.</w:t>
      </w:r>
    </w:p>
    <w:p w14:paraId="582D3F20" w14:textId="77777777" w:rsidR="00C92E26" w:rsidRPr="009326AB" w:rsidRDefault="00C92E26" w:rsidP="00E70AC9">
      <w:pPr>
        <w:pStyle w:val="Header"/>
        <w:tabs>
          <w:tab w:val="clear" w:pos="4320"/>
          <w:tab w:val="clear" w:pos="8640"/>
          <w:tab w:val="left" w:pos="567"/>
        </w:tabs>
        <w:spacing w:after="240"/>
        <w:jc w:val="both"/>
      </w:pPr>
      <w:r w:rsidRPr="009326AB">
        <w:t>Inventories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7777777"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77777777" w:rsidR="00C92E26" w:rsidRPr="009326AB" w:rsidRDefault="00C92E26" w:rsidP="00E70AC9">
      <w:pPr>
        <w:pStyle w:val="Header"/>
        <w:tabs>
          <w:tab w:val="clear" w:pos="4320"/>
          <w:tab w:val="clear" w:pos="8640"/>
          <w:tab w:val="left" w:pos="567"/>
        </w:tabs>
        <w:spacing w:after="240"/>
        <w:jc w:val="both"/>
      </w:pPr>
      <w:r w:rsidRPr="009326AB">
        <w:t xml:space="preserve">Where the </w:t>
      </w:r>
      <w:r w:rsidR="008C1777" w:rsidRPr="009326AB">
        <w:t>Entity</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1DC5C616" w:rsidR="005C4FF2" w:rsidRDefault="00C92E26" w:rsidP="007043E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financial statements, unless the possibility of an outflow of resources embodying economic benefits or service</w:t>
      </w:r>
      <w:r w:rsidR="003D5FFC" w:rsidRPr="009326AB">
        <w:t xml:space="preserve"> </w:t>
      </w:r>
      <w:r w:rsidRPr="009326AB">
        <w:t>potential is remote.</w:t>
      </w:r>
    </w:p>
    <w:p w14:paraId="474CF543" w14:textId="77777777" w:rsidR="005C4FF2" w:rsidRDefault="005C4FF2">
      <w:pPr>
        <w:autoSpaceDE/>
        <w:autoSpaceDN/>
      </w:pPr>
      <w:r>
        <w:br w:type="page"/>
      </w:r>
    </w:p>
    <w:p w14:paraId="326EA304" w14:textId="77777777" w:rsidR="00947F6E" w:rsidRDefault="00947F6E" w:rsidP="00947F6E">
      <w:pPr>
        <w:spacing w:after="240"/>
        <w:jc w:val="both"/>
      </w:pPr>
      <w:r w:rsidRPr="00BB4244">
        <w:rPr>
          <w:b/>
          <w:bCs/>
        </w:rPr>
        <w:lastRenderedPageBreak/>
        <w:t>Summary of Significant Accounting Policies (Continued</w:t>
      </w:r>
      <w:r>
        <w:rPr>
          <w:b/>
          <w:bCs/>
        </w:rPr>
        <w:t>)</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4067928" w14:textId="40F5D45A" w:rsidR="006C5AFE" w:rsidRDefault="009C07A9">
      <w:pPr>
        <w:pStyle w:val="ListParagraph"/>
        <w:numPr>
          <w:ilvl w:val="0"/>
          <w:numId w:val="14"/>
        </w:numPr>
        <w:rPr>
          <w:rFonts w:eastAsia="Arial"/>
          <w:b/>
          <w:bCs/>
        </w:rPr>
      </w:pPr>
      <w:r>
        <w:rPr>
          <w:rFonts w:eastAsia="Arial"/>
          <w:b/>
          <w:bCs/>
        </w:rPr>
        <w:t>Social Benefits</w:t>
      </w:r>
    </w:p>
    <w:p w14:paraId="07572770" w14:textId="77777777" w:rsidR="009C07A9" w:rsidRDefault="009C07A9" w:rsidP="009C07A9">
      <w:pPr>
        <w:rPr>
          <w:rFonts w:eastAsia="Arial"/>
          <w:b/>
          <w:bCs/>
        </w:rPr>
      </w:pPr>
    </w:p>
    <w:p w14:paraId="571A3D45" w14:textId="77777777" w:rsidR="0091317B" w:rsidRPr="000E7C58" w:rsidRDefault="0091317B" w:rsidP="0091317B">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C682065" w14:textId="77777777" w:rsidR="009C07A9" w:rsidRP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3E622B36" w14:textId="77777777" w:rsidR="00C92E26"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2980063" w14:textId="2C53BBCC" w:rsidR="00947F6E" w:rsidRDefault="00947F6E">
      <w:pPr>
        <w:autoSpaceDE/>
        <w:autoSpaceDN/>
        <w:rPr>
          <w:b/>
          <w:bCs/>
        </w:rPr>
      </w:pPr>
      <w:r>
        <w:rPr>
          <w:b/>
          <w:bCs/>
        </w:rPr>
        <w:br w:type="page"/>
      </w:r>
    </w:p>
    <w:p w14:paraId="30324261" w14:textId="2EF2A8C3" w:rsidR="00947F6E" w:rsidRPr="009326AB" w:rsidRDefault="00947F6E" w:rsidP="00947F6E">
      <w:pPr>
        <w:spacing w:after="240"/>
        <w:jc w:val="both"/>
      </w:pPr>
      <w:r w:rsidRPr="00BB4244">
        <w:rPr>
          <w:b/>
          <w:bCs/>
        </w:rPr>
        <w:lastRenderedPageBreak/>
        <w:t>Summary of Significant Accounting Policies (Continued</w:t>
      </w:r>
      <w:r>
        <w:rPr>
          <w:b/>
          <w:bCs/>
        </w:rPr>
        <w:t>)</w:t>
      </w:r>
    </w:p>
    <w:p w14:paraId="6CF1B7A0" w14:textId="77777777" w:rsidR="009024A7" w:rsidRDefault="00C92E26">
      <w:pPr>
        <w:pStyle w:val="ListParagraph"/>
        <w:numPr>
          <w:ilvl w:val="0"/>
          <w:numId w:val="14"/>
        </w:numPr>
        <w:rPr>
          <w:rFonts w:eastAsia="Arial"/>
          <w:b/>
          <w:bCs/>
        </w:rPr>
      </w:pPr>
      <w:r w:rsidRPr="009024A7">
        <w:rPr>
          <w:rFonts w:eastAsia="Arial"/>
          <w:b/>
          <w:bCs/>
        </w:rPr>
        <w:t>Employee benefits</w:t>
      </w:r>
      <w:r w:rsidR="00177D9F" w:rsidRPr="009024A7">
        <w:rPr>
          <w:rFonts w:eastAsia="Arial"/>
          <w:b/>
          <w:bCs/>
        </w:rPr>
        <w:t xml:space="preserve"> </w:t>
      </w:r>
      <w:r w:rsidR="00E70AC9" w:rsidRPr="009024A7">
        <w:rPr>
          <w:rFonts w:eastAsia="Arial"/>
          <w:b/>
          <w:bCs/>
        </w:rPr>
        <w:t xml:space="preserve">– </w:t>
      </w:r>
    </w:p>
    <w:p w14:paraId="62914D95" w14:textId="77777777" w:rsidR="009024A7" w:rsidRDefault="009024A7" w:rsidP="009024A7">
      <w:pPr>
        <w:rPr>
          <w:rFonts w:eastAsia="Arial"/>
          <w:b/>
          <w:bCs/>
        </w:rPr>
      </w:pPr>
    </w:p>
    <w:p w14:paraId="1DF9501F" w14:textId="49996F29" w:rsidR="009024A7" w:rsidRPr="001E45FA" w:rsidRDefault="00C92E26" w:rsidP="009024A7">
      <w:pPr>
        <w:rPr>
          <w:rFonts w:eastAsia="Arial"/>
          <w:b/>
          <w:bCs/>
          <w:i/>
          <w:iCs/>
        </w:rPr>
      </w:pPr>
      <w:r w:rsidRPr="009024A7">
        <w:rPr>
          <w:rFonts w:eastAsia="Arial"/>
          <w:b/>
          <w:bCs/>
          <w:i/>
          <w:iCs/>
        </w:rPr>
        <w:t>Retirement benefit plans</w:t>
      </w:r>
    </w:p>
    <w:p w14:paraId="14F42577" w14:textId="160A503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 xml:space="preserve">obligations for the payment of retirement benefits are charged against income in the </w:t>
      </w:r>
      <w:r w:rsidR="005D432B">
        <w:t>period</w:t>
      </w:r>
      <w:r w:rsidRPr="009326AB">
        <w:t xml:space="preserve"> in which they become</w:t>
      </w:r>
      <w:r w:rsidR="004302D0" w:rsidRPr="009326AB">
        <w:t xml:space="preserve"> </w:t>
      </w:r>
      <w:r w:rsidRPr="009326AB">
        <w:t>payable.</w:t>
      </w:r>
    </w:p>
    <w:p w14:paraId="120E1DDF" w14:textId="77777777" w:rsidR="00947F6E" w:rsidRDefault="00C92E26" w:rsidP="001E45FA">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68553CF8" w14:textId="77777777" w:rsidR="00C92E26" w:rsidRDefault="00C92E26">
      <w:pPr>
        <w:pStyle w:val="ListParagraph"/>
        <w:numPr>
          <w:ilvl w:val="0"/>
          <w:numId w:val="14"/>
        </w:numPr>
        <w:rPr>
          <w:rFonts w:eastAsia="Arial"/>
          <w:b/>
          <w:bCs/>
        </w:rPr>
      </w:pPr>
      <w:r w:rsidRPr="001E45FA">
        <w:rPr>
          <w:rFonts w:eastAsia="Arial"/>
          <w:b/>
          <w:bCs/>
        </w:rPr>
        <w:t>Borrowing costs</w:t>
      </w:r>
      <w:r w:rsidR="00177D9F" w:rsidRPr="001E45FA">
        <w:rPr>
          <w:rFonts w:eastAsia="Arial"/>
          <w:b/>
          <w:bCs/>
        </w:rPr>
        <w:t xml:space="preserve"> </w:t>
      </w:r>
    </w:p>
    <w:p w14:paraId="3C7026AA" w14:textId="77777777" w:rsidR="001E45FA" w:rsidRPr="001E45FA" w:rsidRDefault="001E45FA" w:rsidP="001E45FA">
      <w:pPr>
        <w:pStyle w:val="ListParagraph"/>
        <w:ind w:left="360"/>
        <w:rPr>
          <w:rFonts w:eastAsia="Arial"/>
          <w:b/>
          <w:bCs/>
        </w:rPr>
      </w:pP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plant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62CE1066" w14:textId="3C0B6ACE" w:rsidR="00947F6E"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D0D2A45" w14:textId="77777777" w:rsidR="00947F6E" w:rsidRDefault="00947F6E">
      <w:pPr>
        <w:autoSpaceDE/>
        <w:autoSpaceDN/>
      </w:pPr>
      <w:r>
        <w:br w:type="page"/>
      </w:r>
    </w:p>
    <w:p w14:paraId="0494A17A" w14:textId="77777777" w:rsidR="00947F6E" w:rsidRDefault="00947F6E" w:rsidP="00947F6E">
      <w:pPr>
        <w:spacing w:after="240"/>
        <w:jc w:val="both"/>
      </w:pPr>
      <w:r w:rsidRPr="00BB4244">
        <w:rPr>
          <w:b/>
          <w:bCs/>
        </w:rPr>
        <w:lastRenderedPageBreak/>
        <w:t>Summary of Significant Accounting Policies (Continued</w:t>
      </w:r>
      <w:r>
        <w:rPr>
          <w:b/>
          <w:bCs/>
        </w:rPr>
        <w:t>)</w:t>
      </w:r>
    </w:p>
    <w:p w14:paraId="1657FDB0" w14:textId="77777777" w:rsidR="003C2D5D" w:rsidRDefault="003C2D5D">
      <w:pPr>
        <w:pStyle w:val="ListParagraph"/>
        <w:numPr>
          <w:ilvl w:val="0"/>
          <w:numId w:val="14"/>
        </w:numPr>
        <w:rPr>
          <w:rFonts w:eastAsia="Arial"/>
          <w:b/>
          <w:bCs/>
        </w:rPr>
      </w:pPr>
      <w:r w:rsidRPr="001E45FA">
        <w:rPr>
          <w:rFonts w:eastAsia="Arial"/>
          <w:b/>
          <w:bCs/>
        </w:rPr>
        <w:t>Cash and cash 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 xml:space="preserve">include short term cash </w:t>
      </w:r>
      <w:proofErr w:type="spellStart"/>
      <w:r w:rsidR="00B52E40" w:rsidRPr="009326AB">
        <w:t>imprests</w:t>
      </w:r>
      <w:proofErr w:type="spellEnd"/>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t>Events after the reporting period</w:t>
      </w:r>
    </w:p>
    <w:p w14:paraId="762BC1EE" w14:textId="77777777" w:rsidR="001E45FA" w:rsidRPr="001E45FA" w:rsidRDefault="001E45FA" w:rsidP="001E45FA">
      <w:pPr>
        <w:pStyle w:val="ListParagraph"/>
        <w:ind w:left="360"/>
        <w:rPr>
          <w:rFonts w:eastAsia="Arial"/>
          <w:b/>
          <w:bCs/>
        </w:rPr>
      </w:pPr>
    </w:p>
    <w:p w14:paraId="71EB70A2" w14:textId="603BB685" w:rsidR="00692102" w:rsidRPr="00947F6E" w:rsidRDefault="004922B8" w:rsidP="00947F6E">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3868E6DA" w14:textId="77777777" w:rsidR="004922B8" w:rsidRDefault="004922B8">
      <w:pPr>
        <w:pStyle w:val="ListParagraph"/>
        <w:numPr>
          <w:ilvl w:val="0"/>
          <w:numId w:val="14"/>
        </w:numPr>
        <w:rPr>
          <w:rFonts w:eastAsia="Arial"/>
          <w:b/>
          <w:bCs/>
        </w:rPr>
      </w:pPr>
      <w:r w:rsidRPr="00692102">
        <w:rPr>
          <w:rFonts w:eastAsia="Arial"/>
          <w:b/>
          <w:bCs/>
        </w:rPr>
        <w:t>Ultimate and Holding Entity</w:t>
      </w:r>
    </w:p>
    <w:p w14:paraId="6B8B6B33" w14:textId="77777777" w:rsidR="00692102" w:rsidRPr="00692102" w:rsidRDefault="00692102" w:rsidP="00692102">
      <w:pPr>
        <w:pStyle w:val="ListParagraph"/>
        <w:ind w:left="360"/>
        <w:rPr>
          <w:rFonts w:eastAsia="Arial"/>
          <w:b/>
          <w:bCs/>
        </w:rPr>
      </w:pPr>
    </w:p>
    <w:p w14:paraId="2B6D0A1F" w14:textId="77777777" w:rsidR="004922B8" w:rsidRPr="009326AB" w:rsidRDefault="004922B8" w:rsidP="004922B8">
      <w:pPr>
        <w:autoSpaceDE/>
        <w:autoSpaceDN/>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112A0156" w14:textId="77777777" w:rsidR="004922B8" w:rsidRPr="00692102" w:rsidRDefault="004922B8">
      <w:pPr>
        <w:pStyle w:val="ListParagraph"/>
        <w:numPr>
          <w:ilvl w:val="0"/>
          <w:numId w:val="14"/>
        </w:numPr>
        <w:rPr>
          <w:rFonts w:eastAsia="Arial"/>
        </w:rPr>
      </w:pPr>
      <w:r w:rsidRPr="004922B8">
        <w:rPr>
          <w:rFonts w:eastAsia="Arial"/>
        </w:rPr>
        <w:t xml:space="preserve"> </w:t>
      </w: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988472A" w:rsidR="00537623" w:rsidRDefault="004922B8" w:rsidP="00A717A1">
      <w:pPr>
        <w:autoSpaceDE/>
        <w:autoSpaceDN/>
        <w:spacing w:after="240"/>
      </w:pPr>
      <w:r w:rsidRPr="009326AB">
        <w:t xml:space="preserve">The financial statements are presented in Kenya Shillings </w:t>
      </w:r>
      <w:r w:rsidR="00B55B22" w:rsidRPr="009326AB">
        <w:t>(</w:t>
      </w:r>
      <w:r w:rsidR="00B55B22">
        <w:t>Kshs</w:t>
      </w:r>
      <w:r w:rsidR="00B55B22" w:rsidRPr="009326AB">
        <w:t>).</w:t>
      </w:r>
    </w:p>
    <w:p w14:paraId="1C1ED4FA" w14:textId="77777777" w:rsidR="00537623" w:rsidRDefault="00537623">
      <w:pPr>
        <w:autoSpaceDE/>
        <w:autoSpaceDN/>
      </w:pPr>
      <w:r>
        <w:br w:type="page"/>
      </w:r>
    </w:p>
    <w:p w14:paraId="1FE55B23" w14:textId="5310528A" w:rsidR="00B52E40" w:rsidRPr="00E70AC9" w:rsidRDefault="00017FC1" w:rsidP="00EC4457">
      <w:pPr>
        <w:pStyle w:val="ListParagraph"/>
        <w:numPr>
          <w:ilvl w:val="0"/>
          <w:numId w:val="24"/>
        </w:numPr>
        <w:spacing w:line="276" w:lineRule="auto"/>
        <w:ind w:right="-20"/>
        <w:jc w:val="both"/>
        <w:rPr>
          <w:rFonts w:eastAsia="Arial"/>
        </w:rPr>
      </w:pPr>
      <w:r>
        <w:rPr>
          <w:rFonts w:eastAsia="Arial"/>
        </w:rPr>
        <w:lastRenderedPageBreak/>
        <w:t xml:space="preserve"> </w:t>
      </w:r>
      <w:r w:rsidR="00E70AC9" w:rsidRPr="00EC4457">
        <w:rPr>
          <w:rFonts w:eastAsia="Arial"/>
          <w:b/>
        </w:rPr>
        <w:t>Significant judgments and sources of estimation uncertainty</w:t>
      </w:r>
      <w:r w:rsidR="00E70AC9" w:rsidRPr="00E70AC9">
        <w:rPr>
          <w:rFonts w:eastAsia="Arial"/>
        </w:rPr>
        <w:t xml:space="preserve">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23F9224C" w14:textId="461B0004"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8C1777" w:rsidRPr="009326AB">
        <w:t>Entity</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8C1777" w:rsidRPr="009326AB">
        <w:t>Entity</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31A321E1" w14:textId="483CFF2C" w:rsidR="00BB05CC" w:rsidRPr="008F1B5A" w:rsidRDefault="00BB05CC" w:rsidP="008F1B5A">
      <w:pPr>
        <w:rPr>
          <w:b/>
          <w:bCs/>
        </w:rPr>
      </w:pPr>
      <w:r w:rsidRPr="008F1B5A">
        <w:rPr>
          <w:b/>
          <w:bCs/>
        </w:rPr>
        <w:lastRenderedPageBreak/>
        <w:t xml:space="preserve">Notes To </w:t>
      </w:r>
      <w:proofErr w:type="gramStart"/>
      <w:r w:rsidRPr="008F1B5A">
        <w:rPr>
          <w:b/>
          <w:bCs/>
        </w:rPr>
        <w:t>The</w:t>
      </w:r>
      <w:proofErr w:type="gramEnd"/>
      <w:r w:rsidRPr="008F1B5A">
        <w:rPr>
          <w:b/>
          <w:bCs/>
        </w:rPr>
        <w:t xml:space="preserve"> Financial Statements</w:t>
      </w:r>
      <w:r w:rsidR="00BA1576">
        <w:rPr>
          <w:b/>
          <w:bCs/>
        </w:rPr>
        <w:t xml:space="preserve"> continued</w:t>
      </w:r>
    </w:p>
    <w:p w14:paraId="5A577A32" w14:textId="77777777" w:rsidR="00BB05CC" w:rsidRPr="00CA5CB0" w:rsidRDefault="00BB05CC" w:rsidP="00BB05CC">
      <w:pPr>
        <w:rPr>
          <w:b/>
          <w:bCs/>
        </w:rPr>
      </w:pPr>
    </w:p>
    <w:p w14:paraId="68F7B89D" w14:textId="77777777" w:rsidR="00BB05CC" w:rsidRPr="00EC4457" w:rsidRDefault="00BB05CC" w:rsidP="00EC4457">
      <w:pPr>
        <w:pStyle w:val="ListParagraph"/>
        <w:numPr>
          <w:ilvl w:val="0"/>
          <w:numId w:val="24"/>
        </w:numPr>
        <w:spacing w:line="276" w:lineRule="auto"/>
        <w:ind w:right="-20"/>
        <w:jc w:val="both"/>
        <w:rPr>
          <w:rFonts w:eastAsia="Arial"/>
          <w:b/>
        </w:rPr>
      </w:pPr>
      <w:r w:rsidRPr="00EC4457">
        <w:rPr>
          <w:rFonts w:eastAsia="Arial"/>
          <w:b/>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07"/>
        <w:gridCol w:w="2269"/>
        <w:gridCol w:w="2384"/>
      </w:tblGrid>
      <w:tr w:rsidR="00C12119" w:rsidRPr="009326AB" w14:paraId="5D10A478" w14:textId="77777777" w:rsidTr="0006021C">
        <w:trPr>
          <w:trHeight w:val="368"/>
        </w:trPr>
        <w:tc>
          <w:tcPr>
            <w:tcW w:w="2344"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C12119" w:rsidRPr="009326AB" w:rsidRDefault="00C12119" w:rsidP="00C12119">
            <w:pPr>
              <w:autoSpaceDE/>
              <w:autoSpaceDN/>
              <w:spacing w:before="60" w:after="60"/>
              <w:rPr>
                <w:b/>
                <w:bCs/>
                <w:color w:val="231F20"/>
                <w:lang w:val="en-US"/>
              </w:rPr>
            </w:pPr>
            <w:r w:rsidRPr="009326AB">
              <w:rPr>
                <w:b/>
                <w:color w:val="231F20"/>
                <w:lang w:eastAsia="en-GB"/>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35419591" w14:textId="42F0E4B1" w:rsidR="00C12119" w:rsidRDefault="00C12119" w:rsidP="00C12119">
            <w:pPr>
              <w:autoSpaceDE/>
              <w:spacing w:line="276" w:lineRule="auto"/>
              <w:jc w:val="right"/>
              <w:rPr>
                <w:b/>
                <w:bCs/>
                <w:color w:val="000000"/>
                <w:sz w:val="22"/>
                <w:szCs w:val="22"/>
                <w:lang w:val="en-US"/>
              </w:rPr>
            </w:pPr>
            <w:r w:rsidRPr="00A048E1">
              <w:rPr>
                <w:b/>
                <w:bCs/>
                <w:color w:val="000000"/>
                <w:sz w:val="22"/>
                <w:szCs w:val="22"/>
                <w:lang w:val="en-US"/>
              </w:rPr>
              <w:t>Period ended Sep/Dec/March/</w:t>
            </w:r>
          </w:p>
          <w:p w14:paraId="3013A2DC" w14:textId="27A01BAE" w:rsidR="00C12119" w:rsidRPr="00A048E1" w:rsidRDefault="00C12119" w:rsidP="00C12119">
            <w:pPr>
              <w:autoSpaceDE/>
              <w:spacing w:line="276" w:lineRule="auto"/>
              <w:jc w:val="right"/>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742D6D56" w14:textId="2C117851" w:rsidR="00C12119" w:rsidRPr="009326AB" w:rsidRDefault="00C12119" w:rsidP="00C12119">
            <w:pPr>
              <w:autoSpaceDE/>
              <w:autoSpaceDN/>
              <w:spacing w:before="60" w:after="60"/>
              <w:jc w:val="center"/>
              <w:rPr>
                <w:b/>
                <w:bCs/>
                <w:color w:val="231F20"/>
                <w:lang w:val="en-US"/>
              </w:rPr>
            </w:pPr>
          </w:p>
        </w:tc>
        <w:tc>
          <w:tcPr>
            <w:tcW w:w="1362" w:type="pct"/>
            <w:tcBorders>
              <w:top w:val="single" w:sz="4" w:space="0" w:color="auto"/>
              <w:left w:val="single" w:sz="4" w:space="0" w:color="auto"/>
              <w:bottom w:val="single" w:sz="4" w:space="0" w:color="auto"/>
              <w:right w:val="single" w:sz="4" w:space="0" w:color="auto"/>
            </w:tcBorders>
            <w:shd w:val="clear" w:color="auto" w:fill="0070C0"/>
            <w:noWrap/>
            <w:hideMark/>
          </w:tcPr>
          <w:p w14:paraId="0DC86D2A" w14:textId="55DC7721"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C12119" w:rsidRPr="009326AB" w14:paraId="243BD7EA" w14:textId="77777777" w:rsidTr="0006021C">
        <w:trPr>
          <w:trHeight w:val="340"/>
        </w:trPr>
        <w:tc>
          <w:tcPr>
            <w:tcW w:w="2344"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C12119" w:rsidRPr="009326AB" w:rsidRDefault="00C12119" w:rsidP="00C12119">
            <w:pPr>
              <w:pStyle w:val="ListParagraph"/>
              <w:autoSpaceDE/>
              <w:autoSpaceDN/>
              <w:spacing w:before="60" w:after="60"/>
              <w:ind w:left="342"/>
              <w:rPr>
                <w:b/>
                <w:bCs/>
                <w:color w:val="231F20"/>
                <w:lang w:val="en-US"/>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C12119" w:rsidRPr="009326AB" w:rsidRDefault="00C12119" w:rsidP="00C12119">
            <w:pPr>
              <w:autoSpaceDE/>
              <w:autoSpaceDN/>
              <w:spacing w:before="60" w:after="60"/>
              <w:jc w:val="center"/>
              <w:rPr>
                <w:b/>
                <w:bCs/>
                <w:color w:val="231F20"/>
                <w:lang w:val="en-US"/>
              </w:rPr>
            </w:pPr>
            <w:r w:rsidRPr="009326AB">
              <w:rPr>
                <w:b/>
                <w:bCs/>
                <w:color w:val="231F20"/>
                <w:lang w:val="en-US"/>
              </w:rPr>
              <w:t>Kshs</w:t>
            </w:r>
          </w:p>
        </w:tc>
        <w:tc>
          <w:tcPr>
            <w:tcW w:w="13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C12119" w:rsidRPr="009326AB" w:rsidRDefault="00C12119" w:rsidP="00C12119">
            <w:pPr>
              <w:autoSpaceDE/>
              <w:autoSpaceDN/>
              <w:spacing w:before="60" w:after="60"/>
              <w:jc w:val="center"/>
              <w:rPr>
                <w:b/>
                <w:bCs/>
                <w:color w:val="231F20"/>
                <w:lang w:val="en-US"/>
              </w:rPr>
            </w:pPr>
            <w:r w:rsidRPr="009326AB">
              <w:rPr>
                <w:b/>
                <w:bCs/>
                <w:color w:val="231F20"/>
                <w:lang w:val="en-US"/>
              </w:rPr>
              <w:t>Kshs</w:t>
            </w:r>
          </w:p>
        </w:tc>
      </w:tr>
      <w:tr w:rsidR="00C12119" w:rsidRPr="009326AB" w14:paraId="278D6B4B"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noWrap/>
            <w:vAlign w:val="bottom"/>
          </w:tcPr>
          <w:p w14:paraId="26D6EC26" w14:textId="77777777" w:rsidR="00C12119" w:rsidRPr="009326AB" w:rsidRDefault="00C12119" w:rsidP="00C12119">
            <w:pPr>
              <w:autoSpaceDE/>
              <w:autoSpaceDN/>
              <w:spacing w:before="60" w:after="60"/>
              <w:rPr>
                <w:color w:val="231F20"/>
                <w:lang w:val="en-US"/>
              </w:rPr>
            </w:pPr>
            <w:r w:rsidRPr="009326AB">
              <w:rPr>
                <w:color w:val="231F20"/>
                <w:lang w:val="en-US"/>
              </w:rPr>
              <w:t>Donation From Development Partners</w:t>
            </w:r>
          </w:p>
        </w:tc>
        <w:tc>
          <w:tcPr>
            <w:tcW w:w="1295" w:type="pct"/>
            <w:tcBorders>
              <w:top w:val="single" w:sz="4" w:space="0" w:color="auto"/>
              <w:left w:val="single" w:sz="4" w:space="0" w:color="auto"/>
              <w:bottom w:val="single" w:sz="4" w:space="0" w:color="auto"/>
              <w:right w:val="single" w:sz="4" w:space="0" w:color="auto"/>
            </w:tcBorders>
            <w:noWrap/>
            <w:vAlign w:val="bottom"/>
            <w:hideMark/>
          </w:tcPr>
          <w:p w14:paraId="1E2E33DD" w14:textId="77777777" w:rsidR="00C12119" w:rsidRPr="009326AB" w:rsidRDefault="00C12119" w:rsidP="00C12119">
            <w:pPr>
              <w:autoSpaceDE/>
              <w:autoSpaceDN/>
              <w:spacing w:before="60" w:after="60"/>
              <w:jc w:val="center"/>
              <w:rPr>
                <w:lang w:val="en-US"/>
              </w:rPr>
            </w:pPr>
            <w:r w:rsidRPr="009326AB">
              <w:rPr>
                <w:lang w:val="en-US"/>
              </w:rPr>
              <w:t>xxx</w:t>
            </w:r>
          </w:p>
        </w:tc>
        <w:tc>
          <w:tcPr>
            <w:tcW w:w="1362" w:type="pct"/>
            <w:tcBorders>
              <w:top w:val="single" w:sz="4" w:space="0" w:color="auto"/>
              <w:left w:val="single" w:sz="4" w:space="0" w:color="auto"/>
              <w:bottom w:val="single" w:sz="4" w:space="0" w:color="auto"/>
              <w:right w:val="single" w:sz="4" w:space="0" w:color="auto"/>
            </w:tcBorders>
            <w:noWrap/>
            <w:vAlign w:val="bottom"/>
            <w:hideMark/>
          </w:tcPr>
          <w:p w14:paraId="6D8878C1" w14:textId="77777777" w:rsidR="00C12119" w:rsidRPr="009326AB" w:rsidRDefault="00C12119" w:rsidP="00C12119">
            <w:pPr>
              <w:autoSpaceDE/>
              <w:autoSpaceDN/>
              <w:spacing w:before="60" w:after="60"/>
              <w:jc w:val="center"/>
              <w:rPr>
                <w:lang w:val="en-US"/>
              </w:rPr>
            </w:pPr>
            <w:r w:rsidRPr="009326AB">
              <w:rPr>
                <w:lang w:val="en-US"/>
              </w:rPr>
              <w:t>xxx</w:t>
            </w:r>
          </w:p>
        </w:tc>
      </w:tr>
      <w:tr w:rsidR="00C12119" w:rsidRPr="009326AB" w14:paraId="032D3ECA"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noWrap/>
            <w:vAlign w:val="bottom"/>
          </w:tcPr>
          <w:p w14:paraId="7759D45D" w14:textId="77777777" w:rsidR="00C12119" w:rsidRPr="009326AB" w:rsidRDefault="00C12119" w:rsidP="00C12119">
            <w:pPr>
              <w:autoSpaceDE/>
              <w:autoSpaceDN/>
              <w:spacing w:before="60" w:after="60"/>
              <w:rPr>
                <w:color w:val="231F20"/>
                <w:lang w:eastAsia="en-GB"/>
              </w:rPr>
            </w:pPr>
            <w:r w:rsidRPr="009326AB">
              <w:rPr>
                <w:color w:val="231F20"/>
                <w:lang w:eastAsia="en-GB"/>
              </w:rPr>
              <w:t xml:space="preserve">Contributions From </w:t>
            </w:r>
            <w:proofErr w:type="gramStart"/>
            <w:r w:rsidRPr="009326AB">
              <w:rPr>
                <w:color w:val="231F20"/>
                <w:lang w:eastAsia="en-GB"/>
              </w:rPr>
              <w:t>The</w:t>
            </w:r>
            <w:proofErr w:type="gramEnd"/>
            <w:r w:rsidRPr="009326AB">
              <w:rPr>
                <w:color w:val="231F20"/>
                <w:lang w:eastAsia="en-GB"/>
              </w:rPr>
              <w:t xml:space="preserve"> Public</w:t>
            </w:r>
          </w:p>
        </w:tc>
        <w:tc>
          <w:tcPr>
            <w:tcW w:w="1295" w:type="pct"/>
            <w:tcBorders>
              <w:top w:val="single" w:sz="4" w:space="0" w:color="auto"/>
              <w:left w:val="single" w:sz="4" w:space="0" w:color="auto"/>
              <w:bottom w:val="single" w:sz="4" w:space="0" w:color="auto"/>
              <w:right w:val="single" w:sz="4" w:space="0" w:color="auto"/>
            </w:tcBorders>
            <w:noWrap/>
            <w:vAlign w:val="bottom"/>
            <w:hideMark/>
          </w:tcPr>
          <w:p w14:paraId="4C34F5DC" w14:textId="77777777" w:rsidR="00C12119" w:rsidRPr="009326AB" w:rsidRDefault="00C12119" w:rsidP="00C12119">
            <w:pPr>
              <w:autoSpaceDE/>
              <w:autoSpaceDN/>
              <w:spacing w:before="60" w:after="60"/>
              <w:jc w:val="center"/>
              <w:rPr>
                <w:lang w:val="en-US"/>
              </w:rPr>
            </w:pPr>
            <w:r w:rsidRPr="009326AB">
              <w:rPr>
                <w:lang w:val="en-US"/>
              </w:rPr>
              <w:t>xxx</w:t>
            </w:r>
          </w:p>
        </w:tc>
        <w:tc>
          <w:tcPr>
            <w:tcW w:w="1362" w:type="pct"/>
            <w:tcBorders>
              <w:top w:val="single" w:sz="4" w:space="0" w:color="auto"/>
              <w:left w:val="single" w:sz="4" w:space="0" w:color="auto"/>
              <w:bottom w:val="single" w:sz="4" w:space="0" w:color="auto"/>
              <w:right w:val="single" w:sz="4" w:space="0" w:color="auto"/>
            </w:tcBorders>
            <w:noWrap/>
            <w:vAlign w:val="bottom"/>
            <w:hideMark/>
          </w:tcPr>
          <w:p w14:paraId="26C8DF5A" w14:textId="77777777" w:rsidR="00C12119" w:rsidRPr="009326AB" w:rsidRDefault="00C12119" w:rsidP="00C12119">
            <w:pPr>
              <w:autoSpaceDE/>
              <w:autoSpaceDN/>
              <w:spacing w:before="60" w:after="60"/>
              <w:jc w:val="center"/>
              <w:rPr>
                <w:lang w:val="en-US"/>
              </w:rPr>
            </w:pPr>
            <w:r w:rsidRPr="009326AB">
              <w:rPr>
                <w:lang w:val="en-US"/>
              </w:rPr>
              <w:t>xxx</w:t>
            </w:r>
          </w:p>
        </w:tc>
      </w:tr>
      <w:tr w:rsidR="00C12119" w:rsidRPr="009326AB" w14:paraId="0A2987FD"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vAlign w:val="bottom"/>
          </w:tcPr>
          <w:p w14:paraId="79CE7C9C" w14:textId="77777777" w:rsidR="00C12119" w:rsidRPr="009326AB" w:rsidRDefault="00C12119" w:rsidP="00C12119">
            <w:pPr>
              <w:autoSpaceDE/>
              <w:autoSpaceDN/>
              <w:spacing w:before="60" w:after="60"/>
              <w:ind w:left="34"/>
              <w:rPr>
                <w:b/>
                <w:color w:val="231F20"/>
                <w:lang w:eastAsia="en-GB"/>
              </w:rPr>
            </w:pPr>
            <w:r w:rsidRPr="009326AB">
              <w:rPr>
                <w:b/>
                <w:color w:val="231F20"/>
                <w:lang w:eastAsia="en-GB"/>
              </w:rPr>
              <w:t>Total</w:t>
            </w:r>
          </w:p>
        </w:tc>
        <w:tc>
          <w:tcPr>
            <w:tcW w:w="1295" w:type="pct"/>
            <w:tcBorders>
              <w:top w:val="single" w:sz="4" w:space="0" w:color="auto"/>
              <w:left w:val="single" w:sz="4" w:space="0" w:color="auto"/>
              <w:bottom w:val="single" w:sz="4" w:space="0" w:color="auto"/>
              <w:right w:val="single" w:sz="4" w:space="0" w:color="auto"/>
            </w:tcBorders>
            <w:noWrap/>
            <w:vAlign w:val="bottom"/>
          </w:tcPr>
          <w:p w14:paraId="018F537B" w14:textId="77777777" w:rsidR="00C12119" w:rsidRPr="009326AB" w:rsidRDefault="00C12119" w:rsidP="00C12119">
            <w:pPr>
              <w:autoSpaceDE/>
              <w:autoSpaceDN/>
              <w:spacing w:before="60" w:after="60"/>
              <w:jc w:val="center"/>
              <w:rPr>
                <w:b/>
                <w:bCs/>
                <w:lang w:val="en-US"/>
              </w:rPr>
            </w:pPr>
            <w:r w:rsidRPr="009326AB">
              <w:rPr>
                <w:b/>
                <w:bCs/>
                <w:lang w:val="en-US"/>
              </w:rPr>
              <w:t>xxx</w:t>
            </w:r>
          </w:p>
        </w:tc>
        <w:tc>
          <w:tcPr>
            <w:tcW w:w="1362" w:type="pct"/>
            <w:tcBorders>
              <w:top w:val="single" w:sz="4" w:space="0" w:color="auto"/>
              <w:left w:val="single" w:sz="4" w:space="0" w:color="auto"/>
              <w:bottom w:val="single" w:sz="4" w:space="0" w:color="auto"/>
              <w:right w:val="single" w:sz="4" w:space="0" w:color="auto"/>
            </w:tcBorders>
            <w:noWrap/>
            <w:vAlign w:val="bottom"/>
          </w:tcPr>
          <w:p w14:paraId="728241F7" w14:textId="77777777" w:rsidR="00C12119" w:rsidRPr="009326AB" w:rsidRDefault="00C12119" w:rsidP="00C12119">
            <w:pPr>
              <w:autoSpaceDE/>
              <w:autoSpaceDN/>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1B3302" w:rsidRDefault="00BB05CC" w:rsidP="001B3302">
      <w:pPr>
        <w:pStyle w:val="ListParagraph"/>
        <w:numPr>
          <w:ilvl w:val="0"/>
          <w:numId w:val="24"/>
        </w:numPr>
        <w:spacing w:line="276" w:lineRule="auto"/>
        <w:ind w:right="-20"/>
        <w:jc w:val="both"/>
        <w:rPr>
          <w:rFonts w:eastAsia="Arial"/>
          <w:b/>
        </w:rPr>
      </w:pPr>
      <w:r w:rsidRPr="001B3302">
        <w:rPr>
          <w:rFonts w:eastAsia="Arial"/>
          <w:b/>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94"/>
        <w:gridCol w:w="2334"/>
        <w:gridCol w:w="2332"/>
      </w:tblGrid>
      <w:tr w:rsidR="00C12119" w:rsidRPr="009326AB" w14:paraId="06F59BE5" w14:textId="77777777" w:rsidTr="0006021C">
        <w:trPr>
          <w:trHeight w:val="340"/>
        </w:trPr>
        <w:tc>
          <w:tcPr>
            <w:tcW w:w="2337"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C12119" w:rsidRPr="009326AB" w:rsidRDefault="00C12119" w:rsidP="00C12119">
            <w:pPr>
              <w:autoSpaceDE/>
              <w:autoSpaceDN/>
              <w:spacing w:before="60" w:after="60"/>
              <w:rPr>
                <w:b/>
                <w:bCs/>
                <w:color w:val="231F20"/>
                <w:lang w:val="en-US"/>
              </w:rPr>
            </w:pPr>
            <w:r w:rsidRPr="009326AB">
              <w:rPr>
                <w:b/>
                <w:color w:val="231F20"/>
                <w:lang w:eastAsia="en-GB"/>
              </w:rPr>
              <w:t>Description</w:t>
            </w:r>
          </w:p>
        </w:tc>
        <w:tc>
          <w:tcPr>
            <w:tcW w:w="1332" w:type="pct"/>
            <w:tcBorders>
              <w:top w:val="single" w:sz="4" w:space="0" w:color="auto"/>
              <w:left w:val="single" w:sz="4" w:space="0" w:color="auto"/>
              <w:bottom w:val="single" w:sz="4" w:space="0" w:color="auto"/>
              <w:right w:val="single" w:sz="4" w:space="0" w:color="auto"/>
            </w:tcBorders>
            <w:shd w:val="clear" w:color="auto" w:fill="0070C0"/>
            <w:noWrap/>
            <w:hideMark/>
          </w:tcPr>
          <w:p w14:paraId="0088F24F" w14:textId="77777777" w:rsidR="00C12119"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20C47500" w14:textId="77777777" w:rsidR="00C12119" w:rsidRPr="00A048E1"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0626B3EA" w14:textId="522214E8" w:rsidR="00C12119" w:rsidRPr="009326AB" w:rsidRDefault="00C12119" w:rsidP="0006021C">
            <w:pPr>
              <w:autoSpaceDE/>
              <w:autoSpaceDN/>
              <w:spacing w:before="60" w:after="60"/>
              <w:jc w:val="center"/>
              <w:rPr>
                <w:b/>
                <w:bCs/>
                <w:color w:val="231F20"/>
                <w:lang w:val="en-US"/>
              </w:rPr>
            </w:pPr>
          </w:p>
        </w:tc>
        <w:tc>
          <w:tcPr>
            <w:tcW w:w="1332" w:type="pct"/>
            <w:tcBorders>
              <w:top w:val="single" w:sz="4" w:space="0" w:color="auto"/>
              <w:left w:val="single" w:sz="4" w:space="0" w:color="auto"/>
              <w:bottom w:val="single" w:sz="4" w:space="0" w:color="auto"/>
              <w:right w:val="single" w:sz="4" w:space="0" w:color="auto"/>
            </w:tcBorders>
            <w:shd w:val="clear" w:color="auto" w:fill="0070C0"/>
            <w:noWrap/>
            <w:hideMark/>
          </w:tcPr>
          <w:p w14:paraId="15D0D12E" w14:textId="65729581"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rsidTr="0006021C">
        <w:trPr>
          <w:trHeight w:val="340"/>
        </w:trPr>
        <w:tc>
          <w:tcPr>
            <w:tcW w:w="2337"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rsidP="00636025">
            <w:pPr>
              <w:pStyle w:val="ListParagraph"/>
              <w:autoSpaceDE/>
              <w:autoSpaceDN/>
              <w:spacing w:before="60" w:after="60"/>
              <w:ind w:left="342"/>
              <w:rPr>
                <w:b/>
                <w:bCs/>
                <w:color w:val="231F20"/>
                <w:lang w:val="en-US"/>
              </w:rPr>
            </w:pPr>
          </w:p>
        </w:tc>
        <w:tc>
          <w:tcPr>
            <w:tcW w:w="133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33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6A78046D"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noWrap/>
            <w:vAlign w:val="bottom"/>
          </w:tcPr>
          <w:p w14:paraId="0420B319" w14:textId="77777777" w:rsidR="00BB05CC" w:rsidRPr="009326AB" w:rsidRDefault="00BB05CC" w:rsidP="00636025">
            <w:pPr>
              <w:autoSpaceDE/>
              <w:autoSpaceDN/>
              <w:spacing w:before="60" w:after="60"/>
              <w:rPr>
                <w:color w:val="231F20"/>
                <w:lang w:val="en-US"/>
              </w:rPr>
            </w:pPr>
            <w:r>
              <w:rPr>
                <w:color w:val="231F20"/>
                <w:lang w:val="en-US"/>
              </w:rPr>
              <w:t>Transfers From County Govt. –Operations</w:t>
            </w:r>
          </w:p>
        </w:tc>
        <w:tc>
          <w:tcPr>
            <w:tcW w:w="1332" w:type="pct"/>
            <w:tcBorders>
              <w:top w:val="single" w:sz="4" w:space="0" w:color="auto"/>
              <w:left w:val="single" w:sz="4" w:space="0" w:color="auto"/>
              <w:bottom w:val="single" w:sz="4" w:space="0" w:color="auto"/>
              <w:right w:val="single" w:sz="4" w:space="0" w:color="auto"/>
            </w:tcBorders>
            <w:noWrap/>
            <w:vAlign w:val="bottom"/>
            <w:hideMark/>
          </w:tcPr>
          <w:p w14:paraId="758378BB" w14:textId="77777777" w:rsidR="00BB05CC" w:rsidRPr="009326AB" w:rsidRDefault="00BB05CC" w:rsidP="00636025">
            <w:pPr>
              <w:autoSpaceDE/>
              <w:autoSpaceDN/>
              <w:spacing w:before="60" w:after="60"/>
              <w:jc w:val="center"/>
              <w:rPr>
                <w:lang w:val="en-US"/>
              </w:rPr>
            </w:pPr>
            <w:r w:rsidRPr="009326AB">
              <w:rPr>
                <w:lang w:val="en-US"/>
              </w:rPr>
              <w:t>xxx</w:t>
            </w:r>
          </w:p>
        </w:tc>
        <w:tc>
          <w:tcPr>
            <w:tcW w:w="1332" w:type="pct"/>
            <w:tcBorders>
              <w:top w:val="single" w:sz="4" w:space="0" w:color="auto"/>
              <w:left w:val="single" w:sz="4" w:space="0" w:color="auto"/>
              <w:bottom w:val="single" w:sz="4" w:space="0" w:color="auto"/>
              <w:right w:val="single" w:sz="4" w:space="0" w:color="auto"/>
            </w:tcBorders>
            <w:noWrap/>
            <w:vAlign w:val="bottom"/>
            <w:hideMark/>
          </w:tcPr>
          <w:p w14:paraId="4FBB960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075ACE1"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noWrap/>
            <w:vAlign w:val="bottom"/>
          </w:tcPr>
          <w:p w14:paraId="194EC109" w14:textId="77777777" w:rsidR="00BB05CC" w:rsidRPr="009326AB" w:rsidRDefault="00BB05CC" w:rsidP="00636025">
            <w:pPr>
              <w:autoSpaceDE/>
              <w:autoSpaceDN/>
              <w:spacing w:before="60" w:after="60"/>
              <w:rPr>
                <w:color w:val="231F20"/>
                <w:lang w:eastAsia="en-GB"/>
              </w:rPr>
            </w:pPr>
            <w:r>
              <w:rPr>
                <w:color w:val="231F20"/>
                <w:lang w:eastAsia="en-GB"/>
              </w:rPr>
              <w:t xml:space="preserve">Payments By County </w:t>
            </w:r>
            <w:proofErr w:type="gramStart"/>
            <w:r>
              <w:rPr>
                <w:color w:val="231F20"/>
                <w:lang w:eastAsia="en-GB"/>
              </w:rPr>
              <w:t>On</w:t>
            </w:r>
            <w:proofErr w:type="gramEnd"/>
            <w:r>
              <w:rPr>
                <w:color w:val="231F20"/>
                <w:lang w:eastAsia="en-GB"/>
              </w:rPr>
              <w:t xml:space="preserve"> Behalf </w:t>
            </w:r>
            <w:proofErr w:type="gramStart"/>
            <w:r>
              <w:rPr>
                <w:color w:val="231F20"/>
                <w:lang w:eastAsia="en-GB"/>
              </w:rPr>
              <w:t>Of</w:t>
            </w:r>
            <w:proofErr w:type="gramEnd"/>
            <w:r>
              <w:rPr>
                <w:color w:val="231F20"/>
                <w:lang w:eastAsia="en-GB"/>
              </w:rPr>
              <w:t xml:space="preserve"> </w:t>
            </w:r>
            <w:proofErr w:type="gramStart"/>
            <w:r>
              <w:rPr>
                <w:color w:val="231F20"/>
                <w:lang w:eastAsia="en-GB"/>
              </w:rPr>
              <w:t>The</w:t>
            </w:r>
            <w:proofErr w:type="gramEnd"/>
            <w:r>
              <w:rPr>
                <w:color w:val="231F20"/>
                <w:lang w:eastAsia="en-GB"/>
              </w:rPr>
              <w:t xml:space="preserve"> Entity</w:t>
            </w:r>
          </w:p>
        </w:tc>
        <w:tc>
          <w:tcPr>
            <w:tcW w:w="1332" w:type="pct"/>
            <w:tcBorders>
              <w:top w:val="single" w:sz="4" w:space="0" w:color="auto"/>
              <w:left w:val="single" w:sz="4" w:space="0" w:color="auto"/>
              <w:bottom w:val="single" w:sz="4" w:space="0" w:color="auto"/>
              <w:right w:val="single" w:sz="4" w:space="0" w:color="auto"/>
            </w:tcBorders>
            <w:noWrap/>
            <w:vAlign w:val="bottom"/>
            <w:hideMark/>
          </w:tcPr>
          <w:p w14:paraId="7D503E46" w14:textId="77777777" w:rsidR="00BB05CC" w:rsidRPr="009326AB" w:rsidRDefault="00BB05CC" w:rsidP="00636025">
            <w:pPr>
              <w:autoSpaceDE/>
              <w:autoSpaceDN/>
              <w:spacing w:before="60" w:after="60"/>
              <w:jc w:val="center"/>
              <w:rPr>
                <w:lang w:val="en-US"/>
              </w:rPr>
            </w:pPr>
            <w:r w:rsidRPr="009326AB">
              <w:rPr>
                <w:lang w:val="en-US"/>
              </w:rPr>
              <w:t>xxx</w:t>
            </w:r>
          </w:p>
        </w:tc>
        <w:tc>
          <w:tcPr>
            <w:tcW w:w="1332" w:type="pct"/>
            <w:tcBorders>
              <w:top w:val="single" w:sz="4" w:space="0" w:color="auto"/>
              <w:left w:val="single" w:sz="4" w:space="0" w:color="auto"/>
              <w:bottom w:val="single" w:sz="4" w:space="0" w:color="auto"/>
              <w:right w:val="single" w:sz="4" w:space="0" w:color="auto"/>
            </w:tcBorders>
            <w:noWrap/>
            <w:vAlign w:val="bottom"/>
            <w:hideMark/>
          </w:tcPr>
          <w:p w14:paraId="0A71F2A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B02F639"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vAlign w:val="bottom"/>
          </w:tcPr>
          <w:p w14:paraId="4D761BE3"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332" w:type="pct"/>
            <w:tcBorders>
              <w:top w:val="single" w:sz="4" w:space="0" w:color="auto"/>
              <w:left w:val="single" w:sz="4" w:space="0" w:color="auto"/>
              <w:bottom w:val="single" w:sz="4" w:space="0" w:color="auto"/>
              <w:right w:val="single" w:sz="4" w:space="0" w:color="auto"/>
            </w:tcBorders>
            <w:noWrap/>
            <w:vAlign w:val="bottom"/>
          </w:tcPr>
          <w:p w14:paraId="4718BFBC"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32" w:type="pct"/>
            <w:tcBorders>
              <w:top w:val="single" w:sz="4" w:space="0" w:color="auto"/>
              <w:left w:val="single" w:sz="4" w:space="0" w:color="auto"/>
              <w:bottom w:val="single" w:sz="4" w:space="0" w:color="auto"/>
              <w:right w:val="single" w:sz="4" w:space="0" w:color="auto"/>
            </w:tcBorders>
            <w:noWrap/>
            <w:vAlign w:val="bottom"/>
          </w:tcPr>
          <w:p w14:paraId="1B807B32"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1B3302" w:rsidRDefault="00BB05CC" w:rsidP="001B3302">
      <w:pPr>
        <w:pStyle w:val="ListParagraph"/>
        <w:numPr>
          <w:ilvl w:val="0"/>
          <w:numId w:val="24"/>
        </w:numPr>
        <w:spacing w:line="276" w:lineRule="auto"/>
        <w:ind w:right="-20"/>
        <w:jc w:val="both"/>
        <w:rPr>
          <w:rFonts w:eastAsia="Arial"/>
          <w:b/>
        </w:rPr>
      </w:pPr>
      <w:r w:rsidRPr="001B3302">
        <w:rPr>
          <w:rFonts w:eastAsia="Arial"/>
          <w:b/>
        </w:rPr>
        <w:t>Fines, penalties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2269"/>
        <w:gridCol w:w="2384"/>
      </w:tblGrid>
      <w:tr w:rsidR="00C12119" w:rsidRPr="009326AB" w14:paraId="122F449E" w14:textId="77777777" w:rsidTr="0006021C">
        <w:trPr>
          <w:trHeight w:val="340"/>
        </w:trPr>
        <w:tc>
          <w:tcPr>
            <w:tcW w:w="2344"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C12119" w:rsidRPr="009326AB" w:rsidRDefault="00C12119" w:rsidP="00C12119">
            <w:pPr>
              <w:autoSpaceDE/>
              <w:autoSpaceDN/>
              <w:spacing w:before="60" w:after="60"/>
              <w:rPr>
                <w:b/>
                <w:bCs/>
                <w:color w:val="231F20"/>
                <w:lang w:eastAsia="en-GB"/>
              </w:rPr>
            </w:pPr>
            <w:r w:rsidRPr="009326AB">
              <w:rPr>
                <w:b/>
                <w:color w:val="231F20"/>
                <w:lang w:eastAsia="en-GB"/>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683FE107" w14:textId="77777777" w:rsidR="00C12119"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75A8A57A" w14:textId="77777777" w:rsidR="00C12119" w:rsidRPr="00A048E1"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2181FADD" w14:textId="7E824FE4" w:rsidR="00C12119" w:rsidRPr="009326AB" w:rsidRDefault="00C12119" w:rsidP="0006021C">
            <w:pPr>
              <w:autoSpaceDE/>
              <w:autoSpaceDN/>
              <w:spacing w:before="60" w:after="60"/>
              <w:jc w:val="center"/>
              <w:rPr>
                <w:b/>
                <w:bCs/>
                <w:color w:val="231F20"/>
                <w:lang w:val="en-US"/>
              </w:rPr>
            </w:pPr>
          </w:p>
        </w:tc>
        <w:tc>
          <w:tcPr>
            <w:tcW w:w="1362" w:type="pct"/>
            <w:tcBorders>
              <w:top w:val="single" w:sz="4" w:space="0" w:color="auto"/>
              <w:left w:val="single" w:sz="4" w:space="0" w:color="auto"/>
              <w:bottom w:val="single" w:sz="4" w:space="0" w:color="auto"/>
              <w:right w:val="single" w:sz="4" w:space="0" w:color="auto"/>
            </w:tcBorders>
            <w:shd w:val="clear" w:color="auto" w:fill="0070C0"/>
            <w:noWrap/>
            <w:hideMark/>
          </w:tcPr>
          <w:p w14:paraId="1281A1F7" w14:textId="17ADC3C3"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3B977EC7" w14:textId="77777777" w:rsidTr="0006021C">
        <w:trPr>
          <w:trHeight w:val="340"/>
        </w:trPr>
        <w:tc>
          <w:tcPr>
            <w:tcW w:w="2344"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2E0D13" w:rsidRPr="009326AB" w:rsidRDefault="002E0D13" w:rsidP="00D41AD8">
            <w:pPr>
              <w:autoSpaceDE/>
              <w:autoSpaceDN/>
              <w:spacing w:before="60" w:after="60"/>
              <w:rPr>
                <w:b/>
                <w:bCs/>
                <w:color w:val="231F20"/>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c>
          <w:tcPr>
            <w:tcW w:w="13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r>
      <w:tr w:rsidR="00D41AD8" w:rsidRPr="009326AB" w14:paraId="1AACE78F" w14:textId="77777777" w:rsidTr="0006021C">
        <w:trPr>
          <w:trHeight w:val="340"/>
        </w:trPr>
        <w:tc>
          <w:tcPr>
            <w:tcW w:w="2344" w:type="pct"/>
            <w:tcBorders>
              <w:top w:val="single" w:sz="4" w:space="0" w:color="auto"/>
            </w:tcBorders>
            <w:noWrap/>
            <w:vAlign w:val="bottom"/>
            <w:hideMark/>
          </w:tcPr>
          <w:p w14:paraId="3DE77295" w14:textId="77777777" w:rsidR="00D41AD8" w:rsidRPr="009326AB" w:rsidRDefault="00D41AD8" w:rsidP="00D41AD8">
            <w:pPr>
              <w:autoSpaceDE/>
              <w:autoSpaceDN/>
              <w:spacing w:before="60" w:after="60"/>
              <w:rPr>
                <w:color w:val="231F20"/>
                <w:lang w:val="en-US"/>
              </w:rPr>
            </w:pPr>
            <w:r w:rsidRPr="009326AB">
              <w:rPr>
                <w:color w:val="231F20"/>
                <w:lang w:eastAsia="en-GB"/>
              </w:rPr>
              <w:t>Late Payment Penalties</w:t>
            </w:r>
          </w:p>
        </w:tc>
        <w:tc>
          <w:tcPr>
            <w:tcW w:w="1295" w:type="pct"/>
            <w:tcBorders>
              <w:top w:val="single" w:sz="4" w:space="0" w:color="auto"/>
            </w:tcBorders>
            <w:noWrap/>
            <w:vAlign w:val="bottom"/>
            <w:hideMark/>
          </w:tcPr>
          <w:p w14:paraId="7323933F" w14:textId="77777777" w:rsidR="00D41AD8" w:rsidRPr="009326AB" w:rsidRDefault="00D41AD8" w:rsidP="00D41AD8">
            <w:pPr>
              <w:autoSpaceDE/>
              <w:autoSpaceDN/>
              <w:spacing w:before="60" w:after="60"/>
              <w:jc w:val="center"/>
              <w:rPr>
                <w:lang w:val="en-US"/>
              </w:rPr>
            </w:pPr>
            <w:r w:rsidRPr="009326AB">
              <w:rPr>
                <w:lang w:val="en-US"/>
              </w:rPr>
              <w:t>xxx</w:t>
            </w:r>
          </w:p>
        </w:tc>
        <w:tc>
          <w:tcPr>
            <w:tcW w:w="1362" w:type="pct"/>
            <w:tcBorders>
              <w:top w:val="single" w:sz="4" w:space="0" w:color="auto"/>
            </w:tcBorders>
            <w:noWrap/>
            <w:vAlign w:val="bottom"/>
            <w:hideMark/>
          </w:tcPr>
          <w:p w14:paraId="36D4BEEA"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626CD0D" w14:textId="77777777" w:rsidTr="0006021C">
        <w:trPr>
          <w:trHeight w:val="340"/>
        </w:trPr>
        <w:tc>
          <w:tcPr>
            <w:tcW w:w="2344" w:type="pct"/>
            <w:noWrap/>
            <w:vAlign w:val="bottom"/>
            <w:hideMark/>
          </w:tcPr>
          <w:p w14:paraId="763C168A" w14:textId="77777777" w:rsidR="00D41AD8" w:rsidRPr="009326AB" w:rsidRDefault="00D41AD8" w:rsidP="00D41AD8">
            <w:pPr>
              <w:autoSpaceDE/>
              <w:autoSpaceDN/>
              <w:spacing w:before="60" w:after="60"/>
              <w:rPr>
                <w:color w:val="231F20"/>
                <w:lang w:val="en-US"/>
              </w:rPr>
            </w:pPr>
            <w:r w:rsidRPr="009326AB">
              <w:rPr>
                <w:color w:val="231F20"/>
                <w:lang w:eastAsia="en-GB"/>
              </w:rPr>
              <w:t>Fines</w:t>
            </w:r>
          </w:p>
        </w:tc>
        <w:tc>
          <w:tcPr>
            <w:tcW w:w="1295" w:type="pct"/>
            <w:noWrap/>
            <w:vAlign w:val="bottom"/>
            <w:hideMark/>
          </w:tcPr>
          <w:p w14:paraId="7A3991CF" w14:textId="77777777" w:rsidR="00D41AD8" w:rsidRPr="009326AB" w:rsidRDefault="00D41AD8" w:rsidP="00D41AD8">
            <w:pPr>
              <w:autoSpaceDE/>
              <w:autoSpaceDN/>
              <w:spacing w:before="60" w:after="60"/>
              <w:jc w:val="center"/>
              <w:rPr>
                <w:lang w:val="en-US"/>
              </w:rPr>
            </w:pPr>
            <w:r w:rsidRPr="009326AB">
              <w:rPr>
                <w:lang w:val="en-US"/>
              </w:rPr>
              <w:t>xxx</w:t>
            </w:r>
          </w:p>
        </w:tc>
        <w:tc>
          <w:tcPr>
            <w:tcW w:w="1362" w:type="pct"/>
            <w:noWrap/>
            <w:vAlign w:val="bottom"/>
            <w:hideMark/>
          </w:tcPr>
          <w:p w14:paraId="0D9B9EC6"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47E203E" w14:textId="77777777" w:rsidTr="0006021C">
        <w:trPr>
          <w:trHeight w:val="340"/>
        </w:trPr>
        <w:tc>
          <w:tcPr>
            <w:tcW w:w="2344" w:type="pct"/>
            <w:noWrap/>
            <w:vAlign w:val="bottom"/>
            <w:hideMark/>
          </w:tcPr>
          <w:p w14:paraId="39952B43" w14:textId="77777777" w:rsidR="00D41AD8" w:rsidRPr="009326AB" w:rsidRDefault="00D41AD8" w:rsidP="00D41AD8">
            <w:pPr>
              <w:autoSpaceDE/>
              <w:autoSpaceDN/>
              <w:spacing w:before="60" w:after="60"/>
              <w:ind w:left="15"/>
              <w:rPr>
                <w:b/>
                <w:bCs/>
                <w:color w:val="231F20"/>
                <w:lang w:val="en-US"/>
              </w:rPr>
            </w:pPr>
            <w:r w:rsidRPr="009326AB">
              <w:rPr>
                <w:b/>
                <w:bCs/>
                <w:color w:val="231F20"/>
                <w:lang w:eastAsia="en-GB"/>
              </w:rPr>
              <w:t>Total</w:t>
            </w:r>
          </w:p>
        </w:tc>
        <w:tc>
          <w:tcPr>
            <w:tcW w:w="1295" w:type="pct"/>
            <w:noWrap/>
            <w:vAlign w:val="bottom"/>
            <w:hideMark/>
          </w:tcPr>
          <w:p w14:paraId="2AA98461"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362" w:type="pct"/>
            <w:noWrap/>
            <w:vAlign w:val="bottom"/>
            <w:hideMark/>
          </w:tcPr>
          <w:p w14:paraId="44484B50"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15A7BEBF" w14:textId="4222197E" w:rsidR="00BB05CC" w:rsidRDefault="00BB05CC" w:rsidP="00BB05CC">
      <w:pPr>
        <w:pStyle w:val="Header"/>
        <w:tabs>
          <w:tab w:val="clear" w:pos="4320"/>
          <w:tab w:val="clear" w:pos="8640"/>
          <w:tab w:val="decimal" w:pos="5760"/>
          <w:tab w:val="decimal" w:pos="7920"/>
        </w:tabs>
        <w:spacing w:after="240"/>
        <w:jc w:val="both"/>
        <w:rPr>
          <w:i/>
          <w:iCs/>
          <w:color w:val="000000" w:themeColor="text1"/>
        </w:rPr>
      </w:pPr>
      <w:r w:rsidRPr="00D20233">
        <w:rPr>
          <w:i/>
          <w:iCs/>
          <w:color w:val="000000" w:themeColor="text1"/>
        </w:rPr>
        <w:t>(Provide brief explanation for this revenue)</w:t>
      </w:r>
    </w:p>
    <w:p w14:paraId="67569AEA" w14:textId="77777777" w:rsidR="00F25096" w:rsidRDefault="00F25096">
      <w:pPr>
        <w:autoSpaceDE/>
        <w:autoSpaceDN/>
        <w:rPr>
          <w:b/>
          <w:bCs/>
          <w:color w:val="000000" w:themeColor="text1"/>
        </w:rPr>
      </w:pPr>
      <w:bookmarkStart w:id="28" w:name="_Hlk106311738"/>
      <w:r>
        <w:rPr>
          <w:b/>
          <w:bCs/>
          <w:color w:val="000000" w:themeColor="text1"/>
        </w:rPr>
        <w:br w:type="page"/>
      </w:r>
    </w:p>
    <w:bookmarkEnd w:id="28"/>
    <w:p w14:paraId="5F4D5F28" w14:textId="6DD5E9F9" w:rsidR="00BB05CC" w:rsidRPr="00B27A93" w:rsidRDefault="00BB05CC" w:rsidP="00B27A93">
      <w:pPr>
        <w:pStyle w:val="ListParagraph"/>
        <w:numPr>
          <w:ilvl w:val="0"/>
          <w:numId w:val="24"/>
        </w:numPr>
        <w:spacing w:line="276" w:lineRule="auto"/>
        <w:ind w:right="-20"/>
        <w:jc w:val="both"/>
        <w:rPr>
          <w:rFonts w:eastAsia="Arial"/>
          <w:b/>
        </w:rPr>
      </w:pPr>
      <w:r w:rsidRPr="00B27A93">
        <w:rPr>
          <w:rFonts w:eastAsia="Arial"/>
          <w:b/>
        </w:rPr>
        <w:lastRenderedPageBreak/>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2160"/>
        <w:gridCol w:w="2162"/>
      </w:tblGrid>
      <w:tr w:rsidR="001F2B67" w:rsidRPr="009326AB" w14:paraId="7C21711E" w14:textId="77777777" w:rsidTr="0006021C">
        <w:trPr>
          <w:trHeight w:val="340"/>
        </w:trPr>
        <w:tc>
          <w:tcPr>
            <w:tcW w:w="2533" w:type="pct"/>
            <w:vMerge w:val="restart"/>
            <w:shd w:val="clear" w:color="auto" w:fill="0070C0"/>
            <w:vAlign w:val="center"/>
            <w:hideMark/>
          </w:tcPr>
          <w:p w14:paraId="36485D18" w14:textId="77777777" w:rsidR="001F2B67" w:rsidRPr="009326AB" w:rsidRDefault="001F2B67" w:rsidP="001F2B67">
            <w:pPr>
              <w:autoSpaceDE/>
              <w:autoSpaceDN/>
              <w:spacing w:before="60" w:after="60"/>
              <w:rPr>
                <w:b/>
                <w:bCs/>
                <w:color w:val="231F20"/>
                <w:lang w:val="en-US"/>
              </w:rPr>
            </w:pPr>
            <w:r w:rsidRPr="009326AB">
              <w:rPr>
                <w:b/>
                <w:color w:val="231F20"/>
                <w:lang w:eastAsia="en-GB"/>
              </w:rPr>
              <w:t>Description</w:t>
            </w:r>
          </w:p>
        </w:tc>
        <w:tc>
          <w:tcPr>
            <w:tcW w:w="1233" w:type="pct"/>
            <w:shd w:val="clear" w:color="auto" w:fill="0070C0"/>
            <w:noWrap/>
            <w:hideMark/>
          </w:tcPr>
          <w:p w14:paraId="04734D2B" w14:textId="743FF0B7" w:rsidR="001F2B67"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Period ended</w:t>
            </w:r>
          </w:p>
          <w:p w14:paraId="4ECA31BA" w14:textId="2AB53307" w:rsidR="001F2B67"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Sep/Dec/March/</w:t>
            </w:r>
          </w:p>
          <w:p w14:paraId="3DE28044" w14:textId="77777777" w:rsidR="001F2B67" w:rsidRPr="00A048E1"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11283A36" w14:textId="06037C74" w:rsidR="001F2B67" w:rsidRPr="009326AB" w:rsidRDefault="001F2B67" w:rsidP="0006021C">
            <w:pPr>
              <w:autoSpaceDE/>
              <w:autoSpaceDN/>
              <w:spacing w:before="60" w:after="60"/>
              <w:jc w:val="center"/>
              <w:rPr>
                <w:b/>
                <w:bCs/>
                <w:color w:val="231F20"/>
                <w:lang w:val="en-US"/>
              </w:rPr>
            </w:pPr>
          </w:p>
        </w:tc>
        <w:tc>
          <w:tcPr>
            <w:tcW w:w="1234" w:type="pct"/>
            <w:shd w:val="clear" w:color="auto" w:fill="0070C0"/>
            <w:noWrap/>
            <w:hideMark/>
          </w:tcPr>
          <w:p w14:paraId="4F4DF0F3" w14:textId="2CB4AF48" w:rsidR="001F2B67" w:rsidRPr="009326AB" w:rsidRDefault="001F2B67" w:rsidP="0006021C">
            <w:pPr>
              <w:autoSpaceDE/>
              <w:autoSpaceDN/>
              <w:spacing w:before="60" w:after="60"/>
              <w:jc w:val="center"/>
              <w:rPr>
                <w:b/>
                <w:bCs/>
                <w:color w:val="231F20"/>
                <w:lang w:val="en-US"/>
              </w:rPr>
            </w:pPr>
            <w:r w:rsidRPr="00E90CBD">
              <w:rPr>
                <w:b/>
                <w:bCs/>
                <w:color w:val="000000"/>
                <w:lang w:val="en-US"/>
              </w:rPr>
              <w:t>Comparative Period</w:t>
            </w:r>
          </w:p>
        </w:tc>
      </w:tr>
      <w:tr w:rsidR="001F2B67" w:rsidRPr="009326AB" w14:paraId="23875A5D" w14:textId="77777777" w:rsidTr="0006021C">
        <w:trPr>
          <w:trHeight w:val="340"/>
        </w:trPr>
        <w:tc>
          <w:tcPr>
            <w:tcW w:w="2533" w:type="pct"/>
            <w:vMerge/>
            <w:shd w:val="clear" w:color="auto" w:fill="0070C0"/>
            <w:vAlign w:val="bottom"/>
            <w:hideMark/>
          </w:tcPr>
          <w:p w14:paraId="29FD79BF" w14:textId="77777777" w:rsidR="001F2B67" w:rsidRPr="009326AB" w:rsidRDefault="001F2B67" w:rsidP="001F2B67">
            <w:pPr>
              <w:pStyle w:val="ListParagraph"/>
              <w:autoSpaceDE/>
              <w:autoSpaceDN/>
              <w:spacing w:before="60" w:after="60"/>
              <w:ind w:left="342"/>
              <w:rPr>
                <w:b/>
                <w:bCs/>
                <w:color w:val="231F20"/>
                <w:lang w:val="en-US"/>
              </w:rPr>
            </w:pPr>
          </w:p>
        </w:tc>
        <w:tc>
          <w:tcPr>
            <w:tcW w:w="1233" w:type="pct"/>
            <w:shd w:val="clear" w:color="auto" w:fill="0070C0"/>
            <w:noWrap/>
            <w:vAlign w:val="bottom"/>
            <w:hideMark/>
          </w:tcPr>
          <w:p w14:paraId="7C3452F3" w14:textId="77777777" w:rsidR="001F2B67" w:rsidRPr="009326AB" w:rsidRDefault="001F2B67" w:rsidP="001F2B67">
            <w:pPr>
              <w:autoSpaceDE/>
              <w:autoSpaceDN/>
              <w:spacing w:before="60" w:after="60"/>
              <w:jc w:val="center"/>
              <w:rPr>
                <w:b/>
                <w:bCs/>
                <w:color w:val="231F20"/>
                <w:lang w:val="en-US"/>
              </w:rPr>
            </w:pPr>
            <w:r w:rsidRPr="009326AB">
              <w:rPr>
                <w:b/>
                <w:bCs/>
                <w:color w:val="231F20"/>
                <w:lang w:val="en-US"/>
              </w:rPr>
              <w:t>Kshs</w:t>
            </w:r>
          </w:p>
        </w:tc>
        <w:tc>
          <w:tcPr>
            <w:tcW w:w="1234" w:type="pct"/>
            <w:shd w:val="clear" w:color="auto" w:fill="0070C0"/>
            <w:noWrap/>
            <w:vAlign w:val="bottom"/>
            <w:hideMark/>
          </w:tcPr>
          <w:p w14:paraId="7E5F27D0" w14:textId="77777777" w:rsidR="001F2B67" w:rsidRPr="009326AB" w:rsidRDefault="001F2B67" w:rsidP="001F2B67">
            <w:pPr>
              <w:autoSpaceDE/>
              <w:autoSpaceDN/>
              <w:spacing w:before="60" w:after="60"/>
              <w:jc w:val="center"/>
              <w:rPr>
                <w:b/>
                <w:bCs/>
                <w:color w:val="231F20"/>
                <w:lang w:val="en-US"/>
              </w:rPr>
            </w:pPr>
            <w:r w:rsidRPr="009326AB">
              <w:rPr>
                <w:b/>
                <w:bCs/>
                <w:color w:val="231F20"/>
                <w:lang w:val="en-US"/>
              </w:rPr>
              <w:t>Kshs</w:t>
            </w:r>
          </w:p>
        </w:tc>
      </w:tr>
      <w:tr w:rsidR="001F2B67" w:rsidRPr="009326AB" w14:paraId="71AFB2A0" w14:textId="77777777" w:rsidTr="0006021C">
        <w:trPr>
          <w:trHeight w:val="340"/>
        </w:trPr>
        <w:tc>
          <w:tcPr>
            <w:tcW w:w="2533" w:type="pct"/>
            <w:vAlign w:val="bottom"/>
            <w:hideMark/>
          </w:tcPr>
          <w:p w14:paraId="1AA268BF" w14:textId="0A7E2DBC" w:rsidR="001F2B67" w:rsidRPr="009326AB" w:rsidRDefault="001F2B67" w:rsidP="001F2B67">
            <w:pPr>
              <w:autoSpaceDE/>
              <w:autoSpaceDN/>
              <w:spacing w:before="60" w:after="60"/>
              <w:rPr>
                <w:color w:val="231F20"/>
                <w:lang w:val="en-US"/>
              </w:rPr>
            </w:pPr>
            <w:r w:rsidRPr="009326AB">
              <w:rPr>
                <w:color w:val="231F20"/>
                <w:lang w:eastAsia="en-GB"/>
              </w:rPr>
              <w:t xml:space="preserve">Interest Income from </w:t>
            </w:r>
            <w:r>
              <w:rPr>
                <w:color w:val="231F20"/>
                <w:lang w:eastAsia="en-GB"/>
              </w:rPr>
              <w:t>Mortgage Loans</w:t>
            </w:r>
          </w:p>
        </w:tc>
        <w:tc>
          <w:tcPr>
            <w:tcW w:w="1233" w:type="pct"/>
            <w:noWrap/>
            <w:vAlign w:val="bottom"/>
            <w:hideMark/>
          </w:tcPr>
          <w:p w14:paraId="63991B63"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noWrap/>
            <w:vAlign w:val="bottom"/>
            <w:hideMark/>
          </w:tcPr>
          <w:p w14:paraId="03BC810E"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845C2AC" w14:textId="77777777" w:rsidTr="0006021C">
        <w:trPr>
          <w:trHeight w:val="340"/>
        </w:trPr>
        <w:tc>
          <w:tcPr>
            <w:tcW w:w="2533" w:type="pct"/>
            <w:vAlign w:val="bottom"/>
          </w:tcPr>
          <w:p w14:paraId="7C649B55" w14:textId="77777777" w:rsidR="001F2B67" w:rsidRPr="009326AB"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From</w:t>
            </w:r>
            <w:proofErr w:type="gramEnd"/>
            <w:r>
              <w:rPr>
                <w:color w:val="231F20"/>
                <w:lang w:eastAsia="en-GB"/>
              </w:rPr>
              <w:t xml:space="preserve"> Car Loans</w:t>
            </w:r>
          </w:p>
        </w:tc>
        <w:tc>
          <w:tcPr>
            <w:tcW w:w="1233" w:type="pct"/>
            <w:noWrap/>
            <w:vAlign w:val="bottom"/>
          </w:tcPr>
          <w:p w14:paraId="3AA80BC8"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noWrap/>
            <w:vAlign w:val="bottom"/>
          </w:tcPr>
          <w:p w14:paraId="5BD8D3E4"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4F098896" w14:textId="77777777" w:rsidTr="0006021C">
        <w:trPr>
          <w:trHeight w:val="340"/>
        </w:trPr>
        <w:tc>
          <w:tcPr>
            <w:tcW w:w="2533" w:type="pct"/>
            <w:vAlign w:val="bottom"/>
          </w:tcPr>
          <w:p w14:paraId="174A0918" w14:textId="77777777" w:rsidR="001F2B67"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From</w:t>
            </w:r>
            <w:proofErr w:type="gramEnd"/>
            <w:r>
              <w:rPr>
                <w:color w:val="231F20"/>
                <w:lang w:eastAsia="en-GB"/>
              </w:rPr>
              <w:t xml:space="preserve"> Investments</w:t>
            </w:r>
          </w:p>
        </w:tc>
        <w:tc>
          <w:tcPr>
            <w:tcW w:w="1233" w:type="pct"/>
            <w:noWrap/>
            <w:vAlign w:val="bottom"/>
          </w:tcPr>
          <w:p w14:paraId="0E4B9193"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noWrap/>
            <w:vAlign w:val="bottom"/>
          </w:tcPr>
          <w:p w14:paraId="041C5C31"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58E96E7" w14:textId="77777777" w:rsidTr="0006021C">
        <w:trPr>
          <w:trHeight w:val="340"/>
        </w:trPr>
        <w:tc>
          <w:tcPr>
            <w:tcW w:w="2533" w:type="pct"/>
            <w:vAlign w:val="bottom"/>
          </w:tcPr>
          <w:p w14:paraId="3BC9B297" w14:textId="77777777" w:rsidR="001F2B67"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On</w:t>
            </w:r>
            <w:proofErr w:type="gramEnd"/>
            <w:r>
              <w:rPr>
                <w:color w:val="231F20"/>
                <w:lang w:eastAsia="en-GB"/>
              </w:rPr>
              <w:t xml:space="preserve"> Bank Deposits</w:t>
            </w:r>
          </w:p>
        </w:tc>
        <w:tc>
          <w:tcPr>
            <w:tcW w:w="1233" w:type="pct"/>
            <w:noWrap/>
            <w:vAlign w:val="bottom"/>
          </w:tcPr>
          <w:p w14:paraId="43D52B5D"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noWrap/>
            <w:vAlign w:val="bottom"/>
          </w:tcPr>
          <w:p w14:paraId="63ED66D3"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C250B60" w14:textId="77777777" w:rsidTr="0006021C">
        <w:trPr>
          <w:trHeight w:val="340"/>
        </w:trPr>
        <w:tc>
          <w:tcPr>
            <w:tcW w:w="2533" w:type="pct"/>
            <w:vAlign w:val="bottom"/>
            <w:hideMark/>
          </w:tcPr>
          <w:p w14:paraId="6A3FE51F" w14:textId="77777777" w:rsidR="001F2B67" w:rsidRPr="009326AB" w:rsidRDefault="001F2B67" w:rsidP="001F2B67">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233" w:type="pct"/>
            <w:noWrap/>
            <w:vAlign w:val="bottom"/>
            <w:hideMark/>
          </w:tcPr>
          <w:p w14:paraId="3045C1DC" w14:textId="77777777" w:rsidR="001F2B67" w:rsidRPr="009326AB" w:rsidRDefault="001F2B67" w:rsidP="001F2B67">
            <w:pPr>
              <w:autoSpaceDE/>
              <w:autoSpaceDN/>
              <w:spacing w:before="60" w:after="60"/>
              <w:jc w:val="center"/>
              <w:rPr>
                <w:b/>
                <w:bCs/>
                <w:lang w:val="en-US"/>
              </w:rPr>
            </w:pPr>
            <w:r w:rsidRPr="009326AB">
              <w:rPr>
                <w:b/>
                <w:bCs/>
                <w:lang w:val="en-US"/>
              </w:rPr>
              <w:t>xxx</w:t>
            </w:r>
          </w:p>
        </w:tc>
        <w:tc>
          <w:tcPr>
            <w:tcW w:w="1234" w:type="pct"/>
            <w:noWrap/>
            <w:vAlign w:val="bottom"/>
            <w:hideMark/>
          </w:tcPr>
          <w:p w14:paraId="7F2AE877" w14:textId="77777777" w:rsidR="001F2B67" w:rsidRPr="009326AB" w:rsidRDefault="001F2B67" w:rsidP="001F2B67">
            <w:pPr>
              <w:autoSpaceDE/>
              <w:autoSpaceDN/>
              <w:spacing w:before="60" w:after="60"/>
              <w:jc w:val="center"/>
              <w:rPr>
                <w:b/>
                <w:bCs/>
                <w:lang w:val="en-US"/>
              </w:rPr>
            </w:pPr>
            <w:r w:rsidRPr="009326AB">
              <w:rPr>
                <w:b/>
                <w:bCs/>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77777777" w:rsidR="00BB05CC" w:rsidRPr="00B27A93" w:rsidRDefault="00BB05CC" w:rsidP="00B27A93">
      <w:pPr>
        <w:pStyle w:val="ListParagraph"/>
        <w:numPr>
          <w:ilvl w:val="0"/>
          <w:numId w:val="24"/>
        </w:numPr>
        <w:spacing w:line="276" w:lineRule="auto"/>
        <w:ind w:right="-20"/>
        <w:jc w:val="both"/>
        <w:rPr>
          <w:rFonts w:eastAsia="Arial"/>
          <w:b/>
        </w:rPr>
      </w:pPr>
      <w:r w:rsidRPr="00B27A93">
        <w:rPr>
          <w:rFonts w:eastAsia="Arial"/>
          <w:b/>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017"/>
        <w:gridCol w:w="2244"/>
      </w:tblGrid>
      <w:tr w:rsidR="002E0D13" w:rsidRPr="00CC0B7B" w14:paraId="144BB8AD" w14:textId="77777777" w:rsidTr="001D2BD4">
        <w:trPr>
          <w:trHeight w:val="20"/>
        </w:trPr>
        <w:tc>
          <w:tcPr>
            <w:tcW w:w="2568" w:type="pct"/>
            <w:vMerge w:val="restart"/>
            <w:shd w:val="clear" w:color="auto" w:fill="0070C0"/>
            <w:noWrap/>
            <w:vAlign w:val="center"/>
            <w:hideMark/>
          </w:tcPr>
          <w:p w14:paraId="6A17D9AE" w14:textId="77777777" w:rsidR="002E0D13" w:rsidRPr="00CC0B7B" w:rsidRDefault="002E0D13" w:rsidP="002E0D13">
            <w:pPr>
              <w:autoSpaceDE/>
              <w:autoSpaceDN/>
              <w:spacing w:before="60" w:after="60"/>
              <w:rPr>
                <w:b/>
                <w:bCs/>
                <w:color w:val="231F20"/>
                <w:sz w:val="22"/>
                <w:szCs w:val="22"/>
                <w:lang w:val="en-US"/>
              </w:rPr>
            </w:pPr>
            <w:r w:rsidRPr="00CC0B7B">
              <w:rPr>
                <w:b/>
                <w:bCs/>
                <w:color w:val="231F20"/>
                <w:sz w:val="22"/>
                <w:szCs w:val="22"/>
                <w:lang w:val="en-US"/>
              </w:rPr>
              <w:t>Description</w:t>
            </w:r>
          </w:p>
        </w:tc>
        <w:tc>
          <w:tcPr>
            <w:tcW w:w="1151" w:type="pct"/>
            <w:shd w:val="clear" w:color="auto" w:fill="0070C0"/>
            <w:noWrap/>
            <w:hideMark/>
          </w:tcPr>
          <w:p w14:paraId="02475CC2"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6BE2DAF"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/Dec/ March</w:t>
            </w:r>
          </w:p>
          <w:p w14:paraId="3006DFCC" w14:textId="48EB56B0"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281" w:type="pct"/>
            <w:shd w:val="clear" w:color="auto" w:fill="0070C0"/>
            <w:noWrap/>
            <w:hideMark/>
          </w:tcPr>
          <w:p w14:paraId="12C46B0E" w14:textId="6F3B01CD"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61588D5" w14:textId="77777777" w:rsidTr="001D2BD4">
        <w:trPr>
          <w:trHeight w:val="20"/>
        </w:trPr>
        <w:tc>
          <w:tcPr>
            <w:tcW w:w="2568" w:type="pct"/>
            <w:vMerge/>
            <w:shd w:val="clear" w:color="auto" w:fill="0070C0"/>
            <w:noWrap/>
            <w:vAlign w:val="bottom"/>
            <w:hideMark/>
          </w:tcPr>
          <w:p w14:paraId="37F88E5A" w14:textId="77777777" w:rsidR="002E0D13" w:rsidRPr="00CC0B7B" w:rsidRDefault="002E0D13" w:rsidP="00D41AD8">
            <w:pPr>
              <w:autoSpaceDE/>
              <w:autoSpaceDN/>
              <w:spacing w:before="60" w:after="60"/>
              <w:rPr>
                <w:b/>
                <w:bCs/>
                <w:color w:val="231F20"/>
                <w:sz w:val="22"/>
                <w:szCs w:val="22"/>
                <w:lang w:val="en-US"/>
              </w:rPr>
            </w:pPr>
          </w:p>
        </w:tc>
        <w:tc>
          <w:tcPr>
            <w:tcW w:w="1151" w:type="pct"/>
            <w:shd w:val="clear" w:color="auto" w:fill="0070C0"/>
            <w:noWrap/>
            <w:vAlign w:val="bottom"/>
            <w:hideMark/>
          </w:tcPr>
          <w:p w14:paraId="5579F3CD" w14:textId="77777777" w:rsidR="002E0D13" w:rsidRPr="00CC0B7B" w:rsidRDefault="002E0D13" w:rsidP="00D41AD8">
            <w:pPr>
              <w:autoSpaceDE/>
              <w:autoSpaceDN/>
              <w:spacing w:before="60" w:after="60"/>
              <w:jc w:val="center"/>
              <w:rPr>
                <w:b/>
                <w:bCs/>
                <w:color w:val="231F20"/>
                <w:sz w:val="22"/>
                <w:szCs w:val="22"/>
                <w:lang w:val="en-US"/>
              </w:rPr>
            </w:pPr>
            <w:r w:rsidRPr="00CC0B7B">
              <w:rPr>
                <w:b/>
                <w:bCs/>
                <w:color w:val="231F20"/>
                <w:sz w:val="22"/>
                <w:szCs w:val="22"/>
                <w:lang w:val="en-US"/>
              </w:rPr>
              <w:t>Kshs</w:t>
            </w:r>
          </w:p>
        </w:tc>
        <w:tc>
          <w:tcPr>
            <w:tcW w:w="1281" w:type="pct"/>
            <w:shd w:val="clear" w:color="auto" w:fill="0070C0"/>
            <w:noWrap/>
            <w:vAlign w:val="bottom"/>
            <w:hideMark/>
          </w:tcPr>
          <w:p w14:paraId="428AE8E6" w14:textId="77777777" w:rsidR="002E0D13" w:rsidRPr="00CC0B7B" w:rsidRDefault="002E0D13" w:rsidP="00D41AD8">
            <w:pPr>
              <w:autoSpaceDE/>
              <w:autoSpaceDN/>
              <w:spacing w:before="60" w:after="60"/>
              <w:jc w:val="center"/>
              <w:rPr>
                <w:b/>
                <w:bCs/>
                <w:color w:val="231F20"/>
                <w:sz w:val="22"/>
                <w:szCs w:val="22"/>
                <w:lang w:val="en-US"/>
              </w:rPr>
            </w:pPr>
            <w:r w:rsidRPr="00CC0B7B">
              <w:rPr>
                <w:b/>
                <w:bCs/>
                <w:color w:val="231F20"/>
                <w:sz w:val="22"/>
                <w:szCs w:val="22"/>
                <w:lang w:val="en-US"/>
              </w:rPr>
              <w:t>Kshs</w:t>
            </w:r>
          </w:p>
        </w:tc>
      </w:tr>
      <w:tr w:rsidR="00D41AD8" w:rsidRPr="00CC0B7B" w14:paraId="46F4409B" w14:textId="77777777" w:rsidTr="001D2BD4">
        <w:trPr>
          <w:trHeight w:val="20"/>
        </w:trPr>
        <w:tc>
          <w:tcPr>
            <w:tcW w:w="2568" w:type="pct"/>
            <w:noWrap/>
            <w:vAlign w:val="bottom"/>
            <w:hideMark/>
          </w:tcPr>
          <w:p w14:paraId="632F45F1" w14:textId="77777777"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Insurance Recoveries</w:t>
            </w:r>
          </w:p>
        </w:tc>
        <w:tc>
          <w:tcPr>
            <w:tcW w:w="1151" w:type="pct"/>
            <w:noWrap/>
            <w:vAlign w:val="bottom"/>
            <w:hideMark/>
          </w:tcPr>
          <w:p w14:paraId="279B2457"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281" w:type="pct"/>
            <w:noWrap/>
            <w:vAlign w:val="bottom"/>
            <w:hideMark/>
          </w:tcPr>
          <w:p w14:paraId="05CDE5C4"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61F8139F" w14:textId="77777777" w:rsidTr="001D2BD4">
        <w:trPr>
          <w:trHeight w:val="20"/>
        </w:trPr>
        <w:tc>
          <w:tcPr>
            <w:tcW w:w="2568" w:type="pct"/>
            <w:noWrap/>
            <w:vAlign w:val="bottom"/>
            <w:hideMark/>
          </w:tcPr>
          <w:p w14:paraId="235F6130" w14:textId="37C2C57D"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Income from Sale of Tender Documents</w:t>
            </w:r>
          </w:p>
        </w:tc>
        <w:tc>
          <w:tcPr>
            <w:tcW w:w="1151" w:type="pct"/>
            <w:noWrap/>
            <w:vAlign w:val="bottom"/>
            <w:hideMark/>
          </w:tcPr>
          <w:p w14:paraId="1D2030FA"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281" w:type="pct"/>
            <w:noWrap/>
            <w:vAlign w:val="bottom"/>
            <w:hideMark/>
          </w:tcPr>
          <w:p w14:paraId="7703A5AF"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5FF9F78C" w14:textId="77777777" w:rsidTr="001D2BD4">
        <w:trPr>
          <w:trHeight w:val="20"/>
        </w:trPr>
        <w:tc>
          <w:tcPr>
            <w:tcW w:w="2568" w:type="pct"/>
            <w:noWrap/>
            <w:vAlign w:val="bottom"/>
            <w:hideMark/>
          </w:tcPr>
          <w:p w14:paraId="0515AE15" w14:textId="77777777" w:rsidR="00D41AD8" w:rsidRPr="00CC0B7B" w:rsidRDefault="00D41AD8" w:rsidP="00D41AD8">
            <w:pPr>
              <w:autoSpaceDE/>
              <w:autoSpaceDN/>
              <w:spacing w:before="60" w:after="60"/>
              <w:rPr>
                <w:color w:val="231F20"/>
                <w:sz w:val="22"/>
                <w:szCs w:val="22"/>
                <w:lang w:eastAsia="en-GB"/>
              </w:rPr>
            </w:pPr>
            <w:r w:rsidRPr="00CC0B7B">
              <w:rPr>
                <w:color w:val="231F20"/>
                <w:sz w:val="22"/>
                <w:szCs w:val="22"/>
                <w:lang w:eastAsia="en-GB"/>
              </w:rPr>
              <w:t>Miscellaneous Income</w:t>
            </w:r>
          </w:p>
        </w:tc>
        <w:tc>
          <w:tcPr>
            <w:tcW w:w="1151" w:type="pct"/>
            <w:noWrap/>
            <w:vAlign w:val="bottom"/>
            <w:hideMark/>
          </w:tcPr>
          <w:p w14:paraId="2BC3FDA6" w14:textId="2377C058" w:rsidR="00D41AD8" w:rsidRPr="00CC0B7B" w:rsidRDefault="001D2BD4" w:rsidP="00D41AD8">
            <w:pPr>
              <w:autoSpaceDE/>
              <w:autoSpaceDN/>
              <w:spacing w:before="60" w:after="60"/>
              <w:jc w:val="center"/>
              <w:rPr>
                <w:sz w:val="22"/>
                <w:szCs w:val="22"/>
                <w:lang w:val="en-US"/>
              </w:rPr>
            </w:pPr>
            <w:r>
              <w:rPr>
                <w:sz w:val="22"/>
                <w:szCs w:val="22"/>
                <w:lang w:val="en-US"/>
              </w:rPr>
              <w:t>xx</w:t>
            </w:r>
          </w:p>
        </w:tc>
        <w:tc>
          <w:tcPr>
            <w:tcW w:w="1281" w:type="pct"/>
            <w:noWrap/>
            <w:vAlign w:val="bottom"/>
            <w:hideMark/>
          </w:tcPr>
          <w:p w14:paraId="18E68E9E" w14:textId="4E1C9127" w:rsidR="00D41AD8" w:rsidRPr="00CC0B7B" w:rsidRDefault="001D2BD4" w:rsidP="00D41AD8">
            <w:pPr>
              <w:autoSpaceDE/>
              <w:autoSpaceDN/>
              <w:spacing w:before="60" w:after="60"/>
              <w:jc w:val="center"/>
              <w:rPr>
                <w:sz w:val="22"/>
                <w:szCs w:val="22"/>
                <w:lang w:val="en-US"/>
              </w:rPr>
            </w:pPr>
            <w:r>
              <w:rPr>
                <w:sz w:val="22"/>
                <w:szCs w:val="22"/>
                <w:lang w:val="en-US"/>
              </w:rPr>
              <w:t>xx</w:t>
            </w:r>
          </w:p>
        </w:tc>
      </w:tr>
      <w:tr w:rsidR="00D41AD8" w:rsidRPr="00CC0B7B" w14:paraId="15628DE6" w14:textId="77777777" w:rsidTr="001D2BD4">
        <w:trPr>
          <w:trHeight w:val="20"/>
        </w:trPr>
        <w:tc>
          <w:tcPr>
            <w:tcW w:w="2568" w:type="pct"/>
            <w:noWrap/>
            <w:vAlign w:val="bottom"/>
            <w:hideMark/>
          </w:tcPr>
          <w:p w14:paraId="139A9FE3" w14:textId="77777777" w:rsidR="00D41AD8" w:rsidRPr="00CC0B7B" w:rsidRDefault="00D41AD8" w:rsidP="00D41AD8">
            <w:pPr>
              <w:autoSpaceDE/>
              <w:autoSpaceDN/>
              <w:spacing w:before="60" w:after="60"/>
              <w:rPr>
                <w:b/>
                <w:bCs/>
                <w:color w:val="231F20"/>
                <w:sz w:val="22"/>
                <w:szCs w:val="22"/>
                <w:lang w:val="en-US"/>
              </w:rPr>
            </w:pPr>
            <w:r w:rsidRPr="00CC0B7B">
              <w:rPr>
                <w:b/>
                <w:bCs/>
                <w:color w:val="231F20"/>
                <w:sz w:val="22"/>
                <w:szCs w:val="22"/>
                <w:lang w:eastAsia="en-GB"/>
              </w:rPr>
              <w:t>Total</w:t>
            </w:r>
            <w:r w:rsidRPr="00CC0B7B">
              <w:rPr>
                <w:color w:val="000000"/>
                <w:sz w:val="22"/>
                <w:szCs w:val="22"/>
                <w:lang w:eastAsia="en-GB"/>
              </w:rPr>
              <w:t xml:space="preserve"> </w:t>
            </w:r>
            <w:r w:rsidRPr="00CC0B7B">
              <w:rPr>
                <w:b/>
                <w:bCs/>
                <w:color w:val="231F20"/>
                <w:sz w:val="22"/>
                <w:szCs w:val="22"/>
                <w:lang w:eastAsia="en-GB"/>
              </w:rPr>
              <w:t>Other</w:t>
            </w:r>
            <w:r w:rsidRPr="00CC0B7B">
              <w:rPr>
                <w:color w:val="000000"/>
                <w:sz w:val="22"/>
                <w:szCs w:val="22"/>
                <w:lang w:eastAsia="en-GB"/>
              </w:rPr>
              <w:t xml:space="preserve"> </w:t>
            </w:r>
            <w:r w:rsidRPr="00CC0B7B">
              <w:rPr>
                <w:b/>
                <w:bCs/>
                <w:color w:val="231F20"/>
                <w:sz w:val="22"/>
                <w:szCs w:val="22"/>
                <w:lang w:eastAsia="en-GB"/>
              </w:rPr>
              <w:t>Income</w:t>
            </w:r>
          </w:p>
        </w:tc>
        <w:tc>
          <w:tcPr>
            <w:tcW w:w="1151" w:type="pct"/>
            <w:noWrap/>
            <w:vAlign w:val="bottom"/>
            <w:hideMark/>
          </w:tcPr>
          <w:p w14:paraId="2DF47BC4"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c>
          <w:tcPr>
            <w:tcW w:w="1281" w:type="pct"/>
            <w:noWrap/>
            <w:vAlign w:val="bottom"/>
            <w:hideMark/>
          </w:tcPr>
          <w:p w14:paraId="173CDFCE"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r>
    </w:tbl>
    <w:p w14:paraId="00EA5C8B" w14:textId="24268823" w:rsidR="00BB05CC" w:rsidRPr="00D20233" w:rsidRDefault="00BB05CC" w:rsidP="00BB05CC">
      <w:pPr>
        <w:autoSpaceDE/>
        <w:autoSpaceDN/>
        <w:spacing w:after="240"/>
        <w:rPr>
          <w:bCs/>
          <w:i/>
          <w:iCs/>
          <w:color w:val="231F20"/>
          <w:lang w:eastAsia="en-GB"/>
        </w:rPr>
      </w:pPr>
      <w:r w:rsidRPr="00D20233">
        <w:rPr>
          <w:bCs/>
          <w:i/>
          <w:iCs/>
          <w:color w:val="231F20"/>
          <w:lang w:eastAsia="en-GB"/>
        </w:rPr>
        <w:t xml:space="preserve">  </w:t>
      </w:r>
      <w:r w:rsidRPr="00D20233">
        <w:rPr>
          <w:bCs/>
          <w:i/>
          <w:iCs/>
          <w:color w:val="000000" w:themeColor="text1"/>
          <w:lang w:eastAsia="en-GB"/>
        </w:rPr>
        <w:t>(NB</w:t>
      </w:r>
      <w:r w:rsidRPr="00CD7DE6">
        <w:rPr>
          <w:bCs/>
          <w:i/>
          <w:iCs/>
          <w:color w:val="000000" w:themeColor="text1"/>
          <w:sz w:val="20"/>
          <w:szCs w:val="20"/>
          <w:lang w:eastAsia="en-GB"/>
        </w:rPr>
        <w:t>: All income should be classified as far as possible in the relevant classes and other income should be used to recognise income not elsewhere classified</w:t>
      </w:r>
      <w:r w:rsidR="005F23CA" w:rsidRPr="00CD7DE6">
        <w:rPr>
          <w:bCs/>
          <w:i/>
          <w:iCs/>
          <w:color w:val="000000" w:themeColor="text1"/>
          <w:sz w:val="20"/>
          <w:szCs w:val="20"/>
          <w:lang w:eastAsia="en-GB"/>
        </w:rPr>
        <w:t>. Disclose write backs if any or recoveries from write offs</w:t>
      </w:r>
      <w:r w:rsidRPr="00D20233">
        <w:rPr>
          <w:bCs/>
          <w:i/>
          <w:iCs/>
          <w:color w:val="000000" w:themeColor="text1"/>
          <w:lang w:eastAsia="en-GB"/>
        </w:rPr>
        <w:t>).</w:t>
      </w:r>
    </w:p>
    <w:p w14:paraId="39ECE583" w14:textId="240AB4EF" w:rsidR="00BB05CC" w:rsidRPr="00B27A93" w:rsidRDefault="00D20233" w:rsidP="00B27A93">
      <w:pPr>
        <w:pStyle w:val="ListParagraph"/>
        <w:numPr>
          <w:ilvl w:val="0"/>
          <w:numId w:val="24"/>
        </w:numPr>
        <w:spacing w:line="276" w:lineRule="auto"/>
        <w:ind w:right="-20"/>
        <w:jc w:val="both"/>
        <w:rPr>
          <w:rFonts w:eastAsia="Arial"/>
          <w:b/>
        </w:rPr>
      </w:pPr>
      <w:r w:rsidRPr="00B27A93">
        <w:rPr>
          <w:rFonts w:eastAsia="Arial"/>
          <w:b/>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132"/>
        <w:gridCol w:w="2244"/>
      </w:tblGrid>
      <w:tr w:rsidR="002E0D13" w:rsidRPr="00CC0B7B" w14:paraId="779B76FB" w14:textId="77777777" w:rsidTr="001D2BD4">
        <w:trPr>
          <w:trHeight w:val="340"/>
        </w:trPr>
        <w:tc>
          <w:tcPr>
            <w:tcW w:w="2502" w:type="pct"/>
            <w:vMerge w:val="restart"/>
            <w:shd w:val="clear" w:color="auto" w:fill="0070C0"/>
            <w:noWrap/>
            <w:vAlign w:val="center"/>
            <w:hideMark/>
          </w:tcPr>
          <w:p w14:paraId="2ACB10A4" w14:textId="77777777" w:rsidR="002E0D13" w:rsidRPr="00CC0B7B" w:rsidRDefault="002E0D13" w:rsidP="002E0D13">
            <w:pPr>
              <w:autoSpaceDE/>
              <w:autoSpaceDN/>
              <w:spacing w:before="60" w:after="60"/>
              <w:rPr>
                <w:b/>
                <w:bCs/>
                <w:color w:val="231F20"/>
                <w:sz w:val="22"/>
                <w:szCs w:val="22"/>
                <w:lang w:eastAsia="en-GB"/>
              </w:rPr>
            </w:pPr>
            <w:r w:rsidRPr="00CC0B7B">
              <w:rPr>
                <w:b/>
                <w:bCs/>
                <w:color w:val="231F20"/>
                <w:sz w:val="22"/>
                <w:szCs w:val="22"/>
                <w:lang w:eastAsia="en-GB"/>
              </w:rPr>
              <w:t>Description</w:t>
            </w:r>
          </w:p>
        </w:tc>
        <w:tc>
          <w:tcPr>
            <w:tcW w:w="1217" w:type="pct"/>
            <w:shd w:val="clear" w:color="auto" w:fill="0070C0"/>
            <w:noWrap/>
            <w:hideMark/>
          </w:tcPr>
          <w:p w14:paraId="0B3EC06C"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168B166"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/Dec/ March</w:t>
            </w:r>
          </w:p>
          <w:p w14:paraId="4B4A2A29" w14:textId="286A5871"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281" w:type="pct"/>
            <w:shd w:val="clear" w:color="auto" w:fill="0070C0"/>
            <w:noWrap/>
            <w:hideMark/>
          </w:tcPr>
          <w:p w14:paraId="774044C7" w14:textId="46C60C66"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30279E3" w14:textId="77777777" w:rsidTr="001D2BD4">
        <w:trPr>
          <w:trHeight w:val="340"/>
        </w:trPr>
        <w:tc>
          <w:tcPr>
            <w:tcW w:w="2502" w:type="pct"/>
            <w:vMerge/>
            <w:shd w:val="clear" w:color="auto" w:fill="0070C0"/>
            <w:noWrap/>
            <w:vAlign w:val="bottom"/>
            <w:hideMark/>
          </w:tcPr>
          <w:p w14:paraId="22308295" w14:textId="77777777" w:rsidR="002E0D13" w:rsidRPr="00CC0B7B" w:rsidRDefault="002E0D13" w:rsidP="00636025">
            <w:pPr>
              <w:autoSpaceDE/>
              <w:autoSpaceDN/>
              <w:spacing w:before="60" w:after="60"/>
              <w:rPr>
                <w:b/>
                <w:bCs/>
                <w:color w:val="231F20"/>
                <w:sz w:val="22"/>
                <w:szCs w:val="22"/>
                <w:lang w:eastAsia="en-GB"/>
              </w:rPr>
            </w:pPr>
          </w:p>
        </w:tc>
        <w:tc>
          <w:tcPr>
            <w:tcW w:w="1217" w:type="pct"/>
            <w:shd w:val="clear" w:color="auto" w:fill="0070C0"/>
            <w:noWrap/>
            <w:vAlign w:val="bottom"/>
            <w:hideMark/>
          </w:tcPr>
          <w:p w14:paraId="3A0E4A4C" w14:textId="77777777" w:rsidR="002E0D13" w:rsidRPr="00CC0B7B" w:rsidRDefault="002E0D13" w:rsidP="00636025">
            <w:pPr>
              <w:autoSpaceDE/>
              <w:autoSpaceDN/>
              <w:spacing w:before="60" w:after="60"/>
              <w:jc w:val="center"/>
              <w:rPr>
                <w:b/>
                <w:bCs/>
                <w:color w:val="231F20"/>
                <w:sz w:val="22"/>
                <w:szCs w:val="22"/>
                <w:lang w:val="en-US"/>
              </w:rPr>
            </w:pPr>
            <w:r w:rsidRPr="00CC0B7B">
              <w:rPr>
                <w:b/>
                <w:bCs/>
                <w:color w:val="231F20"/>
                <w:sz w:val="22"/>
                <w:szCs w:val="22"/>
                <w:lang w:val="en-US"/>
              </w:rPr>
              <w:t>Kshs</w:t>
            </w:r>
          </w:p>
        </w:tc>
        <w:tc>
          <w:tcPr>
            <w:tcW w:w="1281" w:type="pct"/>
            <w:shd w:val="clear" w:color="auto" w:fill="0070C0"/>
            <w:noWrap/>
            <w:vAlign w:val="bottom"/>
            <w:hideMark/>
          </w:tcPr>
          <w:p w14:paraId="514519FA" w14:textId="77777777" w:rsidR="002E0D13" w:rsidRPr="00CC0B7B" w:rsidRDefault="002E0D13" w:rsidP="00636025">
            <w:pPr>
              <w:autoSpaceDE/>
              <w:autoSpaceDN/>
              <w:spacing w:before="60" w:after="60"/>
              <w:jc w:val="center"/>
              <w:rPr>
                <w:b/>
                <w:bCs/>
                <w:color w:val="231F20"/>
                <w:sz w:val="22"/>
                <w:szCs w:val="22"/>
                <w:lang w:val="en-US"/>
              </w:rPr>
            </w:pPr>
            <w:r w:rsidRPr="00CC0B7B">
              <w:rPr>
                <w:b/>
                <w:bCs/>
                <w:color w:val="231F20"/>
                <w:sz w:val="22"/>
                <w:szCs w:val="22"/>
                <w:lang w:val="en-US"/>
              </w:rPr>
              <w:t>Kshs</w:t>
            </w:r>
          </w:p>
        </w:tc>
      </w:tr>
      <w:tr w:rsidR="00BB05CC" w:rsidRPr="00CC0B7B" w14:paraId="4B76522B" w14:textId="77777777" w:rsidTr="001D2BD4">
        <w:trPr>
          <w:trHeight w:val="340"/>
        </w:trPr>
        <w:tc>
          <w:tcPr>
            <w:tcW w:w="2502" w:type="pct"/>
            <w:noWrap/>
            <w:vAlign w:val="bottom"/>
            <w:hideMark/>
          </w:tcPr>
          <w:p w14:paraId="710AF32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Salaries And Wages</w:t>
            </w:r>
          </w:p>
        </w:tc>
        <w:tc>
          <w:tcPr>
            <w:tcW w:w="1217" w:type="pct"/>
            <w:noWrap/>
            <w:vAlign w:val="bottom"/>
            <w:hideMark/>
          </w:tcPr>
          <w:p w14:paraId="4C1ED20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noWrap/>
            <w:vAlign w:val="bottom"/>
            <w:hideMark/>
          </w:tcPr>
          <w:p w14:paraId="556CD6B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0174EC09" w14:textId="77777777" w:rsidTr="001D2BD4">
        <w:trPr>
          <w:trHeight w:val="340"/>
        </w:trPr>
        <w:tc>
          <w:tcPr>
            <w:tcW w:w="2502" w:type="pct"/>
            <w:noWrap/>
            <w:vAlign w:val="bottom"/>
            <w:hideMark/>
          </w:tcPr>
          <w:p w14:paraId="153B2918"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Staff Gratuity</w:t>
            </w:r>
          </w:p>
        </w:tc>
        <w:tc>
          <w:tcPr>
            <w:tcW w:w="1217" w:type="pct"/>
            <w:noWrap/>
            <w:vAlign w:val="bottom"/>
            <w:hideMark/>
          </w:tcPr>
          <w:p w14:paraId="19A43FA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noWrap/>
            <w:vAlign w:val="bottom"/>
            <w:hideMark/>
          </w:tcPr>
          <w:p w14:paraId="4D2AE3E0"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82E0006" w14:textId="77777777" w:rsidTr="001D2BD4">
        <w:trPr>
          <w:trHeight w:val="340"/>
        </w:trPr>
        <w:tc>
          <w:tcPr>
            <w:tcW w:w="2502" w:type="pct"/>
            <w:noWrap/>
            <w:vAlign w:val="bottom"/>
          </w:tcPr>
          <w:p w14:paraId="7D8FB8B5" w14:textId="77777777"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Staff Training Expenses</w:t>
            </w:r>
          </w:p>
        </w:tc>
        <w:tc>
          <w:tcPr>
            <w:tcW w:w="1217" w:type="pct"/>
            <w:noWrap/>
            <w:vAlign w:val="bottom"/>
          </w:tcPr>
          <w:p w14:paraId="0DADF4BD"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noWrap/>
            <w:vAlign w:val="bottom"/>
          </w:tcPr>
          <w:p w14:paraId="6592B4C6"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A98481F" w14:textId="77777777" w:rsidTr="001D2BD4">
        <w:trPr>
          <w:trHeight w:val="340"/>
        </w:trPr>
        <w:tc>
          <w:tcPr>
            <w:tcW w:w="2502" w:type="pct"/>
            <w:noWrap/>
            <w:vAlign w:val="bottom"/>
            <w:hideMark/>
          </w:tcPr>
          <w:p w14:paraId="27C3B5D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Social Security Contribution</w:t>
            </w:r>
          </w:p>
        </w:tc>
        <w:tc>
          <w:tcPr>
            <w:tcW w:w="1217" w:type="pct"/>
            <w:noWrap/>
            <w:vAlign w:val="bottom"/>
            <w:hideMark/>
          </w:tcPr>
          <w:p w14:paraId="1A236314"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noWrap/>
            <w:vAlign w:val="bottom"/>
            <w:hideMark/>
          </w:tcPr>
          <w:p w14:paraId="5A9CC0A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746C9B45" w14:textId="77777777" w:rsidTr="001D2BD4">
        <w:trPr>
          <w:trHeight w:val="340"/>
        </w:trPr>
        <w:tc>
          <w:tcPr>
            <w:tcW w:w="2502" w:type="pct"/>
            <w:noWrap/>
            <w:vAlign w:val="bottom"/>
          </w:tcPr>
          <w:p w14:paraId="4F13AB99" w14:textId="2B78F279"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 xml:space="preserve">Other </w:t>
            </w:r>
            <w:r w:rsidR="002A1D7B" w:rsidRPr="00CC0B7B">
              <w:rPr>
                <w:i/>
                <w:iCs/>
                <w:color w:val="231F20"/>
                <w:sz w:val="22"/>
                <w:szCs w:val="22"/>
                <w:lang w:eastAsia="en-GB"/>
              </w:rPr>
              <w:t>(</w:t>
            </w:r>
            <w:r w:rsidRPr="00CC0B7B">
              <w:rPr>
                <w:i/>
                <w:iCs/>
                <w:color w:val="231F20"/>
                <w:sz w:val="22"/>
                <w:szCs w:val="22"/>
                <w:lang w:eastAsia="en-GB"/>
              </w:rPr>
              <w:t>S</w:t>
            </w:r>
            <w:r w:rsidR="002A1D7B" w:rsidRPr="00CC0B7B">
              <w:rPr>
                <w:i/>
                <w:iCs/>
                <w:color w:val="231F20"/>
                <w:sz w:val="22"/>
                <w:szCs w:val="22"/>
                <w:lang w:eastAsia="en-GB"/>
              </w:rPr>
              <w:t>pecify)</w:t>
            </w:r>
          </w:p>
        </w:tc>
        <w:tc>
          <w:tcPr>
            <w:tcW w:w="1217" w:type="pct"/>
            <w:noWrap/>
            <w:vAlign w:val="bottom"/>
          </w:tcPr>
          <w:p w14:paraId="40AADA5C"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noWrap/>
            <w:vAlign w:val="bottom"/>
          </w:tcPr>
          <w:p w14:paraId="7587C3BA"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2410D9D1" w14:textId="77777777" w:rsidTr="001D2BD4">
        <w:trPr>
          <w:trHeight w:val="340"/>
        </w:trPr>
        <w:tc>
          <w:tcPr>
            <w:tcW w:w="2502" w:type="pct"/>
            <w:noWrap/>
            <w:vAlign w:val="bottom"/>
            <w:hideMark/>
          </w:tcPr>
          <w:p w14:paraId="058DAB11" w14:textId="77777777" w:rsidR="00BB05CC" w:rsidRPr="00CC0B7B" w:rsidRDefault="00BB05CC" w:rsidP="00636025">
            <w:pPr>
              <w:autoSpaceDE/>
              <w:autoSpaceDN/>
              <w:spacing w:before="60" w:after="60"/>
              <w:rPr>
                <w:b/>
                <w:bCs/>
                <w:color w:val="231F20"/>
                <w:sz w:val="22"/>
                <w:szCs w:val="22"/>
                <w:lang w:val="en-US"/>
              </w:rPr>
            </w:pPr>
            <w:r w:rsidRPr="00CC0B7B">
              <w:rPr>
                <w:b/>
                <w:bCs/>
                <w:color w:val="231F20"/>
                <w:sz w:val="22"/>
                <w:szCs w:val="22"/>
                <w:lang w:val="en-US"/>
              </w:rPr>
              <w:t xml:space="preserve">Total </w:t>
            </w:r>
          </w:p>
        </w:tc>
        <w:tc>
          <w:tcPr>
            <w:tcW w:w="1217" w:type="pct"/>
            <w:noWrap/>
            <w:vAlign w:val="bottom"/>
            <w:hideMark/>
          </w:tcPr>
          <w:p w14:paraId="26E86E8A"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c>
          <w:tcPr>
            <w:tcW w:w="1281" w:type="pct"/>
            <w:noWrap/>
            <w:vAlign w:val="bottom"/>
            <w:hideMark/>
          </w:tcPr>
          <w:p w14:paraId="3DE562EC"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r>
    </w:tbl>
    <w:p w14:paraId="449EEE19" w14:textId="77777777" w:rsidR="001D2BD4" w:rsidRDefault="001D2BD4" w:rsidP="001D2BD4">
      <w:pPr>
        <w:pStyle w:val="ListParagraph"/>
        <w:autoSpaceDE/>
        <w:autoSpaceDN/>
        <w:spacing w:after="240"/>
        <w:ind w:left="360"/>
        <w:rPr>
          <w:b/>
          <w:color w:val="231F20"/>
          <w:lang w:eastAsia="en-GB"/>
        </w:rPr>
      </w:pPr>
    </w:p>
    <w:p w14:paraId="1860C120" w14:textId="77777777" w:rsidR="00B27A93" w:rsidRDefault="00B27A93" w:rsidP="001D2BD4">
      <w:pPr>
        <w:pStyle w:val="ListParagraph"/>
        <w:autoSpaceDE/>
        <w:autoSpaceDN/>
        <w:spacing w:after="240"/>
        <w:ind w:left="360"/>
        <w:rPr>
          <w:b/>
          <w:color w:val="231F20"/>
          <w:lang w:eastAsia="en-GB"/>
        </w:rPr>
      </w:pPr>
    </w:p>
    <w:p w14:paraId="1A196A5D" w14:textId="77777777" w:rsidR="00B27A93" w:rsidRDefault="00B27A93" w:rsidP="001D2BD4">
      <w:pPr>
        <w:pStyle w:val="ListParagraph"/>
        <w:autoSpaceDE/>
        <w:autoSpaceDN/>
        <w:spacing w:after="240"/>
        <w:ind w:left="360"/>
        <w:rPr>
          <w:b/>
          <w:color w:val="231F20"/>
          <w:lang w:eastAsia="en-GB"/>
        </w:rPr>
      </w:pPr>
    </w:p>
    <w:p w14:paraId="2FB12044" w14:textId="7C182060" w:rsidR="00BB05CC" w:rsidRPr="00B27A93" w:rsidRDefault="002A1D7B" w:rsidP="00B27A93">
      <w:pPr>
        <w:pStyle w:val="ListParagraph"/>
        <w:numPr>
          <w:ilvl w:val="0"/>
          <w:numId w:val="24"/>
        </w:numPr>
        <w:spacing w:line="276" w:lineRule="auto"/>
        <w:ind w:right="-20"/>
        <w:jc w:val="both"/>
        <w:rPr>
          <w:rFonts w:eastAsia="Arial"/>
          <w:b/>
        </w:rPr>
      </w:pPr>
      <w:r w:rsidRPr="00B27A93">
        <w:rPr>
          <w:rFonts w:eastAsia="Arial"/>
          <w:b/>
        </w:rPr>
        <w:lastRenderedPageBreak/>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2181"/>
        <w:gridCol w:w="2303"/>
      </w:tblGrid>
      <w:tr w:rsidR="002E0D13" w:rsidRPr="00A10534" w14:paraId="57410848" w14:textId="77777777" w:rsidTr="001D2BD4">
        <w:trPr>
          <w:trHeight w:val="340"/>
        </w:trPr>
        <w:tc>
          <w:tcPr>
            <w:tcW w:w="2441" w:type="pct"/>
            <w:vMerge w:val="restart"/>
            <w:shd w:val="clear" w:color="auto" w:fill="0070C0"/>
            <w:noWrap/>
            <w:vAlign w:val="center"/>
            <w:hideMark/>
          </w:tcPr>
          <w:p w14:paraId="635008CF" w14:textId="77777777" w:rsidR="002E0D13" w:rsidRPr="00A10534" w:rsidRDefault="002E0D13" w:rsidP="00D41AD8">
            <w:pPr>
              <w:autoSpaceDE/>
              <w:autoSpaceDN/>
              <w:spacing w:line="276" w:lineRule="auto"/>
              <w:rPr>
                <w:lang w:val="en-US"/>
              </w:rPr>
            </w:pPr>
            <w:r w:rsidRPr="00A10534">
              <w:rPr>
                <w:b/>
                <w:bCs/>
                <w:lang w:val="en-US"/>
              </w:rPr>
              <w:t>Description</w:t>
            </w:r>
          </w:p>
        </w:tc>
        <w:tc>
          <w:tcPr>
            <w:tcW w:w="1245" w:type="pct"/>
            <w:shd w:val="clear" w:color="auto" w:fill="0070C0"/>
            <w:hideMark/>
          </w:tcPr>
          <w:p w14:paraId="37568AD2"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0E187315"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06ED9D9" w14:textId="5B03A978" w:rsidR="002E0D13" w:rsidRPr="00A10534" w:rsidRDefault="002E0D13" w:rsidP="001D2BD4">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hideMark/>
          </w:tcPr>
          <w:p w14:paraId="07A81BD9" w14:textId="4C67E568" w:rsidR="002E0D13" w:rsidRPr="00A10534" w:rsidRDefault="002E0D13" w:rsidP="001D2BD4">
            <w:pPr>
              <w:autoSpaceDE/>
              <w:autoSpaceDN/>
              <w:spacing w:line="276" w:lineRule="auto"/>
              <w:jc w:val="center"/>
              <w:rPr>
                <w:b/>
                <w:bCs/>
                <w:lang w:val="en-US"/>
              </w:rPr>
            </w:pPr>
            <w:r w:rsidRPr="00E90CBD">
              <w:rPr>
                <w:b/>
                <w:bCs/>
                <w:color w:val="000000"/>
                <w:lang w:val="en-US"/>
              </w:rPr>
              <w:t>Comparative Period</w:t>
            </w:r>
          </w:p>
        </w:tc>
      </w:tr>
      <w:tr w:rsidR="002E0D13" w:rsidRPr="00A10534" w14:paraId="55ECBECE" w14:textId="77777777" w:rsidTr="00337466">
        <w:trPr>
          <w:trHeight w:val="340"/>
        </w:trPr>
        <w:tc>
          <w:tcPr>
            <w:tcW w:w="2441" w:type="pct"/>
            <w:vMerge/>
            <w:shd w:val="clear" w:color="auto" w:fill="0070C0"/>
            <w:noWrap/>
            <w:vAlign w:val="center"/>
            <w:hideMark/>
          </w:tcPr>
          <w:p w14:paraId="74E791B0" w14:textId="77777777" w:rsidR="002E0D13" w:rsidRPr="00A10534" w:rsidRDefault="002E0D13" w:rsidP="004A68C7">
            <w:pPr>
              <w:autoSpaceDE/>
              <w:autoSpaceDN/>
              <w:spacing w:line="276" w:lineRule="auto"/>
              <w:rPr>
                <w:lang w:val="en-US"/>
              </w:rPr>
            </w:pPr>
          </w:p>
        </w:tc>
        <w:tc>
          <w:tcPr>
            <w:tcW w:w="1245" w:type="pct"/>
            <w:shd w:val="clear" w:color="auto" w:fill="0070C0"/>
            <w:noWrap/>
            <w:vAlign w:val="center"/>
            <w:hideMark/>
          </w:tcPr>
          <w:p w14:paraId="72CCFD7A" w14:textId="77777777" w:rsidR="002E0D13" w:rsidRPr="00A10534" w:rsidRDefault="002E0D13" w:rsidP="004A68C7">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3D252AEE" w14:textId="77777777" w:rsidR="002E0D13" w:rsidRPr="00A10534" w:rsidRDefault="002E0D13" w:rsidP="004A68C7">
            <w:pPr>
              <w:autoSpaceDE/>
              <w:autoSpaceDN/>
              <w:spacing w:line="276" w:lineRule="auto"/>
              <w:jc w:val="center"/>
              <w:rPr>
                <w:b/>
                <w:bCs/>
                <w:lang w:val="en-US"/>
              </w:rPr>
            </w:pPr>
            <w:r>
              <w:rPr>
                <w:b/>
                <w:bCs/>
                <w:lang w:val="en-US"/>
              </w:rPr>
              <w:t>Kshs.</w:t>
            </w:r>
          </w:p>
        </w:tc>
      </w:tr>
      <w:tr w:rsidR="002A1D7B" w:rsidRPr="00A10534" w14:paraId="1BB9ED9C" w14:textId="77777777" w:rsidTr="00337466">
        <w:trPr>
          <w:trHeight w:val="340"/>
        </w:trPr>
        <w:tc>
          <w:tcPr>
            <w:tcW w:w="2441" w:type="pct"/>
            <w:noWrap/>
            <w:vAlign w:val="center"/>
            <w:hideMark/>
          </w:tcPr>
          <w:p w14:paraId="7660D693" w14:textId="77777777" w:rsidR="002A1D7B" w:rsidRPr="00A10534" w:rsidRDefault="002A1D7B" w:rsidP="004A68C7">
            <w:pPr>
              <w:autoSpaceDE/>
              <w:autoSpaceDN/>
              <w:spacing w:line="276" w:lineRule="auto"/>
              <w:rPr>
                <w:lang w:val="en-US"/>
              </w:rPr>
            </w:pPr>
            <w:r>
              <w:rPr>
                <w:lang w:val="en-US"/>
              </w:rPr>
              <w:t>General Office Expenses</w:t>
            </w:r>
          </w:p>
        </w:tc>
        <w:tc>
          <w:tcPr>
            <w:tcW w:w="1245" w:type="pct"/>
            <w:noWrap/>
            <w:vAlign w:val="center"/>
            <w:hideMark/>
          </w:tcPr>
          <w:p w14:paraId="7C14BB43"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noWrap/>
            <w:vAlign w:val="center"/>
            <w:hideMark/>
          </w:tcPr>
          <w:p w14:paraId="4260EEE7"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4DC6C958" w14:textId="77777777" w:rsidTr="00337466">
        <w:trPr>
          <w:trHeight w:val="340"/>
        </w:trPr>
        <w:tc>
          <w:tcPr>
            <w:tcW w:w="2441" w:type="pct"/>
            <w:noWrap/>
            <w:vAlign w:val="center"/>
            <w:hideMark/>
          </w:tcPr>
          <w:p w14:paraId="46DD3D68" w14:textId="77777777" w:rsidR="002A1D7B" w:rsidRPr="00A10534" w:rsidRDefault="002A1D7B" w:rsidP="004A68C7">
            <w:pPr>
              <w:autoSpaceDE/>
              <w:autoSpaceDN/>
              <w:spacing w:line="276" w:lineRule="auto"/>
              <w:rPr>
                <w:lang w:val="en-US"/>
              </w:rPr>
            </w:pPr>
            <w:r w:rsidRPr="00A10534">
              <w:rPr>
                <w:lang w:eastAsia="en-GB"/>
              </w:rPr>
              <w:t>Loan Processing Costs</w:t>
            </w:r>
          </w:p>
        </w:tc>
        <w:tc>
          <w:tcPr>
            <w:tcW w:w="1245" w:type="pct"/>
            <w:noWrap/>
            <w:vAlign w:val="center"/>
            <w:hideMark/>
          </w:tcPr>
          <w:p w14:paraId="3089A06A"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noWrap/>
            <w:vAlign w:val="center"/>
            <w:hideMark/>
          </w:tcPr>
          <w:p w14:paraId="2ADBCFFC"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344D2FD6" w14:textId="77777777" w:rsidTr="00337466">
        <w:trPr>
          <w:trHeight w:val="340"/>
        </w:trPr>
        <w:tc>
          <w:tcPr>
            <w:tcW w:w="2441" w:type="pct"/>
            <w:noWrap/>
            <w:vAlign w:val="center"/>
            <w:hideMark/>
          </w:tcPr>
          <w:p w14:paraId="5E2703CB" w14:textId="77777777" w:rsidR="002A1D7B" w:rsidRPr="00A10534" w:rsidRDefault="002A1D7B" w:rsidP="004A68C7">
            <w:pPr>
              <w:autoSpaceDE/>
              <w:autoSpaceDN/>
              <w:spacing w:line="276" w:lineRule="auto"/>
              <w:rPr>
                <w:lang w:eastAsia="en-GB"/>
              </w:rPr>
            </w:pPr>
            <w:r w:rsidRPr="00A10534">
              <w:rPr>
                <w:lang w:eastAsia="en-GB"/>
              </w:rPr>
              <w:t>Professional Services Costs</w:t>
            </w:r>
          </w:p>
        </w:tc>
        <w:tc>
          <w:tcPr>
            <w:tcW w:w="1245" w:type="pct"/>
            <w:noWrap/>
            <w:vAlign w:val="center"/>
            <w:hideMark/>
          </w:tcPr>
          <w:p w14:paraId="19C95FE2"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noWrap/>
            <w:vAlign w:val="center"/>
            <w:hideMark/>
          </w:tcPr>
          <w:p w14:paraId="5D703279"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1535F9B1" w14:textId="77777777" w:rsidTr="00337466">
        <w:trPr>
          <w:trHeight w:val="340"/>
        </w:trPr>
        <w:tc>
          <w:tcPr>
            <w:tcW w:w="2441" w:type="pct"/>
            <w:noWrap/>
            <w:vAlign w:val="center"/>
          </w:tcPr>
          <w:p w14:paraId="10310374" w14:textId="77777777" w:rsidR="002A1D7B" w:rsidRPr="00A10534" w:rsidRDefault="002A1D7B" w:rsidP="004A68C7">
            <w:pPr>
              <w:autoSpaceDE/>
              <w:autoSpaceDN/>
              <w:spacing w:line="276" w:lineRule="auto"/>
              <w:rPr>
                <w:lang w:eastAsia="en-GB"/>
              </w:rPr>
            </w:pPr>
            <w:r w:rsidRPr="00A10534">
              <w:rPr>
                <w:lang w:eastAsia="en-GB"/>
              </w:rPr>
              <w:t>Administration Fees</w:t>
            </w:r>
          </w:p>
        </w:tc>
        <w:tc>
          <w:tcPr>
            <w:tcW w:w="1245" w:type="pct"/>
            <w:noWrap/>
            <w:vAlign w:val="center"/>
          </w:tcPr>
          <w:p w14:paraId="435E4365"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noWrap/>
            <w:vAlign w:val="center"/>
          </w:tcPr>
          <w:p w14:paraId="124C53C2"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02FFF2A2" w14:textId="77777777" w:rsidTr="00337466">
        <w:trPr>
          <w:trHeight w:val="340"/>
        </w:trPr>
        <w:tc>
          <w:tcPr>
            <w:tcW w:w="2441" w:type="pct"/>
            <w:noWrap/>
            <w:vAlign w:val="center"/>
          </w:tcPr>
          <w:p w14:paraId="52B8C854" w14:textId="77777777" w:rsidR="002A1D7B" w:rsidRPr="00A10534" w:rsidRDefault="002A1D7B" w:rsidP="004A68C7">
            <w:pPr>
              <w:autoSpaceDE/>
              <w:autoSpaceDN/>
              <w:spacing w:line="276" w:lineRule="auto"/>
              <w:rPr>
                <w:lang w:eastAsia="en-GB"/>
              </w:rPr>
            </w:pPr>
            <w:r>
              <w:rPr>
                <w:lang w:eastAsia="en-GB"/>
              </w:rPr>
              <w:t>Committee Allowances</w:t>
            </w:r>
          </w:p>
        </w:tc>
        <w:tc>
          <w:tcPr>
            <w:tcW w:w="1245" w:type="pct"/>
            <w:noWrap/>
            <w:vAlign w:val="center"/>
          </w:tcPr>
          <w:p w14:paraId="15EA0DDE" w14:textId="77777777" w:rsidR="002A1D7B" w:rsidRPr="00A10534" w:rsidRDefault="002A1D7B" w:rsidP="004A68C7">
            <w:pPr>
              <w:autoSpaceDE/>
              <w:autoSpaceDN/>
              <w:spacing w:line="276" w:lineRule="auto"/>
              <w:jc w:val="center"/>
              <w:rPr>
                <w:lang w:val="en-US"/>
              </w:rPr>
            </w:pPr>
            <w:r>
              <w:rPr>
                <w:lang w:val="en-US"/>
              </w:rPr>
              <w:t>xxx</w:t>
            </w:r>
          </w:p>
        </w:tc>
        <w:tc>
          <w:tcPr>
            <w:tcW w:w="1314" w:type="pct"/>
            <w:noWrap/>
            <w:vAlign w:val="center"/>
          </w:tcPr>
          <w:p w14:paraId="4F22BED6"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745B3893" w14:textId="77777777" w:rsidTr="00337466">
        <w:trPr>
          <w:trHeight w:val="340"/>
        </w:trPr>
        <w:tc>
          <w:tcPr>
            <w:tcW w:w="2441" w:type="pct"/>
            <w:noWrap/>
          </w:tcPr>
          <w:p w14:paraId="5606AD12" w14:textId="77777777" w:rsidR="002A1D7B" w:rsidRDefault="002A1D7B" w:rsidP="004A68C7">
            <w:pPr>
              <w:autoSpaceDE/>
              <w:autoSpaceDN/>
              <w:spacing w:line="276" w:lineRule="auto"/>
              <w:rPr>
                <w:lang w:eastAsia="en-GB"/>
              </w:rPr>
            </w:pPr>
            <w:r w:rsidRPr="00A10534">
              <w:rPr>
                <w:lang w:eastAsia="en-GB"/>
              </w:rPr>
              <w:t>Electricity And Water Expenses</w:t>
            </w:r>
          </w:p>
        </w:tc>
        <w:tc>
          <w:tcPr>
            <w:tcW w:w="1245" w:type="pct"/>
            <w:noWrap/>
            <w:vAlign w:val="bottom"/>
          </w:tcPr>
          <w:p w14:paraId="592A6035"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49B9B4D5"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C695DF4" w14:textId="77777777" w:rsidTr="00337466">
        <w:trPr>
          <w:trHeight w:val="340"/>
        </w:trPr>
        <w:tc>
          <w:tcPr>
            <w:tcW w:w="2441" w:type="pct"/>
            <w:noWrap/>
          </w:tcPr>
          <w:p w14:paraId="6A966080" w14:textId="77777777" w:rsidR="002A1D7B" w:rsidRDefault="002A1D7B" w:rsidP="004A68C7">
            <w:pPr>
              <w:autoSpaceDE/>
              <w:autoSpaceDN/>
              <w:spacing w:line="276" w:lineRule="auto"/>
              <w:rPr>
                <w:lang w:eastAsia="en-GB"/>
              </w:rPr>
            </w:pPr>
            <w:r w:rsidRPr="00A10534">
              <w:rPr>
                <w:lang w:eastAsia="en-GB"/>
              </w:rPr>
              <w:t>Fuel And Oil Costs</w:t>
            </w:r>
          </w:p>
        </w:tc>
        <w:tc>
          <w:tcPr>
            <w:tcW w:w="1245" w:type="pct"/>
            <w:noWrap/>
            <w:vAlign w:val="bottom"/>
          </w:tcPr>
          <w:p w14:paraId="26010D81"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116FE323"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2017B55B" w14:textId="77777777" w:rsidTr="00337466">
        <w:trPr>
          <w:trHeight w:val="340"/>
        </w:trPr>
        <w:tc>
          <w:tcPr>
            <w:tcW w:w="2441" w:type="pct"/>
            <w:noWrap/>
          </w:tcPr>
          <w:p w14:paraId="414621DF" w14:textId="77777777" w:rsidR="002A1D7B" w:rsidRDefault="002A1D7B" w:rsidP="004A68C7">
            <w:pPr>
              <w:autoSpaceDE/>
              <w:autoSpaceDN/>
              <w:spacing w:line="276" w:lineRule="auto"/>
              <w:rPr>
                <w:lang w:eastAsia="en-GB"/>
              </w:rPr>
            </w:pPr>
            <w:r w:rsidRPr="00A10534">
              <w:rPr>
                <w:lang w:eastAsia="en-GB"/>
              </w:rPr>
              <w:t>Insurance Costs</w:t>
            </w:r>
          </w:p>
        </w:tc>
        <w:tc>
          <w:tcPr>
            <w:tcW w:w="1245" w:type="pct"/>
            <w:noWrap/>
            <w:vAlign w:val="bottom"/>
          </w:tcPr>
          <w:p w14:paraId="3A8E45BF"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7F169324"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6AFDEEC4" w14:textId="77777777" w:rsidTr="00337466">
        <w:trPr>
          <w:trHeight w:val="340"/>
        </w:trPr>
        <w:tc>
          <w:tcPr>
            <w:tcW w:w="2441" w:type="pct"/>
            <w:noWrap/>
          </w:tcPr>
          <w:p w14:paraId="48951F7A" w14:textId="77777777" w:rsidR="002A1D7B" w:rsidRDefault="002A1D7B" w:rsidP="004A68C7">
            <w:pPr>
              <w:autoSpaceDE/>
              <w:autoSpaceDN/>
              <w:spacing w:line="276" w:lineRule="auto"/>
              <w:rPr>
                <w:lang w:eastAsia="en-GB"/>
              </w:rPr>
            </w:pPr>
            <w:r w:rsidRPr="00A10534">
              <w:rPr>
                <w:lang w:eastAsia="en-GB"/>
              </w:rPr>
              <w:t>Postage</w:t>
            </w:r>
            <w:r>
              <w:rPr>
                <w:lang w:eastAsia="en-GB"/>
              </w:rPr>
              <w:t xml:space="preserve"> And Courier</w:t>
            </w:r>
          </w:p>
        </w:tc>
        <w:tc>
          <w:tcPr>
            <w:tcW w:w="1245" w:type="pct"/>
            <w:noWrap/>
            <w:vAlign w:val="bottom"/>
          </w:tcPr>
          <w:p w14:paraId="1BE566BC"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4AA304DA"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8B26663" w14:textId="77777777" w:rsidTr="00337466">
        <w:trPr>
          <w:trHeight w:val="340"/>
        </w:trPr>
        <w:tc>
          <w:tcPr>
            <w:tcW w:w="2441" w:type="pct"/>
            <w:noWrap/>
          </w:tcPr>
          <w:p w14:paraId="2ABDD1A9" w14:textId="77777777" w:rsidR="002A1D7B" w:rsidRDefault="002A1D7B" w:rsidP="004A68C7">
            <w:pPr>
              <w:autoSpaceDE/>
              <w:autoSpaceDN/>
              <w:spacing w:line="276" w:lineRule="auto"/>
              <w:rPr>
                <w:lang w:eastAsia="en-GB"/>
              </w:rPr>
            </w:pPr>
            <w:r w:rsidRPr="00A10534">
              <w:rPr>
                <w:lang w:eastAsia="en-GB"/>
              </w:rPr>
              <w:t>Printing And Stationery</w:t>
            </w:r>
          </w:p>
        </w:tc>
        <w:tc>
          <w:tcPr>
            <w:tcW w:w="1245" w:type="pct"/>
            <w:noWrap/>
            <w:vAlign w:val="bottom"/>
          </w:tcPr>
          <w:p w14:paraId="4F210EFE"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424914DE" w14:textId="77777777" w:rsidR="002A1D7B" w:rsidRDefault="002A1D7B" w:rsidP="004A68C7">
            <w:pPr>
              <w:autoSpaceDE/>
              <w:autoSpaceDN/>
              <w:spacing w:line="276" w:lineRule="auto"/>
              <w:jc w:val="center"/>
              <w:rPr>
                <w:lang w:val="en-US"/>
              </w:rPr>
            </w:pPr>
            <w:r w:rsidRPr="00A10534">
              <w:rPr>
                <w:lang w:val="en-US"/>
              </w:rPr>
              <w:t>xxx</w:t>
            </w:r>
          </w:p>
        </w:tc>
      </w:tr>
      <w:tr w:rsidR="00D2605A" w:rsidRPr="00A10534" w14:paraId="6D751A56" w14:textId="77777777" w:rsidTr="00337466">
        <w:trPr>
          <w:trHeight w:val="340"/>
        </w:trPr>
        <w:tc>
          <w:tcPr>
            <w:tcW w:w="2441" w:type="pct"/>
            <w:shd w:val="clear" w:color="auto" w:fill="FFFFFF" w:themeFill="background1"/>
            <w:noWrap/>
          </w:tcPr>
          <w:p w14:paraId="19A3F229" w14:textId="171B04C0" w:rsidR="00D2605A" w:rsidRPr="00BB6488" w:rsidRDefault="00BB6488" w:rsidP="004A68C7">
            <w:pPr>
              <w:autoSpaceDE/>
              <w:autoSpaceDN/>
              <w:spacing w:line="276" w:lineRule="auto"/>
              <w:rPr>
                <w:lang w:val="en-US"/>
              </w:rPr>
            </w:pPr>
            <w:r w:rsidRPr="00BB6488">
              <w:rPr>
                <w:lang w:val="en-US"/>
              </w:rPr>
              <w:t>Rental Costs</w:t>
            </w:r>
          </w:p>
        </w:tc>
        <w:tc>
          <w:tcPr>
            <w:tcW w:w="1245"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1314" w:type="pct"/>
            <w:shd w:val="clear" w:color="auto" w:fill="FFFFFF" w:themeFill="background1"/>
            <w:noWrap/>
            <w:vAlign w:val="bottom"/>
          </w:tcPr>
          <w:p w14:paraId="7A8578B8" w14:textId="77261DCE" w:rsidR="00D2605A" w:rsidRPr="00BB6488" w:rsidRDefault="00BB6488" w:rsidP="004A68C7">
            <w:pPr>
              <w:autoSpaceDE/>
              <w:autoSpaceDN/>
              <w:spacing w:line="276" w:lineRule="auto"/>
              <w:jc w:val="center"/>
              <w:rPr>
                <w:lang w:val="en-US"/>
              </w:rPr>
            </w:pPr>
            <w:r w:rsidRPr="00BB6488">
              <w:rPr>
                <w:lang w:val="en-US"/>
              </w:rPr>
              <w:t>xxx</w:t>
            </w:r>
          </w:p>
        </w:tc>
      </w:tr>
      <w:tr w:rsidR="00D2605A" w:rsidRPr="00A10534" w14:paraId="7D3CBE4A" w14:textId="77777777" w:rsidTr="00337466">
        <w:trPr>
          <w:trHeight w:val="340"/>
        </w:trPr>
        <w:tc>
          <w:tcPr>
            <w:tcW w:w="2441" w:type="pct"/>
            <w:shd w:val="clear" w:color="auto" w:fill="FFFFFF" w:themeFill="background1"/>
            <w:noWrap/>
          </w:tcPr>
          <w:p w14:paraId="0464F172" w14:textId="34F0CBC5" w:rsidR="00BB6488" w:rsidRPr="00D2605A" w:rsidRDefault="00BB6488" w:rsidP="004A68C7">
            <w:pPr>
              <w:autoSpaceDE/>
              <w:autoSpaceDN/>
              <w:spacing w:line="276" w:lineRule="auto"/>
              <w:rPr>
                <w:lang w:val="en-US"/>
              </w:rPr>
            </w:pPr>
            <w:r>
              <w:rPr>
                <w:lang w:val="en-US"/>
              </w:rPr>
              <w:t>Security Costs</w:t>
            </w:r>
          </w:p>
        </w:tc>
        <w:tc>
          <w:tcPr>
            <w:tcW w:w="1245" w:type="pct"/>
            <w:shd w:val="clear" w:color="auto" w:fill="FFFFFF" w:themeFill="background1"/>
            <w:noWrap/>
            <w:vAlign w:val="bottom"/>
          </w:tcPr>
          <w:p w14:paraId="2F8F4F73" w14:textId="0BFB0D25" w:rsidR="00D2605A" w:rsidRPr="00D2605A" w:rsidRDefault="00BB6488" w:rsidP="004A68C7">
            <w:pPr>
              <w:autoSpaceDE/>
              <w:autoSpaceDN/>
              <w:spacing w:line="276" w:lineRule="auto"/>
              <w:jc w:val="center"/>
              <w:rPr>
                <w:b/>
                <w:bCs/>
                <w:lang w:val="en-US"/>
              </w:rPr>
            </w:pPr>
            <w:r w:rsidRPr="00BB6488">
              <w:rPr>
                <w:lang w:val="en-US"/>
              </w:rPr>
              <w:t>xxx</w:t>
            </w:r>
            <w:r w:rsidR="00937219">
              <w:rPr>
                <w:b/>
                <w:bCs/>
                <w:lang w:val="en-US"/>
              </w:rPr>
              <w:t>.</w:t>
            </w:r>
          </w:p>
        </w:tc>
        <w:tc>
          <w:tcPr>
            <w:tcW w:w="1314"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337466">
        <w:trPr>
          <w:trHeight w:val="340"/>
        </w:trPr>
        <w:tc>
          <w:tcPr>
            <w:tcW w:w="2441" w:type="pct"/>
            <w:noWrap/>
          </w:tcPr>
          <w:p w14:paraId="0E772C70" w14:textId="77777777" w:rsidR="002A1D7B" w:rsidRPr="00D2605A" w:rsidRDefault="002A1D7B" w:rsidP="004A68C7">
            <w:pPr>
              <w:autoSpaceDE/>
              <w:autoSpaceDN/>
              <w:spacing w:line="276" w:lineRule="auto"/>
              <w:rPr>
                <w:lang w:val="en-US"/>
              </w:rPr>
            </w:pPr>
            <w:r w:rsidRPr="00D2605A">
              <w:rPr>
                <w:lang w:val="en-US"/>
              </w:rPr>
              <w:t>Telephone And Communication Expenses</w:t>
            </w:r>
          </w:p>
        </w:tc>
        <w:tc>
          <w:tcPr>
            <w:tcW w:w="1245" w:type="pct"/>
            <w:noWrap/>
            <w:vAlign w:val="bottom"/>
          </w:tcPr>
          <w:p w14:paraId="0CF06B6E" w14:textId="77777777" w:rsidR="002A1D7B" w:rsidRDefault="002A1D7B" w:rsidP="004A68C7">
            <w:pPr>
              <w:autoSpaceDE/>
              <w:autoSpaceDN/>
              <w:spacing w:line="276" w:lineRule="auto"/>
              <w:jc w:val="center"/>
              <w:rPr>
                <w:lang w:val="en-US"/>
              </w:rPr>
            </w:pPr>
            <w:r w:rsidRPr="00A10534">
              <w:rPr>
                <w:lang w:val="en-US"/>
              </w:rPr>
              <w:t>xxx</w:t>
            </w:r>
          </w:p>
        </w:tc>
        <w:tc>
          <w:tcPr>
            <w:tcW w:w="1314" w:type="pct"/>
            <w:noWrap/>
            <w:vAlign w:val="bottom"/>
          </w:tcPr>
          <w:p w14:paraId="7E560AE9"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7E479A4A" w14:textId="77777777" w:rsidTr="00337466">
        <w:trPr>
          <w:trHeight w:val="340"/>
        </w:trPr>
        <w:tc>
          <w:tcPr>
            <w:tcW w:w="2441" w:type="pct"/>
            <w:noWrap/>
            <w:hideMark/>
          </w:tcPr>
          <w:p w14:paraId="46B12206" w14:textId="77777777" w:rsidR="002A1D7B" w:rsidRPr="00A10534" w:rsidRDefault="002A1D7B" w:rsidP="004A68C7">
            <w:pPr>
              <w:autoSpaceDE/>
              <w:autoSpaceDN/>
              <w:spacing w:line="276" w:lineRule="auto"/>
              <w:rPr>
                <w:b/>
                <w:bCs/>
                <w:lang w:val="en-US"/>
              </w:rPr>
            </w:pPr>
            <w:r w:rsidRPr="00A10534">
              <w:rPr>
                <w:lang w:eastAsia="en-GB"/>
              </w:rPr>
              <w:t>Bank Charges</w:t>
            </w:r>
          </w:p>
        </w:tc>
        <w:tc>
          <w:tcPr>
            <w:tcW w:w="1245" w:type="pct"/>
            <w:noWrap/>
            <w:vAlign w:val="bottom"/>
            <w:hideMark/>
          </w:tcPr>
          <w:p w14:paraId="14732A22" w14:textId="77777777" w:rsidR="002A1D7B" w:rsidRPr="00A10534" w:rsidRDefault="002A1D7B" w:rsidP="004A68C7">
            <w:pPr>
              <w:autoSpaceDE/>
              <w:autoSpaceDN/>
              <w:spacing w:line="276" w:lineRule="auto"/>
              <w:jc w:val="center"/>
              <w:rPr>
                <w:b/>
                <w:bCs/>
                <w:lang w:val="en-US"/>
              </w:rPr>
            </w:pPr>
            <w:r w:rsidRPr="00A10534">
              <w:rPr>
                <w:lang w:val="en-US"/>
              </w:rPr>
              <w:t>xxx</w:t>
            </w:r>
          </w:p>
        </w:tc>
        <w:tc>
          <w:tcPr>
            <w:tcW w:w="1314" w:type="pct"/>
            <w:noWrap/>
            <w:vAlign w:val="bottom"/>
            <w:hideMark/>
          </w:tcPr>
          <w:p w14:paraId="212407AF" w14:textId="77777777" w:rsidR="002A1D7B" w:rsidRPr="00A10534" w:rsidRDefault="002A1D7B" w:rsidP="004A68C7">
            <w:pPr>
              <w:autoSpaceDE/>
              <w:autoSpaceDN/>
              <w:spacing w:line="276" w:lineRule="auto"/>
              <w:jc w:val="center"/>
              <w:rPr>
                <w:b/>
                <w:bCs/>
                <w:lang w:val="en-US"/>
              </w:rPr>
            </w:pPr>
            <w:r w:rsidRPr="00A10534">
              <w:rPr>
                <w:lang w:val="en-US"/>
              </w:rPr>
              <w:t>xxx</w:t>
            </w:r>
          </w:p>
        </w:tc>
      </w:tr>
      <w:tr w:rsidR="002A1D7B" w:rsidRPr="00A10534" w14:paraId="7D816DFB" w14:textId="77777777" w:rsidTr="00337466">
        <w:trPr>
          <w:trHeight w:val="340"/>
        </w:trPr>
        <w:tc>
          <w:tcPr>
            <w:tcW w:w="2441" w:type="pct"/>
            <w:noWrap/>
          </w:tcPr>
          <w:p w14:paraId="1BF7014C" w14:textId="77777777" w:rsidR="002A1D7B" w:rsidRPr="00A10534" w:rsidRDefault="002A1D7B" w:rsidP="004A68C7">
            <w:pPr>
              <w:autoSpaceDE/>
              <w:autoSpaceDN/>
              <w:spacing w:line="276" w:lineRule="auto"/>
              <w:rPr>
                <w:lang w:eastAsia="en-GB"/>
              </w:rPr>
            </w:pPr>
            <w:r>
              <w:rPr>
                <w:lang w:eastAsia="en-GB"/>
              </w:rPr>
              <w:t>Audit Fees</w:t>
            </w:r>
          </w:p>
        </w:tc>
        <w:tc>
          <w:tcPr>
            <w:tcW w:w="1245" w:type="pct"/>
            <w:noWrap/>
            <w:vAlign w:val="bottom"/>
          </w:tcPr>
          <w:p w14:paraId="6DF97030" w14:textId="77777777" w:rsidR="002A1D7B" w:rsidRPr="00A10534" w:rsidRDefault="002A1D7B" w:rsidP="004A68C7">
            <w:pPr>
              <w:autoSpaceDE/>
              <w:autoSpaceDN/>
              <w:spacing w:line="276" w:lineRule="auto"/>
              <w:jc w:val="center"/>
              <w:rPr>
                <w:lang w:val="en-US"/>
              </w:rPr>
            </w:pPr>
            <w:r>
              <w:rPr>
                <w:lang w:val="en-US"/>
              </w:rPr>
              <w:t>xxx</w:t>
            </w:r>
          </w:p>
        </w:tc>
        <w:tc>
          <w:tcPr>
            <w:tcW w:w="1314" w:type="pct"/>
            <w:noWrap/>
            <w:vAlign w:val="bottom"/>
          </w:tcPr>
          <w:p w14:paraId="1551C864"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5886B8E1" w14:textId="77777777" w:rsidTr="00337466">
        <w:trPr>
          <w:trHeight w:val="340"/>
        </w:trPr>
        <w:tc>
          <w:tcPr>
            <w:tcW w:w="2441" w:type="pct"/>
            <w:noWrap/>
          </w:tcPr>
          <w:p w14:paraId="6965253A" w14:textId="77777777" w:rsidR="002A1D7B" w:rsidRDefault="002A1D7B" w:rsidP="004A68C7">
            <w:pPr>
              <w:autoSpaceDE/>
              <w:autoSpaceDN/>
              <w:spacing w:line="276" w:lineRule="auto"/>
              <w:rPr>
                <w:lang w:eastAsia="en-GB"/>
              </w:rPr>
            </w:pPr>
            <w:r>
              <w:rPr>
                <w:lang w:eastAsia="en-GB"/>
              </w:rPr>
              <w:t>Provision For Doubtful Debts</w:t>
            </w:r>
          </w:p>
        </w:tc>
        <w:tc>
          <w:tcPr>
            <w:tcW w:w="1245" w:type="pct"/>
            <w:noWrap/>
            <w:vAlign w:val="bottom"/>
          </w:tcPr>
          <w:p w14:paraId="68520366" w14:textId="77777777" w:rsidR="002A1D7B" w:rsidRDefault="002A1D7B" w:rsidP="004A68C7">
            <w:pPr>
              <w:autoSpaceDE/>
              <w:autoSpaceDN/>
              <w:spacing w:line="276" w:lineRule="auto"/>
              <w:jc w:val="center"/>
              <w:rPr>
                <w:lang w:val="en-US"/>
              </w:rPr>
            </w:pPr>
            <w:r>
              <w:rPr>
                <w:lang w:val="en-US"/>
              </w:rPr>
              <w:t>xxx</w:t>
            </w:r>
          </w:p>
        </w:tc>
        <w:tc>
          <w:tcPr>
            <w:tcW w:w="1314" w:type="pct"/>
            <w:noWrap/>
            <w:vAlign w:val="bottom"/>
          </w:tcPr>
          <w:p w14:paraId="2D595E63" w14:textId="77777777" w:rsidR="002A1D7B" w:rsidRDefault="002A1D7B" w:rsidP="004A68C7">
            <w:pPr>
              <w:autoSpaceDE/>
              <w:autoSpaceDN/>
              <w:spacing w:line="276" w:lineRule="auto"/>
              <w:jc w:val="center"/>
              <w:rPr>
                <w:lang w:val="en-US"/>
              </w:rPr>
            </w:pPr>
            <w:r>
              <w:rPr>
                <w:lang w:val="en-US"/>
              </w:rPr>
              <w:t>xxx</w:t>
            </w:r>
          </w:p>
        </w:tc>
      </w:tr>
      <w:tr w:rsidR="002A1D7B" w:rsidRPr="00A10534" w14:paraId="18AA0173" w14:textId="77777777" w:rsidTr="00337466">
        <w:trPr>
          <w:trHeight w:val="340"/>
        </w:trPr>
        <w:tc>
          <w:tcPr>
            <w:tcW w:w="2441" w:type="pct"/>
            <w:noWrap/>
          </w:tcPr>
          <w:p w14:paraId="436F836D" w14:textId="77777777" w:rsidR="002A1D7B" w:rsidRDefault="002A1D7B" w:rsidP="004A68C7">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45" w:type="pct"/>
            <w:noWrap/>
            <w:vAlign w:val="bottom"/>
          </w:tcPr>
          <w:p w14:paraId="2811D7D2" w14:textId="77777777" w:rsidR="002A1D7B" w:rsidRPr="00A10534" w:rsidRDefault="002A1D7B" w:rsidP="004A68C7">
            <w:pPr>
              <w:autoSpaceDE/>
              <w:autoSpaceDN/>
              <w:spacing w:line="276" w:lineRule="auto"/>
              <w:jc w:val="center"/>
              <w:rPr>
                <w:lang w:val="en-US"/>
              </w:rPr>
            </w:pPr>
            <w:r>
              <w:rPr>
                <w:lang w:val="en-US"/>
              </w:rPr>
              <w:t>xxx</w:t>
            </w:r>
          </w:p>
        </w:tc>
        <w:tc>
          <w:tcPr>
            <w:tcW w:w="1314" w:type="pct"/>
            <w:noWrap/>
            <w:vAlign w:val="bottom"/>
          </w:tcPr>
          <w:p w14:paraId="4F916A5B"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9C88D04" w14:textId="77777777" w:rsidTr="00337466">
        <w:trPr>
          <w:trHeight w:val="340"/>
        </w:trPr>
        <w:tc>
          <w:tcPr>
            <w:tcW w:w="2441" w:type="pct"/>
            <w:noWrap/>
          </w:tcPr>
          <w:p w14:paraId="4D064AD4" w14:textId="77777777" w:rsidR="002A1D7B" w:rsidRDefault="002A1D7B" w:rsidP="004A68C7">
            <w:pPr>
              <w:autoSpaceDE/>
              <w:autoSpaceDN/>
              <w:spacing w:line="276" w:lineRule="auto"/>
              <w:rPr>
                <w:lang w:eastAsia="en-GB"/>
              </w:rPr>
            </w:pPr>
            <w:r>
              <w:rPr>
                <w:lang w:eastAsia="en-GB"/>
              </w:rPr>
              <w:t>Total</w:t>
            </w:r>
          </w:p>
        </w:tc>
        <w:tc>
          <w:tcPr>
            <w:tcW w:w="1245" w:type="pct"/>
            <w:noWrap/>
            <w:vAlign w:val="bottom"/>
          </w:tcPr>
          <w:p w14:paraId="05718DBF" w14:textId="77777777" w:rsidR="002A1D7B" w:rsidRDefault="002A1D7B" w:rsidP="004A68C7">
            <w:pPr>
              <w:autoSpaceDE/>
              <w:autoSpaceDN/>
              <w:spacing w:line="276" w:lineRule="auto"/>
              <w:jc w:val="center"/>
              <w:rPr>
                <w:lang w:val="en-US"/>
              </w:rPr>
            </w:pPr>
            <w:r>
              <w:rPr>
                <w:lang w:val="en-US"/>
              </w:rPr>
              <w:t>xxx</w:t>
            </w:r>
          </w:p>
        </w:tc>
        <w:tc>
          <w:tcPr>
            <w:tcW w:w="1314" w:type="pct"/>
            <w:noWrap/>
            <w:vAlign w:val="bottom"/>
          </w:tcPr>
          <w:p w14:paraId="70578CFC" w14:textId="77777777" w:rsidR="002A1D7B" w:rsidRDefault="002A1D7B" w:rsidP="004A68C7">
            <w:pPr>
              <w:autoSpaceDE/>
              <w:autoSpaceDN/>
              <w:spacing w:line="276" w:lineRule="auto"/>
              <w:jc w:val="center"/>
              <w:rPr>
                <w:lang w:val="en-US"/>
              </w:rPr>
            </w:pPr>
            <w:r>
              <w:rPr>
                <w:lang w:val="en-US"/>
              </w:rPr>
              <w:t>xxx</w:t>
            </w:r>
          </w:p>
        </w:tc>
      </w:tr>
    </w:tbl>
    <w:p w14:paraId="53C61D29" w14:textId="77777777" w:rsidR="00A717A1" w:rsidRDefault="00A717A1" w:rsidP="002A1D7B">
      <w:pPr>
        <w:rPr>
          <w:lang w:eastAsia="en-GB"/>
        </w:rPr>
      </w:pPr>
    </w:p>
    <w:p w14:paraId="735E174C" w14:textId="30569075" w:rsidR="00BB05CC" w:rsidRPr="00B27A93" w:rsidRDefault="00F20171" w:rsidP="00B27A93">
      <w:pPr>
        <w:pStyle w:val="ListParagraph"/>
        <w:numPr>
          <w:ilvl w:val="0"/>
          <w:numId w:val="24"/>
        </w:numPr>
        <w:spacing w:line="276" w:lineRule="auto"/>
        <w:ind w:right="-20"/>
        <w:jc w:val="both"/>
        <w:rPr>
          <w:rFonts w:eastAsia="Arial"/>
          <w:b/>
        </w:rPr>
      </w:pPr>
      <w:r w:rsidRPr="00B27A93">
        <w:rPr>
          <w:rFonts w:eastAsia="Arial"/>
          <w:b/>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09"/>
        <w:gridCol w:w="2303"/>
      </w:tblGrid>
      <w:tr w:rsidR="002E0D13" w:rsidRPr="00A10534" w14:paraId="7F3130E6" w14:textId="77777777" w:rsidTr="001D2BD4">
        <w:trPr>
          <w:trHeight w:val="340"/>
        </w:trPr>
        <w:tc>
          <w:tcPr>
            <w:tcW w:w="2425" w:type="pct"/>
            <w:vMerge w:val="restart"/>
            <w:shd w:val="clear" w:color="auto" w:fill="0070C0"/>
            <w:noWrap/>
            <w:vAlign w:val="center"/>
            <w:hideMark/>
          </w:tcPr>
          <w:p w14:paraId="40EA6F1D" w14:textId="77777777" w:rsidR="002E0D13" w:rsidRPr="00A10534" w:rsidRDefault="002E0D13" w:rsidP="002E0D13">
            <w:pPr>
              <w:autoSpaceDE/>
              <w:autoSpaceDN/>
              <w:spacing w:line="276" w:lineRule="auto"/>
              <w:rPr>
                <w:lang w:val="en-US"/>
              </w:rPr>
            </w:pPr>
            <w:r w:rsidRPr="00A10534">
              <w:rPr>
                <w:b/>
                <w:bCs/>
                <w:lang w:val="en-US"/>
              </w:rPr>
              <w:t>Description</w:t>
            </w:r>
          </w:p>
        </w:tc>
        <w:tc>
          <w:tcPr>
            <w:tcW w:w="1261" w:type="pct"/>
            <w:shd w:val="clear" w:color="auto" w:fill="0070C0"/>
            <w:noWrap/>
            <w:hideMark/>
          </w:tcPr>
          <w:p w14:paraId="0E287223"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40AF6149"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CB58020" w14:textId="23340CAE" w:rsidR="002E0D13" w:rsidRPr="00A10534" w:rsidRDefault="002E0D13" w:rsidP="001D2BD4">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hideMark/>
          </w:tcPr>
          <w:p w14:paraId="5A014E99" w14:textId="42489E58" w:rsidR="002E0D13" w:rsidRPr="00A10534" w:rsidRDefault="002E0D13" w:rsidP="001D2BD4">
            <w:pPr>
              <w:autoSpaceDE/>
              <w:autoSpaceDN/>
              <w:spacing w:line="276" w:lineRule="auto"/>
              <w:jc w:val="center"/>
              <w:rPr>
                <w:b/>
                <w:bCs/>
                <w:lang w:val="en-US"/>
              </w:rPr>
            </w:pPr>
            <w:r w:rsidRPr="00E90CBD">
              <w:rPr>
                <w:b/>
                <w:bCs/>
                <w:color w:val="000000"/>
                <w:lang w:val="en-US"/>
              </w:rPr>
              <w:t>Comparative Period</w:t>
            </w:r>
          </w:p>
        </w:tc>
      </w:tr>
      <w:tr w:rsidR="002E0D13" w:rsidRPr="00A10534" w14:paraId="55AB5797" w14:textId="77777777" w:rsidTr="001D2BD4">
        <w:trPr>
          <w:trHeight w:val="340"/>
        </w:trPr>
        <w:tc>
          <w:tcPr>
            <w:tcW w:w="2425" w:type="pct"/>
            <w:vMerge/>
            <w:shd w:val="clear" w:color="auto" w:fill="0070C0"/>
            <w:noWrap/>
            <w:vAlign w:val="bottom"/>
            <w:hideMark/>
          </w:tcPr>
          <w:p w14:paraId="1D2DE849" w14:textId="77777777" w:rsidR="002E0D13" w:rsidRPr="00A10534" w:rsidRDefault="002E0D13" w:rsidP="004A68C7">
            <w:pPr>
              <w:autoSpaceDE/>
              <w:autoSpaceDN/>
              <w:spacing w:line="276" w:lineRule="auto"/>
              <w:rPr>
                <w:lang w:val="en-US"/>
              </w:rPr>
            </w:pPr>
          </w:p>
        </w:tc>
        <w:tc>
          <w:tcPr>
            <w:tcW w:w="1261" w:type="pct"/>
            <w:shd w:val="clear" w:color="auto" w:fill="0070C0"/>
            <w:noWrap/>
            <w:vAlign w:val="center"/>
            <w:hideMark/>
          </w:tcPr>
          <w:p w14:paraId="0534EE66" w14:textId="77777777" w:rsidR="002E0D13" w:rsidRPr="00A10534" w:rsidRDefault="002E0D13" w:rsidP="004A68C7">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5AAA632B" w14:textId="77777777" w:rsidR="002E0D13" w:rsidRPr="00A10534" w:rsidRDefault="002E0D13" w:rsidP="004A68C7">
            <w:pPr>
              <w:autoSpaceDE/>
              <w:autoSpaceDN/>
              <w:spacing w:line="276" w:lineRule="auto"/>
              <w:jc w:val="center"/>
              <w:rPr>
                <w:b/>
                <w:bCs/>
                <w:lang w:val="en-US"/>
              </w:rPr>
            </w:pPr>
            <w:r>
              <w:rPr>
                <w:b/>
                <w:bCs/>
                <w:lang w:val="en-US"/>
              </w:rPr>
              <w:t>Kshs.</w:t>
            </w:r>
          </w:p>
        </w:tc>
      </w:tr>
      <w:tr w:rsidR="00F20171" w:rsidRPr="00A10534" w14:paraId="5FD04917" w14:textId="77777777" w:rsidTr="001D2BD4">
        <w:trPr>
          <w:trHeight w:val="340"/>
        </w:trPr>
        <w:tc>
          <w:tcPr>
            <w:tcW w:w="2425" w:type="pct"/>
            <w:noWrap/>
            <w:hideMark/>
          </w:tcPr>
          <w:p w14:paraId="294C1612" w14:textId="77777777" w:rsidR="00F20171" w:rsidRPr="00A10534" w:rsidRDefault="00F20171" w:rsidP="004A68C7">
            <w:pPr>
              <w:autoSpaceDE/>
              <w:autoSpaceDN/>
              <w:spacing w:line="276" w:lineRule="auto"/>
              <w:rPr>
                <w:lang w:val="en-US"/>
              </w:rPr>
            </w:pPr>
            <w:r>
              <w:rPr>
                <w:lang w:val="en-US"/>
              </w:rPr>
              <w:t>Property Plant and Equipment</w:t>
            </w:r>
          </w:p>
        </w:tc>
        <w:tc>
          <w:tcPr>
            <w:tcW w:w="1261" w:type="pct"/>
            <w:noWrap/>
            <w:vAlign w:val="center"/>
            <w:hideMark/>
          </w:tcPr>
          <w:p w14:paraId="66F77EB0"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noWrap/>
            <w:vAlign w:val="center"/>
            <w:hideMark/>
          </w:tcPr>
          <w:p w14:paraId="3FC41116"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0A2E43A0" w14:textId="77777777" w:rsidTr="001D2BD4">
        <w:trPr>
          <w:trHeight w:val="340"/>
        </w:trPr>
        <w:tc>
          <w:tcPr>
            <w:tcW w:w="2425" w:type="pct"/>
            <w:noWrap/>
            <w:hideMark/>
          </w:tcPr>
          <w:p w14:paraId="5490D7DD" w14:textId="77777777" w:rsidR="00F20171" w:rsidRPr="00A10534" w:rsidRDefault="00F20171" w:rsidP="004A68C7">
            <w:pPr>
              <w:autoSpaceDE/>
              <w:autoSpaceDN/>
              <w:spacing w:line="276" w:lineRule="auto"/>
              <w:rPr>
                <w:lang w:eastAsia="en-GB"/>
              </w:rPr>
            </w:pPr>
            <w:r>
              <w:rPr>
                <w:lang w:eastAsia="en-GB"/>
              </w:rPr>
              <w:t>Intangible Assets</w:t>
            </w:r>
          </w:p>
        </w:tc>
        <w:tc>
          <w:tcPr>
            <w:tcW w:w="1261" w:type="pct"/>
            <w:noWrap/>
            <w:vAlign w:val="center"/>
            <w:hideMark/>
          </w:tcPr>
          <w:p w14:paraId="53B61153"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noWrap/>
            <w:vAlign w:val="center"/>
            <w:hideMark/>
          </w:tcPr>
          <w:p w14:paraId="0AC38767"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2DD2E2AA" w14:textId="77777777" w:rsidTr="001D2BD4">
        <w:trPr>
          <w:trHeight w:val="340"/>
        </w:trPr>
        <w:tc>
          <w:tcPr>
            <w:tcW w:w="2425" w:type="pct"/>
            <w:noWrap/>
            <w:hideMark/>
          </w:tcPr>
          <w:p w14:paraId="2BE5165C" w14:textId="77777777" w:rsidR="00F20171" w:rsidRPr="00A10534" w:rsidRDefault="00F20171" w:rsidP="004A68C7">
            <w:pPr>
              <w:autoSpaceDE/>
              <w:autoSpaceDN/>
              <w:spacing w:line="276" w:lineRule="auto"/>
              <w:rPr>
                <w:b/>
                <w:bCs/>
                <w:lang w:val="en-US"/>
              </w:rPr>
            </w:pPr>
            <w:r w:rsidRPr="00A10534">
              <w:rPr>
                <w:b/>
                <w:bCs/>
                <w:lang w:eastAsia="en-GB"/>
              </w:rPr>
              <w:t>Total</w:t>
            </w:r>
            <w:r w:rsidRPr="00A10534">
              <w:rPr>
                <w:lang w:eastAsia="en-GB"/>
              </w:rPr>
              <w:t xml:space="preserve"> </w:t>
            </w:r>
          </w:p>
        </w:tc>
        <w:tc>
          <w:tcPr>
            <w:tcW w:w="1261" w:type="pct"/>
            <w:noWrap/>
            <w:vAlign w:val="center"/>
            <w:hideMark/>
          </w:tcPr>
          <w:p w14:paraId="0E979AF8" w14:textId="77777777" w:rsidR="00F20171" w:rsidRPr="00A10534" w:rsidRDefault="00F20171" w:rsidP="004A68C7">
            <w:pPr>
              <w:autoSpaceDE/>
              <w:autoSpaceDN/>
              <w:spacing w:line="276" w:lineRule="auto"/>
              <w:jc w:val="center"/>
              <w:rPr>
                <w:b/>
                <w:bCs/>
                <w:lang w:val="en-US"/>
              </w:rPr>
            </w:pPr>
            <w:r w:rsidRPr="00A10534">
              <w:rPr>
                <w:b/>
                <w:bCs/>
                <w:lang w:val="en-US"/>
              </w:rPr>
              <w:t>xxx</w:t>
            </w:r>
          </w:p>
        </w:tc>
        <w:tc>
          <w:tcPr>
            <w:tcW w:w="1314" w:type="pct"/>
            <w:noWrap/>
            <w:vAlign w:val="center"/>
            <w:hideMark/>
          </w:tcPr>
          <w:p w14:paraId="6920E3DF" w14:textId="77777777" w:rsidR="00F20171" w:rsidRPr="00A10534" w:rsidRDefault="00F20171" w:rsidP="004A68C7">
            <w:pPr>
              <w:autoSpaceDE/>
              <w:autoSpaceDN/>
              <w:spacing w:line="276" w:lineRule="auto"/>
              <w:jc w:val="center"/>
              <w:rPr>
                <w:b/>
                <w:bCs/>
                <w:lang w:val="en-US"/>
              </w:rPr>
            </w:pPr>
            <w:r w:rsidRPr="00A10534">
              <w:rPr>
                <w:b/>
                <w:bCs/>
                <w:lang w:val="en-US"/>
              </w:rPr>
              <w:t>xxx</w:t>
            </w:r>
          </w:p>
        </w:tc>
      </w:tr>
    </w:tbl>
    <w:p w14:paraId="3FDD95CF" w14:textId="03750F04" w:rsidR="00CC0B7B" w:rsidRDefault="00CC0B7B" w:rsidP="00CC0B7B">
      <w:pPr>
        <w:spacing w:after="240"/>
        <w:jc w:val="both"/>
        <w:rPr>
          <w:b/>
          <w:bCs/>
        </w:rPr>
      </w:pPr>
    </w:p>
    <w:p w14:paraId="3CCDD1C3" w14:textId="77777777" w:rsidR="00CC0B7B" w:rsidRDefault="00CC0B7B">
      <w:pPr>
        <w:autoSpaceDE/>
        <w:autoSpaceDN/>
        <w:rPr>
          <w:b/>
          <w:bCs/>
        </w:rPr>
      </w:pPr>
      <w:r>
        <w:rPr>
          <w:b/>
          <w:bCs/>
        </w:rPr>
        <w:br w:type="page"/>
      </w:r>
    </w:p>
    <w:p w14:paraId="4BE5E85A" w14:textId="375F2C0A" w:rsidR="00BB05CC" w:rsidRPr="00B27A93" w:rsidRDefault="00BB05CC" w:rsidP="00B27A93">
      <w:pPr>
        <w:pStyle w:val="ListParagraph"/>
        <w:numPr>
          <w:ilvl w:val="0"/>
          <w:numId w:val="24"/>
        </w:numPr>
        <w:spacing w:line="276" w:lineRule="auto"/>
        <w:ind w:right="-20"/>
        <w:jc w:val="both"/>
        <w:rPr>
          <w:rFonts w:eastAsia="Arial"/>
          <w:b/>
        </w:rPr>
      </w:pPr>
      <w:r w:rsidRPr="00B27A93">
        <w:rPr>
          <w:rFonts w:eastAsia="Arial"/>
          <w:b/>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7D01818B" w14:textId="77777777" w:rsidTr="001D2BD4">
        <w:trPr>
          <w:trHeight w:val="340"/>
        </w:trPr>
        <w:tc>
          <w:tcPr>
            <w:tcW w:w="2193" w:type="pct"/>
            <w:vMerge w:val="restart"/>
            <w:shd w:val="clear" w:color="auto" w:fill="0070C0"/>
            <w:noWrap/>
            <w:vAlign w:val="center"/>
            <w:hideMark/>
          </w:tcPr>
          <w:p w14:paraId="4E0FA07B" w14:textId="77777777" w:rsidR="002E0D13" w:rsidRPr="009326AB" w:rsidRDefault="002E0D13" w:rsidP="002E0D13">
            <w:pPr>
              <w:autoSpaceDE/>
              <w:autoSpaceDN/>
              <w:spacing w:before="60" w:after="60"/>
              <w:rPr>
                <w:lang w:val="en-US"/>
              </w:rPr>
            </w:pPr>
            <w:r w:rsidRPr="009326AB">
              <w:rPr>
                <w:b/>
                <w:bCs/>
                <w:color w:val="231F20"/>
                <w:lang w:val="en-US"/>
              </w:rPr>
              <w:t>Description</w:t>
            </w:r>
          </w:p>
        </w:tc>
        <w:tc>
          <w:tcPr>
            <w:tcW w:w="1403" w:type="pct"/>
            <w:shd w:val="clear" w:color="auto" w:fill="0070C0"/>
            <w:noWrap/>
            <w:hideMark/>
          </w:tcPr>
          <w:p w14:paraId="35014104"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0C27F373"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88C7C14" w14:textId="73B330B5" w:rsidR="002E0D13" w:rsidRPr="009326AB" w:rsidRDefault="002E0D13" w:rsidP="001D2BD4">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hideMark/>
          </w:tcPr>
          <w:p w14:paraId="5080EC99" w14:textId="5BBC8700" w:rsidR="002E0D13" w:rsidRPr="009326AB" w:rsidRDefault="002E0D13" w:rsidP="001D2BD4">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56826F89" w14:textId="77777777" w:rsidTr="00636025">
        <w:trPr>
          <w:trHeight w:val="340"/>
        </w:trPr>
        <w:tc>
          <w:tcPr>
            <w:tcW w:w="2193" w:type="pct"/>
            <w:vMerge/>
            <w:shd w:val="clear" w:color="auto" w:fill="0070C0"/>
            <w:noWrap/>
            <w:vAlign w:val="bottom"/>
            <w:hideMark/>
          </w:tcPr>
          <w:p w14:paraId="3DD3BB24" w14:textId="77777777" w:rsidR="002E0D13" w:rsidRPr="009326AB" w:rsidRDefault="002E0D13" w:rsidP="00636025">
            <w:pPr>
              <w:autoSpaceDE/>
              <w:autoSpaceDN/>
              <w:spacing w:before="60" w:after="60"/>
              <w:rPr>
                <w:lang w:val="en-US"/>
              </w:rPr>
            </w:pPr>
          </w:p>
        </w:tc>
        <w:tc>
          <w:tcPr>
            <w:tcW w:w="1403" w:type="pct"/>
            <w:shd w:val="clear" w:color="auto" w:fill="0070C0"/>
            <w:noWrap/>
            <w:vAlign w:val="bottom"/>
            <w:hideMark/>
          </w:tcPr>
          <w:p w14:paraId="7EBF217A"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rsidTr="00636025">
        <w:trPr>
          <w:trHeight w:val="340"/>
        </w:trPr>
        <w:tc>
          <w:tcPr>
            <w:tcW w:w="2193" w:type="pct"/>
            <w:noWrap/>
            <w:vAlign w:val="bottom"/>
            <w:hideMark/>
          </w:tcPr>
          <w:p w14:paraId="64FDB787" w14:textId="77777777" w:rsidR="00BB05CC" w:rsidRPr="009326AB" w:rsidRDefault="00BB05CC" w:rsidP="00636025">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noWrap/>
            <w:vAlign w:val="bottom"/>
            <w:hideMark/>
          </w:tcPr>
          <w:p w14:paraId="7476B14C"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noWrap/>
            <w:vAlign w:val="bottom"/>
            <w:hideMark/>
          </w:tcPr>
          <w:p w14:paraId="087CA91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DF7A35" w14:textId="77777777" w:rsidTr="00636025">
        <w:trPr>
          <w:trHeight w:val="340"/>
        </w:trPr>
        <w:tc>
          <w:tcPr>
            <w:tcW w:w="2193" w:type="pct"/>
            <w:noWrap/>
            <w:vAlign w:val="bottom"/>
            <w:hideMark/>
          </w:tcPr>
          <w:p w14:paraId="2B205573" w14:textId="77777777" w:rsidR="00BB05CC" w:rsidRPr="009326AB" w:rsidRDefault="00BB05CC" w:rsidP="00636025">
            <w:pPr>
              <w:autoSpaceDE/>
              <w:autoSpaceDN/>
              <w:spacing w:before="60" w:after="60"/>
              <w:rPr>
                <w:color w:val="231F20"/>
                <w:lang w:eastAsia="en-GB"/>
              </w:rPr>
            </w:pPr>
            <w:r w:rsidRPr="009326AB">
              <w:rPr>
                <w:color w:val="231F20"/>
                <w:lang w:eastAsia="en-GB"/>
              </w:rPr>
              <w:t xml:space="preserve">Interest On Loans </w:t>
            </w:r>
            <w:proofErr w:type="gramStart"/>
            <w:r w:rsidRPr="009326AB">
              <w:rPr>
                <w:color w:val="231F20"/>
                <w:lang w:eastAsia="en-GB"/>
              </w:rPr>
              <w:t>From</w:t>
            </w:r>
            <w:proofErr w:type="gramEnd"/>
            <w:r w:rsidRPr="009326AB">
              <w:rPr>
                <w:color w:val="231F20"/>
                <w:lang w:eastAsia="en-GB"/>
              </w:rPr>
              <w:t xml:space="preserve"> Banks</w:t>
            </w:r>
          </w:p>
        </w:tc>
        <w:tc>
          <w:tcPr>
            <w:tcW w:w="1403" w:type="pct"/>
            <w:noWrap/>
            <w:vAlign w:val="bottom"/>
            <w:hideMark/>
          </w:tcPr>
          <w:p w14:paraId="127AEAC8"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noWrap/>
            <w:vAlign w:val="bottom"/>
            <w:hideMark/>
          </w:tcPr>
          <w:p w14:paraId="108DB182"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37CE545" w14:textId="77777777" w:rsidTr="00636025">
        <w:trPr>
          <w:trHeight w:val="340"/>
        </w:trPr>
        <w:tc>
          <w:tcPr>
            <w:tcW w:w="2193" w:type="pct"/>
            <w:noWrap/>
            <w:vAlign w:val="bottom"/>
            <w:hideMark/>
          </w:tcPr>
          <w:p w14:paraId="665FFCA6"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noWrap/>
            <w:vAlign w:val="bottom"/>
            <w:hideMark/>
          </w:tcPr>
          <w:p w14:paraId="0B6C4B6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noWrap/>
            <w:vAlign w:val="bottom"/>
            <w:hideMark/>
          </w:tcPr>
          <w:p w14:paraId="5495020F"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0F40A576" w14:textId="77777777" w:rsidR="00753F08" w:rsidRDefault="00753F08" w:rsidP="00D41AD8">
      <w:pPr>
        <w:autoSpaceDE/>
        <w:autoSpaceDN/>
        <w:spacing w:after="240"/>
        <w:rPr>
          <w:b/>
          <w:bCs/>
          <w:color w:val="000000" w:themeColor="text1"/>
        </w:rPr>
      </w:pPr>
    </w:p>
    <w:p w14:paraId="230D59E3" w14:textId="77777777" w:rsidR="00BB05CC" w:rsidRPr="00B27A93" w:rsidRDefault="00BB05CC" w:rsidP="00B27A93">
      <w:pPr>
        <w:pStyle w:val="ListParagraph"/>
        <w:numPr>
          <w:ilvl w:val="0"/>
          <w:numId w:val="24"/>
        </w:numPr>
        <w:spacing w:line="276" w:lineRule="auto"/>
        <w:ind w:right="-20"/>
        <w:jc w:val="both"/>
        <w:rPr>
          <w:rFonts w:eastAsia="Arial"/>
          <w:b/>
        </w:rPr>
      </w:pPr>
      <w:r w:rsidRPr="00B27A93">
        <w:rPr>
          <w:rFonts w:eastAsia="Arial"/>
          <w:b/>
        </w:rPr>
        <w:t>Gain/(loss)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0CD79E49" w14:textId="77777777" w:rsidTr="001D2BD4">
        <w:trPr>
          <w:trHeight w:val="340"/>
        </w:trPr>
        <w:tc>
          <w:tcPr>
            <w:tcW w:w="2193" w:type="pct"/>
            <w:vMerge w:val="restart"/>
            <w:shd w:val="clear" w:color="auto" w:fill="0070C0"/>
            <w:noWrap/>
            <w:vAlign w:val="center"/>
            <w:hideMark/>
          </w:tcPr>
          <w:p w14:paraId="523E1C73"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hideMark/>
          </w:tcPr>
          <w:p w14:paraId="18454E6B"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35DE0F0D"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D65074" w14:textId="22F437B2" w:rsidR="002E0D13" w:rsidRPr="009326AB" w:rsidRDefault="002E0D13" w:rsidP="001D2BD4">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hideMark/>
          </w:tcPr>
          <w:p w14:paraId="3FD94277" w14:textId="1C16566B" w:rsidR="002E0D13" w:rsidRPr="009326AB" w:rsidRDefault="002E0D13" w:rsidP="001D2BD4">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02326F43" w14:textId="77777777" w:rsidTr="00636025">
        <w:trPr>
          <w:trHeight w:val="340"/>
        </w:trPr>
        <w:tc>
          <w:tcPr>
            <w:tcW w:w="2193" w:type="pct"/>
            <w:vMerge/>
            <w:shd w:val="clear" w:color="auto" w:fill="0070C0"/>
            <w:noWrap/>
            <w:vAlign w:val="bottom"/>
            <w:hideMark/>
          </w:tcPr>
          <w:p w14:paraId="46DFFBD5" w14:textId="77777777" w:rsidR="002E0D13" w:rsidRPr="009326AB" w:rsidRDefault="002E0D13" w:rsidP="00636025">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636025">
        <w:trPr>
          <w:trHeight w:val="340"/>
        </w:trPr>
        <w:tc>
          <w:tcPr>
            <w:tcW w:w="2193" w:type="pct"/>
            <w:noWrap/>
            <w:vAlign w:val="bottom"/>
            <w:hideMark/>
          </w:tcPr>
          <w:p w14:paraId="63E31024" w14:textId="41868DFE" w:rsidR="00BB05CC" w:rsidRPr="009326AB" w:rsidRDefault="00BB05CC" w:rsidP="00636025">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A717A1"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noWrap/>
            <w:vAlign w:val="bottom"/>
            <w:hideMark/>
          </w:tcPr>
          <w:p w14:paraId="18EF14C4"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noWrap/>
            <w:vAlign w:val="bottom"/>
            <w:hideMark/>
          </w:tcPr>
          <w:p w14:paraId="26FC6BF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E563599" w14:textId="77777777" w:rsidTr="00636025">
        <w:trPr>
          <w:trHeight w:val="340"/>
        </w:trPr>
        <w:tc>
          <w:tcPr>
            <w:tcW w:w="2193" w:type="pct"/>
            <w:noWrap/>
            <w:vAlign w:val="bottom"/>
            <w:hideMark/>
          </w:tcPr>
          <w:p w14:paraId="25E28A71" w14:textId="77777777" w:rsidR="00BB05CC" w:rsidRPr="009326AB" w:rsidRDefault="00BB05CC" w:rsidP="00636025">
            <w:pPr>
              <w:autoSpaceDE/>
              <w:autoSpaceDN/>
              <w:spacing w:before="60" w:after="60"/>
              <w:rPr>
                <w:color w:val="231F20"/>
                <w:lang w:eastAsia="en-GB"/>
              </w:rPr>
            </w:pPr>
            <w:r w:rsidRPr="009326AB">
              <w:rPr>
                <w:color w:val="231F20"/>
                <w:lang w:eastAsia="en-GB"/>
              </w:rPr>
              <w:t>Intangible Assets</w:t>
            </w:r>
          </w:p>
        </w:tc>
        <w:tc>
          <w:tcPr>
            <w:tcW w:w="1403" w:type="pct"/>
            <w:noWrap/>
            <w:vAlign w:val="bottom"/>
            <w:hideMark/>
          </w:tcPr>
          <w:p w14:paraId="7EE5D695"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noWrap/>
            <w:vAlign w:val="bottom"/>
            <w:hideMark/>
          </w:tcPr>
          <w:p w14:paraId="5266018C"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33DA605" w14:textId="77777777" w:rsidTr="00636025">
        <w:trPr>
          <w:trHeight w:val="340"/>
        </w:trPr>
        <w:tc>
          <w:tcPr>
            <w:tcW w:w="2193" w:type="pct"/>
            <w:noWrap/>
            <w:vAlign w:val="bottom"/>
            <w:hideMark/>
          </w:tcPr>
          <w:p w14:paraId="3C52EAF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noWrap/>
            <w:vAlign w:val="bottom"/>
            <w:hideMark/>
          </w:tcPr>
          <w:p w14:paraId="540D3BB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noWrap/>
            <w:vAlign w:val="bottom"/>
            <w:hideMark/>
          </w:tcPr>
          <w:p w14:paraId="1AB956A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415DC9F" w14:textId="77777777" w:rsidR="001C49AF" w:rsidRDefault="001C49AF" w:rsidP="00750310">
      <w:pPr>
        <w:pStyle w:val="Heading3"/>
        <w:spacing w:after="240"/>
        <w:rPr>
          <w:rFonts w:ascii="Times New Roman" w:eastAsia="Arial" w:hAnsi="Times New Roman"/>
        </w:rPr>
      </w:pPr>
    </w:p>
    <w:p w14:paraId="499D53E7" w14:textId="1E58287F" w:rsidR="001F2B67" w:rsidRPr="00B27A93" w:rsidRDefault="001F2B67" w:rsidP="00B27A93">
      <w:pPr>
        <w:pStyle w:val="ListParagraph"/>
        <w:numPr>
          <w:ilvl w:val="0"/>
          <w:numId w:val="24"/>
        </w:numPr>
        <w:spacing w:line="276" w:lineRule="auto"/>
        <w:ind w:right="-20"/>
        <w:jc w:val="both"/>
        <w:rPr>
          <w:rFonts w:eastAsia="Arial"/>
          <w:b/>
        </w:rPr>
      </w:pPr>
      <w:r w:rsidRPr="00B27A93">
        <w:rPr>
          <w:rFonts w:eastAsia="Arial"/>
          <w:b/>
        </w:rPr>
        <w:t>Gain/ (loss) on Fair Value Investments   </w:t>
      </w:r>
    </w:p>
    <w:p w14:paraId="33A894DE" w14:textId="77777777" w:rsidR="001F2B67" w:rsidRPr="003B2391" w:rsidRDefault="001F2B67" w:rsidP="001F2B67">
      <w:pPr>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2247"/>
        <w:gridCol w:w="2247"/>
      </w:tblGrid>
      <w:tr w:rsidR="001F2B67" w:rsidRPr="003B2391" w14:paraId="232EEC60" w14:textId="77777777" w:rsidTr="005F3BDA">
        <w:trPr>
          <w:trHeight w:val="330"/>
        </w:trPr>
        <w:tc>
          <w:tcPr>
            <w:tcW w:w="458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6563DB38" w14:textId="77777777" w:rsidR="001F2B67" w:rsidRPr="003B2391" w:rsidRDefault="001F2B67" w:rsidP="001F2B67">
            <w:pPr>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0070C0"/>
            <w:hideMark/>
          </w:tcPr>
          <w:p w14:paraId="3F5534C8" w14:textId="77777777" w:rsidR="001F2B67" w:rsidRDefault="001F2B67" w:rsidP="005F3BDA">
            <w:pPr>
              <w:autoSpaceDE/>
              <w:spacing w:line="276" w:lineRule="auto"/>
              <w:jc w:val="center"/>
              <w:rPr>
                <w:b/>
                <w:bCs/>
                <w:color w:val="000000"/>
                <w:lang w:val="en-US"/>
              </w:rPr>
            </w:pPr>
            <w:r w:rsidRPr="00E90CBD">
              <w:rPr>
                <w:b/>
                <w:bCs/>
                <w:color w:val="000000"/>
                <w:lang w:val="en-US"/>
              </w:rPr>
              <w:t>Period ended Sep.</w:t>
            </w:r>
          </w:p>
          <w:p w14:paraId="42D6A483" w14:textId="77777777" w:rsidR="001F2B67" w:rsidRDefault="001F2B67" w:rsidP="005F3B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2DDD3A0" w14:textId="3F7216D9" w:rsidR="001F2B67" w:rsidRPr="003B2391" w:rsidRDefault="001F2B67" w:rsidP="005F3BDA">
            <w:pPr>
              <w:jc w:val="center"/>
              <w:textAlignment w:val="baseline"/>
              <w:rPr>
                <w:i/>
                <w:iCs/>
                <w:sz w:val="22"/>
                <w:szCs w:val="22"/>
                <w:lang w:val="en-US"/>
              </w:rPr>
            </w:pPr>
            <w:r>
              <w:rPr>
                <w:b/>
                <w:bCs/>
                <w:color w:val="000000"/>
                <w:lang w:val="en-US"/>
              </w:rPr>
              <w:t>/</w:t>
            </w:r>
            <w:r w:rsidRPr="00E90CBD">
              <w:rPr>
                <w:b/>
                <w:bCs/>
                <w:color w:val="000000"/>
                <w:lang w:val="en-US"/>
              </w:rPr>
              <w:t>June 20xx</w:t>
            </w:r>
          </w:p>
        </w:tc>
        <w:tc>
          <w:tcPr>
            <w:tcW w:w="2247" w:type="dxa"/>
            <w:tcBorders>
              <w:top w:val="single" w:sz="6" w:space="0" w:color="auto"/>
              <w:left w:val="single" w:sz="6" w:space="0" w:color="auto"/>
              <w:bottom w:val="single" w:sz="6" w:space="0" w:color="auto"/>
              <w:right w:val="single" w:sz="6" w:space="0" w:color="auto"/>
            </w:tcBorders>
            <w:shd w:val="clear" w:color="auto" w:fill="0070C0"/>
            <w:hideMark/>
          </w:tcPr>
          <w:p w14:paraId="06375C23" w14:textId="327E56D4" w:rsidR="00633AE9" w:rsidRDefault="001F2B67" w:rsidP="005F3BDA">
            <w:pPr>
              <w:jc w:val="center"/>
              <w:textAlignment w:val="baseline"/>
              <w:rPr>
                <w:b/>
                <w:bCs/>
                <w:color w:val="000000"/>
                <w:lang w:val="en-US"/>
              </w:rPr>
            </w:pPr>
            <w:r w:rsidRPr="00E90CBD">
              <w:rPr>
                <w:b/>
                <w:bCs/>
                <w:color w:val="000000"/>
                <w:lang w:val="en-US"/>
              </w:rPr>
              <w:t>Comparative</w:t>
            </w:r>
          </w:p>
          <w:p w14:paraId="530C8AA0" w14:textId="2BDE322B" w:rsidR="001F2B67" w:rsidRPr="003B2391" w:rsidRDefault="001F2B67" w:rsidP="005F3BDA">
            <w:pPr>
              <w:jc w:val="center"/>
              <w:textAlignment w:val="baseline"/>
              <w:rPr>
                <w:i/>
                <w:iCs/>
                <w:sz w:val="22"/>
                <w:szCs w:val="22"/>
                <w:lang w:val="en-US"/>
              </w:rPr>
            </w:pPr>
            <w:r w:rsidRPr="00E90CBD">
              <w:rPr>
                <w:b/>
                <w:bCs/>
                <w:color w:val="000000"/>
                <w:lang w:val="en-US"/>
              </w:rPr>
              <w:t>Period</w:t>
            </w:r>
          </w:p>
        </w:tc>
      </w:tr>
      <w:tr w:rsidR="001F2B67" w:rsidRPr="003B2391" w14:paraId="5095CF1E" w14:textId="77777777" w:rsidTr="009214E9">
        <w:trPr>
          <w:trHeight w:val="330"/>
        </w:trPr>
        <w:tc>
          <w:tcPr>
            <w:tcW w:w="4588" w:type="dxa"/>
            <w:vMerge/>
            <w:tcBorders>
              <w:top w:val="single" w:sz="6" w:space="0" w:color="auto"/>
              <w:left w:val="single" w:sz="6" w:space="0" w:color="auto"/>
              <w:bottom w:val="single" w:sz="6" w:space="0" w:color="auto"/>
              <w:right w:val="single" w:sz="6" w:space="0" w:color="auto"/>
            </w:tcBorders>
            <w:vAlign w:val="center"/>
            <w:hideMark/>
          </w:tcPr>
          <w:p w14:paraId="5A2EE6F4" w14:textId="77777777" w:rsidR="001F2B67" w:rsidRPr="003B2391" w:rsidRDefault="001F2B67" w:rsidP="009214E9">
            <w:pPr>
              <w:rPr>
                <w:sz w:val="22"/>
                <w:szCs w:val="22"/>
                <w:lang w:val="en-US"/>
              </w:rPr>
            </w:pP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45F14CD" w14:textId="77777777" w:rsidR="001F2B67" w:rsidRPr="003B2391" w:rsidRDefault="001F2B67" w:rsidP="009214E9">
            <w:pPr>
              <w:jc w:val="center"/>
              <w:textAlignment w:val="baseline"/>
              <w:rPr>
                <w:sz w:val="22"/>
                <w:szCs w:val="22"/>
                <w:lang w:val="en-US"/>
              </w:rPr>
            </w:pPr>
            <w:r w:rsidRPr="003B2391">
              <w:rPr>
                <w:b/>
                <w:bCs/>
                <w:sz w:val="22"/>
                <w:szCs w:val="22"/>
                <w:lang w:val="en-US"/>
              </w:rPr>
              <w:t>Kshs</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EADE778" w14:textId="77777777" w:rsidR="001F2B67" w:rsidRPr="003B2391" w:rsidRDefault="001F2B67" w:rsidP="009214E9">
            <w:pPr>
              <w:jc w:val="center"/>
              <w:textAlignment w:val="baseline"/>
              <w:rPr>
                <w:sz w:val="22"/>
                <w:szCs w:val="22"/>
                <w:lang w:val="en-US"/>
              </w:rPr>
            </w:pPr>
            <w:r w:rsidRPr="003B2391">
              <w:rPr>
                <w:b/>
                <w:bCs/>
                <w:sz w:val="22"/>
                <w:szCs w:val="22"/>
                <w:lang w:val="en-US"/>
              </w:rPr>
              <w:t>Kshs</w:t>
            </w:r>
          </w:p>
        </w:tc>
      </w:tr>
      <w:tr w:rsidR="001F2B67" w:rsidRPr="003B2391" w14:paraId="6B87F6A4" w14:textId="77777777" w:rsidTr="009214E9">
        <w:trPr>
          <w:trHeight w:val="120"/>
        </w:trPr>
        <w:tc>
          <w:tcPr>
            <w:tcW w:w="4588" w:type="dxa"/>
            <w:tcBorders>
              <w:top w:val="single" w:sz="6" w:space="0" w:color="auto"/>
              <w:left w:val="single" w:sz="6" w:space="0" w:color="auto"/>
              <w:bottom w:val="single" w:sz="6" w:space="0" w:color="auto"/>
              <w:right w:val="single" w:sz="6" w:space="0" w:color="auto"/>
            </w:tcBorders>
            <w:vAlign w:val="bottom"/>
            <w:hideMark/>
          </w:tcPr>
          <w:p w14:paraId="1E379AA7" w14:textId="77777777" w:rsidR="001F2B67" w:rsidRPr="003B2391" w:rsidRDefault="001F2B67" w:rsidP="009214E9">
            <w:pPr>
              <w:textAlignment w:val="baseline"/>
              <w:rPr>
                <w:lang w:val="en-US"/>
              </w:rPr>
            </w:pPr>
            <w:r w:rsidRPr="003B2391">
              <w:t>Investments at Fair Value- Equity investments</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vAlign w:val="center"/>
            <w:hideMark/>
          </w:tcPr>
          <w:p w14:paraId="5634A998"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vAlign w:val="center"/>
            <w:hideMark/>
          </w:tcPr>
          <w:p w14:paraId="3D5B1D83" w14:textId="77777777" w:rsidR="001F2B67" w:rsidRPr="003B2391" w:rsidRDefault="001F2B67" w:rsidP="009214E9">
            <w:pPr>
              <w:jc w:val="center"/>
              <w:textAlignment w:val="baseline"/>
              <w:rPr>
                <w:lang w:val="en-US"/>
              </w:rPr>
            </w:pPr>
            <w:r w:rsidRPr="003B2391">
              <w:rPr>
                <w:lang w:val="en-US"/>
              </w:rPr>
              <w:t>xxx</w:t>
            </w:r>
          </w:p>
        </w:tc>
      </w:tr>
      <w:tr w:rsidR="001F2B67" w:rsidRPr="003B2391" w14:paraId="754D629B" w14:textId="77777777" w:rsidTr="009214E9">
        <w:trPr>
          <w:trHeight w:val="195"/>
        </w:trPr>
        <w:tc>
          <w:tcPr>
            <w:tcW w:w="4588" w:type="dxa"/>
            <w:tcBorders>
              <w:top w:val="single" w:sz="6" w:space="0" w:color="auto"/>
              <w:left w:val="single" w:sz="6" w:space="0" w:color="auto"/>
              <w:bottom w:val="single" w:sz="6" w:space="0" w:color="auto"/>
              <w:right w:val="single" w:sz="6" w:space="0" w:color="auto"/>
            </w:tcBorders>
            <w:vAlign w:val="bottom"/>
            <w:hideMark/>
          </w:tcPr>
          <w:p w14:paraId="5A0DD96D" w14:textId="77777777" w:rsidR="001F2B67" w:rsidRPr="003B2391" w:rsidRDefault="001F2B67" w:rsidP="009214E9">
            <w:pPr>
              <w:textAlignment w:val="baseline"/>
              <w:rPr>
                <w:lang w:val="en-US"/>
              </w:rPr>
            </w:pPr>
            <w:r w:rsidRPr="003B2391">
              <w:t>Fair value – Investment property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vAlign w:val="center"/>
            <w:hideMark/>
          </w:tcPr>
          <w:p w14:paraId="605B215B"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vAlign w:val="center"/>
            <w:hideMark/>
          </w:tcPr>
          <w:p w14:paraId="231B9C71" w14:textId="77777777" w:rsidR="001F2B67" w:rsidRPr="003B2391" w:rsidRDefault="001F2B67" w:rsidP="009214E9">
            <w:pPr>
              <w:jc w:val="center"/>
              <w:textAlignment w:val="baseline"/>
              <w:rPr>
                <w:lang w:val="en-US"/>
              </w:rPr>
            </w:pPr>
            <w:r w:rsidRPr="003B2391">
              <w:rPr>
                <w:lang w:val="en-US"/>
              </w:rPr>
              <w:t>xxx</w:t>
            </w:r>
          </w:p>
        </w:tc>
      </w:tr>
      <w:tr w:rsidR="001F2B67" w:rsidRPr="003B2391" w14:paraId="2BCB32CE" w14:textId="77777777" w:rsidTr="009214E9">
        <w:trPr>
          <w:trHeight w:val="150"/>
        </w:trPr>
        <w:tc>
          <w:tcPr>
            <w:tcW w:w="4588" w:type="dxa"/>
            <w:tcBorders>
              <w:top w:val="single" w:sz="6" w:space="0" w:color="auto"/>
              <w:left w:val="single" w:sz="6" w:space="0" w:color="auto"/>
              <w:bottom w:val="single" w:sz="6" w:space="0" w:color="auto"/>
              <w:right w:val="single" w:sz="6" w:space="0" w:color="auto"/>
            </w:tcBorders>
            <w:vAlign w:val="bottom"/>
            <w:hideMark/>
          </w:tcPr>
          <w:p w14:paraId="34CCC00E" w14:textId="77777777" w:rsidR="001F2B67" w:rsidRPr="003B2391" w:rsidRDefault="001F2B67" w:rsidP="009214E9">
            <w:pPr>
              <w:textAlignment w:val="baseline"/>
              <w:rPr>
                <w:lang w:val="en-US"/>
              </w:rPr>
            </w:pPr>
            <w:r w:rsidRPr="003B2391">
              <w:t>Fair value- other financial assets (specify)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vAlign w:val="center"/>
            <w:hideMark/>
          </w:tcPr>
          <w:p w14:paraId="2DF0BA92"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vAlign w:val="center"/>
            <w:hideMark/>
          </w:tcPr>
          <w:p w14:paraId="07323295" w14:textId="77777777" w:rsidR="001F2B67" w:rsidRPr="003B2391" w:rsidRDefault="001F2B67" w:rsidP="009214E9">
            <w:pPr>
              <w:jc w:val="center"/>
              <w:textAlignment w:val="baseline"/>
              <w:rPr>
                <w:lang w:val="en-US"/>
              </w:rPr>
            </w:pPr>
            <w:r w:rsidRPr="003B2391">
              <w:rPr>
                <w:lang w:val="en-US"/>
              </w:rPr>
              <w:t>xxx</w:t>
            </w:r>
          </w:p>
        </w:tc>
      </w:tr>
      <w:tr w:rsidR="001F2B67" w:rsidRPr="003B2391" w14:paraId="151AA126" w14:textId="77777777" w:rsidTr="009214E9">
        <w:trPr>
          <w:trHeight w:val="150"/>
        </w:trPr>
        <w:tc>
          <w:tcPr>
            <w:tcW w:w="4588" w:type="dxa"/>
            <w:tcBorders>
              <w:top w:val="single" w:sz="6" w:space="0" w:color="auto"/>
              <w:left w:val="single" w:sz="6" w:space="0" w:color="auto"/>
              <w:bottom w:val="single" w:sz="6" w:space="0" w:color="auto"/>
              <w:right w:val="single" w:sz="6" w:space="0" w:color="auto"/>
            </w:tcBorders>
            <w:vAlign w:val="bottom"/>
            <w:hideMark/>
          </w:tcPr>
          <w:p w14:paraId="2D68D6EA" w14:textId="77777777" w:rsidR="001F2B67" w:rsidRPr="003B2391" w:rsidRDefault="001F2B67" w:rsidP="009214E9">
            <w:pPr>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vAlign w:val="center"/>
            <w:hideMark/>
          </w:tcPr>
          <w:p w14:paraId="2A098CD3" w14:textId="77777777" w:rsidR="001F2B67" w:rsidRPr="003B2391" w:rsidRDefault="001F2B67" w:rsidP="009214E9">
            <w:pPr>
              <w:jc w:val="center"/>
              <w:textAlignment w:val="baseline"/>
              <w:rPr>
                <w:lang w:val="en-US"/>
              </w:rPr>
            </w:pPr>
            <w:r w:rsidRPr="003B2391">
              <w:rPr>
                <w:b/>
                <w:bCs/>
                <w:lang w:val="en-US"/>
              </w:rPr>
              <w:t>xxx</w:t>
            </w:r>
          </w:p>
        </w:tc>
        <w:tc>
          <w:tcPr>
            <w:tcW w:w="2247" w:type="dxa"/>
            <w:tcBorders>
              <w:top w:val="single" w:sz="6" w:space="0" w:color="auto"/>
              <w:left w:val="single" w:sz="6" w:space="0" w:color="auto"/>
              <w:bottom w:val="single" w:sz="6" w:space="0" w:color="auto"/>
              <w:right w:val="single" w:sz="6" w:space="0" w:color="auto"/>
            </w:tcBorders>
            <w:vAlign w:val="center"/>
            <w:hideMark/>
          </w:tcPr>
          <w:p w14:paraId="4B6C4EDF" w14:textId="77777777" w:rsidR="001F2B67" w:rsidRPr="003B2391" w:rsidRDefault="001F2B67" w:rsidP="009214E9">
            <w:pPr>
              <w:jc w:val="center"/>
              <w:textAlignment w:val="baseline"/>
              <w:rPr>
                <w:lang w:val="en-US"/>
              </w:rPr>
            </w:pPr>
            <w:r w:rsidRPr="003B2391">
              <w:rPr>
                <w:b/>
                <w:bCs/>
                <w:lang w:val="en-US"/>
              </w:rPr>
              <w:t>xxx</w:t>
            </w:r>
          </w:p>
        </w:tc>
      </w:tr>
    </w:tbl>
    <w:p w14:paraId="580EEBD5" w14:textId="720A7796" w:rsidR="001F2B67" w:rsidRDefault="001F2B67" w:rsidP="001F2B67">
      <w:pPr>
        <w:pStyle w:val="Heading3"/>
        <w:spacing w:after="240"/>
        <w:ind w:left="360"/>
        <w:rPr>
          <w:rFonts w:ascii="Times New Roman" w:eastAsia="Arial" w:hAnsi="Times New Roman"/>
        </w:rPr>
      </w:pPr>
    </w:p>
    <w:p w14:paraId="169AAD3B" w14:textId="77777777" w:rsidR="001F2B67" w:rsidRDefault="001F2B67">
      <w:pPr>
        <w:autoSpaceDE/>
        <w:autoSpaceDN/>
        <w:rPr>
          <w:rFonts w:eastAsia="Arial"/>
          <w:b/>
          <w:bCs/>
        </w:rPr>
      </w:pPr>
      <w:r>
        <w:rPr>
          <w:rFonts w:eastAsia="Arial"/>
        </w:rPr>
        <w:br w:type="page"/>
      </w:r>
    </w:p>
    <w:p w14:paraId="734C0FF3" w14:textId="32292458" w:rsidR="00FF0930" w:rsidRPr="00564EFB" w:rsidRDefault="00564EFB" w:rsidP="00564EFB">
      <w:pPr>
        <w:pStyle w:val="ListParagraph"/>
        <w:numPr>
          <w:ilvl w:val="0"/>
          <w:numId w:val="24"/>
        </w:numPr>
        <w:spacing w:line="276" w:lineRule="auto"/>
        <w:ind w:right="-20"/>
        <w:jc w:val="both"/>
        <w:rPr>
          <w:rFonts w:eastAsia="Arial"/>
          <w:b/>
        </w:rPr>
      </w:pPr>
      <w:r w:rsidRPr="00564EFB">
        <w:rPr>
          <w:rFonts w:eastAsia="Arial"/>
          <w:b/>
          <w:lang w:val="en-US"/>
        </w:rPr>
        <w:lastRenderedPageBreak/>
        <w:t>Surplus/Deficit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821"/>
        <w:gridCol w:w="2821"/>
      </w:tblGrid>
      <w:tr w:rsidR="00840724" w:rsidRPr="00DE0DC6" w14:paraId="20CE2430" w14:textId="77777777" w:rsidTr="000C79A7">
        <w:trPr>
          <w:trHeight w:val="340"/>
        </w:trPr>
        <w:tc>
          <w:tcPr>
            <w:tcW w:w="1780" w:type="pct"/>
            <w:vMerge w:val="restart"/>
            <w:shd w:val="clear" w:color="auto" w:fill="0070C0"/>
            <w:noWrap/>
            <w:vAlign w:val="center"/>
            <w:hideMark/>
          </w:tcPr>
          <w:p w14:paraId="42920D56" w14:textId="77777777" w:rsidR="00840724" w:rsidRPr="00DE0DC6" w:rsidRDefault="00840724" w:rsidP="000C79A7">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78166525" w14:textId="77777777" w:rsidR="00840724" w:rsidRPr="00DE0DC6" w:rsidRDefault="00840724"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0E333288" w14:textId="77777777" w:rsidR="00840724" w:rsidRPr="00DE0DC6" w:rsidRDefault="00840724" w:rsidP="000C79A7">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5D264912" w14:textId="77777777" w:rsidR="00840724" w:rsidRPr="00DE0DC6" w:rsidRDefault="00840724" w:rsidP="000C79A7">
            <w:pPr>
              <w:autoSpaceDE/>
              <w:autoSpaceDN/>
              <w:spacing w:line="276" w:lineRule="auto"/>
              <w:jc w:val="center"/>
              <w:rPr>
                <w:rFonts w:asciiTheme="majorBidi" w:hAnsiTheme="majorBidi" w:cstheme="majorBidi"/>
                <w:b/>
                <w:bCs/>
                <w:lang w:val="en-US"/>
              </w:rPr>
            </w:pPr>
          </w:p>
        </w:tc>
      </w:tr>
      <w:tr w:rsidR="00840724" w:rsidRPr="00DE0DC6" w14:paraId="45E1AF82" w14:textId="77777777" w:rsidTr="000C79A7">
        <w:trPr>
          <w:trHeight w:val="340"/>
        </w:trPr>
        <w:tc>
          <w:tcPr>
            <w:tcW w:w="1780" w:type="pct"/>
            <w:vMerge/>
            <w:shd w:val="clear" w:color="auto" w:fill="0070C0"/>
            <w:noWrap/>
            <w:hideMark/>
          </w:tcPr>
          <w:p w14:paraId="1F4F0774" w14:textId="77777777" w:rsidR="00840724" w:rsidRPr="00DE0DC6" w:rsidRDefault="00840724" w:rsidP="000C79A7">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35DDA197" w14:textId="77777777" w:rsidR="00840724" w:rsidRPr="00DE0DC6" w:rsidRDefault="00840724"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c>
          <w:tcPr>
            <w:tcW w:w="1610" w:type="pct"/>
            <w:shd w:val="clear" w:color="auto" w:fill="0070C0"/>
            <w:noWrap/>
            <w:vAlign w:val="bottom"/>
            <w:hideMark/>
          </w:tcPr>
          <w:p w14:paraId="128CFD64" w14:textId="77777777" w:rsidR="00840724" w:rsidRPr="00DE0DC6" w:rsidRDefault="00840724"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r>
      <w:tr w:rsidR="00840724" w:rsidRPr="00DE0DC6" w14:paraId="1B1BD9B0" w14:textId="77777777" w:rsidTr="000C79A7">
        <w:trPr>
          <w:trHeight w:val="340"/>
        </w:trPr>
        <w:tc>
          <w:tcPr>
            <w:tcW w:w="1780" w:type="pct"/>
            <w:noWrap/>
            <w:hideMark/>
          </w:tcPr>
          <w:p w14:paraId="7E16E152" w14:textId="77777777" w:rsidR="00840724" w:rsidRPr="00DE0DC6" w:rsidRDefault="00840724" w:rsidP="000C79A7">
            <w:pPr>
              <w:autoSpaceDE/>
              <w:autoSpaceDN/>
              <w:spacing w:line="276" w:lineRule="auto"/>
              <w:rPr>
                <w:rFonts w:asciiTheme="majorBidi" w:hAnsiTheme="majorBidi" w:cstheme="majorBidi"/>
                <w:lang w:val="en-US"/>
              </w:rPr>
            </w:pPr>
            <w:r>
              <w:rPr>
                <w:rFonts w:asciiTheme="majorBidi" w:hAnsiTheme="majorBidi" w:cstheme="majorBidi"/>
                <w:lang w:val="en-US"/>
              </w:rPr>
              <w:t xml:space="preserve">Revenues </w:t>
            </w:r>
            <w:r w:rsidRPr="00E4433F">
              <w:rPr>
                <w:rFonts w:asciiTheme="majorBidi" w:hAnsiTheme="majorBidi" w:cstheme="majorBidi"/>
                <w:i/>
                <w:iCs/>
                <w:lang w:val="en-US"/>
              </w:rPr>
              <w:t>(specify)</w:t>
            </w:r>
          </w:p>
        </w:tc>
        <w:tc>
          <w:tcPr>
            <w:tcW w:w="1610" w:type="pct"/>
            <w:noWrap/>
            <w:vAlign w:val="bottom"/>
            <w:hideMark/>
          </w:tcPr>
          <w:p w14:paraId="4ECEF17D" w14:textId="77777777" w:rsidR="00840724" w:rsidRPr="00DE0DC6" w:rsidRDefault="00840724"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610" w:type="pct"/>
            <w:noWrap/>
            <w:vAlign w:val="bottom"/>
            <w:hideMark/>
          </w:tcPr>
          <w:p w14:paraId="7413150F" w14:textId="77777777" w:rsidR="00840724" w:rsidRPr="00DE0DC6" w:rsidRDefault="00840724"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40724" w:rsidRPr="00DE0DC6" w14:paraId="216BAAB9" w14:textId="77777777" w:rsidTr="000C79A7">
        <w:trPr>
          <w:trHeight w:val="340"/>
        </w:trPr>
        <w:tc>
          <w:tcPr>
            <w:tcW w:w="1780" w:type="pct"/>
            <w:noWrap/>
          </w:tcPr>
          <w:p w14:paraId="167AE45F" w14:textId="77777777" w:rsidR="00840724" w:rsidRPr="00DE0DC6" w:rsidRDefault="00840724" w:rsidP="000C79A7">
            <w:pPr>
              <w:autoSpaceDE/>
              <w:autoSpaceDN/>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0397C32B" w14:textId="77777777" w:rsidR="00840724" w:rsidRPr="00DE0DC6" w:rsidRDefault="00840724"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c>
          <w:tcPr>
            <w:tcW w:w="1610" w:type="pct"/>
            <w:noWrap/>
            <w:vAlign w:val="bottom"/>
          </w:tcPr>
          <w:p w14:paraId="7026F401" w14:textId="77777777" w:rsidR="00840724" w:rsidRPr="00DE0DC6" w:rsidRDefault="00840724"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r>
      <w:tr w:rsidR="00840724" w:rsidRPr="00DE0DC6" w14:paraId="796F7A40" w14:textId="77777777" w:rsidTr="000C79A7">
        <w:trPr>
          <w:trHeight w:val="340"/>
        </w:trPr>
        <w:tc>
          <w:tcPr>
            <w:tcW w:w="1780" w:type="pct"/>
            <w:hideMark/>
          </w:tcPr>
          <w:p w14:paraId="3A814550" w14:textId="77777777" w:rsidR="00840724" w:rsidRPr="00DE0DC6" w:rsidRDefault="00840724" w:rsidP="000C79A7">
            <w:pPr>
              <w:autoSpaceDE/>
              <w:autoSpaceDN/>
              <w:spacing w:line="276" w:lineRule="auto"/>
              <w:rPr>
                <w:rFonts w:asciiTheme="majorBidi" w:hAnsiTheme="majorBidi" w:cstheme="majorBidi"/>
                <w:b/>
                <w:bCs/>
                <w:lang w:val="en-US"/>
              </w:rPr>
            </w:pPr>
            <w:r>
              <w:rPr>
                <w:rFonts w:asciiTheme="majorBidi" w:hAnsiTheme="majorBidi" w:cstheme="majorBidi"/>
                <w:b/>
                <w:bCs/>
                <w:lang w:eastAsia="en-GB"/>
              </w:rPr>
              <w:t>Surplus/Deficit</w:t>
            </w:r>
          </w:p>
        </w:tc>
        <w:tc>
          <w:tcPr>
            <w:tcW w:w="1610" w:type="pct"/>
            <w:noWrap/>
            <w:vAlign w:val="bottom"/>
            <w:hideMark/>
          </w:tcPr>
          <w:p w14:paraId="0C4CDA31" w14:textId="77777777" w:rsidR="00840724" w:rsidRPr="00DE0DC6" w:rsidRDefault="00840724"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610" w:type="pct"/>
            <w:noWrap/>
            <w:vAlign w:val="bottom"/>
            <w:hideMark/>
          </w:tcPr>
          <w:p w14:paraId="7B5B5241" w14:textId="77777777" w:rsidR="00840724" w:rsidRPr="00DE0DC6" w:rsidRDefault="00840724"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4935C948" w14:textId="77777777" w:rsidR="00564EFB" w:rsidRDefault="00564EFB" w:rsidP="00564EFB">
      <w:pPr>
        <w:pStyle w:val="ListParagraph"/>
        <w:spacing w:line="276" w:lineRule="auto"/>
        <w:ind w:left="644" w:right="-20"/>
        <w:jc w:val="both"/>
        <w:rPr>
          <w:rFonts w:eastAsia="Arial"/>
          <w:b/>
        </w:rPr>
      </w:pPr>
    </w:p>
    <w:p w14:paraId="30D55AC2" w14:textId="2577783A" w:rsidR="00BB05CC" w:rsidRPr="00B27A93" w:rsidRDefault="00BB05CC" w:rsidP="00B27A93">
      <w:pPr>
        <w:pStyle w:val="ListParagraph"/>
        <w:numPr>
          <w:ilvl w:val="0"/>
          <w:numId w:val="24"/>
        </w:numPr>
        <w:spacing w:line="276" w:lineRule="auto"/>
        <w:ind w:right="-20"/>
        <w:jc w:val="both"/>
        <w:rPr>
          <w:rFonts w:eastAsia="Arial"/>
          <w:b/>
        </w:rPr>
      </w:pPr>
      <w:r w:rsidRPr="00B27A93">
        <w:rPr>
          <w:rFonts w:eastAsia="Arial"/>
          <w:b/>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805"/>
        <w:gridCol w:w="1805"/>
        <w:gridCol w:w="1805"/>
      </w:tblGrid>
      <w:tr w:rsidR="00A977E6" w:rsidRPr="009326AB" w14:paraId="202CFAC7" w14:textId="6EADAED5" w:rsidTr="00A977E6">
        <w:trPr>
          <w:trHeight w:val="346"/>
        </w:trPr>
        <w:tc>
          <w:tcPr>
            <w:tcW w:w="1910" w:type="pct"/>
            <w:vMerge w:val="restart"/>
            <w:shd w:val="clear" w:color="auto" w:fill="0070C0"/>
            <w:noWrap/>
            <w:vAlign w:val="center"/>
            <w:hideMark/>
          </w:tcPr>
          <w:p w14:paraId="04079E2B" w14:textId="77777777" w:rsidR="00A977E6" w:rsidRPr="009326AB" w:rsidRDefault="00A977E6" w:rsidP="002E0D13">
            <w:pPr>
              <w:autoSpaceDE/>
              <w:autoSpaceDN/>
              <w:spacing w:before="60" w:after="60"/>
              <w:rPr>
                <w:b/>
                <w:bCs/>
                <w:color w:val="231F20"/>
                <w:lang w:eastAsia="en-GB"/>
              </w:rPr>
            </w:pPr>
            <w:r w:rsidRPr="009326AB">
              <w:rPr>
                <w:b/>
                <w:bCs/>
                <w:color w:val="231F20"/>
                <w:lang w:val="en-US"/>
              </w:rPr>
              <w:t>Description</w:t>
            </w:r>
          </w:p>
        </w:tc>
        <w:tc>
          <w:tcPr>
            <w:tcW w:w="1030" w:type="pct"/>
            <w:shd w:val="clear" w:color="auto" w:fill="0070C0"/>
            <w:noWrap/>
            <w:hideMark/>
          </w:tcPr>
          <w:p w14:paraId="7884671A" w14:textId="77777777" w:rsidR="00A977E6" w:rsidRDefault="00A977E6" w:rsidP="005F3BDA">
            <w:pPr>
              <w:autoSpaceDE/>
              <w:spacing w:line="276" w:lineRule="auto"/>
              <w:jc w:val="center"/>
              <w:rPr>
                <w:b/>
                <w:bCs/>
                <w:color w:val="000000"/>
                <w:lang w:val="en-US"/>
              </w:rPr>
            </w:pPr>
            <w:r w:rsidRPr="00E90CBD">
              <w:rPr>
                <w:b/>
                <w:bCs/>
                <w:color w:val="000000"/>
                <w:lang w:val="en-US"/>
              </w:rPr>
              <w:t>Period ended Sep.</w:t>
            </w:r>
          </w:p>
          <w:p w14:paraId="0A745047" w14:textId="77777777" w:rsidR="00A977E6" w:rsidRDefault="00A977E6" w:rsidP="005F3B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A977E6" w:rsidRPr="009326AB" w:rsidRDefault="00A977E6" w:rsidP="005F3BD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030" w:type="pct"/>
            <w:shd w:val="clear" w:color="auto" w:fill="0070C0"/>
            <w:noWrap/>
            <w:hideMark/>
          </w:tcPr>
          <w:p w14:paraId="7693D3B0" w14:textId="19684838" w:rsidR="00A977E6" w:rsidRPr="009326AB" w:rsidRDefault="00A977E6" w:rsidP="005F3BDA">
            <w:pPr>
              <w:autoSpaceDE/>
              <w:autoSpaceDN/>
              <w:spacing w:before="60" w:after="60"/>
              <w:jc w:val="center"/>
              <w:rPr>
                <w:b/>
                <w:bCs/>
                <w:color w:val="231F20"/>
                <w:lang w:val="en-US"/>
              </w:rPr>
            </w:pPr>
            <w:r>
              <w:rPr>
                <w:b/>
                <w:bCs/>
                <w:color w:val="000000"/>
                <w:lang w:val="en-US"/>
              </w:rPr>
              <w:t>Prior period audited</w:t>
            </w:r>
          </w:p>
        </w:tc>
        <w:tc>
          <w:tcPr>
            <w:tcW w:w="1030" w:type="pct"/>
            <w:shd w:val="clear" w:color="auto" w:fill="0070C0"/>
          </w:tcPr>
          <w:p w14:paraId="18191479" w14:textId="28BA1DB8" w:rsidR="00A977E6" w:rsidRDefault="00A977E6" w:rsidP="005F3BDA">
            <w:pPr>
              <w:autoSpaceDE/>
              <w:autoSpaceDN/>
              <w:spacing w:before="60" w:after="60"/>
              <w:jc w:val="center"/>
              <w:rPr>
                <w:b/>
                <w:bCs/>
                <w:color w:val="000000"/>
                <w:lang w:val="en-US"/>
              </w:rPr>
            </w:pPr>
            <w:r>
              <w:rPr>
                <w:b/>
                <w:bCs/>
                <w:color w:val="000000"/>
                <w:lang w:val="en-US"/>
              </w:rPr>
              <w:t>Comparative</w:t>
            </w:r>
          </w:p>
        </w:tc>
      </w:tr>
      <w:tr w:rsidR="00A977E6" w:rsidRPr="009326AB" w14:paraId="1A6A2F5B" w14:textId="598B7806" w:rsidTr="00A977E6">
        <w:trPr>
          <w:trHeight w:val="346"/>
        </w:trPr>
        <w:tc>
          <w:tcPr>
            <w:tcW w:w="1910" w:type="pct"/>
            <w:vMerge/>
            <w:shd w:val="clear" w:color="auto" w:fill="0070C0"/>
            <w:noWrap/>
            <w:vAlign w:val="bottom"/>
            <w:hideMark/>
          </w:tcPr>
          <w:p w14:paraId="789D773C" w14:textId="77777777" w:rsidR="00A977E6" w:rsidRPr="009326AB" w:rsidRDefault="00A977E6" w:rsidP="00A977E6">
            <w:pPr>
              <w:autoSpaceDE/>
              <w:autoSpaceDN/>
              <w:spacing w:before="60" w:after="60"/>
              <w:rPr>
                <w:b/>
                <w:bCs/>
                <w:color w:val="231F20"/>
                <w:lang w:eastAsia="en-GB"/>
              </w:rPr>
            </w:pPr>
          </w:p>
        </w:tc>
        <w:tc>
          <w:tcPr>
            <w:tcW w:w="1030" w:type="pct"/>
            <w:shd w:val="clear" w:color="auto" w:fill="0070C0"/>
            <w:noWrap/>
            <w:vAlign w:val="bottom"/>
            <w:hideMark/>
          </w:tcPr>
          <w:p w14:paraId="4BF43BEC" w14:textId="77777777" w:rsidR="00A977E6" w:rsidRPr="009326AB" w:rsidRDefault="00A977E6" w:rsidP="00A977E6">
            <w:pPr>
              <w:autoSpaceDE/>
              <w:autoSpaceDN/>
              <w:spacing w:before="60" w:after="60"/>
              <w:jc w:val="center"/>
              <w:rPr>
                <w:b/>
                <w:bCs/>
                <w:color w:val="231F20"/>
                <w:lang w:val="en-US"/>
              </w:rPr>
            </w:pPr>
            <w:r w:rsidRPr="009326AB">
              <w:rPr>
                <w:b/>
                <w:bCs/>
                <w:color w:val="231F20"/>
                <w:lang w:val="en-US"/>
              </w:rPr>
              <w:t>Kshs</w:t>
            </w:r>
          </w:p>
        </w:tc>
        <w:tc>
          <w:tcPr>
            <w:tcW w:w="1030" w:type="pct"/>
            <w:shd w:val="clear" w:color="auto" w:fill="0070C0"/>
            <w:noWrap/>
            <w:vAlign w:val="bottom"/>
            <w:hideMark/>
          </w:tcPr>
          <w:p w14:paraId="73ABA1C6" w14:textId="77777777" w:rsidR="00A977E6" w:rsidRPr="009326AB" w:rsidRDefault="00A977E6" w:rsidP="00A977E6">
            <w:pPr>
              <w:autoSpaceDE/>
              <w:autoSpaceDN/>
              <w:spacing w:before="60" w:after="60"/>
              <w:jc w:val="center"/>
              <w:rPr>
                <w:b/>
                <w:bCs/>
                <w:color w:val="231F20"/>
                <w:lang w:val="en-US"/>
              </w:rPr>
            </w:pPr>
            <w:r w:rsidRPr="009326AB">
              <w:rPr>
                <w:b/>
                <w:bCs/>
                <w:color w:val="231F20"/>
                <w:lang w:val="en-US"/>
              </w:rPr>
              <w:t>Kshs</w:t>
            </w:r>
          </w:p>
        </w:tc>
        <w:tc>
          <w:tcPr>
            <w:tcW w:w="1030" w:type="pct"/>
            <w:shd w:val="clear" w:color="auto" w:fill="0070C0"/>
            <w:vAlign w:val="bottom"/>
          </w:tcPr>
          <w:p w14:paraId="568872C4" w14:textId="0BB91DCD" w:rsidR="00A977E6" w:rsidRPr="009326AB" w:rsidRDefault="00A977E6" w:rsidP="00A977E6">
            <w:pPr>
              <w:autoSpaceDE/>
              <w:autoSpaceDN/>
              <w:spacing w:before="60" w:after="60"/>
              <w:jc w:val="center"/>
              <w:rPr>
                <w:b/>
                <w:bCs/>
                <w:color w:val="231F20"/>
                <w:lang w:val="en-US"/>
              </w:rPr>
            </w:pPr>
            <w:r w:rsidRPr="009326AB">
              <w:rPr>
                <w:b/>
                <w:bCs/>
                <w:color w:val="231F20"/>
                <w:lang w:val="en-US"/>
              </w:rPr>
              <w:t>Kshs</w:t>
            </w:r>
          </w:p>
        </w:tc>
      </w:tr>
      <w:tr w:rsidR="00A977E6" w:rsidRPr="009326AB" w14:paraId="7990C53A" w14:textId="6D25B415" w:rsidTr="00A977E6">
        <w:trPr>
          <w:trHeight w:val="346"/>
        </w:trPr>
        <w:tc>
          <w:tcPr>
            <w:tcW w:w="1910" w:type="pct"/>
            <w:noWrap/>
            <w:vAlign w:val="bottom"/>
          </w:tcPr>
          <w:p w14:paraId="76A76470" w14:textId="77777777" w:rsidR="00A977E6" w:rsidRPr="007F01D7" w:rsidRDefault="00A977E6" w:rsidP="00A977E6">
            <w:pPr>
              <w:autoSpaceDE/>
              <w:autoSpaceDN/>
              <w:spacing w:before="60" w:after="60"/>
              <w:rPr>
                <w:bCs/>
                <w:color w:val="231F20"/>
                <w:lang w:eastAsia="en-GB"/>
              </w:rPr>
            </w:pPr>
            <w:proofErr w:type="spellStart"/>
            <w:r w:rsidRPr="007F01D7">
              <w:rPr>
                <w:bCs/>
                <w:color w:val="231F20"/>
                <w:lang w:eastAsia="en-GB"/>
              </w:rPr>
              <w:t>Xxx</w:t>
            </w:r>
            <w:proofErr w:type="spellEnd"/>
            <w:r w:rsidRPr="007F01D7">
              <w:rPr>
                <w:bCs/>
                <w:color w:val="231F20"/>
                <w:lang w:eastAsia="en-GB"/>
              </w:rPr>
              <w:t xml:space="preserve"> Car Loan Account</w:t>
            </w:r>
          </w:p>
        </w:tc>
        <w:tc>
          <w:tcPr>
            <w:tcW w:w="1030" w:type="pct"/>
            <w:noWrap/>
            <w:vAlign w:val="bottom"/>
          </w:tcPr>
          <w:p w14:paraId="0EC5073D"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tcPr>
          <w:p w14:paraId="37B36E07"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5A7A8496" w14:textId="57B90774"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03A61D95" w14:textId="7437D074" w:rsidTr="00A977E6">
        <w:trPr>
          <w:trHeight w:val="346"/>
        </w:trPr>
        <w:tc>
          <w:tcPr>
            <w:tcW w:w="1910" w:type="pct"/>
            <w:noWrap/>
            <w:vAlign w:val="bottom"/>
          </w:tcPr>
          <w:p w14:paraId="41EB353C" w14:textId="77777777" w:rsidR="00A977E6" w:rsidRPr="007F01D7" w:rsidRDefault="00A977E6" w:rsidP="00A977E6">
            <w:pPr>
              <w:autoSpaceDE/>
              <w:autoSpaceDN/>
              <w:spacing w:before="60" w:after="60"/>
              <w:rPr>
                <w:bCs/>
                <w:color w:val="231F20"/>
                <w:lang w:eastAsia="en-GB"/>
              </w:rPr>
            </w:pPr>
            <w:proofErr w:type="spellStart"/>
            <w:r w:rsidRPr="007F01D7">
              <w:rPr>
                <w:bCs/>
                <w:color w:val="231F20"/>
                <w:lang w:eastAsia="en-GB"/>
              </w:rPr>
              <w:t>Xxx</w:t>
            </w:r>
            <w:proofErr w:type="spellEnd"/>
            <w:r w:rsidRPr="007F01D7">
              <w:rPr>
                <w:bCs/>
                <w:color w:val="231F20"/>
                <w:lang w:eastAsia="en-GB"/>
              </w:rPr>
              <w:t xml:space="preserve"> County Mortgage Account</w:t>
            </w:r>
          </w:p>
        </w:tc>
        <w:tc>
          <w:tcPr>
            <w:tcW w:w="1030" w:type="pct"/>
            <w:noWrap/>
            <w:vAlign w:val="bottom"/>
          </w:tcPr>
          <w:p w14:paraId="77661FAD"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tcPr>
          <w:p w14:paraId="23DA2ABB"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1C44F4F8" w14:textId="705FE001"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2B1D6EAF" w14:textId="12D1AE6B" w:rsidTr="00A977E6">
        <w:trPr>
          <w:trHeight w:val="346"/>
        </w:trPr>
        <w:tc>
          <w:tcPr>
            <w:tcW w:w="1910" w:type="pct"/>
            <w:noWrap/>
            <w:vAlign w:val="bottom"/>
            <w:hideMark/>
          </w:tcPr>
          <w:p w14:paraId="16C981D9" w14:textId="77777777" w:rsidR="00A977E6" w:rsidRPr="009326AB" w:rsidRDefault="00A977E6" w:rsidP="00A977E6">
            <w:pPr>
              <w:autoSpaceDE/>
              <w:autoSpaceDN/>
              <w:spacing w:before="60" w:after="60"/>
              <w:rPr>
                <w:color w:val="231F20"/>
                <w:lang w:val="en-US"/>
              </w:rPr>
            </w:pPr>
            <w:r w:rsidRPr="009326AB">
              <w:rPr>
                <w:color w:val="231F20"/>
                <w:lang w:eastAsia="en-GB"/>
              </w:rPr>
              <w:t>Fixed Deposits Account</w:t>
            </w:r>
          </w:p>
        </w:tc>
        <w:tc>
          <w:tcPr>
            <w:tcW w:w="1030" w:type="pct"/>
            <w:noWrap/>
            <w:vAlign w:val="bottom"/>
            <w:hideMark/>
          </w:tcPr>
          <w:p w14:paraId="4B871575"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hideMark/>
          </w:tcPr>
          <w:p w14:paraId="184F091D"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111D0276" w14:textId="292171AA"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4988CD45" w14:textId="7985DAEE" w:rsidTr="00A977E6">
        <w:trPr>
          <w:trHeight w:val="346"/>
        </w:trPr>
        <w:tc>
          <w:tcPr>
            <w:tcW w:w="1910" w:type="pct"/>
            <w:noWrap/>
            <w:vAlign w:val="bottom"/>
            <w:hideMark/>
          </w:tcPr>
          <w:p w14:paraId="232BFE8D" w14:textId="77777777" w:rsidR="00A977E6" w:rsidRPr="009326AB" w:rsidRDefault="00A977E6" w:rsidP="00A977E6">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030" w:type="pct"/>
            <w:noWrap/>
            <w:vAlign w:val="bottom"/>
            <w:hideMark/>
          </w:tcPr>
          <w:p w14:paraId="69D12BEE"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hideMark/>
          </w:tcPr>
          <w:p w14:paraId="188F38F5"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1F2CD8B2" w14:textId="03123E6F"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7E93B73F" w14:textId="27C3C02D" w:rsidTr="00A977E6">
        <w:trPr>
          <w:trHeight w:val="346"/>
        </w:trPr>
        <w:tc>
          <w:tcPr>
            <w:tcW w:w="1910" w:type="pct"/>
            <w:noWrap/>
            <w:vAlign w:val="bottom"/>
          </w:tcPr>
          <w:p w14:paraId="2037A7BC" w14:textId="77777777" w:rsidR="00A977E6" w:rsidRPr="009326AB" w:rsidRDefault="00A977E6" w:rsidP="00A977E6">
            <w:pPr>
              <w:autoSpaceDE/>
              <w:autoSpaceDN/>
              <w:spacing w:before="60" w:after="60"/>
              <w:rPr>
                <w:color w:val="231F20"/>
                <w:lang w:eastAsia="en-GB"/>
              </w:rPr>
            </w:pPr>
            <w:r w:rsidRPr="009326AB">
              <w:rPr>
                <w:color w:val="231F20"/>
                <w:lang w:eastAsia="en-GB"/>
              </w:rPr>
              <w:t>Current Account</w:t>
            </w:r>
          </w:p>
        </w:tc>
        <w:tc>
          <w:tcPr>
            <w:tcW w:w="1030" w:type="pct"/>
            <w:noWrap/>
            <w:vAlign w:val="bottom"/>
          </w:tcPr>
          <w:p w14:paraId="122A9EB5"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tcPr>
          <w:p w14:paraId="08173D34"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1BB044EF" w14:textId="6DF1DA39"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23B5F273" w14:textId="4577F06D" w:rsidTr="00A977E6">
        <w:trPr>
          <w:trHeight w:val="346"/>
        </w:trPr>
        <w:tc>
          <w:tcPr>
            <w:tcW w:w="1910" w:type="pct"/>
            <w:noWrap/>
            <w:vAlign w:val="bottom"/>
            <w:hideMark/>
          </w:tcPr>
          <w:p w14:paraId="03E9F768" w14:textId="5E757AC6" w:rsidR="00A977E6" w:rsidRPr="009326AB" w:rsidRDefault="00A977E6" w:rsidP="00A977E6">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030" w:type="pct"/>
            <w:noWrap/>
            <w:vAlign w:val="bottom"/>
            <w:hideMark/>
          </w:tcPr>
          <w:p w14:paraId="41C50CA6"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noWrap/>
            <w:vAlign w:val="bottom"/>
            <w:hideMark/>
          </w:tcPr>
          <w:p w14:paraId="3F831B2A" w14:textId="77777777" w:rsidR="00A977E6" w:rsidRPr="009326AB" w:rsidRDefault="00A977E6" w:rsidP="00A977E6">
            <w:pPr>
              <w:autoSpaceDE/>
              <w:autoSpaceDN/>
              <w:spacing w:before="60" w:after="60"/>
              <w:jc w:val="center"/>
              <w:rPr>
                <w:lang w:val="en-US"/>
              </w:rPr>
            </w:pPr>
            <w:r w:rsidRPr="009326AB">
              <w:rPr>
                <w:lang w:val="en-US"/>
              </w:rPr>
              <w:t>xxx</w:t>
            </w:r>
          </w:p>
        </w:tc>
        <w:tc>
          <w:tcPr>
            <w:tcW w:w="1030" w:type="pct"/>
            <w:vAlign w:val="bottom"/>
          </w:tcPr>
          <w:p w14:paraId="254F680E" w14:textId="724DBBDC" w:rsidR="00A977E6" w:rsidRPr="009326AB" w:rsidRDefault="00A977E6" w:rsidP="00A977E6">
            <w:pPr>
              <w:autoSpaceDE/>
              <w:autoSpaceDN/>
              <w:spacing w:before="60" w:after="60"/>
              <w:jc w:val="center"/>
              <w:rPr>
                <w:lang w:val="en-US"/>
              </w:rPr>
            </w:pPr>
            <w:r w:rsidRPr="009326AB">
              <w:rPr>
                <w:lang w:val="en-US"/>
              </w:rPr>
              <w:t>xxx</w:t>
            </w:r>
          </w:p>
        </w:tc>
      </w:tr>
      <w:tr w:rsidR="00A977E6" w:rsidRPr="009326AB" w14:paraId="52E423FD" w14:textId="77E1A01A" w:rsidTr="00A977E6">
        <w:trPr>
          <w:trHeight w:val="346"/>
        </w:trPr>
        <w:tc>
          <w:tcPr>
            <w:tcW w:w="1910" w:type="pct"/>
            <w:noWrap/>
            <w:vAlign w:val="bottom"/>
            <w:hideMark/>
          </w:tcPr>
          <w:p w14:paraId="1622F79A" w14:textId="77777777" w:rsidR="00A977E6" w:rsidRPr="009326AB" w:rsidRDefault="00A977E6" w:rsidP="00A977E6">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030" w:type="pct"/>
            <w:noWrap/>
            <w:vAlign w:val="bottom"/>
            <w:hideMark/>
          </w:tcPr>
          <w:p w14:paraId="56818FE8" w14:textId="77777777" w:rsidR="00A977E6" w:rsidRPr="009326AB" w:rsidRDefault="00A977E6" w:rsidP="00A977E6">
            <w:pPr>
              <w:autoSpaceDE/>
              <w:autoSpaceDN/>
              <w:spacing w:before="60" w:after="60"/>
              <w:jc w:val="center"/>
              <w:rPr>
                <w:b/>
                <w:bCs/>
                <w:lang w:val="en-US"/>
              </w:rPr>
            </w:pPr>
            <w:r w:rsidRPr="009326AB">
              <w:rPr>
                <w:b/>
                <w:bCs/>
                <w:lang w:val="en-US"/>
              </w:rPr>
              <w:t>xxx</w:t>
            </w:r>
          </w:p>
        </w:tc>
        <w:tc>
          <w:tcPr>
            <w:tcW w:w="1030" w:type="pct"/>
            <w:noWrap/>
            <w:vAlign w:val="bottom"/>
            <w:hideMark/>
          </w:tcPr>
          <w:p w14:paraId="437AA3A1" w14:textId="77777777" w:rsidR="00A977E6" w:rsidRPr="009326AB" w:rsidRDefault="00A977E6" w:rsidP="00A977E6">
            <w:pPr>
              <w:autoSpaceDE/>
              <w:autoSpaceDN/>
              <w:spacing w:before="60" w:after="60"/>
              <w:jc w:val="center"/>
              <w:rPr>
                <w:b/>
                <w:bCs/>
                <w:lang w:val="en-US"/>
              </w:rPr>
            </w:pPr>
            <w:r w:rsidRPr="009326AB">
              <w:rPr>
                <w:b/>
                <w:bCs/>
                <w:lang w:val="en-US"/>
              </w:rPr>
              <w:t>xxx</w:t>
            </w:r>
          </w:p>
        </w:tc>
        <w:tc>
          <w:tcPr>
            <w:tcW w:w="1030" w:type="pct"/>
            <w:vAlign w:val="bottom"/>
          </w:tcPr>
          <w:p w14:paraId="25C80892" w14:textId="2B2CE122" w:rsidR="00A977E6" w:rsidRPr="009326AB" w:rsidRDefault="00A977E6" w:rsidP="00A977E6">
            <w:pPr>
              <w:autoSpaceDE/>
              <w:autoSpaceDN/>
              <w:spacing w:before="60" w:after="60"/>
              <w:jc w:val="center"/>
              <w:rPr>
                <w:b/>
                <w:bCs/>
                <w:lang w:val="en-US"/>
              </w:rPr>
            </w:pPr>
            <w:r w:rsidRPr="009326AB">
              <w:rPr>
                <w:b/>
                <w:bCs/>
                <w:lang w:val="en-US"/>
              </w:rPr>
              <w:t>xxx</w:t>
            </w:r>
          </w:p>
        </w:tc>
      </w:tr>
    </w:tbl>
    <w:p w14:paraId="51043CA0" w14:textId="2BC7AEB3" w:rsidR="0013562A" w:rsidRPr="001F2B67" w:rsidRDefault="00BB05CC" w:rsidP="001F2B67">
      <w:pPr>
        <w:autoSpaceDE/>
        <w:autoSpaceDN/>
        <w:spacing w:after="240"/>
        <w:rPr>
          <w:i/>
        </w:rPr>
      </w:pPr>
      <w:r w:rsidRPr="009326AB">
        <w:rPr>
          <w:i/>
        </w:rPr>
        <w:t xml:space="preserve">(The amount should agree with the closing and opening balances as included in the statement of cash flows)    </w:t>
      </w:r>
    </w:p>
    <w:p w14:paraId="08580E27" w14:textId="6D1E25A5"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190"/>
        <w:gridCol w:w="1493"/>
        <w:gridCol w:w="1493"/>
        <w:gridCol w:w="1494"/>
      </w:tblGrid>
      <w:tr w:rsidR="00300898" w:rsidRPr="009326AB" w14:paraId="7AC8E23C" w14:textId="5D94384A" w:rsidTr="00F72CE0">
        <w:trPr>
          <w:trHeight w:val="346"/>
        </w:trPr>
        <w:tc>
          <w:tcPr>
            <w:tcW w:w="1764" w:type="pct"/>
            <w:shd w:val="clear" w:color="auto" w:fill="0070C0"/>
            <w:noWrap/>
            <w:vAlign w:val="bottom"/>
            <w:hideMark/>
          </w:tcPr>
          <w:p w14:paraId="3523A098" w14:textId="77777777" w:rsidR="00300898" w:rsidRPr="009326AB" w:rsidRDefault="00300898" w:rsidP="00753F08">
            <w:pPr>
              <w:autoSpaceDE/>
              <w:autoSpaceDN/>
              <w:spacing w:before="20" w:after="20"/>
              <w:rPr>
                <w:b/>
                <w:bCs/>
                <w:color w:val="231F20"/>
                <w:lang w:val="en-US"/>
              </w:rPr>
            </w:pPr>
          </w:p>
        </w:tc>
        <w:tc>
          <w:tcPr>
            <w:tcW w:w="679" w:type="pct"/>
            <w:shd w:val="clear" w:color="auto" w:fill="0070C0"/>
            <w:vAlign w:val="bottom"/>
          </w:tcPr>
          <w:p w14:paraId="32D4CA6D" w14:textId="77777777" w:rsidR="00300898" w:rsidRPr="009326AB" w:rsidRDefault="00300898" w:rsidP="00753F08">
            <w:pPr>
              <w:autoSpaceDE/>
              <w:autoSpaceDN/>
              <w:spacing w:before="20" w:after="20"/>
              <w:jc w:val="center"/>
              <w:rPr>
                <w:lang w:val="en-US"/>
              </w:rPr>
            </w:pPr>
          </w:p>
        </w:tc>
        <w:tc>
          <w:tcPr>
            <w:tcW w:w="852" w:type="pct"/>
            <w:shd w:val="clear" w:color="auto" w:fill="0070C0"/>
            <w:noWrap/>
            <w:vAlign w:val="center"/>
            <w:hideMark/>
          </w:tcPr>
          <w:p w14:paraId="3FDD12F4" w14:textId="77777777" w:rsidR="00300898" w:rsidRDefault="00300898" w:rsidP="00F72CE0">
            <w:pPr>
              <w:autoSpaceDE/>
              <w:spacing w:line="276" w:lineRule="auto"/>
              <w:jc w:val="center"/>
              <w:rPr>
                <w:b/>
                <w:bCs/>
                <w:color w:val="000000"/>
                <w:lang w:val="en-US"/>
              </w:rPr>
            </w:pPr>
            <w:r w:rsidRPr="00E90CBD">
              <w:rPr>
                <w:b/>
                <w:bCs/>
                <w:color w:val="000000"/>
                <w:lang w:val="en-US"/>
              </w:rPr>
              <w:t>Period ended Sep.</w:t>
            </w:r>
          </w:p>
          <w:p w14:paraId="1F2CE3D9" w14:textId="77777777" w:rsidR="00300898" w:rsidRDefault="00300898" w:rsidP="00F72CE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8667DF5" w14:textId="182DC112" w:rsidR="00300898" w:rsidRPr="009326AB" w:rsidRDefault="00300898" w:rsidP="00F72CE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852" w:type="pct"/>
            <w:shd w:val="clear" w:color="auto" w:fill="0070C0"/>
            <w:noWrap/>
            <w:vAlign w:val="center"/>
            <w:hideMark/>
          </w:tcPr>
          <w:p w14:paraId="23DD5A5E" w14:textId="77777777" w:rsidR="00300898" w:rsidRDefault="00300898" w:rsidP="00F72CE0">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7DE0952C" w14:textId="3994A7D5" w:rsidR="00300898" w:rsidRDefault="00300898" w:rsidP="00F72CE0">
            <w:pPr>
              <w:autoSpaceDE/>
              <w:autoSpaceDN/>
              <w:jc w:val="center"/>
              <w:rPr>
                <w:b/>
                <w:bCs/>
                <w:color w:val="000000"/>
                <w:sz w:val="22"/>
                <w:szCs w:val="22"/>
                <w:lang w:val="en-US"/>
              </w:rPr>
            </w:pPr>
            <w:r w:rsidRPr="00A048E1">
              <w:rPr>
                <w:b/>
                <w:bCs/>
                <w:color w:val="000000"/>
                <w:sz w:val="22"/>
                <w:szCs w:val="22"/>
                <w:lang w:val="en-US"/>
              </w:rPr>
              <w:t>Audited</w:t>
            </w:r>
          </w:p>
          <w:p w14:paraId="7EFAE8FB" w14:textId="25FE3253" w:rsidR="00300898" w:rsidRPr="009326AB" w:rsidRDefault="00300898" w:rsidP="00F72CE0">
            <w:pPr>
              <w:autoSpaceDE/>
              <w:autoSpaceDN/>
              <w:spacing w:before="60" w:after="60"/>
              <w:jc w:val="center"/>
              <w:rPr>
                <w:b/>
                <w:bCs/>
                <w:color w:val="231F20"/>
                <w:lang w:val="en-US"/>
              </w:rPr>
            </w:pPr>
          </w:p>
        </w:tc>
        <w:tc>
          <w:tcPr>
            <w:tcW w:w="853" w:type="pct"/>
            <w:shd w:val="clear" w:color="auto" w:fill="0070C0"/>
            <w:vAlign w:val="center"/>
          </w:tcPr>
          <w:p w14:paraId="1A4051F1" w14:textId="64D18292" w:rsidR="00300898" w:rsidRPr="00A048E1" w:rsidRDefault="00441416" w:rsidP="00F72CE0">
            <w:pPr>
              <w:autoSpaceDE/>
              <w:autoSpaceDN/>
              <w:jc w:val="center"/>
              <w:rPr>
                <w:b/>
                <w:bCs/>
                <w:color w:val="000000"/>
                <w:sz w:val="22"/>
                <w:szCs w:val="22"/>
                <w:lang w:val="en-US"/>
              </w:rPr>
            </w:pPr>
            <w:r>
              <w:rPr>
                <w:b/>
                <w:bCs/>
                <w:color w:val="000000"/>
                <w:sz w:val="22"/>
                <w:szCs w:val="22"/>
                <w:lang w:val="en-US"/>
              </w:rPr>
              <w:t>Comparative</w:t>
            </w:r>
          </w:p>
        </w:tc>
      </w:tr>
      <w:tr w:rsidR="00441416" w:rsidRPr="009326AB" w14:paraId="473D3328" w14:textId="4464B827" w:rsidTr="00F72CE0">
        <w:trPr>
          <w:trHeight w:val="346"/>
        </w:trPr>
        <w:tc>
          <w:tcPr>
            <w:tcW w:w="1764" w:type="pct"/>
            <w:shd w:val="clear" w:color="auto" w:fill="0070C0"/>
            <w:noWrap/>
            <w:vAlign w:val="bottom"/>
            <w:hideMark/>
          </w:tcPr>
          <w:p w14:paraId="079C1E26" w14:textId="77777777" w:rsidR="00441416" w:rsidRPr="009326AB" w:rsidRDefault="00441416" w:rsidP="00441416">
            <w:pPr>
              <w:autoSpaceDE/>
              <w:autoSpaceDN/>
              <w:spacing w:before="20" w:after="20"/>
              <w:rPr>
                <w:b/>
                <w:bCs/>
                <w:color w:val="231F20"/>
                <w:lang w:val="en-US"/>
              </w:rPr>
            </w:pPr>
            <w:r w:rsidRPr="009326AB">
              <w:rPr>
                <w:b/>
                <w:bCs/>
                <w:color w:val="231F20"/>
                <w:lang w:val="en-US"/>
              </w:rPr>
              <w:t>Financial Institution</w:t>
            </w:r>
          </w:p>
        </w:tc>
        <w:tc>
          <w:tcPr>
            <w:tcW w:w="679" w:type="pct"/>
            <w:shd w:val="clear" w:color="auto" w:fill="0070C0"/>
            <w:vAlign w:val="bottom"/>
          </w:tcPr>
          <w:p w14:paraId="0B3D3F25" w14:textId="77777777" w:rsidR="00441416" w:rsidRPr="009326AB" w:rsidRDefault="00441416" w:rsidP="00441416">
            <w:pPr>
              <w:autoSpaceDE/>
              <w:autoSpaceDN/>
              <w:spacing w:before="20" w:after="20"/>
              <w:jc w:val="center"/>
              <w:rPr>
                <w:b/>
                <w:bCs/>
                <w:color w:val="231F20"/>
                <w:lang w:val="en-US"/>
              </w:rPr>
            </w:pPr>
            <w:r w:rsidRPr="009326AB">
              <w:rPr>
                <w:b/>
                <w:bCs/>
                <w:color w:val="231F20"/>
                <w:lang w:val="en-US"/>
              </w:rPr>
              <w:t>Account number</w:t>
            </w:r>
          </w:p>
        </w:tc>
        <w:tc>
          <w:tcPr>
            <w:tcW w:w="852" w:type="pct"/>
            <w:shd w:val="clear" w:color="auto" w:fill="0070C0"/>
            <w:noWrap/>
            <w:vAlign w:val="center"/>
            <w:hideMark/>
          </w:tcPr>
          <w:p w14:paraId="47AC2FC7" w14:textId="77777777" w:rsidR="00441416" w:rsidRPr="009326AB" w:rsidRDefault="00441416" w:rsidP="00F72CE0">
            <w:pPr>
              <w:autoSpaceDE/>
              <w:autoSpaceDN/>
              <w:spacing w:before="20" w:after="20"/>
              <w:jc w:val="center"/>
              <w:rPr>
                <w:b/>
                <w:bCs/>
                <w:color w:val="231F20"/>
                <w:lang w:val="en-US"/>
              </w:rPr>
            </w:pPr>
            <w:r w:rsidRPr="009326AB">
              <w:rPr>
                <w:b/>
                <w:bCs/>
                <w:color w:val="231F20"/>
                <w:lang w:val="en-US"/>
              </w:rPr>
              <w:t>Kshs</w:t>
            </w:r>
          </w:p>
        </w:tc>
        <w:tc>
          <w:tcPr>
            <w:tcW w:w="852" w:type="pct"/>
            <w:shd w:val="clear" w:color="auto" w:fill="0070C0"/>
            <w:noWrap/>
            <w:vAlign w:val="center"/>
            <w:hideMark/>
          </w:tcPr>
          <w:p w14:paraId="33B1CE1E" w14:textId="77777777" w:rsidR="00441416" w:rsidRPr="009326AB" w:rsidRDefault="00441416" w:rsidP="00F72CE0">
            <w:pPr>
              <w:autoSpaceDE/>
              <w:autoSpaceDN/>
              <w:spacing w:before="20" w:after="20"/>
              <w:jc w:val="center"/>
              <w:rPr>
                <w:b/>
                <w:bCs/>
                <w:color w:val="231F20"/>
                <w:lang w:val="en-US"/>
              </w:rPr>
            </w:pPr>
            <w:r w:rsidRPr="009326AB">
              <w:rPr>
                <w:b/>
                <w:bCs/>
                <w:color w:val="231F20"/>
                <w:lang w:val="en-US"/>
              </w:rPr>
              <w:t>Kshs</w:t>
            </w:r>
          </w:p>
        </w:tc>
        <w:tc>
          <w:tcPr>
            <w:tcW w:w="853" w:type="pct"/>
            <w:shd w:val="clear" w:color="auto" w:fill="0070C0"/>
            <w:vAlign w:val="center"/>
          </w:tcPr>
          <w:p w14:paraId="66F9971E" w14:textId="5616B41D" w:rsidR="00441416" w:rsidRPr="009326AB" w:rsidRDefault="00441416" w:rsidP="00F72CE0">
            <w:pPr>
              <w:autoSpaceDE/>
              <w:autoSpaceDN/>
              <w:spacing w:before="20" w:after="20"/>
              <w:jc w:val="center"/>
              <w:rPr>
                <w:b/>
                <w:bCs/>
                <w:color w:val="231F20"/>
                <w:lang w:val="en-US"/>
              </w:rPr>
            </w:pPr>
            <w:r w:rsidRPr="009326AB">
              <w:rPr>
                <w:b/>
                <w:bCs/>
                <w:color w:val="231F20"/>
                <w:lang w:val="en-US"/>
              </w:rPr>
              <w:t>Kshs</w:t>
            </w:r>
          </w:p>
        </w:tc>
      </w:tr>
      <w:tr w:rsidR="00441416" w:rsidRPr="009326AB" w14:paraId="305A7175" w14:textId="65AF511F" w:rsidTr="00F72CE0">
        <w:trPr>
          <w:trHeight w:val="346"/>
        </w:trPr>
        <w:tc>
          <w:tcPr>
            <w:tcW w:w="1764" w:type="pct"/>
            <w:noWrap/>
            <w:vAlign w:val="bottom"/>
          </w:tcPr>
          <w:p w14:paraId="11E072B4" w14:textId="77777777" w:rsidR="00441416" w:rsidRPr="009326AB" w:rsidRDefault="00441416" w:rsidP="00441416">
            <w:pPr>
              <w:pStyle w:val="ListParagraph"/>
              <w:numPr>
                <w:ilvl w:val="0"/>
                <w:numId w:val="9"/>
              </w:numPr>
              <w:autoSpaceDE/>
              <w:autoSpaceDN/>
              <w:spacing w:before="20" w:after="20"/>
              <w:ind w:left="255" w:hanging="270"/>
              <w:rPr>
                <w:lang w:val="en-US"/>
              </w:rPr>
            </w:pPr>
            <w:r w:rsidRPr="009326AB">
              <w:rPr>
                <w:b/>
                <w:bCs/>
                <w:color w:val="231F20"/>
                <w:lang w:val="en-US"/>
              </w:rPr>
              <w:t>Fixed Deposits Account</w:t>
            </w:r>
          </w:p>
        </w:tc>
        <w:tc>
          <w:tcPr>
            <w:tcW w:w="679" w:type="pct"/>
            <w:vAlign w:val="bottom"/>
          </w:tcPr>
          <w:p w14:paraId="6A9D2FD1" w14:textId="77777777" w:rsidR="00441416" w:rsidRPr="009326AB" w:rsidRDefault="00441416" w:rsidP="00441416">
            <w:pPr>
              <w:autoSpaceDE/>
              <w:autoSpaceDN/>
              <w:spacing w:before="20" w:after="20"/>
              <w:jc w:val="center"/>
              <w:rPr>
                <w:b/>
                <w:bCs/>
                <w:color w:val="231F20"/>
                <w:lang w:val="en-US"/>
              </w:rPr>
            </w:pPr>
          </w:p>
        </w:tc>
        <w:tc>
          <w:tcPr>
            <w:tcW w:w="852" w:type="pct"/>
            <w:noWrap/>
            <w:vAlign w:val="center"/>
          </w:tcPr>
          <w:p w14:paraId="2B404942" w14:textId="77777777" w:rsidR="00441416" w:rsidRPr="009326AB" w:rsidRDefault="00441416" w:rsidP="00F72CE0">
            <w:pPr>
              <w:autoSpaceDE/>
              <w:autoSpaceDN/>
              <w:spacing w:before="20" w:after="20"/>
              <w:jc w:val="center"/>
              <w:rPr>
                <w:b/>
                <w:bCs/>
                <w:color w:val="231F20"/>
                <w:lang w:val="en-US"/>
              </w:rPr>
            </w:pPr>
          </w:p>
        </w:tc>
        <w:tc>
          <w:tcPr>
            <w:tcW w:w="852" w:type="pct"/>
            <w:noWrap/>
            <w:vAlign w:val="center"/>
          </w:tcPr>
          <w:p w14:paraId="5C4724C5" w14:textId="77777777" w:rsidR="00441416" w:rsidRPr="009326AB" w:rsidRDefault="00441416" w:rsidP="00F72CE0">
            <w:pPr>
              <w:autoSpaceDE/>
              <w:autoSpaceDN/>
              <w:spacing w:before="20" w:after="20"/>
              <w:jc w:val="center"/>
              <w:rPr>
                <w:b/>
                <w:bCs/>
                <w:color w:val="231F20"/>
                <w:lang w:val="en-US"/>
              </w:rPr>
            </w:pPr>
          </w:p>
        </w:tc>
        <w:tc>
          <w:tcPr>
            <w:tcW w:w="853" w:type="pct"/>
            <w:vAlign w:val="center"/>
          </w:tcPr>
          <w:p w14:paraId="11C801E8" w14:textId="77777777" w:rsidR="00441416" w:rsidRPr="009326AB" w:rsidRDefault="00441416" w:rsidP="00F72CE0">
            <w:pPr>
              <w:autoSpaceDE/>
              <w:autoSpaceDN/>
              <w:spacing w:before="20" w:after="20"/>
              <w:jc w:val="center"/>
              <w:rPr>
                <w:b/>
                <w:bCs/>
                <w:color w:val="231F20"/>
                <w:lang w:val="en-US"/>
              </w:rPr>
            </w:pPr>
          </w:p>
        </w:tc>
      </w:tr>
      <w:tr w:rsidR="00441416" w:rsidRPr="009326AB" w14:paraId="0C2660B9" w14:textId="70B6531C" w:rsidTr="00F72CE0">
        <w:trPr>
          <w:trHeight w:val="346"/>
        </w:trPr>
        <w:tc>
          <w:tcPr>
            <w:tcW w:w="1764" w:type="pct"/>
            <w:noWrap/>
            <w:vAlign w:val="bottom"/>
            <w:hideMark/>
          </w:tcPr>
          <w:p w14:paraId="18BF71D1" w14:textId="77777777" w:rsidR="00441416" w:rsidRPr="009326AB" w:rsidRDefault="00441416" w:rsidP="00441416">
            <w:pPr>
              <w:autoSpaceDE/>
              <w:autoSpaceDN/>
              <w:spacing w:before="20" w:after="20"/>
              <w:ind w:left="252"/>
              <w:rPr>
                <w:lang w:val="en-US"/>
              </w:rPr>
            </w:pPr>
            <w:r w:rsidRPr="009326AB">
              <w:rPr>
                <w:lang w:val="en-US"/>
              </w:rPr>
              <w:t>Kenya Commercial Bank</w:t>
            </w:r>
          </w:p>
        </w:tc>
        <w:tc>
          <w:tcPr>
            <w:tcW w:w="679" w:type="pct"/>
            <w:vAlign w:val="bottom"/>
          </w:tcPr>
          <w:p w14:paraId="037E3060"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1B12975D"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33457F03"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1D9F564E" w14:textId="4008940D"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6FD42E34" w14:textId="0B04222A" w:rsidTr="00F72CE0">
        <w:trPr>
          <w:trHeight w:val="346"/>
        </w:trPr>
        <w:tc>
          <w:tcPr>
            <w:tcW w:w="1764" w:type="pct"/>
            <w:noWrap/>
            <w:vAlign w:val="bottom"/>
            <w:hideMark/>
          </w:tcPr>
          <w:p w14:paraId="37594963" w14:textId="77777777" w:rsidR="00441416" w:rsidRPr="009326AB" w:rsidRDefault="00441416" w:rsidP="00441416">
            <w:pPr>
              <w:autoSpaceDE/>
              <w:autoSpaceDN/>
              <w:spacing w:before="20" w:after="20"/>
              <w:ind w:left="252"/>
              <w:rPr>
                <w:color w:val="231F20"/>
                <w:lang w:val="en-US"/>
              </w:rPr>
            </w:pPr>
            <w:r w:rsidRPr="009326AB">
              <w:rPr>
                <w:color w:val="231F20"/>
                <w:lang w:val="en-US"/>
              </w:rPr>
              <w:t xml:space="preserve">Equity Bank, </w:t>
            </w:r>
            <w:proofErr w:type="gramStart"/>
            <w:r w:rsidRPr="009326AB">
              <w:rPr>
                <w:color w:val="231F20"/>
                <w:lang w:val="en-US"/>
              </w:rPr>
              <w:t>Etc.</w:t>
            </w:r>
            <w:proofErr w:type="gramEnd"/>
          </w:p>
        </w:tc>
        <w:tc>
          <w:tcPr>
            <w:tcW w:w="679" w:type="pct"/>
            <w:vAlign w:val="bottom"/>
          </w:tcPr>
          <w:p w14:paraId="77612CEF"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6605C216"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05F3AA2D"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389F67F2" w14:textId="2424968F"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549F99A3" w14:textId="7F14706E" w:rsidTr="00F72CE0">
        <w:trPr>
          <w:trHeight w:val="346"/>
        </w:trPr>
        <w:tc>
          <w:tcPr>
            <w:tcW w:w="1764" w:type="pct"/>
            <w:noWrap/>
            <w:vAlign w:val="bottom"/>
            <w:hideMark/>
          </w:tcPr>
          <w:p w14:paraId="39FD6106" w14:textId="77777777" w:rsidR="00441416" w:rsidRPr="009326AB" w:rsidRDefault="00441416" w:rsidP="00441416">
            <w:pPr>
              <w:autoSpaceDE/>
              <w:autoSpaceDN/>
              <w:spacing w:before="20" w:after="20"/>
              <w:ind w:left="252"/>
              <w:rPr>
                <w:b/>
                <w:bCs/>
                <w:lang w:val="en-US"/>
              </w:rPr>
            </w:pPr>
            <w:r w:rsidRPr="009326AB">
              <w:rPr>
                <w:b/>
                <w:bCs/>
                <w:lang w:val="en-US"/>
              </w:rPr>
              <w:t>Sub- Total</w:t>
            </w:r>
          </w:p>
        </w:tc>
        <w:tc>
          <w:tcPr>
            <w:tcW w:w="679" w:type="pct"/>
            <w:vAlign w:val="bottom"/>
          </w:tcPr>
          <w:p w14:paraId="487FFED1" w14:textId="77777777" w:rsidR="00441416" w:rsidRPr="009326AB" w:rsidRDefault="00441416" w:rsidP="00441416">
            <w:pPr>
              <w:autoSpaceDE/>
              <w:autoSpaceDN/>
              <w:spacing w:before="20" w:after="20"/>
              <w:jc w:val="center"/>
              <w:rPr>
                <w:b/>
                <w:bCs/>
                <w:lang w:val="en-US"/>
              </w:rPr>
            </w:pPr>
          </w:p>
        </w:tc>
        <w:tc>
          <w:tcPr>
            <w:tcW w:w="852" w:type="pct"/>
            <w:noWrap/>
            <w:vAlign w:val="center"/>
            <w:hideMark/>
          </w:tcPr>
          <w:p w14:paraId="715F7762"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2" w:type="pct"/>
            <w:noWrap/>
            <w:vAlign w:val="center"/>
            <w:hideMark/>
          </w:tcPr>
          <w:p w14:paraId="7673D42C"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3" w:type="pct"/>
            <w:vAlign w:val="center"/>
          </w:tcPr>
          <w:p w14:paraId="4E2A2C16" w14:textId="2AB0ABA4" w:rsidR="00441416" w:rsidRPr="009326AB" w:rsidRDefault="00441416" w:rsidP="00F72CE0">
            <w:pPr>
              <w:autoSpaceDE/>
              <w:autoSpaceDN/>
              <w:spacing w:before="20" w:after="20"/>
              <w:jc w:val="center"/>
              <w:rPr>
                <w:b/>
                <w:bCs/>
                <w:lang w:val="en-US"/>
              </w:rPr>
            </w:pPr>
            <w:r w:rsidRPr="009326AB">
              <w:rPr>
                <w:b/>
                <w:bCs/>
                <w:lang w:val="en-US"/>
              </w:rPr>
              <w:t>xxx</w:t>
            </w:r>
          </w:p>
        </w:tc>
      </w:tr>
      <w:tr w:rsidR="00441416" w:rsidRPr="009326AB" w14:paraId="09FAA4F3" w14:textId="2AD29838" w:rsidTr="00F72CE0">
        <w:trPr>
          <w:trHeight w:val="346"/>
        </w:trPr>
        <w:tc>
          <w:tcPr>
            <w:tcW w:w="1764" w:type="pct"/>
            <w:noWrap/>
            <w:vAlign w:val="bottom"/>
            <w:hideMark/>
          </w:tcPr>
          <w:p w14:paraId="612B707A" w14:textId="77777777" w:rsidR="00441416" w:rsidRPr="009326AB" w:rsidRDefault="00441416" w:rsidP="00441416">
            <w:pPr>
              <w:pStyle w:val="ListParagraph"/>
              <w:numPr>
                <w:ilvl w:val="0"/>
                <w:numId w:val="9"/>
              </w:numPr>
              <w:autoSpaceDE/>
              <w:autoSpaceDN/>
              <w:spacing w:before="20" w:after="20"/>
              <w:ind w:left="345"/>
              <w:rPr>
                <w:b/>
                <w:bCs/>
                <w:lang w:val="en-US"/>
              </w:rPr>
            </w:pPr>
            <w:r w:rsidRPr="009326AB">
              <w:rPr>
                <w:b/>
                <w:bCs/>
                <w:color w:val="231F20"/>
                <w:lang w:val="en-US"/>
              </w:rPr>
              <w:t>On - Call Deposits</w:t>
            </w:r>
          </w:p>
        </w:tc>
        <w:tc>
          <w:tcPr>
            <w:tcW w:w="679" w:type="pct"/>
            <w:vAlign w:val="bottom"/>
          </w:tcPr>
          <w:p w14:paraId="5A86E650" w14:textId="77777777" w:rsidR="00441416" w:rsidRPr="009326AB" w:rsidRDefault="00441416" w:rsidP="00441416">
            <w:pPr>
              <w:autoSpaceDE/>
              <w:autoSpaceDN/>
              <w:spacing w:before="20" w:after="20"/>
              <w:jc w:val="center"/>
              <w:rPr>
                <w:lang w:val="en-US"/>
              </w:rPr>
            </w:pPr>
          </w:p>
        </w:tc>
        <w:tc>
          <w:tcPr>
            <w:tcW w:w="852" w:type="pct"/>
            <w:noWrap/>
            <w:vAlign w:val="center"/>
          </w:tcPr>
          <w:p w14:paraId="043E7DC8" w14:textId="77777777" w:rsidR="00441416" w:rsidRPr="009326AB" w:rsidRDefault="00441416" w:rsidP="00F72CE0">
            <w:pPr>
              <w:autoSpaceDE/>
              <w:autoSpaceDN/>
              <w:spacing w:before="20" w:after="20"/>
              <w:jc w:val="center"/>
              <w:rPr>
                <w:b/>
                <w:bCs/>
                <w:color w:val="231F20"/>
                <w:lang w:val="en-US"/>
              </w:rPr>
            </w:pPr>
          </w:p>
        </w:tc>
        <w:tc>
          <w:tcPr>
            <w:tcW w:w="852" w:type="pct"/>
            <w:noWrap/>
            <w:vAlign w:val="center"/>
          </w:tcPr>
          <w:p w14:paraId="6C6C18A7" w14:textId="77777777" w:rsidR="00441416" w:rsidRPr="009326AB" w:rsidRDefault="00441416" w:rsidP="00F72CE0">
            <w:pPr>
              <w:autoSpaceDE/>
              <w:autoSpaceDN/>
              <w:spacing w:before="20" w:after="20"/>
              <w:jc w:val="center"/>
              <w:rPr>
                <w:b/>
                <w:bCs/>
                <w:color w:val="231F20"/>
                <w:lang w:val="en-US"/>
              </w:rPr>
            </w:pPr>
          </w:p>
        </w:tc>
        <w:tc>
          <w:tcPr>
            <w:tcW w:w="853" w:type="pct"/>
            <w:vAlign w:val="center"/>
          </w:tcPr>
          <w:p w14:paraId="6C266B9E" w14:textId="77777777" w:rsidR="00441416" w:rsidRPr="009326AB" w:rsidRDefault="00441416" w:rsidP="00F72CE0">
            <w:pPr>
              <w:autoSpaceDE/>
              <w:autoSpaceDN/>
              <w:spacing w:before="20" w:after="20"/>
              <w:jc w:val="center"/>
              <w:rPr>
                <w:b/>
                <w:bCs/>
                <w:color w:val="231F20"/>
                <w:lang w:val="en-US"/>
              </w:rPr>
            </w:pPr>
          </w:p>
        </w:tc>
      </w:tr>
      <w:tr w:rsidR="00441416" w:rsidRPr="009326AB" w14:paraId="45A6EE33" w14:textId="4AF9F5CC" w:rsidTr="00F72CE0">
        <w:trPr>
          <w:trHeight w:val="346"/>
        </w:trPr>
        <w:tc>
          <w:tcPr>
            <w:tcW w:w="1764" w:type="pct"/>
            <w:noWrap/>
            <w:vAlign w:val="bottom"/>
            <w:hideMark/>
          </w:tcPr>
          <w:p w14:paraId="6F96AF81" w14:textId="77777777" w:rsidR="00441416" w:rsidRPr="009326AB" w:rsidRDefault="00441416" w:rsidP="00441416">
            <w:pPr>
              <w:autoSpaceDE/>
              <w:autoSpaceDN/>
              <w:spacing w:before="20" w:after="20"/>
              <w:ind w:left="252"/>
              <w:rPr>
                <w:lang w:val="en-US"/>
              </w:rPr>
            </w:pPr>
            <w:r w:rsidRPr="009326AB">
              <w:rPr>
                <w:lang w:val="en-US"/>
              </w:rPr>
              <w:lastRenderedPageBreak/>
              <w:t>Kenya Commercial Bank</w:t>
            </w:r>
          </w:p>
        </w:tc>
        <w:tc>
          <w:tcPr>
            <w:tcW w:w="679" w:type="pct"/>
            <w:vAlign w:val="bottom"/>
          </w:tcPr>
          <w:p w14:paraId="02D7CEAB"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2C2031B1"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6A1F1649"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72577EEE" w14:textId="56B57530"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302BDDE0" w14:textId="0EEC8E28" w:rsidTr="00F72CE0">
        <w:trPr>
          <w:trHeight w:val="346"/>
        </w:trPr>
        <w:tc>
          <w:tcPr>
            <w:tcW w:w="1764" w:type="pct"/>
            <w:noWrap/>
            <w:vAlign w:val="bottom"/>
            <w:hideMark/>
          </w:tcPr>
          <w:p w14:paraId="300CE1C9" w14:textId="77777777" w:rsidR="00441416" w:rsidRPr="009326AB" w:rsidRDefault="00441416" w:rsidP="00441416">
            <w:pPr>
              <w:autoSpaceDE/>
              <w:autoSpaceDN/>
              <w:spacing w:before="20" w:after="20"/>
              <w:ind w:left="252"/>
              <w:rPr>
                <w:color w:val="231F20"/>
                <w:lang w:val="en-US"/>
              </w:rPr>
            </w:pPr>
            <w:r w:rsidRPr="009326AB">
              <w:rPr>
                <w:color w:val="231F20"/>
                <w:lang w:val="en-US"/>
              </w:rPr>
              <w:t>Equity Bank - Etc.</w:t>
            </w:r>
          </w:p>
        </w:tc>
        <w:tc>
          <w:tcPr>
            <w:tcW w:w="679" w:type="pct"/>
            <w:vAlign w:val="bottom"/>
          </w:tcPr>
          <w:p w14:paraId="793EABE4"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74553BCB"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04E3BF3B"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2416478F" w14:textId="0A5D9EA3"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10A6237A" w14:textId="50BA526C" w:rsidTr="00F72CE0">
        <w:trPr>
          <w:trHeight w:val="346"/>
        </w:trPr>
        <w:tc>
          <w:tcPr>
            <w:tcW w:w="1764" w:type="pct"/>
            <w:noWrap/>
            <w:vAlign w:val="bottom"/>
            <w:hideMark/>
          </w:tcPr>
          <w:p w14:paraId="1DEBB0FF" w14:textId="77777777" w:rsidR="00441416" w:rsidRPr="009326AB" w:rsidRDefault="00441416" w:rsidP="00441416">
            <w:pPr>
              <w:autoSpaceDE/>
              <w:autoSpaceDN/>
              <w:spacing w:before="20" w:after="20"/>
              <w:ind w:left="252"/>
              <w:rPr>
                <w:b/>
                <w:bCs/>
                <w:lang w:val="en-US"/>
              </w:rPr>
            </w:pPr>
            <w:r w:rsidRPr="009326AB">
              <w:rPr>
                <w:b/>
                <w:bCs/>
                <w:lang w:val="en-US"/>
              </w:rPr>
              <w:t>Sub- Total</w:t>
            </w:r>
          </w:p>
        </w:tc>
        <w:tc>
          <w:tcPr>
            <w:tcW w:w="679" w:type="pct"/>
            <w:vAlign w:val="bottom"/>
          </w:tcPr>
          <w:p w14:paraId="75F1D936" w14:textId="77777777" w:rsidR="00441416" w:rsidRPr="009326AB" w:rsidRDefault="00441416" w:rsidP="00441416">
            <w:pPr>
              <w:autoSpaceDE/>
              <w:autoSpaceDN/>
              <w:spacing w:before="20" w:after="20"/>
              <w:jc w:val="center"/>
              <w:rPr>
                <w:b/>
                <w:bCs/>
                <w:lang w:val="en-US"/>
              </w:rPr>
            </w:pPr>
          </w:p>
        </w:tc>
        <w:tc>
          <w:tcPr>
            <w:tcW w:w="852" w:type="pct"/>
            <w:noWrap/>
            <w:vAlign w:val="center"/>
            <w:hideMark/>
          </w:tcPr>
          <w:p w14:paraId="5A26DDC2"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2" w:type="pct"/>
            <w:noWrap/>
            <w:vAlign w:val="center"/>
            <w:hideMark/>
          </w:tcPr>
          <w:p w14:paraId="2016401C"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3" w:type="pct"/>
            <w:vAlign w:val="center"/>
          </w:tcPr>
          <w:p w14:paraId="16F8DA1F" w14:textId="449B91C8" w:rsidR="00441416" w:rsidRPr="009326AB" w:rsidRDefault="00441416" w:rsidP="00F72CE0">
            <w:pPr>
              <w:autoSpaceDE/>
              <w:autoSpaceDN/>
              <w:spacing w:before="20" w:after="20"/>
              <w:jc w:val="center"/>
              <w:rPr>
                <w:b/>
                <w:bCs/>
                <w:lang w:val="en-US"/>
              </w:rPr>
            </w:pPr>
            <w:r w:rsidRPr="009326AB">
              <w:rPr>
                <w:b/>
                <w:bCs/>
                <w:lang w:val="en-US"/>
              </w:rPr>
              <w:t>xxx</w:t>
            </w:r>
          </w:p>
        </w:tc>
      </w:tr>
      <w:tr w:rsidR="00441416" w:rsidRPr="009326AB" w14:paraId="7A4438BE" w14:textId="409EA608" w:rsidTr="00F72CE0">
        <w:trPr>
          <w:trHeight w:val="346"/>
        </w:trPr>
        <w:tc>
          <w:tcPr>
            <w:tcW w:w="1764" w:type="pct"/>
            <w:noWrap/>
            <w:vAlign w:val="bottom"/>
            <w:hideMark/>
          </w:tcPr>
          <w:p w14:paraId="3087D0FA" w14:textId="77777777" w:rsidR="00441416" w:rsidRPr="009326AB" w:rsidRDefault="00441416" w:rsidP="00441416">
            <w:pPr>
              <w:pStyle w:val="ListParagraph"/>
              <w:numPr>
                <w:ilvl w:val="0"/>
                <w:numId w:val="9"/>
              </w:numPr>
              <w:autoSpaceDE/>
              <w:autoSpaceDN/>
              <w:spacing w:before="20" w:after="20"/>
              <w:ind w:left="345"/>
              <w:rPr>
                <w:b/>
                <w:bCs/>
                <w:lang w:val="en-US"/>
              </w:rPr>
            </w:pPr>
            <w:r w:rsidRPr="009326AB">
              <w:rPr>
                <w:b/>
                <w:bCs/>
                <w:color w:val="231F20"/>
                <w:lang w:val="en-US"/>
              </w:rPr>
              <w:t>Current Account</w:t>
            </w:r>
          </w:p>
        </w:tc>
        <w:tc>
          <w:tcPr>
            <w:tcW w:w="679" w:type="pct"/>
            <w:vAlign w:val="bottom"/>
          </w:tcPr>
          <w:p w14:paraId="6568E740"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047C79B1" w14:textId="77777777" w:rsidR="00441416" w:rsidRPr="009326AB" w:rsidRDefault="00441416" w:rsidP="00F72CE0">
            <w:pPr>
              <w:autoSpaceDE/>
              <w:autoSpaceDN/>
              <w:spacing w:before="20" w:after="20"/>
              <w:jc w:val="center"/>
              <w:rPr>
                <w:lang w:val="en-US"/>
              </w:rPr>
            </w:pPr>
          </w:p>
        </w:tc>
        <w:tc>
          <w:tcPr>
            <w:tcW w:w="852" w:type="pct"/>
            <w:noWrap/>
            <w:vAlign w:val="center"/>
            <w:hideMark/>
          </w:tcPr>
          <w:p w14:paraId="36551CF2" w14:textId="77777777" w:rsidR="00441416" w:rsidRPr="009326AB" w:rsidRDefault="00441416" w:rsidP="00F72CE0">
            <w:pPr>
              <w:autoSpaceDE/>
              <w:autoSpaceDN/>
              <w:spacing w:before="20" w:after="20"/>
              <w:jc w:val="center"/>
              <w:rPr>
                <w:lang w:val="en-US"/>
              </w:rPr>
            </w:pPr>
          </w:p>
        </w:tc>
        <w:tc>
          <w:tcPr>
            <w:tcW w:w="853" w:type="pct"/>
            <w:vAlign w:val="center"/>
          </w:tcPr>
          <w:p w14:paraId="21545AE6" w14:textId="77777777" w:rsidR="00441416" w:rsidRPr="009326AB" w:rsidRDefault="00441416" w:rsidP="00F72CE0">
            <w:pPr>
              <w:autoSpaceDE/>
              <w:autoSpaceDN/>
              <w:spacing w:before="20" w:after="20"/>
              <w:jc w:val="center"/>
              <w:rPr>
                <w:lang w:val="en-US"/>
              </w:rPr>
            </w:pPr>
          </w:p>
        </w:tc>
      </w:tr>
      <w:tr w:rsidR="00441416" w:rsidRPr="009326AB" w14:paraId="278AF533" w14:textId="29BDD9BD" w:rsidTr="00F72CE0">
        <w:trPr>
          <w:trHeight w:val="346"/>
        </w:trPr>
        <w:tc>
          <w:tcPr>
            <w:tcW w:w="1764" w:type="pct"/>
            <w:noWrap/>
            <w:vAlign w:val="bottom"/>
            <w:hideMark/>
          </w:tcPr>
          <w:p w14:paraId="2641C025" w14:textId="77777777" w:rsidR="00441416" w:rsidRPr="009326AB" w:rsidRDefault="00441416" w:rsidP="00441416">
            <w:pPr>
              <w:autoSpaceDE/>
              <w:autoSpaceDN/>
              <w:spacing w:before="20" w:after="20"/>
              <w:ind w:left="252"/>
              <w:rPr>
                <w:lang w:val="en-US"/>
              </w:rPr>
            </w:pPr>
            <w:r w:rsidRPr="009326AB">
              <w:rPr>
                <w:lang w:val="en-US"/>
              </w:rPr>
              <w:t>Kenya Commercial Bank</w:t>
            </w:r>
          </w:p>
        </w:tc>
        <w:tc>
          <w:tcPr>
            <w:tcW w:w="679" w:type="pct"/>
            <w:vAlign w:val="bottom"/>
          </w:tcPr>
          <w:p w14:paraId="43750D4E"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7C8C3636"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2A089D65"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7356EC5E" w14:textId="1F3472D6"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347AFA4F" w14:textId="2A7BE9EC" w:rsidTr="00F72CE0">
        <w:trPr>
          <w:trHeight w:val="346"/>
        </w:trPr>
        <w:tc>
          <w:tcPr>
            <w:tcW w:w="1764" w:type="pct"/>
            <w:noWrap/>
            <w:vAlign w:val="bottom"/>
            <w:hideMark/>
          </w:tcPr>
          <w:p w14:paraId="18ED6046" w14:textId="77777777" w:rsidR="00441416" w:rsidRPr="009326AB" w:rsidRDefault="00441416" w:rsidP="00441416">
            <w:pPr>
              <w:autoSpaceDE/>
              <w:autoSpaceDN/>
              <w:spacing w:before="20" w:after="20"/>
              <w:ind w:left="252"/>
              <w:rPr>
                <w:color w:val="231F20"/>
                <w:lang w:val="en-US"/>
              </w:rPr>
            </w:pPr>
            <w:r w:rsidRPr="009326AB">
              <w:rPr>
                <w:color w:val="231F20"/>
                <w:lang w:val="en-US"/>
              </w:rPr>
              <w:t>Bank B</w:t>
            </w:r>
          </w:p>
        </w:tc>
        <w:tc>
          <w:tcPr>
            <w:tcW w:w="679" w:type="pct"/>
            <w:vAlign w:val="bottom"/>
          </w:tcPr>
          <w:p w14:paraId="6593207D"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58524B0D"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68162449"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6EC9CA23" w14:textId="3A2632AA"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067BB010" w14:textId="3A455097" w:rsidTr="00F72CE0">
        <w:trPr>
          <w:trHeight w:val="346"/>
        </w:trPr>
        <w:tc>
          <w:tcPr>
            <w:tcW w:w="1764" w:type="pct"/>
            <w:noWrap/>
            <w:vAlign w:val="bottom"/>
            <w:hideMark/>
          </w:tcPr>
          <w:p w14:paraId="6CE170DA" w14:textId="77777777" w:rsidR="00441416" w:rsidRPr="009326AB" w:rsidRDefault="00441416" w:rsidP="00441416">
            <w:pPr>
              <w:autoSpaceDE/>
              <w:autoSpaceDN/>
              <w:spacing w:before="20" w:after="20"/>
              <w:ind w:left="252"/>
              <w:rPr>
                <w:b/>
                <w:bCs/>
                <w:lang w:val="en-US"/>
              </w:rPr>
            </w:pPr>
            <w:r w:rsidRPr="009326AB">
              <w:rPr>
                <w:b/>
                <w:bCs/>
                <w:lang w:val="en-US"/>
              </w:rPr>
              <w:t>Sub- Total</w:t>
            </w:r>
          </w:p>
        </w:tc>
        <w:tc>
          <w:tcPr>
            <w:tcW w:w="679" w:type="pct"/>
            <w:vAlign w:val="bottom"/>
          </w:tcPr>
          <w:p w14:paraId="1FB35854" w14:textId="77777777" w:rsidR="00441416" w:rsidRPr="009326AB" w:rsidRDefault="00441416" w:rsidP="00441416">
            <w:pPr>
              <w:autoSpaceDE/>
              <w:autoSpaceDN/>
              <w:spacing w:before="20" w:after="20"/>
              <w:jc w:val="center"/>
              <w:rPr>
                <w:b/>
                <w:bCs/>
                <w:lang w:val="en-US"/>
              </w:rPr>
            </w:pPr>
          </w:p>
        </w:tc>
        <w:tc>
          <w:tcPr>
            <w:tcW w:w="852" w:type="pct"/>
            <w:noWrap/>
            <w:vAlign w:val="center"/>
            <w:hideMark/>
          </w:tcPr>
          <w:p w14:paraId="3E504F2E"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2" w:type="pct"/>
            <w:noWrap/>
            <w:vAlign w:val="center"/>
            <w:hideMark/>
          </w:tcPr>
          <w:p w14:paraId="29FA6830"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3" w:type="pct"/>
            <w:vAlign w:val="center"/>
          </w:tcPr>
          <w:p w14:paraId="103192F1" w14:textId="66728311" w:rsidR="00441416" w:rsidRPr="009326AB" w:rsidRDefault="00441416" w:rsidP="00F72CE0">
            <w:pPr>
              <w:autoSpaceDE/>
              <w:autoSpaceDN/>
              <w:spacing w:before="20" w:after="20"/>
              <w:jc w:val="center"/>
              <w:rPr>
                <w:b/>
                <w:bCs/>
                <w:lang w:val="en-US"/>
              </w:rPr>
            </w:pPr>
            <w:r w:rsidRPr="009326AB">
              <w:rPr>
                <w:b/>
                <w:bCs/>
                <w:lang w:val="en-US"/>
              </w:rPr>
              <w:t>xxx</w:t>
            </w:r>
          </w:p>
        </w:tc>
      </w:tr>
      <w:tr w:rsidR="00441416" w:rsidRPr="009326AB" w14:paraId="084CEB82" w14:textId="6F007761" w:rsidTr="00F72CE0">
        <w:trPr>
          <w:trHeight w:val="346"/>
        </w:trPr>
        <w:tc>
          <w:tcPr>
            <w:tcW w:w="1764" w:type="pct"/>
            <w:noWrap/>
            <w:vAlign w:val="bottom"/>
            <w:hideMark/>
          </w:tcPr>
          <w:p w14:paraId="495E9196" w14:textId="48719919" w:rsidR="00441416" w:rsidRPr="009326AB" w:rsidRDefault="00441416" w:rsidP="00441416">
            <w:pPr>
              <w:pStyle w:val="ListParagraph"/>
              <w:numPr>
                <w:ilvl w:val="0"/>
                <w:numId w:val="9"/>
              </w:numPr>
              <w:autoSpaceDE/>
              <w:autoSpaceDN/>
              <w:spacing w:before="20" w:after="20"/>
              <w:ind w:left="252" w:hanging="270"/>
              <w:rPr>
                <w:b/>
                <w:bCs/>
                <w:lang w:val="en-US"/>
              </w:rPr>
            </w:pPr>
            <w:r w:rsidRPr="009326AB">
              <w:rPr>
                <w:b/>
                <w:bCs/>
                <w:color w:val="231F20"/>
                <w:lang w:val="en-US"/>
              </w:rPr>
              <w:t>Others (Specify)</w:t>
            </w:r>
          </w:p>
        </w:tc>
        <w:tc>
          <w:tcPr>
            <w:tcW w:w="679" w:type="pct"/>
            <w:vAlign w:val="bottom"/>
          </w:tcPr>
          <w:p w14:paraId="4C03F160"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4E4FBE19"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643CB732"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7FF0B29B" w14:textId="521AFED0"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1DBD7F57" w14:textId="01D31350" w:rsidTr="00F72CE0">
        <w:trPr>
          <w:trHeight w:val="346"/>
        </w:trPr>
        <w:tc>
          <w:tcPr>
            <w:tcW w:w="1764" w:type="pct"/>
            <w:noWrap/>
            <w:vAlign w:val="bottom"/>
            <w:hideMark/>
          </w:tcPr>
          <w:p w14:paraId="09F394C0" w14:textId="77777777" w:rsidR="00441416" w:rsidRPr="009326AB" w:rsidRDefault="00441416" w:rsidP="00441416">
            <w:pPr>
              <w:autoSpaceDE/>
              <w:autoSpaceDN/>
              <w:spacing w:before="20" w:after="20"/>
              <w:ind w:left="252"/>
              <w:rPr>
                <w:lang w:val="en-US"/>
              </w:rPr>
            </w:pPr>
            <w:r w:rsidRPr="009326AB">
              <w:rPr>
                <w:lang w:val="en-US"/>
              </w:rPr>
              <w:t>Cash In Transit</w:t>
            </w:r>
          </w:p>
        </w:tc>
        <w:tc>
          <w:tcPr>
            <w:tcW w:w="679" w:type="pct"/>
            <w:vAlign w:val="bottom"/>
          </w:tcPr>
          <w:p w14:paraId="609E37E7"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30D394ED"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4005132D"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1998A63A" w14:textId="70AE5105"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429E7A41" w14:textId="7529E155" w:rsidTr="00F72CE0">
        <w:trPr>
          <w:trHeight w:val="346"/>
        </w:trPr>
        <w:tc>
          <w:tcPr>
            <w:tcW w:w="1764" w:type="pct"/>
            <w:noWrap/>
            <w:vAlign w:val="bottom"/>
            <w:hideMark/>
          </w:tcPr>
          <w:p w14:paraId="09CAE5DB" w14:textId="77777777" w:rsidR="00441416" w:rsidRPr="009326AB" w:rsidRDefault="00441416" w:rsidP="00441416">
            <w:pPr>
              <w:autoSpaceDE/>
              <w:autoSpaceDN/>
              <w:spacing w:before="20" w:after="20"/>
              <w:ind w:left="252"/>
              <w:rPr>
                <w:lang w:val="en-US"/>
              </w:rPr>
            </w:pPr>
            <w:r w:rsidRPr="009326AB">
              <w:rPr>
                <w:lang w:val="en-US"/>
              </w:rPr>
              <w:t>Cash In Hand</w:t>
            </w:r>
          </w:p>
        </w:tc>
        <w:tc>
          <w:tcPr>
            <w:tcW w:w="679" w:type="pct"/>
            <w:vAlign w:val="bottom"/>
          </w:tcPr>
          <w:p w14:paraId="47E0AD58" w14:textId="77777777" w:rsidR="00441416" w:rsidRPr="009326AB" w:rsidRDefault="00441416" w:rsidP="00441416">
            <w:pPr>
              <w:autoSpaceDE/>
              <w:autoSpaceDN/>
              <w:spacing w:before="20" w:after="20"/>
              <w:jc w:val="center"/>
              <w:rPr>
                <w:lang w:val="en-US"/>
              </w:rPr>
            </w:pPr>
          </w:p>
        </w:tc>
        <w:tc>
          <w:tcPr>
            <w:tcW w:w="852" w:type="pct"/>
            <w:noWrap/>
            <w:vAlign w:val="center"/>
            <w:hideMark/>
          </w:tcPr>
          <w:p w14:paraId="1166D7F2" w14:textId="77777777" w:rsidR="00441416" w:rsidRPr="009326AB" w:rsidRDefault="00441416" w:rsidP="00F72CE0">
            <w:pPr>
              <w:autoSpaceDE/>
              <w:autoSpaceDN/>
              <w:spacing w:before="20" w:after="20"/>
              <w:jc w:val="center"/>
              <w:rPr>
                <w:lang w:val="en-US"/>
              </w:rPr>
            </w:pPr>
            <w:r w:rsidRPr="009326AB">
              <w:rPr>
                <w:lang w:val="en-US"/>
              </w:rPr>
              <w:t>xxx</w:t>
            </w:r>
          </w:p>
        </w:tc>
        <w:tc>
          <w:tcPr>
            <w:tcW w:w="852" w:type="pct"/>
            <w:noWrap/>
            <w:vAlign w:val="center"/>
            <w:hideMark/>
          </w:tcPr>
          <w:p w14:paraId="317723A0" w14:textId="77777777" w:rsidR="00441416" w:rsidRPr="009326AB" w:rsidRDefault="00441416" w:rsidP="00F72CE0">
            <w:pPr>
              <w:autoSpaceDE/>
              <w:autoSpaceDN/>
              <w:spacing w:before="20" w:after="20"/>
              <w:jc w:val="center"/>
              <w:rPr>
                <w:lang w:val="en-US"/>
              </w:rPr>
            </w:pPr>
            <w:r w:rsidRPr="009326AB">
              <w:rPr>
                <w:lang w:val="en-US"/>
              </w:rPr>
              <w:t>xxx</w:t>
            </w:r>
          </w:p>
        </w:tc>
        <w:tc>
          <w:tcPr>
            <w:tcW w:w="853" w:type="pct"/>
            <w:vAlign w:val="center"/>
          </w:tcPr>
          <w:p w14:paraId="62B66D1E" w14:textId="6A671663" w:rsidR="00441416" w:rsidRPr="009326AB" w:rsidRDefault="00441416" w:rsidP="00F72CE0">
            <w:pPr>
              <w:autoSpaceDE/>
              <w:autoSpaceDN/>
              <w:spacing w:before="20" w:after="20"/>
              <w:jc w:val="center"/>
              <w:rPr>
                <w:lang w:val="en-US"/>
              </w:rPr>
            </w:pPr>
            <w:r w:rsidRPr="009326AB">
              <w:rPr>
                <w:lang w:val="en-US"/>
              </w:rPr>
              <w:t>xxx</w:t>
            </w:r>
          </w:p>
        </w:tc>
      </w:tr>
      <w:tr w:rsidR="00441416" w:rsidRPr="009326AB" w14:paraId="1B8036C7" w14:textId="33DAD2EF" w:rsidTr="00F72CE0">
        <w:trPr>
          <w:trHeight w:val="346"/>
        </w:trPr>
        <w:tc>
          <w:tcPr>
            <w:tcW w:w="1764" w:type="pct"/>
            <w:noWrap/>
            <w:vAlign w:val="bottom"/>
            <w:hideMark/>
          </w:tcPr>
          <w:p w14:paraId="4D76E7EC" w14:textId="77777777" w:rsidR="00441416" w:rsidRPr="009326AB" w:rsidRDefault="00441416" w:rsidP="00441416">
            <w:pPr>
              <w:autoSpaceDE/>
              <w:autoSpaceDN/>
              <w:spacing w:before="20" w:after="20"/>
              <w:ind w:left="252"/>
              <w:rPr>
                <w:b/>
                <w:bCs/>
                <w:lang w:val="en-US"/>
              </w:rPr>
            </w:pPr>
            <w:r w:rsidRPr="009326AB">
              <w:rPr>
                <w:b/>
                <w:bCs/>
                <w:lang w:val="en-US"/>
              </w:rPr>
              <w:t>Sub- Total</w:t>
            </w:r>
          </w:p>
        </w:tc>
        <w:tc>
          <w:tcPr>
            <w:tcW w:w="679" w:type="pct"/>
            <w:vAlign w:val="bottom"/>
          </w:tcPr>
          <w:p w14:paraId="65AC2AD0" w14:textId="77777777" w:rsidR="00441416" w:rsidRPr="009326AB" w:rsidRDefault="00441416" w:rsidP="00441416">
            <w:pPr>
              <w:autoSpaceDE/>
              <w:autoSpaceDN/>
              <w:spacing w:before="20" w:after="20"/>
              <w:jc w:val="center"/>
              <w:rPr>
                <w:b/>
                <w:bCs/>
                <w:lang w:val="en-US"/>
              </w:rPr>
            </w:pPr>
          </w:p>
        </w:tc>
        <w:tc>
          <w:tcPr>
            <w:tcW w:w="852" w:type="pct"/>
            <w:noWrap/>
            <w:vAlign w:val="center"/>
            <w:hideMark/>
          </w:tcPr>
          <w:p w14:paraId="18F364DA"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2" w:type="pct"/>
            <w:noWrap/>
            <w:vAlign w:val="center"/>
            <w:hideMark/>
          </w:tcPr>
          <w:p w14:paraId="4C70B944"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3" w:type="pct"/>
            <w:vAlign w:val="center"/>
          </w:tcPr>
          <w:p w14:paraId="6CDAE201" w14:textId="0FD2D19F" w:rsidR="00441416" w:rsidRPr="009326AB" w:rsidRDefault="00441416" w:rsidP="00F72CE0">
            <w:pPr>
              <w:autoSpaceDE/>
              <w:autoSpaceDN/>
              <w:spacing w:before="20" w:after="20"/>
              <w:jc w:val="center"/>
              <w:rPr>
                <w:b/>
                <w:bCs/>
                <w:lang w:val="en-US"/>
              </w:rPr>
            </w:pPr>
            <w:r w:rsidRPr="009326AB">
              <w:rPr>
                <w:b/>
                <w:bCs/>
                <w:lang w:val="en-US"/>
              </w:rPr>
              <w:t>xxx</w:t>
            </w:r>
          </w:p>
        </w:tc>
      </w:tr>
      <w:tr w:rsidR="00441416" w:rsidRPr="009326AB" w14:paraId="667E48C8" w14:textId="707FB04D" w:rsidTr="00F72CE0">
        <w:trPr>
          <w:trHeight w:val="346"/>
        </w:trPr>
        <w:tc>
          <w:tcPr>
            <w:tcW w:w="1764" w:type="pct"/>
            <w:noWrap/>
            <w:vAlign w:val="bottom"/>
            <w:hideMark/>
          </w:tcPr>
          <w:p w14:paraId="20C2384D" w14:textId="77777777" w:rsidR="00441416" w:rsidRPr="009326AB" w:rsidRDefault="00441416" w:rsidP="00441416">
            <w:pPr>
              <w:autoSpaceDE/>
              <w:autoSpaceDN/>
              <w:spacing w:before="20" w:after="20"/>
              <w:ind w:left="252"/>
              <w:rPr>
                <w:b/>
                <w:bCs/>
                <w:lang w:val="en-US"/>
              </w:rPr>
            </w:pPr>
            <w:r w:rsidRPr="009326AB">
              <w:rPr>
                <w:b/>
                <w:bCs/>
                <w:lang w:val="en-US"/>
              </w:rPr>
              <w:t>Grand Total</w:t>
            </w:r>
          </w:p>
        </w:tc>
        <w:tc>
          <w:tcPr>
            <w:tcW w:w="679" w:type="pct"/>
            <w:vAlign w:val="bottom"/>
          </w:tcPr>
          <w:p w14:paraId="55F6AACD" w14:textId="77777777" w:rsidR="00441416" w:rsidRPr="009326AB" w:rsidRDefault="00441416" w:rsidP="00441416">
            <w:pPr>
              <w:autoSpaceDE/>
              <w:autoSpaceDN/>
              <w:spacing w:before="20" w:after="20"/>
              <w:jc w:val="center"/>
              <w:rPr>
                <w:b/>
                <w:bCs/>
                <w:lang w:val="en-US"/>
              </w:rPr>
            </w:pPr>
          </w:p>
        </w:tc>
        <w:tc>
          <w:tcPr>
            <w:tcW w:w="852" w:type="pct"/>
            <w:noWrap/>
            <w:vAlign w:val="center"/>
            <w:hideMark/>
          </w:tcPr>
          <w:p w14:paraId="73036997"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2" w:type="pct"/>
            <w:noWrap/>
            <w:vAlign w:val="center"/>
            <w:hideMark/>
          </w:tcPr>
          <w:p w14:paraId="64F6AE01" w14:textId="77777777" w:rsidR="00441416" w:rsidRPr="009326AB" w:rsidRDefault="00441416" w:rsidP="00F72CE0">
            <w:pPr>
              <w:autoSpaceDE/>
              <w:autoSpaceDN/>
              <w:spacing w:before="20" w:after="20"/>
              <w:jc w:val="center"/>
              <w:rPr>
                <w:b/>
                <w:bCs/>
                <w:lang w:val="en-US"/>
              </w:rPr>
            </w:pPr>
            <w:r w:rsidRPr="009326AB">
              <w:rPr>
                <w:b/>
                <w:bCs/>
                <w:lang w:val="en-US"/>
              </w:rPr>
              <w:t>xxx</w:t>
            </w:r>
          </w:p>
        </w:tc>
        <w:tc>
          <w:tcPr>
            <w:tcW w:w="853" w:type="pct"/>
            <w:vAlign w:val="center"/>
          </w:tcPr>
          <w:p w14:paraId="6D9B627F" w14:textId="25C08BB1" w:rsidR="00441416" w:rsidRPr="009326AB" w:rsidRDefault="00441416" w:rsidP="00F72CE0">
            <w:pPr>
              <w:autoSpaceDE/>
              <w:autoSpaceDN/>
              <w:spacing w:before="20" w:after="20"/>
              <w:jc w:val="center"/>
              <w:rPr>
                <w:b/>
                <w:bCs/>
                <w:lang w:val="en-US"/>
              </w:rPr>
            </w:pPr>
            <w:r w:rsidRPr="009326AB">
              <w:rPr>
                <w:b/>
                <w:bCs/>
                <w:lang w:val="en-US"/>
              </w:rPr>
              <w:t>xxx</w:t>
            </w:r>
          </w:p>
        </w:tc>
      </w:tr>
    </w:tbl>
    <w:p w14:paraId="15BB1A7E" w14:textId="6537E22F" w:rsidR="00E4003C" w:rsidRDefault="00E4003C" w:rsidP="00BB05CC">
      <w:pPr>
        <w:autoSpaceDE/>
        <w:autoSpaceDN/>
      </w:pPr>
    </w:p>
    <w:p w14:paraId="2BED22E1" w14:textId="1FC9C897" w:rsidR="00E4003C" w:rsidRDefault="00E4003C">
      <w:pPr>
        <w:autoSpaceDE/>
        <w:autoSpaceDN/>
      </w:pPr>
    </w:p>
    <w:p w14:paraId="45F41496" w14:textId="77777777"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t>Receivables from exchange transactions</w:t>
      </w: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2225"/>
        <w:gridCol w:w="1695"/>
      </w:tblGrid>
      <w:tr w:rsidR="002E0D13" w:rsidRPr="009326AB" w14:paraId="0F4EB9A2" w14:textId="77777777" w:rsidTr="00E4003C">
        <w:trPr>
          <w:trHeight w:val="341"/>
        </w:trPr>
        <w:tc>
          <w:tcPr>
            <w:tcW w:w="4777" w:type="dxa"/>
            <w:vMerge w:val="restart"/>
            <w:shd w:val="clear" w:color="auto" w:fill="0070C0"/>
            <w:noWrap/>
            <w:vAlign w:val="center"/>
            <w:hideMark/>
          </w:tcPr>
          <w:p w14:paraId="3FC69CE7"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2225" w:type="dxa"/>
            <w:shd w:val="clear" w:color="auto" w:fill="0070C0"/>
          </w:tcPr>
          <w:p w14:paraId="7FAC0639"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577B2D8"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17E1EA9" w14:textId="5C14BEF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0" w:type="auto"/>
            <w:shd w:val="clear" w:color="auto" w:fill="0070C0"/>
            <w:noWrap/>
            <w:vAlign w:val="bottom"/>
            <w:hideMark/>
          </w:tcPr>
          <w:p w14:paraId="703DB895"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0ADF2FB5"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Audited </w:t>
            </w:r>
          </w:p>
          <w:p w14:paraId="1E6B23F2" w14:textId="1229FF8E" w:rsidR="002E0D13" w:rsidRPr="009326AB" w:rsidRDefault="002E0D13" w:rsidP="00753F08">
            <w:pPr>
              <w:autoSpaceDE/>
              <w:autoSpaceDN/>
              <w:spacing w:before="60" w:after="60"/>
              <w:jc w:val="center"/>
              <w:rPr>
                <w:b/>
                <w:bCs/>
                <w:color w:val="231F20"/>
                <w:lang w:val="en-US"/>
              </w:rPr>
            </w:pPr>
          </w:p>
        </w:tc>
      </w:tr>
      <w:tr w:rsidR="002E0D13" w:rsidRPr="009326AB" w14:paraId="08791BB1" w14:textId="77777777" w:rsidTr="00E4003C">
        <w:trPr>
          <w:trHeight w:val="341"/>
        </w:trPr>
        <w:tc>
          <w:tcPr>
            <w:tcW w:w="4777" w:type="dxa"/>
            <w:vMerge/>
            <w:shd w:val="clear" w:color="auto" w:fill="0070C0"/>
            <w:noWrap/>
            <w:vAlign w:val="bottom"/>
            <w:hideMark/>
          </w:tcPr>
          <w:p w14:paraId="5A34309A" w14:textId="77777777" w:rsidR="002E0D13" w:rsidRPr="009326AB" w:rsidRDefault="002E0D13" w:rsidP="00636025">
            <w:pPr>
              <w:autoSpaceDE/>
              <w:autoSpaceDN/>
              <w:spacing w:before="20" w:after="20"/>
              <w:rPr>
                <w:b/>
                <w:bCs/>
                <w:color w:val="231F20"/>
                <w:lang w:eastAsia="en-GB"/>
              </w:rPr>
            </w:pPr>
          </w:p>
        </w:tc>
        <w:tc>
          <w:tcPr>
            <w:tcW w:w="2225" w:type="dxa"/>
            <w:shd w:val="clear" w:color="auto" w:fill="0070C0"/>
            <w:vAlign w:val="bottom"/>
          </w:tcPr>
          <w:p w14:paraId="1F3958FE"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0" w:type="auto"/>
            <w:shd w:val="clear" w:color="auto" w:fill="0070C0"/>
            <w:noWrap/>
            <w:vAlign w:val="bottom"/>
            <w:hideMark/>
          </w:tcPr>
          <w:p w14:paraId="7617C1F7"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7829C731" w14:textId="77777777" w:rsidTr="00E4003C">
        <w:trPr>
          <w:trHeight w:val="341"/>
        </w:trPr>
        <w:tc>
          <w:tcPr>
            <w:tcW w:w="4777" w:type="dxa"/>
            <w:noWrap/>
            <w:vAlign w:val="bottom"/>
          </w:tcPr>
          <w:p w14:paraId="29280BA0" w14:textId="77777777" w:rsidR="00BB05CC" w:rsidRPr="009326AB" w:rsidRDefault="00BB05CC" w:rsidP="00636025">
            <w:pPr>
              <w:autoSpaceDE/>
              <w:autoSpaceDN/>
              <w:spacing w:before="20" w:after="20"/>
              <w:rPr>
                <w:b/>
                <w:bCs/>
                <w:color w:val="231F20"/>
                <w:lang w:val="en-US"/>
              </w:rPr>
            </w:pPr>
            <w:r w:rsidRPr="009326AB">
              <w:rPr>
                <w:b/>
                <w:bCs/>
                <w:color w:val="231F20"/>
                <w:lang w:val="en-US"/>
              </w:rPr>
              <w:t>Current Receivables</w:t>
            </w:r>
          </w:p>
        </w:tc>
        <w:tc>
          <w:tcPr>
            <w:tcW w:w="2225" w:type="dxa"/>
            <w:vAlign w:val="bottom"/>
          </w:tcPr>
          <w:p w14:paraId="0052C70E" w14:textId="77777777" w:rsidR="00BB05CC" w:rsidRPr="009326AB" w:rsidRDefault="00BB05CC" w:rsidP="00636025">
            <w:pPr>
              <w:autoSpaceDE/>
              <w:autoSpaceDN/>
              <w:spacing w:before="20" w:after="20"/>
              <w:jc w:val="center"/>
              <w:rPr>
                <w:lang w:val="en-US"/>
              </w:rPr>
            </w:pPr>
          </w:p>
        </w:tc>
        <w:tc>
          <w:tcPr>
            <w:tcW w:w="0" w:type="auto"/>
            <w:noWrap/>
            <w:vAlign w:val="bottom"/>
          </w:tcPr>
          <w:p w14:paraId="02AB13F8" w14:textId="77777777" w:rsidR="00BB05CC" w:rsidRPr="009326AB" w:rsidRDefault="00BB05CC" w:rsidP="00636025">
            <w:pPr>
              <w:autoSpaceDE/>
              <w:autoSpaceDN/>
              <w:spacing w:before="20" w:after="20"/>
              <w:jc w:val="center"/>
              <w:rPr>
                <w:lang w:val="en-US"/>
              </w:rPr>
            </w:pPr>
          </w:p>
        </w:tc>
      </w:tr>
      <w:tr w:rsidR="00BB05CC" w:rsidRPr="009326AB" w14:paraId="1958E63A" w14:textId="77777777" w:rsidTr="00E4003C">
        <w:trPr>
          <w:trHeight w:val="341"/>
        </w:trPr>
        <w:tc>
          <w:tcPr>
            <w:tcW w:w="4777" w:type="dxa"/>
            <w:vAlign w:val="bottom"/>
            <w:hideMark/>
          </w:tcPr>
          <w:p w14:paraId="75CB908E" w14:textId="77777777" w:rsidR="00BB05CC" w:rsidRPr="004E0E66" w:rsidRDefault="00BB05CC" w:rsidP="00636025">
            <w:pPr>
              <w:autoSpaceDE/>
              <w:autoSpaceDN/>
              <w:spacing w:before="20" w:after="20"/>
              <w:rPr>
                <w:color w:val="231F20"/>
                <w:lang w:val="en-US"/>
              </w:rPr>
            </w:pPr>
            <w:r w:rsidRPr="004E0E66">
              <w:rPr>
                <w:color w:val="231F20"/>
                <w:lang w:eastAsia="en-GB"/>
              </w:rPr>
              <w:t>Interest Receivable</w:t>
            </w:r>
          </w:p>
        </w:tc>
        <w:tc>
          <w:tcPr>
            <w:tcW w:w="2225" w:type="dxa"/>
            <w:vAlign w:val="bottom"/>
          </w:tcPr>
          <w:p w14:paraId="1D759BFD"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noWrap/>
            <w:vAlign w:val="bottom"/>
          </w:tcPr>
          <w:p w14:paraId="43EDEAE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0855D89" w14:textId="77777777" w:rsidTr="00E4003C">
        <w:trPr>
          <w:trHeight w:val="341"/>
        </w:trPr>
        <w:tc>
          <w:tcPr>
            <w:tcW w:w="4777" w:type="dxa"/>
            <w:vAlign w:val="bottom"/>
          </w:tcPr>
          <w:p w14:paraId="0284F7CC" w14:textId="77777777" w:rsidR="00BB05CC" w:rsidRPr="004E0E66" w:rsidRDefault="00BB05CC" w:rsidP="00636025">
            <w:pPr>
              <w:autoSpaceDE/>
              <w:autoSpaceDN/>
              <w:spacing w:before="20" w:after="20"/>
              <w:rPr>
                <w:color w:val="231F20"/>
                <w:lang w:eastAsia="en-GB"/>
              </w:rPr>
            </w:pPr>
            <w:r w:rsidRPr="004E0E66">
              <w:rPr>
                <w:color w:val="231F20"/>
                <w:lang w:eastAsia="en-GB"/>
              </w:rPr>
              <w:t>Current Loan Repayments Due</w:t>
            </w:r>
          </w:p>
        </w:tc>
        <w:tc>
          <w:tcPr>
            <w:tcW w:w="2225" w:type="dxa"/>
            <w:vAlign w:val="bottom"/>
          </w:tcPr>
          <w:p w14:paraId="4222ED7B"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noWrap/>
            <w:vAlign w:val="bottom"/>
          </w:tcPr>
          <w:p w14:paraId="50FD4D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0DCD5CA" w14:textId="77777777" w:rsidTr="00E4003C">
        <w:trPr>
          <w:trHeight w:val="341"/>
        </w:trPr>
        <w:tc>
          <w:tcPr>
            <w:tcW w:w="4777" w:type="dxa"/>
            <w:noWrap/>
            <w:vAlign w:val="bottom"/>
            <w:hideMark/>
          </w:tcPr>
          <w:p w14:paraId="3762031F"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Exchange</w:t>
            </w:r>
            <w:r w:rsidRPr="009326AB">
              <w:rPr>
                <w:color w:val="000000"/>
                <w:lang w:eastAsia="en-GB"/>
              </w:rPr>
              <w:t xml:space="preserve"> </w:t>
            </w:r>
            <w:r w:rsidRPr="009326AB">
              <w:rPr>
                <w:color w:val="231F20"/>
                <w:lang w:eastAsia="en-GB"/>
              </w:rPr>
              <w:t>Debtors</w:t>
            </w:r>
          </w:p>
        </w:tc>
        <w:tc>
          <w:tcPr>
            <w:tcW w:w="2225" w:type="dxa"/>
            <w:vAlign w:val="bottom"/>
          </w:tcPr>
          <w:p w14:paraId="461E988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noWrap/>
            <w:vAlign w:val="bottom"/>
            <w:hideMark/>
          </w:tcPr>
          <w:p w14:paraId="1ECD30F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4E1B598" w14:textId="77777777" w:rsidTr="00E4003C">
        <w:trPr>
          <w:trHeight w:val="341"/>
        </w:trPr>
        <w:tc>
          <w:tcPr>
            <w:tcW w:w="4777" w:type="dxa"/>
            <w:noWrap/>
            <w:vAlign w:val="bottom"/>
            <w:hideMark/>
          </w:tcPr>
          <w:p w14:paraId="73028098" w14:textId="77777777" w:rsidR="00BB05CC" w:rsidRPr="009326AB" w:rsidRDefault="00BB05CC" w:rsidP="00636025">
            <w:pPr>
              <w:autoSpaceDE/>
              <w:autoSpaceDN/>
              <w:spacing w:before="20" w:after="20"/>
              <w:rPr>
                <w:color w:val="231F20"/>
                <w:lang w:val="en-US"/>
              </w:rPr>
            </w:pPr>
            <w:r w:rsidRPr="009326AB">
              <w:rPr>
                <w:color w:val="231F20"/>
                <w:lang w:eastAsia="en-GB"/>
              </w:rPr>
              <w:t>Less:</w:t>
            </w:r>
            <w:r w:rsidRPr="009326AB">
              <w:rPr>
                <w:color w:val="000000"/>
                <w:lang w:eastAsia="en-GB"/>
              </w:rPr>
              <w:t xml:space="preserve"> </w:t>
            </w:r>
            <w:r w:rsidRPr="009326AB">
              <w:rPr>
                <w:color w:val="231F20"/>
                <w:lang w:eastAsia="en-GB"/>
              </w:rPr>
              <w:t>Impairment</w:t>
            </w:r>
            <w:r w:rsidRPr="009326AB">
              <w:rPr>
                <w:color w:val="000000"/>
                <w:lang w:eastAsia="en-GB"/>
              </w:rPr>
              <w:t xml:space="preserve"> </w:t>
            </w:r>
            <w:r w:rsidRPr="009326AB">
              <w:rPr>
                <w:color w:val="231F20"/>
                <w:lang w:eastAsia="en-GB"/>
              </w:rPr>
              <w:t>Allowance</w:t>
            </w:r>
          </w:p>
        </w:tc>
        <w:tc>
          <w:tcPr>
            <w:tcW w:w="2225" w:type="dxa"/>
            <w:vAlign w:val="bottom"/>
          </w:tcPr>
          <w:p w14:paraId="420C3BBC"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noWrap/>
            <w:vAlign w:val="bottom"/>
            <w:hideMark/>
          </w:tcPr>
          <w:p w14:paraId="6A5C6027"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A31567E" w14:textId="77777777" w:rsidTr="00E4003C">
        <w:trPr>
          <w:trHeight w:val="341"/>
        </w:trPr>
        <w:tc>
          <w:tcPr>
            <w:tcW w:w="4777" w:type="dxa"/>
            <w:noWrap/>
            <w:vAlign w:val="bottom"/>
          </w:tcPr>
          <w:p w14:paraId="12008AF9"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Current Receivables</w:t>
            </w:r>
          </w:p>
        </w:tc>
        <w:tc>
          <w:tcPr>
            <w:tcW w:w="2225" w:type="dxa"/>
            <w:vAlign w:val="bottom"/>
          </w:tcPr>
          <w:p w14:paraId="39E02496" w14:textId="4E0C8DEE" w:rsidR="00BB05CC" w:rsidRPr="009326AB" w:rsidRDefault="00051D40" w:rsidP="00636025">
            <w:pPr>
              <w:autoSpaceDE/>
              <w:autoSpaceDN/>
              <w:spacing w:before="20" w:after="20"/>
              <w:jc w:val="center"/>
              <w:rPr>
                <w:b/>
                <w:lang w:val="en-US"/>
              </w:rPr>
            </w:pPr>
            <w:r>
              <w:rPr>
                <w:b/>
                <w:lang w:val="en-US"/>
              </w:rPr>
              <w:t>xxx</w:t>
            </w:r>
          </w:p>
        </w:tc>
        <w:tc>
          <w:tcPr>
            <w:tcW w:w="0" w:type="auto"/>
            <w:noWrap/>
            <w:vAlign w:val="bottom"/>
          </w:tcPr>
          <w:p w14:paraId="66E855D2" w14:textId="43DD76F8" w:rsidR="00BB05CC" w:rsidRPr="009326AB" w:rsidRDefault="00051D40" w:rsidP="00636025">
            <w:pPr>
              <w:autoSpaceDE/>
              <w:autoSpaceDN/>
              <w:spacing w:before="20" w:after="20"/>
              <w:jc w:val="center"/>
              <w:rPr>
                <w:b/>
                <w:lang w:val="en-US"/>
              </w:rPr>
            </w:pPr>
            <w:r>
              <w:rPr>
                <w:b/>
                <w:lang w:val="en-US"/>
              </w:rPr>
              <w:t>xxx</w:t>
            </w:r>
          </w:p>
        </w:tc>
      </w:tr>
      <w:tr w:rsidR="00BB05CC" w:rsidRPr="009326AB" w14:paraId="74564556" w14:textId="77777777" w:rsidTr="00E4003C">
        <w:trPr>
          <w:trHeight w:val="341"/>
        </w:trPr>
        <w:tc>
          <w:tcPr>
            <w:tcW w:w="4777" w:type="dxa"/>
            <w:noWrap/>
            <w:vAlign w:val="bottom"/>
          </w:tcPr>
          <w:p w14:paraId="430682E0" w14:textId="77777777" w:rsidR="00BB05CC" w:rsidRPr="009326AB" w:rsidRDefault="00BB05CC" w:rsidP="00636025">
            <w:pPr>
              <w:autoSpaceDE/>
              <w:autoSpaceDN/>
              <w:spacing w:before="20" w:after="20"/>
              <w:rPr>
                <w:b/>
                <w:color w:val="231F20"/>
                <w:lang w:eastAsia="en-GB"/>
              </w:rPr>
            </w:pPr>
            <w:r w:rsidRPr="009326AB">
              <w:rPr>
                <w:b/>
                <w:color w:val="231F20"/>
                <w:lang w:eastAsia="en-GB"/>
              </w:rPr>
              <w:t>Non-Current Receivables</w:t>
            </w:r>
          </w:p>
        </w:tc>
        <w:tc>
          <w:tcPr>
            <w:tcW w:w="2225" w:type="dxa"/>
            <w:vAlign w:val="bottom"/>
          </w:tcPr>
          <w:p w14:paraId="6BD7ADFA" w14:textId="77777777" w:rsidR="00BB05CC" w:rsidRPr="009326AB" w:rsidRDefault="00BB05CC" w:rsidP="00636025">
            <w:pPr>
              <w:autoSpaceDE/>
              <w:autoSpaceDN/>
              <w:spacing w:before="20" w:after="20"/>
              <w:jc w:val="center"/>
              <w:rPr>
                <w:b/>
                <w:lang w:val="en-US"/>
              </w:rPr>
            </w:pPr>
          </w:p>
        </w:tc>
        <w:tc>
          <w:tcPr>
            <w:tcW w:w="0" w:type="auto"/>
            <w:noWrap/>
            <w:vAlign w:val="bottom"/>
          </w:tcPr>
          <w:p w14:paraId="4C3A5185" w14:textId="77777777" w:rsidR="00BB05CC" w:rsidRPr="009326AB" w:rsidRDefault="00BB05CC" w:rsidP="00636025">
            <w:pPr>
              <w:autoSpaceDE/>
              <w:autoSpaceDN/>
              <w:spacing w:before="20" w:after="20"/>
              <w:jc w:val="center"/>
              <w:rPr>
                <w:b/>
                <w:lang w:val="en-US"/>
              </w:rPr>
            </w:pPr>
          </w:p>
        </w:tc>
      </w:tr>
      <w:tr w:rsidR="00BB05CC" w:rsidRPr="009326AB" w14:paraId="375B57D7" w14:textId="77777777" w:rsidTr="00E4003C">
        <w:trPr>
          <w:trHeight w:val="341"/>
        </w:trPr>
        <w:tc>
          <w:tcPr>
            <w:tcW w:w="4777" w:type="dxa"/>
            <w:noWrap/>
            <w:vAlign w:val="bottom"/>
          </w:tcPr>
          <w:p w14:paraId="2CAEF545" w14:textId="77777777" w:rsidR="00BB05CC" w:rsidRPr="009326AB" w:rsidRDefault="00BB05CC" w:rsidP="00636025">
            <w:pPr>
              <w:autoSpaceDE/>
              <w:autoSpaceDN/>
              <w:spacing w:before="20" w:after="20"/>
              <w:rPr>
                <w:color w:val="231F20"/>
                <w:lang w:eastAsia="en-GB"/>
              </w:rPr>
            </w:pPr>
            <w:r w:rsidRPr="009326AB">
              <w:rPr>
                <w:color w:val="231F20"/>
                <w:lang w:eastAsia="en-GB"/>
              </w:rPr>
              <w:t>Long Term Loan Repayments Due</w:t>
            </w:r>
          </w:p>
        </w:tc>
        <w:tc>
          <w:tcPr>
            <w:tcW w:w="2225" w:type="dxa"/>
            <w:vAlign w:val="bottom"/>
          </w:tcPr>
          <w:p w14:paraId="4F0429D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noWrap/>
            <w:vAlign w:val="bottom"/>
          </w:tcPr>
          <w:p w14:paraId="6DC4F0E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FDBA780" w14:textId="77777777" w:rsidTr="00E4003C">
        <w:trPr>
          <w:trHeight w:val="341"/>
        </w:trPr>
        <w:tc>
          <w:tcPr>
            <w:tcW w:w="4777" w:type="dxa"/>
            <w:tcBorders>
              <w:bottom w:val="single" w:sz="4" w:space="0" w:color="auto"/>
            </w:tcBorders>
            <w:noWrap/>
            <w:vAlign w:val="bottom"/>
          </w:tcPr>
          <w:p w14:paraId="46459F4F"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Non</w:t>
            </w:r>
            <w:r>
              <w:rPr>
                <w:b/>
                <w:color w:val="231F20"/>
                <w:lang w:eastAsia="en-GB"/>
              </w:rPr>
              <w:t>-</w:t>
            </w:r>
            <w:r w:rsidRPr="009326AB">
              <w:rPr>
                <w:b/>
                <w:color w:val="231F20"/>
                <w:lang w:eastAsia="en-GB"/>
              </w:rPr>
              <w:t xml:space="preserve"> Current Receivables</w:t>
            </w:r>
          </w:p>
        </w:tc>
        <w:tc>
          <w:tcPr>
            <w:tcW w:w="2225" w:type="dxa"/>
            <w:tcBorders>
              <w:bottom w:val="single" w:sz="4" w:space="0" w:color="auto"/>
            </w:tcBorders>
            <w:vAlign w:val="bottom"/>
          </w:tcPr>
          <w:p w14:paraId="77FD691F" w14:textId="77777777" w:rsidR="00BB05CC" w:rsidRPr="009326AB" w:rsidRDefault="00BB05CC" w:rsidP="00636025">
            <w:pPr>
              <w:autoSpaceDE/>
              <w:autoSpaceDN/>
              <w:spacing w:before="20" w:after="20"/>
              <w:jc w:val="center"/>
              <w:rPr>
                <w:b/>
                <w:lang w:val="en-US"/>
              </w:rPr>
            </w:pPr>
            <w:r w:rsidRPr="009326AB">
              <w:rPr>
                <w:b/>
                <w:lang w:val="en-US"/>
              </w:rPr>
              <w:t>xxx</w:t>
            </w:r>
          </w:p>
        </w:tc>
        <w:tc>
          <w:tcPr>
            <w:tcW w:w="0" w:type="auto"/>
            <w:tcBorders>
              <w:bottom w:val="single" w:sz="4" w:space="0" w:color="auto"/>
            </w:tcBorders>
            <w:noWrap/>
            <w:vAlign w:val="bottom"/>
          </w:tcPr>
          <w:p w14:paraId="4FB6B8C8" w14:textId="77777777" w:rsidR="00BB05CC" w:rsidRPr="009326AB" w:rsidRDefault="00BB05CC" w:rsidP="00636025">
            <w:pPr>
              <w:autoSpaceDE/>
              <w:autoSpaceDN/>
              <w:spacing w:before="20" w:after="20"/>
              <w:jc w:val="center"/>
              <w:rPr>
                <w:b/>
                <w:lang w:val="en-US"/>
              </w:rPr>
            </w:pPr>
            <w:r w:rsidRPr="009326AB">
              <w:rPr>
                <w:b/>
                <w:lang w:val="en-US"/>
              </w:rPr>
              <w:t>xxx</w:t>
            </w:r>
          </w:p>
        </w:tc>
      </w:tr>
      <w:tr w:rsidR="00BB05CC" w:rsidRPr="009326AB" w14:paraId="0281F2A0" w14:textId="77777777" w:rsidTr="00E4003C">
        <w:trPr>
          <w:trHeight w:val="341"/>
        </w:trPr>
        <w:tc>
          <w:tcPr>
            <w:tcW w:w="4777" w:type="dxa"/>
            <w:tcBorders>
              <w:bottom w:val="single" w:sz="4" w:space="0" w:color="auto"/>
            </w:tcBorders>
            <w:noWrap/>
            <w:vAlign w:val="bottom"/>
            <w:hideMark/>
          </w:tcPr>
          <w:p w14:paraId="18B5A0FC"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Receivables</w:t>
            </w:r>
            <w:r>
              <w:rPr>
                <w:b/>
                <w:bCs/>
                <w:color w:val="231F20"/>
                <w:lang w:eastAsia="en-GB"/>
              </w:rPr>
              <w:t xml:space="preserve"> </w:t>
            </w:r>
            <w:proofErr w:type="gramStart"/>
            <w:r>
              <w:rPr>
                <w:b/>
                <w:bCs/>
                <w:color w:val="231F20"/>
                <w:lang w:eastAsia="en-GB"/>
              </w:rPr>
              <w:t>From</w:t>
            </w:r>
            <w:proofErr w:type="gramEnd"/>
            <w:r>
              <w:rPr>
                <w:b/>
                <w:bCs/>
                <w:color w:val="231F20"/>
                <w:lang w:eastAsia="en-GB"/>
              </w:rPr>
              <w:t xml:space="preserve"> Exchange Transactions</w:t>
            </w:r>
          </w:p>
        </w:tc>
        <w:tc>
          <w:tcPr>
            <w:tcW w:w="2225" w:type="dxa"/>
            <w:tcBorders>
              <w:bottom w:val="single" w:sz="4" w:space="0" w:color="auto"/>
            </w:tcBorders>
            <w:vAlign w:val="bottom"/>
          </w:tcPr>
          <w:p w14:paraId="0AEDA1F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0" w:type="auto"/>
            <w:tcBorders>
              <w:bottom w:val="single" w:sz="4" w:space="0" w:color="auto"/>
            </w:tcBorders>
            <w:noWrap/>
            <w:vAlign w:val="bottom"/>
            <w:hideMark/>
          </w:tcPr>
          <w:p w14:paraId="596B3FF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46DE62B9" w14:textId="77777777" w:rsidR="0069250B" w:rsidRDefault="0069250B" w:rsidP="00BB05CC">
      <w:pPr>
        <w:rPr>
          <w:rFonts w:eastAsia="Arial"/>
          <w:b/>
          <w:bCs/>
        </w:rPr>
      </w:pPr>
    </w:p>
    <w:p w14:paraId="5F8AD878" w14:textId="3C136311" w:rsidR="00BB05CC" w:rsidRPr="00410252" w:rsidRDefault="00BB05CC" w:rsidP="00BB05CC">
      <w:pPr>
        <w:rPr>
          <w:rFonts w:eastAsia="Arial"/>
        </w:rPr>
      </w:pPr>
      <w:r w:rsidRPr="004E0E66">
        <w:rPr>
          <w:rFonts w:eastAsia="Arial"/>
          <w:b/>
          <w:bCs/>
        </w:rPr>
        <w:t>Additional disclosure on interest receivable</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659"/>
        <w:gridCol w:w="2609"/>
      </w:tblGrid>
      <w:tr w:rsidR="002E0D13" w:rsidRPr="009326AB" w14:paraId="597ECBAC" w14:textId="77777777" w:rsidTr="00A160D1">
        <w:trPr>
          <w:trHeight w:val="340"/>
        </w:trPr>
        <w:tc>
          <w:tcPr>
            <w:tcW w:w="2646" w:type="pct"/>
            <w:vMerge w:val="restart"/>
            <w:shd w:val="clear" w:color="auto" w:fill="0070C0"/>
            <w:noWrap/>
            <w:vAlign w:val="center"/>
            <w:hideMark/>
          </w:tcPr>
          <w:p w14:paraId="6C9F6CE6"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915" w:type="pct"/>
            <w:shd w:val="clear" w:color="auto" w:fill="0070C0"/>
          </w:tcPr>
          <w:p w14:paraId="494F0F88"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7913BCDA"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B21B6AE" w14:textId="0540FF58"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39" w:type="pct"/>
            <w:shd w:val="clear" w:color="auto" w:fill="0070C0"/>
            <w:noWrap/>
            <w:vAlign w:val="bottom"/>
            <w:hideMark/>
          </w:tcPr>
          <w:p w14:paraId="4194B9B1"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01A49A64"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Audited </w:t>
            </w:r>
          </w:p>
          <w:p w14:paraId="176A0642" w14:textId="2F35E4BC" w:rsidR="002E0D13" w:rsidRPr="009326AB" w:rsidRDefault="002E0D13" w:rsidP="00753F08">
            <w:pPr>
              <w:autoSpaceDE/>
              <w:autoSpaceDN/>
              <w:spacing w:before="60" w:after="60"/>
              <w:rPr>
                <w:b/>
                <w:bCs/>
                <w:color w:val="231F20"/>
                <w:lang w:val="en-US"/>
              </w:rPr>
            </w:pPr>
          </w:p>
        </w:tc>
      </w:tr>
      <w:tr w:rsidR="002E0D13" w:rsidRPr="009326AB" w14:paraId="20EB0208" w14:textId="77777777" w:rsidTr="00A160D1">
        <w:trPr>
          <w:trHeight w:val="340"/>
        </w:trPr>
        <w:tc>
          <w:tcPr>
            <w:tcW w:w="2646" w:type="pct"/>
            <w:vMerge/>
            <w:shd w:val="clear" w:color="auto" w:fill="0070C0"/>
            <w:noWrap/>
            <w:hideMark/>
          </w:tcPr>
          <w:p w14:paraId="70585A13" w14:textId="77777777" w:rsidR="002E0D13" w:rsidRPr="009326AB" w:rsidRDefault="002E0D13" w:rsidP="00636025">
            <w:pPr>
              <w:autoSpaceDE/>
              <w:autoSpaceDN/>
              <w:spacing w:before="20" w:after="20"/>
              <w:rPr>
                <w:b/>
                <w:bCs/>
                <w:color w:val="231F20"/>
                <w:lang w:eastAsia="en-GB"/>
              </w:rPr>
            </w:pPr>
          </w:p>
        </w:tc>
        <w:tc>
          <w:tcPr>
            <w:tcW w:w="915" w:type="pct"/>
            <w:shd w:val="clear" w:color="auto" w:fill="0070C0"/>
            <w:vAlign w:val="bottom"/>
          </w:tcPr>
          <w:p w14:paraId="08848DE1"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1439" w:type="pct"/>
            <w:shd w:val="clear" w:color="auto" w:fill="0070C0"/>
            <w:noWrap/>
            <w:vAlign w:val="bottom"/>
            <w:hideMark/>
          </w:tcPr>
          <w:p w14:paraId="6043B7B2"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44D15399" w14:textId="77777777" w:rsidTr="00A160D1">
        <w:trPr>
          <w:trHeight w:val="340"/>
        </w:trPr>
        <w:tc>
          <w:tcPr>
            <w:tcW w:w="2646" w:type="pct"/>
            <w:vAlign w:val="bottom"/>
            <w:hideMark/>
          </w:tcPr>
          <w:p w14:paraId="72B9A2A1" w14:textId="77777777" w:rsidR="00BB05CC" w:rsidRPr="004E0E66" w:rsidRDefault="00BB05CC" w:rsidP="00636025">
            <w:pPr>
              <w:autoSpaceDE/>
              <w:autoSpaceDN/>
              <w:spacing w:before="20" w:after="20"/>
              <w:rPr>
                <w:b/>
                <w:bCs/>
                <w:color w:val="231F20"/>
                <w:lang w:val="en-US"/>
              </w:rPr>
            </w:pPr>
            <w:r w:rsidRPr="004E0E66">
              <w:rPr>
                <w:b/>
                <w:bCs/>
                <w:color w:val="231F20"/>
                <w:lang w:eastAsia="en-GB"/>
              </w:rPr>
              <w:t>Interest Receivable</w:t>
            </w:r>
          </w:p>
        </w:tc>
        <w:tc>
          <w:tcPr>
            <w:tcW w:w="915" w:type="pct"/>
            <w:vAlign w:val="bottom"/>
          </w:tcPr>
          <w:p w14:paraId="56A0DD64" w14:textId="77777777" w:rsidR="00BB05CC" w:rsidRPr="009326AB" w:rsidRDefault="00BB05CC" w:rsidP="00636025">
            <w:pPr>
              <w:autoSpaceDE/>
              <w:autoSpaceDN/>
              <w:spacing w:before="20" w:after="20"/>
              <w:jc w:val="center"/>
              <w:rPr>
                <w:lang w:val="en-US"/>
              </w:rPr>
            </w:pPr>
          </w:p>
        </w:tc>
        <w:tc>
          <w:tcPr>
            <w:tcW w:w="1439" w:type="pct"/>
            <w:noWrap/>
            <w:vAlign w:val="bottom"/>
          </w:tcPr>
          <w:p w14:paraId="745A3C89" w14:textId="77777777" w:rsidR="00BB05CC" w:rsidRPr="009326AB" w:rsidRDefault="00BB05CC" w:rsidP="00636025">
            <w:pPr>
              <w:autoSpaceDE/>
              <w:autoSpaceDN/>
              <w:spacing w:before="20" w:after="20"/>
              <w:jc w:val="center"/>
              <w:rPr>
                <w:lang w:val="en-US"/>
              </w:rPr>
            </w:pPr>
          </w:p>
        </w:tc>
      </w:tr>
      <w:tr w:rsidR="00BB05CC" w:rsidRPr="009326AB" w14:paraId="4117778B" w14:textId="77777777" w:rsidTr="00A160D1">
        <w:trPr>
          <w:trHeight w:val="340"/>
        </w:trPr>
        <w:tc>
          <w:tcPr>
            <w:tcW w:w="2646" w:type="pct"/>
            <w:vAlign w:val="bottom"/>
          </w:tcPr>
          <w:p w14:paraId="2D80E9ED" w14:textId="56805BEE" w:rsidR="00BB05CC" w:rsidRPr="00975FC4" w:rsidRDefault="00975FC4" w:rsidP="00636025">
            <w:pPr>
              <w:autoSpaceDE/>
              <w:autoSpaceDN/>
              <w:spacing w:before="20" w:after="20"/>
              <w:rPr>
                <w:color w:val="231F20"/>
                <w:lang w:eastAsia="en-GB"/>
              </w:rPr>
            </w:pPr>
            <w:r w:rsidRPr="00975FC4">
              <w:rPr>
                <w:color w:val="231F20"/>
                <w:lang w:eastAsia="en-GB"/>
              </w:rPr>
              <w:lastRenderedPageBreak/>
              <w:t xml:space="preserve">Interest receivable from current portion of long-term loans of previous </w:t>
            </w:r>
            <w:r w:rsidR="005D432B">
              <w:rPr>
                <w:color w:val="231F20"/>
                <w:lang w:eastAsia="en-GB"/>
              </w:rPr>
              <w:t>period</w:t>
            </w:r>
            <w:r w:rsidRPr="00975FC4">
              <w:rPr>
                <w:color w:val="231F20"/>
                <w:lang w:eastAsia="en-GB"/>
              </w:rPr>
              <w:t>s</w:t>
            </w:r>
          </w:p>
        </w:tc>
        <w:tc>
          <w:tcPr>
            <w:tcW w:w="915" w:type="pct"/>
            <w:vAlign w:val="bottom"/>
          </w:tcPr>
          <w:p w14:paraId="459AFEAA"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6628AA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6A88E1" w14:textId="77777777" w:rsidTr="00A160D1">
        <w:trPr>
          <w:trHeight w:val="340"/>
        </w:trPr>
        <w:tc>
          <w:tcPr>
            <w:tcW w:w="2646" w:type="pct"/>
            <w:vAlign w:val="bottom"/>
          </w:tcPr>
          <w:p w14:paraId="3C51EEBB" w14:textId="02A44FC5" w:rsidR="00BB05CC" w:rsidRPr="00975FC4" w:rsidRDefault="00975FC4" w:rsidP="00636025">
            <w:pPr>
              <w:autoSpaceDE/>
              <w:autoSpaceDN/>
              <w:spacing w:before="20" w:after="20"/>
              <w:rPr>
                <w:color w:val="231F20"/>
                <w:lang w:eastAsia="en-GB"/>
              </w:rPr>
            </w:pPr>
            <w:r w:rsidRPr="00975FC4">
              <w:rPr>
                <w:color w:val="231F20"/>
                <w:lang w:eastAsia="en-GB"/>
              </w:rPr>
              <w:t xml:space="preserve">Accrued interest receivable from of long-term loans of previous </w:t>
            </w:r>
            <w:r w:rsidR="005D432B">
              <w:rPr>
                <w:color w:val="231F20"/>
                <w:lang w:eastAsia="en-GB"/>
              </w:rPr>
              <w:t>period</w:t>
            </w:r>
          </w:p>
        </w:tc>
        <w:tc>
          <w:tcPr>
            <w:tcW w:w="915" w:type="pct"/>
            <w:vAlign w:val="bottom"/>
          </w:tcPr>
          <w:p w14:paraId="2E40509B"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7461078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1127DED" w14:textId="77777777" w:rsidTr="00A160D1">
        <w:trPr>
          <w:trHeight w:val="340"/>
        </w:trPr>
        <w:tc>
          <w:tcPr>
            <w:tcW w:w="2646" w:type="pct"/>
            <w:vAlign w:val="bottom"/>
          </w:tcPr>
          <w:p w14:paraId="1711FA7B" w14:textId="5159DEED" w:rsidR="00BB05CC" w:rsidRPr="00975FC4" w:rsidRDefault="00975FC4" w:rsidP="00636025">
            <w:pPr>
              <w:autoSpaceDE/>
              <w:autoSpaceDN/>
              <w:spacing w:before="20" w:after="20"/>
              <w:rPr>
                <w:color w:val="231F20"/>
                <w:lang w:eastAsia="en-GB"/>
              </w:rPr>
            </w:pPr>
            <w:r w:rsidRPr="00975FC4">
              <w:rPr>
                <w:color w:val="231F20"/>
                <w:lang w:eastAsia="en-GB"/>
              </w:rPr>
              <w:t xml:space="preserve">Interest receivable from current portion of long-term loans issued in the current </w:t>
            </w:r>
            <w:r w:rsidR="005D432B">
              <w:rPr>
                <w:color w:val="231F20"/>
                <w:lang w:eastAsia="en-GB"/>
              </w:rPr>
              <w:t>period</w:t>
            </w:r>
          </w:p>
        </w:tc>
        <w:tc>
          <w:tcPr>
            <w:tcW w:w="915" w:type="pct"/>
            <w:vAlign w:val="bottom"/>
          </w:tcPr>
          <w:p w14:paraId="27C2F2E3"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7CECBCC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D2A6DA0" w14:textId="77777777" w:rsidTr="00A160D1">
        <w:trPr>
          <w:trHeight w:val="340"/>
        </w:trPr>
        <w:tc>
          <w:tcPr>
            <w:tcW w:w="2646" w:type="pct"/>
            <w:vAlign w:val="bottom"/>
          </w:tcPr>
          <w:p w14:paraId="5D75B4F4" w14:textId="728BD9B4" w:rsidR="00BB05CC" w:rsidRPr="00975FC4" w:rsidRDefault="00975FC4" w:rsidP="00636025">
            <w:pPr>
              <w:autoSpaceDE/>
              <w:autoSpaceDN/>
              <w:spacing w:before="20" w:after="20"/>
              <w:rPr>
                <w:b/>
                <w:bCs/>
                <w:color w:val="231F20"/>
                <w:lang w:eastAsia="en-GB"/>
              </w:rPr>
            </w:pPr>
            <w:r w:rsidRPr="00975FC4">
              <w:rPr>
                <w:b/>
                <w:bCs/>
                <w:color w:val="231F20"/>
                <w:lang w:eastAsia="en-GB"/>
              </w:rPr>
              <w:t>Current loan repayments due</w:t>
            </w:r>
          </w:p>
        </w:tc>
        <w:tc>
          <w:tcPr>
            <w:tcW w:w="915" w:type="pct"/>
            <w:vAlign w:val="bottom"/>
          </w:tcPr>
          <w:p w14:paraId="07ABD5E7" w14:textId="77777777" w:rsidR="00BB05CC" w:rsidRPr="009326AB" w:rsidRDefault="00BB05CC" w:rsidP="00636025">
            <w:pPr>
              <w:autoSpaceDE/>
              <w:autoSpaceDN/>
              <w:spacing w:before="20" w:after="20"/>
              <w:jc w:val="center"/>
              <w:rPr>
                <w:lang w:val="en-US"/>
              </w:rPr>
            </w:pPr>
          </w:p>
        </w:tc>
        <w:tc>
          <w:tcPr>
            <w:tcW w:w="1439" w:type="pct"/>
            <w:noWrap/>
            <w:vAlign w:val="bottom"/>
          </w:tcPr>
          <w:p w14:paraId="6639A98D" w14:textId="77777777" w:rsidR="00BB05CC" w:rsidRPr="009326AB" w:rsidRDefault="00BB05CC" w:rsidP="00636025">
            <w:pPr>
              <w:autoSpaceDE/>
              <w:autoSpaceDN/>
              <w:spacing w:before="20" w:after="20"/>
              <w:jc w:val="center"/>
              <w:rPr>
                <w:lang w:val="en-US"/>
              </w:rPr>
            </w:pPr>
          </w:p>
        </w:tc>
      </w:tr>
      <w:tr w:rsidR="00BB05CC" w:rsidRPr="009326AB" w14:paraId="6651314A" w14:textId="77777777" w:rsidTr="00A160D1">
        <w:trPr>
          <w:trHeight w:val="340"/>
        </w:trPr>
        <w:tc>
          <w:tcPr>
            <w:tcW w:w="2646" w:type="pct"/>
            <w:vAlign w:val="bottom"/>
          </w:tcPr>
          <w:p w14:paraId="6FBC6013" w14:textId="115B2639" w:rsidR="00BB05CC" w:rsidRPr="00975FC4" w:rsidRDefault="00975FC4" w:rsidP="00636025">
            <w:pPr>
              <w:autoSpaceDE/>
              <w:autoSpaceDN/>
              <w:spacing w:before="20" w:after="20"/>
              <w:rPr>
                <w:color w:val="231F20"/>
                <w:lang w:eastAsia="en-GB"/>
              </w:rPr>
            </w:pPr>
            <w:r w:rsidRPr="00975FC4">
              <w:rPr>
                <w:color w:val="231F20"/>
                <w:lang w:eastAsia="en-GB"/>
              </w:rPr>
              <w:t xml:space="preserve">Current portion of long-term loans from previous </w:t>
            </w:r>
            <w:r w:rsidR="005D432B">
              <w:rPr>
                <w:color w:val="231F20"/>
                <w:lang w:eastAsia="en-GB"/>
              </w:rPr>
              <w:t>period</w:t>
            </w:r>
            <w:r w:rsidRPr="00975FC4">
              <w:rPr>
                <w:color w:val="231F20"/>
                <w:lang w:eastAsia="en-GB"/>
              </w:rPr>
              <w:t>s</w:t>
            </w:r>
          </w:p>
        </w:tc>
        <w:tc>
          <w:tcPr>
            <w:tcW w:w="915" w:type="pct"/>
            <w:vAlign w:val="bottom"/>
          </w:tcPr>
          <w:p w14:paraId="28BEA7A6"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353250C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6C9ADB5" w14:textId="77777777" w:rsidTr="00A160D1">
        <w:trPr>
          <w:trHeight w:val="340"/>
        </w:trPr>
        <w:tc>
          <w:tcPr>
            <w:tcW w:w="2646" w:type="pct"/>
            <w:vAlign w:val="bottom"/>
          </w:tcPr>
          <w:p w14:paraId="53DCC5AA" w14:textId="3BFE696B" w:rsidR="00BB05CC" w:rsidRPr="00975FC4" w:rsidRDefault="00975FC4" w:rsidP="00636025">
            <w:pPr>
              <w:autoSpaceDE/>
              <w:autoSpaceDN/>
              <w:spacing w:before="20" w:after="20"/>
              <w:rPr>
                <w:color w:val="231F20"/>
                <w:lang w:eastAsia="en-GB"/>
              </w:rPr>
            </w:pPr>
            <w:r w:rsidRPr="00975FC4">
              <w:rPr>
                <w:color w:val="231F20"/>
                <w:lang w:eastAsia="en-GB"/>
              </w:rPr>
              <w:t>Accrued principal from long-terms loans from previous periods</w:t>
            </w:r>
          </w:p>
        </w:tc>
        <w:tc>
          <w:tcPr>
            <w:tcW w:w="915" w:type="pct"/>
            <w:vAlign w:val="bottom"/>
          </w:tcPr>
          <w:p w14:paraId="5797E62B"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7965F08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22E0ED6" w14:textId="77777777" w:rsidTr="00A160D1">
        <w:trPr>
          <w:trHeight w:val="340"/>
        </w:trPr>
        <w:tc>
          <w:tcPr>
            <w:tcW w:w="2646" w:type="pct"/>
            <w:vAlign w:val="bottom"/>
          </w:tcPr>
          <w:p w14:paraId="1219CF00" w14:textId="61055D12" w:rsidR="00BB05CC" w:rsidRPr="00975FC4" w:rsidRDefault="00975FC4" w:rsidP="00636025">
            <w:pPr>
              <w:autoSpaceDE/>
              <w:autoSpaceDN/>
              <w:spacing w:before="20" w:after="20"/>
              <w:rPr>
                <w:color w:val="231F20"/>
                <w:lang w:eastAsia="en-GB"/>
              </w:rPr>
            </w:pPr>
            <w:r w:rsidRPr="00975FC4">
              <w:rPr>
                <w:color w:val="231F20"/>
                <w:lang w:eastAsia="en-GB"/>
              </w:rPr>
              <w:t xml:space="preserve">Current portion of long-term loans issued in the current </w:t>
            </w:r>
            <w:r w:rsidR="005D432B">
              <w:rPr>
                <w:color w:val="231F20"/>
                <w:lang w:eastAsia="en-GB"/>
              </w:rPr>
              <w:t>period</w:t>
            </w:r>
          </w:p>
        </w:tc>
        <w:tc>
          <w:tcPr>
            <w:tcW w:w="915" w:type="pct"/>
            <w:vAlign w:val="bottom"/>
          </w:tcPr>
          <w:p w14:paraId="0326E91A"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noWrap/>
            <w:vAlign w:val="bottom"/>
          </w:tcPr>
          <w:p w14:paraId="06C94378" w14:textId="77777777" w:rsidR="00BB05CC" w:rsidRPr="009326AB" w:rsidRDefault="00BB05CC" w:rsidP="00636025">
            <w:pPr>
              <w:autoSpaceDE/>
              <w:autoSpaceDN/>
              <w:spacing w:before="20" w:after="20"/>
              <w:jc w:val="center"/>
              <w:rPr>
                <w:lang w:val="en-US"/>
              </w:rPr>
            </w:pPr>
            <w:r w:rsidRPr="009326AB">
              <w:rPr>
                <w:lang w:val="en-US"/>
              </w:rPr>
              <w:t>xxx</w:t>
            </w:r>
          </w:p>
        </w:tc>
      </w:tr>
    </w:tbl>
    <w:p w14:paraId="044DED17" w14:textId="77777777" w:rsidR="00A160D1" w:rsidRDefault="00A160D1" w:rsidP="0050664A">
      <w:pPr>
        <w:pStyle w:val="Heading3"/>
        <w:spacing w:after="240"/>
        <w:ind w:left="360"/>
        <w:rPr>
          <w:rFonts w:ascii="Times New Roman" w:eastAsia="Arial" w:hAnsi="Times New Roman"/>
        </w:rPr>
      </w:pPr>
    </w:p>
    <w:p w14:paraId="4BB56204" w14:textId="07C3F9AC"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t>Prepayments</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2420"/>
        <w:gridCol w:w="2400"/>
      </w:tblGrid>
      <w:tr w:rsidR="002E0D13" w:rsidRPr="009326AB" w14:paraId="678214FC" w14:textId="77777777" w:rsidTr="00E4003C">
        <w:trPr>
          <w:trHeight w:val="346"/>
        </w:trPr>
        <w:tc>
          <w:tcPr>
            <w:tcW w:w="2361" w:type="pct"/>
            <w:vMerge w:val="restart"/>
            <w:shd w:val="clear" w:color="auto" w:fill="0070C0"/>
            <w:vAlign w:val="center"/>
            <w:hideMark/>
          </w:tcPr>
          <w:p w14:paraId="087E1FF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25" w:type="pct"/>
            <w:shd w:val="clear" w:color="auto" w:fill="0070C0"/>
          </w:tcPr>
          <w:p w14:paraId="6B4E59C0"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7D60214"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99C9EB7" w14:textId="281A964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tcPr>
          <w:p w14:paraId="5DDE8386" w14:textId="77777777" w:rsidR="00E4003C" w:rsidRDefault="00E4003C" w:rsidP="00753F08">
            <w:pPr>
              <w:autoSpaceDE/>
              <w:autoSpaceDN/>
              <w:spacing w:before="60" w:after="60"/>
              <w:jc w:val="center"/>
              <w:rPr>
                <w:b/>
                <w:bCs/>
                <w:color w:val="000000"/>
                <w:lang w:val="en-US"/>
              </w:rPr>
            </w:pPr>
            <w:r>
              <w:rPr>
                <w:b/>
                <w:bCs/>
                <w:color w:val="000000"/>
                <w:lang w:val="en-US"/>
              </w:rPr>
              <w:t>Prior</w:t>
            </w:r>
          </w:p>
          <w:p w14:paraId="3881D2D5" w14:textId="09FD84DB" w:rsidR="002E0D13" w:rsidRPr="009326AB" w:rsidRDefault="00E4003C" w:rsidP="00753F08">
            <w:pPr>
              <w:autoSpaceDE/>
              <w:autoSpaceDN/>
              <w:spacing w:before="60" w:after="60"/>
              <w:jc w:val="center"/>
              <w:rPr>
                <w:b/>
                <w:bCs/>
                <w:color w:val="231F20"/>
                <w:lang w:val="en-US"/>
              </w:rPr>
            </w:pPr>
            <w:r>
              <w:rPr>
                <w:b/>
                <w:bCs/>
                <w:color w:val="000000"/>
                <w:lang w:val="en-US"/>
              </w:rPr>
              <w:t xml:space="preserve"> period audited</w:t>
            </w:r>
          </w:p>
        </w:tc>
      </w:tr>
      <w:tr w:rsidR="002E0D13" w:rsidRPr="009326AB" w14:paraId="37030AD5" w14:textId="77777777" w:rsidTr="00E4003C">
        <w:trPr>
          <w:trHeight w:val="346"/>
        </w:trPr>
        <w:tc>
          <w:tcPr>
            <w:tcW w:w="2361" w:type="pct"/>
            <w:vMerge/>
            <w:shd w:val="clear" w:color="auto" w:fill="0070C0"/>
            <w:vAlign w:val="bottom"/>
            <w:hideMark/>
          </w:tcPr>
          <w:p w14:paraId="046BFF10" w14:textId="77777777" w:rsidR="002E0D13" w:rsidRPr="009326AB" w:rsidRDefault="002E0D13" w:rsidP="00636025">
            <w:pPr>
              <w:autoSpaceDE/>
              <w:autoSpaceDN/>
              <w:spacing w:before="60" w:after="60"/>
              <w:rPr>
                <w:b/>
                <w:bCs/>
                <w:color w:val="231F20"/>
                <w:lang w:eastAsia="en-GB"/>
              </w:rPr>
            </w:pPr>
          </w:p>
        </w:tc>
        <w:tc>
          <w:tcPr>
            <w:tcW w:w="1325" w:type="pct"/>
            <w:shd w:val="clear" w:color="auto" w:fill="0070C0"/>
            <w:vAlign w:val="bottom"/>
          </w:tcPr>
          <w:p w14:paraId="3E24B16D"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314" w:type="pct"/>
            <w:shd w:val="clear" w:color="auto" w:fill="0070C0"/>
            <w:noWrap/>
            <w:vAlign w:val="bottom"/>
          </w:tcPr>
          <w:p w14:paraId="20B7674F"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A16B514" w14:textId="77777777" w:rsidTr="00E4003C">
        <w:trPr>
          <w:trHeight w:val="346"/>
        </w:trPr>
        <w:tc>
          <w:tcPr>
            <w:tcW w:w="2361" w:type="pct"/>
            <w:noWrap/>
            <w:vAlign w:val="bottom"/>
            <w:hideMark/>
          </w:tcPr>
          <w:p w14:paraId="0AC34BA6" w14:textId="77777777" w:rsidR="00BB05CC" w:rsidRPr="009326AB" w:rsidRDefault="00BB05CC" w:rsidP="00636025">
            <w:pPr>
              <w:autoSpaceDE/>
              <w:autoSpaceDN/>
              <w:spacing w:before="60" w:after="60"/>
              <w:rPr>
                <w:color w:val="231F20"/>
                <w:lang w:val="en-US"/>
              </w:rPr>
            </w:pPr>
            <w:r w:rsidRPr="009326AB">
              <w:rPr>
                <w:color w:val="231F20"/>
                <w:lang w:eastAsia="en-GB"/>
              </w:rPr>
              <w:t>Prepaid Rent</w:t>
            </w:r>
          </w:p>
        </w:tc>
        <w:tc>
          <w:tcPr>
            <w:tcW w:w="1325" w:type="pct"/>
            <w:vAlign w:val="bottom"/>
          </w:tcPr>
          <w:p w14:paraId="0139D09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2204B81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08A007C" w14:textId="77777777" w:rsidTr="00E4003C">
        <w:trPr>
          <w:trHeight w:val="346"/>
        </w:trPr>
        <w:tc>
          <w:tcPr>
            <w:tcW w:w="2361" w:type="pct"/>
            <w:vAlign w:val="bottom"/>
            <w:hideMark/>
          </w:tcPr>
          <w:p w14:paraId="442D8F21" w14:textId="77777777" w:rsidR="00BB05CC" w:rsidRPr="009326AB" w:rsidRDefault="00BB05CC" w:rsidP="00636025">
            <w:pPr>
              <w:autoSpaceDE/>
              <w:autoSpaceDN/>
              <w:spacing w:before="60" w:after="60"/>
              <w:rPr>
                <w:color w:val="231F20"/>
                <w:lang w:val="en-US"/>
              </w:rPr>
            </w:pPr>
            <w:r w:rsidRPr="009326AB">
              <w:rPr>
                <w:color w:val="231F20"/>
                <w:lang w:eastAsia="en-GB"/>
              </w:rPr>
              <w:t>Prepaid Insurance</w:t>
            </w:r>
          </w:p>
        </w:tc>
        <w:tc>
          <w:tcPr>
            <w:tcW w:w="1325" w:type="pct"/>
            <w:vAlign w:val="bottom"/>
          </w:tcPr>
          <w:p w14:paraId="22D8B26E"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6E41E20D"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DA629E5" w14:textId="77777777" w:rsidTr="00E4003C">
        <w:trPr>
          <w:trHeight w:val="346"/>
        </w:trPr>
        <w:tc>
          <w:tcPr>
            <w:tcW w:w="2361" w:type="pct"/>
            <w:noWrap/>
            <w:vAlign w:val="bottom"/>
            <w:hideMark/>
          </w:tcPr>
          <w:p w14:paraId="7941874F" w14:textId="77777777" w:rsidR="00BB05CC" w:rsidRPr="009326AB" w:rsidRDefault="00BB05CC" w:rsidP="00636025">
            <w:pPr>
              <w:autoSpaceDE/>
              <w:autoSpaceDN/>
              <w:spacing w:before="60" w:after="60"/>
              <w:rPr>
                <w:color w:val="231F20"/>
                <w:lang w:val="en-US"/>
              </w:rPr>
            </w:pPr>
            <w:r w:rsidRPr="009326AB">
              <w:rPr>
                <w:color w:val="231F20"/>
                <w:lang w:eastAsia="en-GB"/>
              </w:rPr>
              <w:t>Prepaid Electricity Costs</w:t>
            </w:r>
          </w:p>
        </w:tc>
        <w:tc>
          <w:tcPr>
            <w:tcW w:w="1325" w:type="pct"/>
            <w:vAlign w:val="bottom"/>
          </w:tcPr>
          <w:p w14:paraId="61F0E20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711CEC6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11BDF4EA" w14:textId="77777777" w:rsidTr="00E4003C">
        <w:trPr>
          <w:trHeight w:val="346"/>
        </w:trPr>
        <w:tc>
          <w:tcPr>
            <w:tcW w:w="2361" w:type="pct"/>
            <w:noWrap/>
            <w:vAlign w:val="bottom"/>
          </w:tcPr>
          <w:p w14:paraId="6AA22768" w14:textId="77777777" w:rsidR="00BB05CC" w:rsidRPr="009326AB" w:rsidRDefault="00BB05CC" w:rsidP="00636025">
            <w:pPr>
              <w:autoSpaceDE/>
              <w:autoSpaceDN/>
              <w:spacing w:before="60" w:after="60"/>
              <w:rPr>
                <w:color w:val="231F20"/>
                <w:lang w:eastAsia="en-GB"/>
              </w:rPr>
            </w:pPr>
            <w:r>
              <w:rPr>
                <w:color w:val="231F20"/>
                <w:lang w:eastAsia="en-GB"/>
              </w:rPr>
              <w:t xml:space="preserve">Other Prepayments </w:t>
            </w:r>
            <w:r w:rsidRPr="001C302E">
              <w:rPr>
                <w:i/>
                <w:iCs/>
                <w:color w:val="231F20"/>
                <w:lang w:eastAsia="en-GB"/>
              </w:rPr>
              <w:t>(Specify</w:t>
            </w:r>
            <w:r>
              <w:rPr>
                <w:color w:val="231F20"/>
                <w:lang w:eastAsia="en-GB"/>
              </w:rPr>
              <w:t>)</w:t>
            </w:r>
          </w:p>
        </w:tc>
        <w:tc>
          <w:tcPr>
            <w:tcW w:w="1325" w:type="pct"/>
            <w:vAlign w:val="bottom"/>
          </w:tcPr>
          <w:p w14:paraId="69CEAC4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tcPr>
          <w:p w14:paraId="38B4F8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E5D7639" w14:textId="77777777" w:rsidTr="00E4003C">
        <w:trPr>
          <w:trHeight w:val="346"/>
        </w:trPr>
        <w:tc>
          <w:tcPr>
            <w:tcW w:w="2361" w:type="pct"/>
            <w:noWrap/>
            <w:vAlign w:val="bottom"/>
            <w:hideMark/>
          </w:tcPr>
          <w:p w14:paraId="3F69688F"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325" w:type="pct"/>
            <w:vAlign w:val="bottom"/>
          </w:tcPr>
          <w:p w14:paraId="49DD0E97"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noWrap/>
            <w:vAlign w:val="bottom"/>
            <w:hideMark/>
          </w:tcPr>
          <w:p w14:paraId="40858C2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BC1F034" w14:textId="77777777" w:rsidR="0050664A" w:rsidRDefault="0050664A" w:rsidP="0050664A">
      <w:pPr>
        <w:pStyle w:val="ListParagraph"/>
        <w:spacing w:line="276" w:lineRule="auto"/>
        <w:ind w:right="-20"/>
        <w:jc w:val="both"/>
        <w:rPr>
          <w:rFonts w:eastAsia="Arial"/>
          <w:b/>
        </w:rPr>
      </w:pPr>
    </w:p>
    <w:p w14:paraId="428D574D" w14:textId="546B1999"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t>Inventories</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552"/>
        <w:gridCol w:w="2416"/>
      </w:tblGrid>
      <w:tr w:rsidR="002E0D13" w:rsidRPr="009326AB" w14:paraId="2EF70035" w14:textId="77777777" w:rsidTr="00E4003C">
        <w:trPr>
          <w:trHeight w:val="440"/>
        </w:trPr>
        <w:tc>
          <w:tcPr>
            <w:tcW w:w="2298" w:type="pct"/>
            <w:vMerge w:val="restart"/>
            <w:shd w:val="clear" w:color="auto" w:fill="0070C0"/>
            <w:noWrap/>
            <w:vAlign w:val="center"/>
            <w:hideMark/>
          </w:tcPr>
          <w:p w14:paraId="435B02B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88" w:type="pct"/>
            <w:shd w:val="clear" w:color="auto" w:fill="0070C0"/>
            <w:noWrap/>
            <w:hideMark/>
          </w:tcPr>
          <w:p w14:paraId="7ECD141D"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1C899459"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583BC83" w14:textId="650CDEE4"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7792901C" w14:textId="77777777" w:rsidR="00E4003C" w:rsidRDefault="00E4003C" w:rsidP="00753F08">
            <w:pPr>
              <w:autoSpaceDE/>
              <w:autoSpaceDN/>
              <w:spacing w:before="60" w:after="60"/>
              <w:jc w:val="center"/>
              <w:rPr>
                <w:b/>
                <w:bCs/>
                <w:color w:val="000000"/>
                <w:lang w:val="en-US"/>
              </w:rPr>
            </w:pPr>
            <w:r>
              <w:rPr>
                <w:b/>
                <w:bCs/>
                <w:color w:val="000000"/>
                <w:lang w:val="en-US"/>
              </w:rPr>
              <w:t xml:space="preserve">Prior </w:t>
            </w:r>
          </w:p>
          <w:p w14:paraId="79E3B07F" w14:textId="6B24A31D" w:rsidR="002E0D13" w:rsidRPr="009326AB" w:rsidRDefault="00E4003C" w:rsidP="00753F08">
            <w:pPr>
              <w:autoSpaceDE/>
              <w:autoSpaceDN/>
              <w:spacing w:before="60" w:after="60"/>
              <w:jc w:val="center"/>
              <w:rPr>
                <w:b/>
                <w:bCs/>
                <w:color w:val="231F20"/>
                <w:lang w:val="en-US"/>
              </w:rPr>
            </w:pPr>
            <w:r>
              <w:rPr>
                <w:b/>
                <w:bCs/>
                <w:color w:val="000000"/>
                <w:lang w:val="en-US"/>
              </w:rPr>
              <w:t>period audited</w:t>
            </w:r>
          </w:p>
        </w:tc>
      </w:tr>
      <w:tr w:rsidR="002E0D13" w:rsidRPr="009326AB" w14:paraId="6C386478" w14:textId="77777777" w:rsidTr="00E4003C">
        <w:trPr>
          <w:trHeight w:val="440"/>
        </w:trPr>
        <w:tc>
          <w:tcPr>
            <w:tcW w:w="2298" w:type="pct"/>
            <w:vMerge/>
            <w:shd w:val="clear" w:color="auto" w:fill="0070C0"/>
            <w:noWrap/>
            <w:vAlign w:val="bottom"/>
            <w:hideMark/>
          </w:tcPr>
          <w:p w14:paraId="54CFC5B2" w14:textId="77777777" w:rsidR="002E0D13" w:rsidRPr="009326AB" w:rsidRDefault="002E0D13" w:rsidP="00636025">
            <w:pPr>
              <w:autoSpaceDE/>
              <w:autoSpaceDN/>
              <w:spacing w:before="60" w:after="60"/>
              <w:rPr>
                <w:b/>
                <w:bCs/>
                <w:color w:val="231F20"/>
                <w:lang w:eastAsia="en-GB"/>
              </w:rPr>
            </w:pPr>
          </w:p>
        </w:tc>
        <w:tc>
          <w:tcPr>
            <w:tcW w:w="1388" w:type="pct"/>
            <w:shd w:val="clear" w:color="auto" w:fill="0070C0"/>
            <w:noWrap/>
            <w:vAlign w:val="bottom"/>
            <w:hideMark/>
          </w:tcPr>
          <w:p w14:paraId="41E032B4"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c>
          <w:tcPr>
            <w:tcW w:w="1314" w:type="pct"/>
            <w:shd w:val="clear" w:color="auto" w:fill="0070C0"/>
            <w:noWrap/>
            <w:vAlign w:val="bottom"/>
            <w:hideMark/>
          </w:tcPr>
          <w:p w14:paraId="5105F297" w14:textId="77777777" w:rsidR="002E0D13" w:rsidRPr="009326AB" w:rsidRDefault="002E0D13"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48605CE" w14:textId="77777777" w:rsidTr="00E4003C">
        <w:trPr>
          <w:trHeight w:val="440"/>
        </w:trPr>
        <w:tc>
          <w:tcPr>
            <w:tcW w:w="2298" w:type="pct"/>
            <w:noWrap/>
            <w:vAlign w:val="bottom"/>
            <w:hideMark/>
          </w:tcPr>
          <w:p w14:paraId="4A7332B9" w14:textId="77777777" w:rsidR="00BB05CC" w:rsidRPr="009326AB" w:rsidRDefault="00BB05CC" w:rsidP="00636025">
            <w:pPr>
              <w:autoSpaceDE/>
              <w:autoSpaceDN/>
              <w:spacing w:before="60" w:after="60"/>
              <w:rPr>
                <w:color w:val="231F20"/>
                <w:lang w:val="en-US"/>
              </w:rPr>
            </w:pPr>
            <w:r w:rsidRPr="009326AB">
              <w:rPr>
                <w:color w:val="231F20"/>
                <w:lang w:eastAsia="en-GB"/>
              </w:rPr>
              <w:t>Consumable</w:t>
            </w:r>
            <w:r w:rsidRPr="009326AB">
              <w:rPr>
                <w:color w:val="000000"/>
                <w:lang w:eastAsia="en-GB"/>
              </w:rPr>
              <w:t xml:space="preserve"> </w:t>
            </w:r>
            <w:r w:rsidRPr="009326AB">
              <w:rPr>
                <w:color w:val="231F20"/>
                <w:lang w:eastAsia="en-GB"/>
              </w:rPr>
              <w:t>Stores</w:t>
            </w:r>
          </w:p>
        </w:tc>
        <w:tc>
          <w:tcPr>
            <w:tcW w:w="1388" w:type="pct"/>
            <w:noWrap/>
            <w:vAlign w:val="bottom"/>
            <w:hideMark/>
          </w:tcPr>
          <w:p w14:paraId="406DC90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4EC6325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4585721" w14:textId="77777777" w:rsidTr="00E4003C">
        <w:trPr>
          <w:trHeight w:val="440"/>
        </w:trPr>
        <w:tc>
          <w:tcPr>
            <w:tcW w:w="2298" w:type="pct"/>
            <w:noWrap/>
            <w:vAlign w:val="bottom"/>
            <w:hideMark/>
          </w:tcPr>
          <w:p w14:paraId="44996D47" w14:textId="77777777" w:rsidR="00BB05CC" w:rsidRPr="009326AB" w:rsidRDefault="00BB05CC" w:rsidP="00636025">
            <w:pPr>
              <w:autoSpaceDE/>
              <w:autoSpaceDN/>
              <w:spacing w:before="60" w:after="60"/>
              <w:rPr>
                <w:color w:val="231F20"/>
                <w:lang w:val="en-US"/>
              </w:rPr>
            </w:pPr>
            <w:r w:rsidRPr="009326AB">
              <w:rPr>
                <w:color w:val="231F20"/>
                <w:lang w:eastAsia="en-GB"/>
              </w:rPr>
              <w:t>Spare</w:t>
            </w:r>
            <w:r w:rsidRPr="009326AB">
              <w:rPr>
                <w:color w:val="000000"/>
                <w:lang w:eastAsia="en-GB"/>
              </w:rPr>
              <w:t xml:space="preserve"> </w:t>
            </w:r>
            <w:r w:rsidRPr="009326AB">
              <w:rPr>
                <w:color w:val="231F20"/>
                <w:lang w:eastAsia="en-GB"/>
              </w:rPr>
              <w:t>Parts</w:t>
            </w:r>
            <w:r w:rsidRPr="009326AB">
              <w:rPr>
                <w:color w:val="000000"/>
                <w:lang w:eastAsia="en-GB"/>
              </w:rPr>
              <w:t xml:space="preserve"> </w:t>
            </w:r>
            <w:proofErr w:type="gramStart"/>
            <w:r w:rsidRPr="009326AB">
              <w:rPr>
                <w:color w:val="231F20"/>
                <w:lang w:eastAsia="en-GB"/>
              </w:rPr>
              <w:t>And</w:t>
            </w:r>
            <w:proofErr w:type="gramEnd"/>
            <w:r w:rsidRPr="009326AB">
              <w:rPr>
                <w:color w:val="000000"/>
                <w:lang w:eastAsia="en-GB"/>
              </w:rPr>
              <w:t xml:space="preserve"> </w:t>
            </w:r>
            <w:r w:rsidRPr="009326AB">
              <w:rPr>
                <w:color w:val="231F20"/>
                <w:lang w:eastAsia="en-GB"/>
              </w:rPr>
              <w:t>Meters</w:t>
            </w:r>
          </w:p>
        </w:tc>
        <w:tc>
          <w:tcPr>
            <w:tcW w:w="1388" w:type="pct"/>
            <w:noWrap/>
            <w:vAlign w:val="bottom"/>
            <w:hideMark/>
          </w:tcPr>
          <w:p w14:paraId="4D02148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63DA9A2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74FD9E4" w14:textId="77777777" w:rsidTr="00E4003C">
        <w:trPr>
          <w:trHeight w:val="440"/>
        </w:trPr>
        <w:tc>
          <w:tcPr>
            <w:tcW w:w="2298" w:type="pct"/>
            <w:noWrap/>
            <w:vAlign w:val="bottom"/>
            <w:hideMark/>
          </w:tcPr>
          <w:p w14:paraId="5C137716" w14:textId="77777777" w:rsidR="00BB05CC" w:rsidRPr="009326AB" w:rsidRDefault="00BB05CC" w:rsidP="00636025">
            <w:pPr>
              <w:autoSpaceDE/>
              <w:autoSpaceDN/>
              <w:spacing w:before="60" w:after="60"/>
              <w:rPr>
                <w:color w:val="231F20"/>
                <w:lang w:val="en-US"/>
              </w:rPr>
            </w:pPr>
            <w:r w:rsidRPr="009326AB">
              <w:rPr>
                <w:color w:val="231F20"/>
                <w:lang w:eastAsia="en-GB"/>
              </w:rPr>
              <w:t>Catering</w:t>
            </w:r>
          </w:p>
        </w:tc>
        <w:tc>
          <w:tcPr>
            <w:tcW w:w="1388" w:type="pct"/>
            <w:noWrap/>
            <w:vAlign w:val="bottom"/>
            <w:hideMark/>
          </w:tcPr>
          <w:p w14:paraId="71CC689F"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hideMark/>
          </w:tcPr>
          <w:p w14:paraId="49D68F9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FCE4BD8" w14:textId="77777777" w:rsidTr="00E4003C">
        <w:trPr>
          <w:trHeight w:val="440"/>
        </w:trPr>
        <w:tc>
          <w:tcPr>
            <w:tcW w:w="2298" w:type="pct"/>
            <w:vAlign w:val="bottom"/>
          </w:tcPr>
          <w:p w14:paraId="5D66DC96" w14:textId="426BDF9E" w:rsidR="00BB05CC" w:rsidRPr="007F01D7" w:rsidRDefault="00BB05CC" w:rsidP="00636025">
            <w:pPr>
              <w:autoSpaceDE/>
              <w:autoSpaceDN/>
              <w:spacing w:before="60" w:after="60"/>
              <w:rPr>
                <w:bCs/>
                <w:color w:val="231F20"/>
                <w:lang w:eastAsia="en-GB"/>
              </w:rPr>
            </w:pPr>
            <w:r w:rsidRPr="007F01D7">
              <w:rPr>
                <w:bCs/>
                <w:color w:val="231F20"/>
                <w:lang w:eastAsia="en-GB"/>
              </w:rPr>
              <w:t xml:space="preserve">Other </w:t>
            </w:r>
            <w:r w:rsidR="00893570" w:rsidRPr="007F01D7">
              <w:rPr>
                <w:bCs/>
                <w:color w:val="231F20"/>
                <w:lang w:eastAsia="en-GB"/>
              </w:rPr>
              <w:t>Inventories (</w:t>
            </w:r>
            <w:r w:rsidRPr="007F01D7">
              <w:rPr>
                <w:bCs/>
                <w:color w:val="231F20"/>
                <w:lang w:eastAsia="en-GB"/>
              </w:rPr>
              <w:t>Specify)</w:t>
            </w:r>
          </w:p>
        </w:tc>
        <w:tc>
          <w:tcPr>
            <w:tcW w:w="1388" w:type="pct"/>
            <w:noWrap/>
            <w:vAlign w:val="bottom"/>
          </w:tcPr>
          <w:p w14:paraId="4E2961C0"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noWrap/>
            <w:vAlign w:val="bottom"/>
          </w:tcPr>
          <w:p w14:paraId="2497D4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4FBF937" w14:textId="77777777" w:rsidTr="00E4003C">
        <w:trPr>
          <w:trHeight w:val="440"/>
        </w:trPr>
        <w:tc>
          <w:tcPr>
            <w:tcW w:w="2298" w:type="pct"/>
            <w:vAlign w:val="bottom"/>
            <w:hideMark/>
          </w:tcPr>
          <w:p w14:paraId="58409FB1" w14:textId="05FB21C0"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Inventories</w:t>
            </w:r>
            <w:r w:rsidRPr="009326AB">
              <w:rPr>
                <w:color w:val="000000"/>
                <w:lang w:eastAsia="en-GB"/>
              </w:rPr>
              <w:t xml:space="preserve"> </w:t>
            </w:r>
            <w:r w:rsidR="00265415">
              <w:rPr>
                <w:color w:val="000000"/>
                <w:lang w:eastAsia="en-GB"/>
              </w:rPr>
              <w:t>a</w:t>
            </w:r>
            <w:r w:rsidRPr="009326AB">
              <w:rPr>
                <w:b/>
                <w:bCs/>
                <w:color w:val="231F20"/>
                <w:lang w:eastAsia="en-GB"/>
              </w:rPr>
              <w:t>t</w:t>
            </w:r>
            <w:r w:rsidRPr="009326AB">
              <w:rPr>
                <w:color w:val="000000"/>
                <w:lang w:eastAsia="en-GB"/>
              </w:rPr>
              <w:t xml:space="preserve"> </w:t>
            </w:r>
            <w:r w:rsidRPr="009326AB">
              <w:rPr>
                <w:b/>
                <w:bCs/>
                <w:color w:val="231F20"/>
                <w:lang w:eastAsia="en-GB"/>
              </w:rPr>
              <w:t>The</w:t>
            </w:r>
            <w:r w:rsidRPr="009326AB">
              <w:rPr>
                <w:color w:val="000000"/>
                <w:lang w:eastAsia="en-GB"/>
              </w:rPr>
              <w:t xml:space="preserve"> </w:t>
            </w:r>
            <w:r w:rsidRPr="009326AB">
              <w:rPr>
                <w:b/>
                <w:bCs/>
                <w:color w:val="231F20"/>
                <w:lang w:eastAsia="en-GB"/>
              </w:rPr>
              <w:t>Lower</w:t>
            </w:r>
            <w:r w:rsidRPr="009326AB">
              <w:rPr>
                <w:color w:val="000000"/>
                <w:lang w:eastAsia="en-GB"/>
              </w:rPr>
              <w:t xml:space="preserve"> </w:t>
            </w:r>
            <w:r w:rsidR="00265415">
              <w:rPr>
                <w:color w:val="000000"/>
                <w:lang w:eastAsia="en-GB"/>
              </w:rPr>
              <w:t>o</w:t>
            </w:r>
            <w:r w:rsidRPr="009326AB">
              <w:rPr>
                <w:b/>
                <w:bCs/>
                <w:color w:val="231F20"/>
                <w:lang w:eastAsia="en-GB"/>
              </w:rPr>
              <w:t>f</w:t>
            </w:r>
            <w:r w:rsidRPr="009326AB">
              <w:rPr>
                <w:color w:val="000000"/>
                <w:lang w:eastAsia="en-GB"/>
              </w:rPr>
              <w:t xml:space="preserve"> </w:t>
            </w:r>
            <w:r w:rsidRPr="009326AB">
              <w:rPr>
                <w:b/>
                <w:bCs/>
                <w:color w:val="231F20"/>
                <w:lang w:eastAsia="en-GB"/>
              </w:rPr>
              <w:t>Cost</w:t>
            </w:r>
            <w:r w:rsidRPr="009326AB">
              <w:rPr>
                <w:color w:val="000000"/>
                <w:lang w:eastAsia="en-GB"/>
              </w:rPr>
              <w:t xml:space="preserve"> </w:t>
            </w:r>
            <w:r w:rsidR="00265415">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Net</w:t>
            </w:r>
            <w:r w:rsidRPr="009326AB">
              <w:rPr>
                <w:color w:val="000000"/>
                <w:lang w:eastAsia="en-GB"/>
              </w:rPr>
              <w:t xml:space="preserve"> </w:t>
            </w:r>
            <w:r w:rsidRPr="009326AB">
              <w:rPr>
                <w:b/>
                <w:bCs/>
                <w:color w:val="231F20"/>
                <w:lang w:eastAsia="en-GB"/>
              </w:rPr>
              <w:t>Realizable</w:t>
            </w:r>
            <w:r w:rsidRPr="009326AB">
              <w:rPr>
                <w:color w:val="000000"/>
                <w:lang w:eastAsia="en-GB"/>
              </w:rPr>
              <w:t xml:space="preserve"> </w:t>
            </w:r>
            <w:r w:rsidRPr="009326AB">
              <w:rPr>
                <w:b/>
                <w:bCs/>
                <w:color w:val="231F20"/>
                <w:lang w:eastAsia="en-GB"/>
              </w:rPr>
              <w:t>Value</w:t>
            </w:r>
          </w:p>
        </w:tc>
        <w:tc>
          <w:tcPr>
            <w:tcW w:w="1388" w:type="pct"/>
            <w:noWrap/>
            <w:vAlign w:val="bottom"/>
            <w:hideMark/>
          </w:tcPr>
          <w:p w14:paraId="423B3DD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noWrap/>
            <w:vAlign w:val="bottom"/>
            <w:hideMark/>
          </w:tcPr>
          <w:p w14:paraId="75BF3FB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5D1EADFA" w14:textId="454535BC" w:rsidR="008734CB" w:rsidRPr="00852EDE" w:rsidRDefault="00BB05CC" w:rsidP="00852EDE">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36E37F48" w14:textId="77777777" w:rsidR="0067443E" w:rsidRPr="0067443E" w:rsidRDefault="0067443E" w:rsidP="0067443E">
      <w:pPr>
        <w:rPr>
          <w:rFonts w:eastAsia="Arial"/>
          <w:lang w:val="en-US"/>
        </w:rPr>
      </w:pPr>
      <w:r w:rsidRPr="0067443E">
        <w:rPr>
          <w:rFonts w:eastAsia="Arial"/>
          <w:lang w:val="en-US"/>
        </w:rPr>
        <w:t>Detailed disclosure on inventories</w:t>
      </w:r>
    </w:p>
    <w:p w14:paraId="51382E3F" w14:textId="77777777" w:rsidR="001317FA" w:rsidRDefault="001317FA" w:rsidP="008734CB">
      <w:pPr>
        <w:rPr>
          <w:rFonts w:eastAsia="Arial"/>
        </w:rPr>
      </w:pPr>
    </w:p>
    <w:tbl>
      <w:tblPr>
        <w:tblStyle w:val="TableGrid"/>
        <w:tblW w:w="5000" w:type="pct"/>
        <w:tblLook w:val="04A0" w:firstRow="1" w:lastRow="0" w:firstColumn="1" w:lastColumn="0" w:noHBand="0" w:noVBand="1"/>
      </w:tblPr>
      <w:tblGrid>
        <w:gridCol w:w="6136"/>
        <w:gridCol w:w="2624"/>
      </w:tblGrid>
      <w:tr w:rsidR="001317FA" w:rsidRPr="001317FA" w14:paraId="185812C8" w14:textId="77777777" w:rsidTr="00BE1E25">
        <w:trPr>
          <w:trHeight w:val="397"/>
        </w:trPr>
        <w:tc>
          <w:tcPr>
            <w:tcW w:w="3845" w:type="pct"/>
            <w:shd w:val="clear" w:color="auto" w:fill="0070C0"/>
            <w:vAlign w:val="center"/>
          </w:tcPr>
          <w:p w14:paraId="05748737" w14:textId="77777777" w:rsidR="001317FA" w:rsidRPr="005B1B2A" w:rsidRDefault="001317FA" w:rsidP="00BE1E25">
            <w:pPr>
              <w:autoSpaceDE/>
              <w:autoSpaceDN/>
              <w:rPr>
                <w:rFonts w:eastAsia="Arial"/>
                <w:b/>
                <w:bCs/>
                <w:spacing w:val="3"/>
              </w:rPr>
            </w:pPr>
          </w:p>
        </w:tc>
        <w:tc>
          <w:tcPr>
            <w:tcW w:w="1155" w:type="pct"/>
            <w:shd w:val="clear" w:color="auto" w:fill="0070C0"/>
          </w:tcPr>
          <w:p w14:paraId="627407B2" w14:textId="77777777" w:rsidR="001317FA" w:rsidRPr="001317FA" w:rsidRDefault="001317FA" w:rsidP="00BE1E25">
            <w:pPr>
              <w:autoSpaceDE/>
              <w:autoSpaceDN/>
              <w:jc w:val="center"/>
              <w:rPr>
                <w:rFonts w:eastAsia="Arial"/>
                <w:b/>
                <w:bCs/>
                <w:spacing w:val="3"/>
              </w:rPr>
            </w:pPr>
            <w:r w:rsidRPr="001317FA">
              <w:rPr>
                <w:b/>
                <w:bCs/>
                <w:color w:val="000000"/>
                <w:sz w:val="22"/>
                <w:szCs w:val="22"/>
              </w:rPr>
              <w:t>Period ended Sep*/Dec*/March*/June* 20xx</w:t>
            </w:r>
          </w:p>
        </w:tc>
      </w:tr>
      <w:tr w:rsidR="001317FA" w:rsidRPr="001317FA" w14:paraId="4EF6AE91" w14:textId="77777777" w:rsidTr="00BE1E25">
        <w:trPr>
          <w:trHeight w:val="397"/>
        </w:trPr>
        <w:tc>
          <w:tcPr>
            <w:tcW w:w="3845" w:type="pct"/>
            <w:vAlign w:val="center"/>
          </w:tcPr>
          <w:p w14:paraId="05D53157" w14:textId="77777777" w:rsidR="001317FA" w:rsidRPr="001317FA" w:rsidRDefault="001317FA" w:rsidP="00BE1E25">
            <w:pPr>
              <w:autoSpaceDE/>
              <w:autoSpaceDN/>
              <w:rPr>
                <w:rFonts w:eastAsia="Arial"/>
                <w:b/>
                <w:bCs/>
                <w:spacing w:val="3"/>
              </w:rPr>
            </w:pPr>
            <w:r w:rsidRPr="001317FA">
              <w:rPr>
                <w:rFonts w:eastAsia="Arial"/>
                <w:b/>
                <w:bCs/>
                <w:spacing w:val="3"/>
              </w:rPr>
              <w:t xml:space="preserve">Opening balance </w:t>
            </w:r>
          </w:p>
        </w:tc>
        <w:tc>
          <w:tcPr>
            <w:tcW w:w="1155" w:type="pct"/>
            <w:vAlign w:val="center"/>
          </w:tcPr>
          <w:p w14:paraId="5ED2904C" w14:textId="77777777" w:rsidR="001317FA" w:rsidRPr="001317FA" w:rsidRDefault="001317FA" w:rsidP="00BE1E25">
            <w:pPr>
              <w:autoSpaceDE/>
              <w:autoSpaceDN/>
              <w:jc w:val="center"/>
              <w:rPr>
                <w:rFonts w:eastAsia="Arial"/>
                <w:b/>
                <w:bCs/>
                <w:spacing w:val="3"/>
              </w:rPr>
            </w:pPr>
            <w:r w:rsidRPr="001317FA">
              <w:rPr>
                <w:rFonts w:eastAsia="Arial"/>
                <w:b/>
                <w:bCs/>
                <w:spacing w:val="3"/>
              </w:rPr>
              <w:t>xxx</w:t>
            </w:r>
          </w:p>
        </w:tc>
      </w:tr>
      <w:tr w:rsidR="001317FA" w:rsidRPr="001317FA" w14:paraId="2B0B5078" w14:textId="77777777" w:rsidTr="00BE1E25">
        <w:trPr>
          <w:trHeight w:val="397"/>
        </w:trPr>
        <w:tc>
          <w:tcPr>
            <w:tcW w:w="3845" w:type="pct"/>
            <w:vAlign w:val="center"/>
          </w:tcPr>
          <w:p w14:paraId="6893CD49" w14:textId="77777777" w:rsidR="001317FA" w:rsidRPr="001317FA" w:rsidRDefault="001317FA" w:rsidP="00BE1E25">
            <w:pPr>
              <w:autoSpaceDE/>
              <w:autoSpaceDN/>
              <w:rPr>
                <w:rFonts w:eastAsia="Arial"/>
                <w:spacing w:val="3"/>
              </w:rPr>
            </w:pPr>
            <w:r w:rsidRPr="001317FA">
              <w:rPr>
                <w:rFonts w:eastAsia="Arial"/>
                <w:spacing w:val="3"/>
              </w:rPr>
              <w:t>Additional Inventory in the year</w:t>
            </w:r>
          </w:p>
        </w:tc>
        <w:tc>
          <w:tcPr>
            <w:tcW w:w="1155" w:type="pct"/>
            <w:vAlign w:val="center"/>
          </w:tcPr>
          <w:p w14:paraId="093756D8" w14:textId="77777777" w:rsidR="001317FA" w:rsidRPr="001317FA" w:rsidRDefault="001317FA" w:rsidP="00BE1E25">
            <w:pPr>
              <w:autoSpaceDE/>
              <w:autoSpaceDN/>
              <w:jc w:val="center"/>
              <w:rPr>
                <w:rFonts w:eastAsia="Arial"/>
                <w:spacing w:val="3"/>
              </w:rPr>
            </w:pPr>
            <w:r w:rsidRPr="001317FA">
              <w:rPr>
                <w:rFonts w:eastAsia="Arial"/>
                <w:spacing w:val="3"/>
              </w:rPr>
              <w:t>xxx</w:t>
            </w:r>
          </w:p>
        </w:tc>
      </w:tr>
      <w:tr w:rsidR="001317FA" w:rsidRPr="001317FA" w14:paraId="57670CBF" w14:textId="77777777" w:rsidTr="00BE1E25">
        <w:trPr>
          <w:trHeight w:val="397"/>
        </w:trPr>
        <w:tc>
          <w:tcPr>
            <w:tcW w:w="3845" w:type="pct"/>
            <w:vAlign w:val="center"/>
          </w:tcPr>
          <w:p w14:paraId="6C1AE7AE" w14:textId="77777777" w:rsidR="001317FA" w:rsidRPr="001317FA" w:rsidRDefault="001317FA" w:rsidP="00BE1E25">
            <w:pPr>
              <w:autoSpaceDE/>
              <w:autoSpaceDN/>
              <w:rPr>
                <w:rFonts w:eastAsia="Arial"/>
                <w:spacing w:val="3"/>
              </w:rPr>
            </w:pPr>
            <w:r w:rsidRPr="001317FA">
              <w:rPr>
                <w:rFonts w:eastAsia="Arial"/>
                <w:spacing w:val="3"/>
              </w:rPr>
              <w:t>Inventory expensed in the year</w:t>
            </w:r>
          </w:p>
        </w:tc>
        <w:tc>
          <w:tcPr>
            <w:tcW w:w="1155" w:type="pct"/>
            <w:vAlign w:val="center"/>
          </w:tcPr>
          <w:p w14:paraId="5F36E11D" w14:textId="77777777" w:rsidR="001317FA" w:rsidRPr="001317FA" w:rsidRDefault="001317FA" w:rsidP="00BE1E25">
            <w:pPr>
              <w:autoSpaceDE/>
              <w:autoSpaceDN/>
              <w:jc w:val="center"/>
              <w:rPr>
                <w:rFonts w:eastAsia="Arial"/>
                <w:spacing w:val="3"/>
              </w:rPr>
            </w:pPr>
            <w:r w:rsidRPr="001317FA">
              <w:rPr>
                <w:rFonts w:eastAsia="Arial"/>
                <w:spacing w:val="3"/>
              </w:rPr>
              <w:t>xxx</w:t>
            </w:r>
          </w:p>
        </w:tc>
      </w:tr>
      <w:tr w:rsidR="001317FA" w:rsidRPr="001317FA" w14:paraId="4F2DB7F5" w14:textId="77777777" w:rsidTr="00BE1E25">
        <w:trPr>
          <w:trHeight w:val="397"/>
        </w:trPr>
        <w:tc>
          <w:tcPr>
            <w:tcW w:w="3845" w:type="pct"/>
            <w:vAlign w:val="center"/>
          </w:tcPr>
          <w:p w14:paraId="2760D4DA" w14:textId="77777777" w:rsidR="001317FA" w:rsidRPr="001317FA" w:rsidRDefault="001317FA" w:rsidP="00BE1E25">
            <w:pPr>
              <w:autoSpaceDE/>
              <w:autoSpaceDN/>
              <w:rPr>
                <w:rFonts w:eastAsia="Arial"/>
                <w:spacing w:val="3"/>
              </w:rPr>
            </w:pPr>
            <w:r w:rsidRPr="001317FA">
              <w:rPr>
                <w:rFonts w:eastAsia="Arial"/>
                <w:spacing w:val="3"/>
              </w:rPr>
              <w:t>Write-downs in the year</w:t>
            </w:r>
          </w:p>
        </w:tc>
        <w:tc>
          <w:tcPr>
            <w:tcW w:w="1155" w:type="pct"/>
            <w:vAlign w:val="center"/>
          </w:tcPr>
          <w:p w14:paraId="48D28463" w14:textId="77777777" w:rsidR="001317FA" w:rsidRPr="001317FA" w:rsidRDefault="001317FA" w:rsidP="00BE1E25">
            <w:pPr>
              <w:autoSpaceDE/>
              <w:autoSpaceDN/>
              <w:jc w:val="center"/>
              <w:rPr>
                <w:rFonts w:eastAsia="Arial"/>
                <w:spacing w:val="3"/>
              </w:rPr>
            </w:pPr>
            <w:r w:rsidRPr="001317FA">
              <w:rPr>
                <w:rFonts w:eastAsia="Arial"/>
                <w:spacing w:val="3"/>
              </w:rPr>
              <w:t>xxx</w:t>
            </w:r>
          </w:p>
        </w:tc>
      </w:tr>
      <w:tr w:rsidR="001317FA" w:rsidRPr="001317FA" w14:paraId="2C04A52B" w14:textId="77777777" w:rsidTr="00BE1E25">
        <w:trPr>
          <w:trHeight w:val="397"/>
        </w:trPr>
        <w:tc>
          <w:tcPr>
            <w:tcW w:w="3845" w:type="pct"/>
            <w:vAlign w:val="center"/>
          </w:tcPr>
          <w:p w14:paraId="27F724B9" w14:textId="77777777" w:rsidR="001317FA" w:rsidRPr="001317FA" w:rsidRDefault="001317FA" w:rsidP="00BE1E25">
            <w:pPr>
              <w:autoSpaceDE/>
              <w:autoSpaceDN/>
              <w:rPr>
                <w:rFonts w:eastAsia="Arial"/>
                <w:spacing w:val="3"/>
              </w:rPr>
            </w:pPr>
            <w:r w:rsidRPr="001317FA">
              <w:rPr>
                <w:rFonts w:eastAsia="Arial"/>
                <w:spacing w:val="3"/>
              </w:rPr>
              <w:t>Others specify</w:t>
            </w:r>
          </w:p>
        </w:tc>
        <w:tc>
          <w:tcPr>
            <w:tcW w:w="1155" w:type="pct"/>
            <w:vAlign w:val="center"/>
          </w:tcPr>
          <w:p w14:paraId="4F488434" w14:textId="77777777" w:rsidR="001317FA" w:rsidRPr="001317FA" w:rsidRDefault="001317FA" w:rsidP="00BE1E25">
            <w:pPr>
              <w:autoSpaceDE/>
              <w:autoSpaceDN/>
              <w:jc w:val="center"/>
              <w:rPr>
                <w:rFonts w:eastAsia="Arial"/>
                <w:spacing w:val="3"/>
              </w:rPr>
            </w:pPr>
            <w:r w:rsidRPr="001317FA">
              <w:rPr>
                <w:rFonts w:eastAsia="Arial"/>
                <w:spacing w:val="3"/>
              </w:rPr>
              <w:t>xxx</w:t>
            </w:r>
          </w:p>
        </w:tc>
      </w:tr>
      <w:tr w:rsidR="001317FA" w:rsidRPr="005B1B2A" w14:paraId="133350EA" w14:textId="77777777" w:rsidTr="00BE1E25">
        <w:trPr>
          <w:trHeight w:val="397"/>
        </w:trPr>
        <w:tc>
          <w:tcPr>
            <w:tcW w:w="3845" w:type="pct"/>
            <w:vAlign w:val="center"/>
          </w:tcPr>
          <w:p w14:paraId="49413A23" w14:textId="77777777" w:rsidR="001317FA" w:rsidRPr="001317FA" w:rsidRDefault="001317FA" w:rsidP="00BE1E25">
            <w:pPr>
              <w:autoSpaceDE/>
              <w:autoSpaceDN/>
              <w:rPr>
                <w:rFonts w:eastAsia="Arial"/>
                <w:b/>
                <w:bCs/>
                <w:spacing w:val="3"/>
              </w:rPr>
            </w:pPr>
            <w:r w:rsidRPr="001317FA">
              <w:rPr>
                <w:rFonts w:eastAsia="Arial"/>
                <w:b/>
                <w:bCs/>
                <w:spacing w:val="3"/>
              </w:rPr>
              <w:t>Closing balance</w:t>
            </w:r>
          </w:p>
        </w:tc>
        <w:tc>
          <w:tcPr>
            <w:tcW w:w="1155" w:type="pct"/>
            <w:vAlign w:val="center"/>
          </w:tcPr>
          <w:p w14:paraId="6660308C" w14:textId="77777777" w:rsidR="001317FA" w:rsidRPr="005B1B2A" w:rsidRDefault="001317FA" w:rsidP="00BE1E25">
            <w:pPr>
              <w:autoSpaceDE/>
              <w:autoSpaceDN/>
              <w:jc w:val="center"/>
              <w:rPr>
                <w:rFonts w:eastAsia="Arial"/>
                <w:b/>
                <w:bCs/>
                <w:spacing w:val="3"/>
              </w:rPr>
            </w:pPr>
            <w:r w:rsidRPr="001317FA">
              <w:rPr>
                <w:rFonts w:eastAsia="Arial"/>
                <w:b/>
                <w:bCs/>
                <w:spacing w:val="3"/>
              </w:rPr>
              <w:t>xxx</w:t>
            </w:r>
          </w:p>
        </w:tc>
      </w:tr>
    </w:tbl>
    <w:p w14:paraId="197F9BE5" w14:textId="77777777" w:rsidR="00852EDE" w:rsidRPr="0050664A" w:rsidRDefault="00852EDE" w:rsidP="0050664A">
      <w:pPr>
        <w:spacing w:line="276" w:lineRule="auto"/>
        <w:ind w:right="-20"/>
        <w:jc w:val="both"/>
        <w:rPr>
          <w:rFonts w:eastAsia="Arial"/>
          <w:b/>
        </w:rPr>
      </w:pPr>
    </w:p>
    <w:p w14:paraId="07D5B24C" w14:textId="79F5933E" w:rsidR="00FE695C" w:rsidRDefault="00FE695C" w:rsidP="0050664A">
      <w:pPr>
        <w:pStyle w:val="ListParagraph"/>
        <w:numPr>
          <w:ilvl w:val="0"/>
          <w:numId w:val="24"/>
        </w:numPr>
        <w:spacing w:line="276" w:lineRule="auto"/>
        <w:ind w:right="-20"/>
        <w:jc w:val="both"/>
        <w:rPr>
          <w:rFonts w:eastAsia="Arial"/>
          <w:b/>
        </w:rPr>
      </w:pPr>
      <w:r w:rsidRPr="0050664A">
        <w:rPr>
          <w:rFonts w:eastAsia="Arial"/>
          <w:b/>
        </w:rPr>
        <w:t>Investments in financial assets </w:t>
      </w:r>
    </w:p>
    <w:p w14:paraId="4BF8F070" w14:textId="77777777" w:rsidR="0050664A" w:rsidRPr="0050664A" w:rsidRDefault="0050664A" w:rsidP="0050664A">
      <w:pPr>
        <w:spacing w:line="276" w:lineRule="auto"/>
        <w:ind w:right="-20"/>
        <w:jc w:val="both"/>
        <w:rPr>
          <w:rFonts w:eastAsia="Arial"/>
          <w:b/>
        </w:rPr>
      </w:pP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9"/>
        <w:gridCol w:w="1767"/>
        <w:gridCol w:w="1778"/>
      </w:tblGrid>
      <w:tr w:rsidR="00A53C70" w:rsidRPr="00D729F4" w14:paraId="73990679" w14:textId="77777777" w:rsidTr="00B95962">
        <w:trPr>
          <w:trHeight w:val="330"/>
        </w:trPr>
        <w:tc>
          <w:tcPr>
            <w:tcW w:w="5209" w:type="dxa"/>
            <w:vMerge w:val="restart"/>
            <w:tcBorders>
              <w:top w:val="single" w:sz="6" w:space="0" w:color="auto"/>
              <w:left w:val="single" w:sz="6" w:space="0" w:color="auto"/>
              <w:bottom w:val="nil"/>
              <w:right w:val="single" w:sz="6" w:space="0" w:color="auto"/>
            </w:tcBorders>
            <w:shd w:val="clear" w:color="auto" w:fill="0070C0"/>
            <w:vAlign w:val="center"/>
            <w:hideMark/>
          </w:tcPr>
          <w:p w14:paraId="05E6E20A" w14:textId="77777777" w:rsidR="00A53C70" w:rsidRPr="00D729F4" w:rsidRDefault="00A53C70" w:rsidP="00524849">
            <w:pPr>
              <w:autoSpaceDE/>
              <w:autoSpaceDN/>
              <w:textAlignment w:val="baseline"/>
              <w:rPr>
                <w:lang w:val="en-US"/>
              </w:rPr>
            </w:pPr>
            <w:r w:rsidRPr="00D729F4">
              <w:rPr>
                <w:b/>
                <w:bCs/>
                <w:lang w:val="en-US"/>
              </w:rPr>
              <w:t>Description</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63160C8"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Period ended Sep.</w:t>
            </w:r>
          </w:p>
          <w:p w14:paraId="1F5AAA7B"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/Dec/ March</w:t>
            </w:r>
          </w:p>
          <w:p w14:paraId="057A508F" w14:textId="744AF1A5" w:rsidR="00A53C70" w:rsidRPr="00D729F4" w:rsidRDefault="00A53C70" w:rsidP="00A53C70">
            <w:pPr>
              <w:autoSpaceDE/>
              <w:autoSpaceDN/>
              <w:jc w:val="center"/>
              <w:textAlignment w:val="baseline"/>
              <w:rPr>
                <w:i/>
                <w:iCs/>
                <w:lang w:val="en-US"/>
              </w:rPr>
            </w:pPr>
            <w:r w:rsidRPr="00D729F4">
              <w:rPr>
                <w:b/>
                <w:bCs/>
                <w:color w:val="000000"/>
                <w:lang w:val="en-US"/>
              </w:rPr>
              <w:t>/June 20xx</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253CAD4" w14:textId="2FC7D590" w:rsidR="00A53C70" w:rsidRPr="00D729F4" w:rsidRDefault="00A53C70" w:rsidP="00524849">
            <w:pPr>
              <w:autoSpaceDE/>
              <w:autoSpaceDN/>
              <w:jc w:val="center"/>
              <w:textAlignment w:val="baseline"/>
              <w:rPr>
                <w:lang w:val="en-US"/>
              </w:rPr>
            </w:pPr>
            <w:r w:rsidRPr="00D729F4">
              <w:rPr>
                <w:b/>
                <w:bCs/>
                <w:lang w:val="en-US"/>
              </w:rPr>
              <w:t>Prior Year Audited</w:t>
            </w:r>
            <w:r w:rsidRPr="00D729F4">
              <w:rPr>
                <w:lang w:val="en-US"/>
              </w:rPr>
              <w:t> </w:t>
            </w:r>
          </w:p>
        </w:tc>
      </w:tr>
      <w:tr w:rsidR="00A53C70" w:rsidRPr="00D729F4" w14:paraId="7FDBA10D" w14:textId="77777777" w:rsidTr="00B95962">
        <w:trPr>
          <w:trHeight w:val="330"/>
        </w:trPr>
        <w:tc>
          <w:tcPr>
            <w:tcW w:w="0" w:type="auto"/>
            <w:vMerge/>
            <w:tcBorders>
              <w:top w:val="single" w:sz="6" w:space="0" w:color="auto"/>
              <w:left w:val="single" w:sz="6" w:space="0" w:color="auto"/>
              <w:bottom w:val="nil"/>
              <w:right w:val="single" w:sz="6" w:space="0" w:color="auto"/>
            </w:tcBorders>
            <w:vAlign w:val="center"/>
            <w:hideMark/>
          </w:tcPr>
          <w:p w14:paraId="509A3988" w14:textId="77777777" w:rsidR="00A53C70" w:rsidRPr="00D729F4" w:rsidRDefault="00A53C70" w:rsidP="00524849">
            <w:pPr>
              <w:autoSpaceDE/>
              <w:autoSpaceDN/>
              <w:rPr>
                <w:lang w:val="en-US"/>
              </w:rPr>
            </w:pP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79DEDB3" w14:textId="77777777" w:rsidR="00A53C70" w:rsidRPr="00D729F4" w:rsidRDefault="00A53C70" w:rsidP="00524849">
            <w:pPr>
              <w:autoSpaceDE/>
              <w:autoSpaceDN/>
              <w:jc w:val="center"/>
              <w:textAlignment w:val="baseline"/>
              <w:rPr>
                <w:lang w:val="en-US"/>
              </w:rPr>
            </w:pPr>
            <w:r w:rsidRPr="00D729F4">
              <w:rPr>
                <w:b/>
                <w:bCs/>
                <w:lang w:val="en-US"/>
              </w:rPr>
              <w:t>Kshs</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0B4B6F5" w14:textId="77777777" w:rsidR="00A53C70" w:rsidRPr="00D729F4" w:rsidRDefault="00A53C70" w:rsidP="00524849">
            <w:pPr>
              <w:autoSpaceDE/>
              <w:autoSpaceDN/>
              <w:jc w:val="center"/>
              <w:textAlignment w:val="baseline"/>
              <w:rPr>
                <w:lang w:val="en-US"/>
              </w:rPr>
            </w:pPr>
            <w:r w:rsidRPr="00D729F4">
              <w:rPr>
                <w:b/>
                <w:bCs/>
                <w:lang w:val="en-US"/>
              </w:rPr>
              <w:t>Kshs</w:t>
            </w:r>
            <w:r w:rsidRPr="00D729F4">
              <w:rPr>
                <w:lang w:val="en-US"/>
              </w:rPr>
              <w:t> </w:t>
            </w:r>
          </w:p>
        </w:tc>
      </w:tr>
      <w:tr w:rsidR="00A53C70" w:rsidRPr="00D729F4" w14:paraId="05F8FCEE"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hideMark/>
          </w:tcPr>
          <w:p w14:paraId="27BE7DF0" w14:textId="77777777" w:rsidR="00A53C70" w:rsidRPr="00D729F4" w:rsidRDefault="00A53C70">
            <w:pPr>
              <w:numPr>
                <w:ilvl w:val="0"/>
                <w:numId w:val="16"/>
              </w:numPr>
              <w:tabs>
                <w:tab w:val="clear" w:pos="720"/>
              </w:tabs>
              <w:autoSpaceDE/>
              <w:autoSpaceDN/>
              <w:ind w:left="690" w:hanging="702"/>
              <w:textAlignment w:val="baseline"/>
              <w:rPr>
                <w:b/>
                <w:bCs/>
                <w:lang w:val="en-US"/>
              </w:rPr>
            </w:pPr>
            <w:r w:rsidRPr="00D729F4">
              <w:rPr>
                <w:b/>
                <w:bCs/>
                <w:lang w:val="en-US"/>
              </w:rPr>
              <w:t>Investment in Treasury bills and bonds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51F230BC"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53448040"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17364FC7" w14:textId="77777777" w:rsidTr="00B95962">
        <w:trPr>
          <w:trHeight w:val="128"/>
        </w:trPr>
        <w:tc>
          <w:tcPr>
            <w:tcW w:w="5209" w:type="dxa"/>
            <w:tcBorders>
              <w:top w:val="single" w:sz="6" w:space="0" w:color="auto"/>
              <w:left w:val="single" w:sz="6" w:space="0" w:color="auto"/>
              <w:bottom w:val="single" w:sz="6" w:space="0" w:color="auto"/>
              <w:right w:val="single" w:sz="6" w:space="0" w:color="auto"/>
            </w:tcBorders>
            <w:hideMark/>
          </w:tcPr>
          <w:p w14:paraId="3C0BFC98" w14:textId="77777777" w:rsidR="00A53C70" w:rsidRPr="00D729F4" w:rsidRDefault="00A53C70" w:rsidP="00524849">
            <w:pPr>
              <w:autoSpaceDE/>
              <w:autoSpaceDN/>
              <w:textAlignment w:val="baseline"/>
              <w:rPr>
                <w:lang w:val="en-US"/>
              </w:rPr>
            </w:pPr>
            <w:r w:rsidRPr="00D729F4">
              <w:rPr>
                <w:lang w:val="en-US"/>
              </w:rPr>
              <w:t>Financial institution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32E62DA9"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43726916"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5E5A9FF2" w14:textId="77777777" w:rsidTr="00B95962">
        <w:trPr>
          <w:trHeight w:val="218"/>
        </w:trPr>
        <w:tc>
          <w:tcPr>
            <w:tcW w:w="5209" w:type="dxa"/>
            <w:tcBorders>
              <w:top w:val="single" w:sz="6" w:space="0" w:color="auto"/>
              <w:left w:val="single" w:sz="6" w:space="0" w:color="auto"/>
              <w:bottom w:val="single" w:sz="6" w:space="0" w:color="auto"/>
              <w:right w:val="single" w:sz="6" w:space="0" w:color="auto"/>
            </w:tcBorders>
            <w:hideMark/>
          </w:tcPr>
          <w:p w14:paraId="199F568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10C6DBE6"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37EEC725"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6D53CB09"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hideMark/>
          </w:tcPr>
          <w:p w14:paraId="55B6E80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64EFF13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6406A0CD"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BBCB1C8"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vAlign w:val="bottom"/>
            <w:hideMark/>
          </w:tcPr>
          <w:p w14:paraId="42A10E0F"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37A51D9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546D9A13"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3B1A205" w14:textId="77777777" w:rsidTr="00B95962">
        <w:trPr>
          <w:trHeight w:val="330"/>
        </w:trPr>
        <w:tc>
          <w:tcPr>
            <w:tcW w:w="5209" w:type="dxa"/>
            <w:tcBorders>
              <w:top w:val="single" w:sz="6" w:space="0" w:color="auto"/>
              <w:left w:val="single" w:sz="6" w:space="0" w:color="auto"/>
              <w:bottom w:val="single" w:sz="6" w:space="0" w:color="auto"/>
              <w:right w:val="single" w:sz="6" w:space="0" w:color="auto"/>
            </w:tcBorders>
            <w:hideMark/>
          </w:tcPr>
          <w:p w14:paraId="60FD0831" w14:textId="77777777" w:rsidR="00A53C70" w:rsidRPr="00D729F4" w:rsidRDefault="00A53C70">
            <w:pPr>
              <w:numPr>
                <w:ilvl w:val="0"/>
                <w:numId w:val="17"/>
              </w:numPr>
              <w:autoSpaceDE/>
              <w:autoSpaceDN/>
              <w:ind w:left="690" w:hanging="702"/>
              <w:textAlignment w:val="baseline"/>
              <w:rPr>
                <w:b/>
                <w:bCs/>
                <w:lang w:val="en-US"/>
              </w:rPr>
            </w:pPr>
            <w:r w:rsidRPr="00D729F4">
              <w:rPr>
                <w:b/>
                <w:bCs/>
                <w:lang w:val="en-US"/>
              </w:rPr>
              <w:t>Investment with Financial Institutions/ Banks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66302507"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60096697"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1E0E0BD"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hideMark/>
          </w:tcPr>
          <w:p w14:paraId="30A17AA0" w14:textId="77777777" w:rsidR="00A53C70" w:rsidRPr="00D729F4" w:rsidRDefault="00A53C70" w:rsidP="00524849">
            <w:pPr>
              <w:autoSpaceDE/>
              <w:autoSpaceDN/>
              <w:textAlignment w:val="baseline"/>
              <w:rPr>
                <w:lang w:val="en-US"/>
              </w:rPr>
            </w:pPr>
            <w:r w:rsidRPr="00D729F4">
              <w:rPr>
                <w:lang w:val="en-US"/>
              </w:rPr>
              <w:t>Bank x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3DEA19A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58E7DB9C"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2A91540A"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hideMark/>
          </w:tcPr>
          <w:p w14:paraId="3B1A902C" w14:textId="77777777" w:rsidR="00A53C70" w:rsidRPr="00D729F4" w:rsidRDefault="00A53C70" w:rsidP="00524849">
            <w:pPr>
              <w:autoSpaceDE/>
              <w:autoSpaceDN/>
              <w:textAlignment w:val="baseline"/>
              <w:rPr>
                <w:lang w:val="en-US"/>
              </w:rPr>
            </w:pPr>
            <w:r w:rsidRPr="00D729F4">
              <w:rPr>
                <w:lang w:val="en-US"/>
              </w:rPr>
              <w:t>Bank y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0519B5D7"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4661A20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2794D4B"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vAlign w:val="bottom"/>
            <w:hideMark/>
          </w:tcPr>
          <w:p w14:paraId="2451BC48"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6EB0D5E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110B885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2136B80"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hideMark/>
          </w:tcPr>
          <w:p w14:paraId="0296DCC3" w14:textId="77777777" w:rsidR="00A53C70" w:rsidRPr="00D729F4" w:rsidRDefault="00A53C70">
            <w:pPr>
              <w:numPr>
                <w:ilvl w:val="0"/>
                <w:numId w:val="18"/>
              </w:numPr>
              <w:autoSpaceDE/>
              <w:autoSpaceDN/>
              <w:ind w:left="690" w:hanging="612"/>
              <w:textAlignment w:val="baseline"/>
              <w:rPr>
                <w:b/>
                <w:bCs/>
                <w:lang w:val="en-US"/>
              </w:rPr>
            </w:pPr>
            <w:r w:rsidRPr="00D729F4">
              <w:rPr>
                <w:b/>
                <w:bCs/>
                <w:lang w:val="en-US"/>
              </w:rPr>
              <w:t>Equity investments (specify)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709FE640"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41512C0B"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9D81BF7" w14:textId="77777777" w:rsidTr="00B95962">
        <w:trPr>
          <w:trHeight w:val="236"/>
        </w:trPr>
        <w:tc>
          <w:tcPr>
            <w:tcW w:w="5209" w:type="dxa"/>
            <w:tcBorders>
              <w:top w:val="single" w:sz="6" w:space="0" w:color="auto"/>
              <w:left w:val="single" w:sz="6" w:space="0" w:color="auto"/>
              <w:bottom w:val="single" w:sz="6" w:space="0" w:color="auto"/>
              <w:right w:val="single" w:sz="6" w:space="0" w:color="auto"/>
            </w:tcBorders>
            <w:hideMark/>
          </w:tcPr>
          <w:p w14:paraId="1E0FEE9C" w14:textId="77777777" w:rsidR="00A53C70" w:rsidRPr="00D729F4" w:rsidRDefault="00A53C70" w:rsidP="00524849">
            <w:pPr>
              <w:autoSpaceDE/>
              <w:autoSpaceDN/>
              <w:textAlignment w:val="baseline"/>
              <w:rPr>
                <w:lang w:val="en-US"/>
              </w:rPr>
            </w:pPr>
            <w:r w:rsidRPr="00D729F4">
              <w:rPr>
                <w:lang w:val="en-US"/>
              </w:rPr>
              <w:t>Equity/ shares in Entity xxx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644199BB"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43B38A9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45128615"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vAlign w:val="bottom"/>
            <w:hideMark/>
          </w:tcPr>
          <w:p w14:paraId="52B5C884"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22DA5E79"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2E671EBA"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3BF23792"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vAlign w:val="bottom"/>
            <w:hideMark/>
          </w:tcPr>
          <w:p w14:paraId="72AEBC87" w14:textId="77777777" w:rsidR="00A53C70" w:rsidRPr="00D729F4" w:rsidRDefault="00A53C70" w:rsidP="00524849">
            <w:pPr>
              <w:autoSpaceDE/>
              <w:autoSpaceDN/>
              <w:textAlignment w:val="baseline"/>
              <w:rPr>
                <w:lang w:val="en-US"/>
              </w:rPr>
            </w:pPr>
            <w:r w:rsidRPr="00D729F4">
              <w:rPr>
                <w:b/>
                <w:bCs/>
                <w:lang w:val="en-US"/>
              </w:rPr>
              <w:t>Grand total</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vAlign w:val="bottom"/>
            <w:hideMark/>
          </w:tcPr>
          <w:p w14:paraId="34836C46"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vAlign w:val="bottom"/>
            <w:hideMark/>
          </w:tcPr>
          <w:p w14:paraId="30DD7C3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bl>
    <w:p w14:paraId="185FF354" w14:textId="4C2EBF94" w:rsidR="00A3766B" w:rsidRDefault="00B95962" w:rsidP="00B95962">
      <w:pPr>
        <w:autoSpaceDE/>
        <w:autoSpaceDN/>
        <w:jc w:val="both"/>
        <w:textAlignment w:val="baseline"/>
        <w:rPr>
          <w:i/>
          <w:iCs/>
          <w:color w:val="000000"/>
          <w:sz w:val="20"/>
          <w:szCs w:val="20"/>
          <w:shd w:val="clear" w:color="auto" w:fill="FFFFFF"/>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003428FA">
        <w:rPr>
          <w:i/>
          <w:iCs/>
          <w:color w:val="000000"/>
          <w:sz w:val="20"/>
          <w:szCs w:val="20"/>
          <w:shd w:val="clear" w:color="auto" w:fill="FFFFFF"/>
        </w:rPr>
        <w:t>.</w:t>
      </w:r>
    </w:p>
    <w:p w14:paraId="451B2EBB" w14:textId="13434FFA" w:rsidR="00B95962" w:rsidRDefault="00B95962" w:rsidP="00B95962">
      <w:pPr>
        <w:autoSpaceDE/>
        <w:autoSpaceDN/>
        <w:jc w:val="both"/>
        <w:textAlignment w:val="baseline"/>
        <w:rPr>
          <w:color w:val="000000"/>
          <w:sz w:val="22"/>
          <w:szCs w:val="22"/>
          <w:lang w:val="en-US"/>
        </w:rPr>
      </w:pP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2EEEB5E5" w14:textId="77777777" w:rsidR="00ED15B5" w:rsidRDefault="00ED15B5" w:rsidP="00B95962">
      <w:pPr>
        <w:autoSpaceDE/>
        <w:autoSpaceDN/>
        <w:jc w:val="both"/>
        <w:textAlignment w:val="baseline"/>
        <w:rPr>
          <w:rFonts w:ascii="Segoe UI" w:hAnsi="Segoe UI" w:cs="Segoe UI"/>
          <w:sz w:val="18"/>
          <w:szCs w:val="18"/>
          <w:lang w:val="en-US"/>
        </w:rPr>
      </w:pPr>
    </w:p>
    <w:p w14:paraId="334925B4" w14:textId="77777777" w:rsidR="0067443E" w:rsidRDefault="0067443E" w:rsidP="00B95962">
      <w:pPr>
        <w:autoSpaceDE/>
        <w:autoSpaceDN/>
        <w:jc w:val="both"/>
        <w:textAlignment w:val="baseline"/>
        <w:rPr>
          <w:rFonts w:ascii="Segoe UI" w:hAnsi="Segoe UI" w:cs="Segoe UI"/>
          <w:sz w:val="18"/>
          <w:szCs w:val="18"/>
          <w:lang w:val="en-US"/>
        </w:rPr>
      </w:pPr>
    </w:p>
    <w:p w14:paraId="427D2315" w14:textId="77777777" w:rsidR="0067443E" w:rsidRDefault="0067443E" w:rsidP="00B95962">
      <w:pPr>
        <w:autoSpaceDE/>
        <w:autoSpaceDN/>
        <w:jc w:val="both"/>
        <w:textAlignment w:val="baseline"/>
        <w:rPr>
          <w:rFonts w:ascii="Segoe UI" w:hAnsi="Segoe UI" w:cs="Segoe UI"/>
          <w:sz w:val="18"/>
          <w:szCs w:val="18"/>
          <w:lang w:val="en-US"/>
        </w:rPr>
      </w:pPr>
    </w:p>
    <w:p w14:paraId="04CFF082" w14:textId="77777777" w:rsidR="0067443E" w:rsidRDefault="0067443E" w:rsidP="00B95962">
      <w:pPr>
        <w:autoSpaceDE/>
        <w:autoSpaceDN/>
        <w:jc w:val="both"/>
        <w:textAlignment w:val="baseline"/>
        <w:rPr>
          <w:rFonts w:ascii="Segoe UI" w:hAnsi="Segoe UI" w:cs="Segoe UI"/>
          <w:sz w:val="18"/>
          <w:szCs w:val="18"/>
          <w:lang w:val="en-US"/>
        </w:rPr>
      </w:pPr>
    </w:p>
    <w:p w14:paraId="18C0E9D3" w14:textId="77777777" w:rsidR="0067443E" w:rsidRPr="00813B1F" w:rsidRDefault="0067443E" w:rsidP="00B95962">
      <w:pPr>
        <w:autoSpaceDE/>
        <w:autoSpaceDN/>
        <w:jc w:val="both"/>
        <w:textAlignment w:val="baseline"/>
        <w:rPr>
          <w:rFonts w:ascii="Segoe UI" w:hAnsi="Segoe UI" w:cs="Segoe UI"/>
          <w:sz w:val="18"/>
          <w:szCs w:val="18"/>
          <w:lang w:val="en-US"/>
        </w:rPr>
      </w:pPr>
    </w:p>
    <w:p w14:paraId="4BE36687" w14:textId="77777777" w:rsidR="00A67183" w:rsidRDefault="00A67183">
      <w:pPr>
        <w:numPr>
          <w:ilvl w:val="0"/>
          <w:numId w:val="19"/>
        </w:numPr>
        <w:autoSpaceDE/>
        <w:autoSpaceDN/>
        <w:ind w:hanging="630"/>
        <w:textAlignment w:val="baseline"/>
        <w:rPr>
          <w:lang w:val="en-US"/>
        </w:rPr>
      </w:pPr>
      <w:r w:rsidRPr="00813B1F">
        <w:rPr>
          <w:b/>
          <w:bCs/>
        </w:rPr>
        <w:lastRenderedPageBreak/>
        <w:t>Movement of Equity Investments</w:t>
      </w:r>
      <w:r w:rsidRPr="00813B1F">
        <w:rPr>
          <w:lang w:val="en-US"/>
        </w:rPr>
        <w:t> </w:t>
      </w:r>
    </w:p>
    <w:p w14:paraId="00AA17A2" w14:textId="77777777" w:rsidR="00A67183" w:rsidRDefault="00A67183" w:rsidP="00A67183">
      <w:pPr>
        <w:autoSpaceDE/>
        <w:autoSpaceDN/>
        <w:textAlignment w:val="baseline"/>
        <w:rPr>
          <w:lang w:val="en-US"/>
        </w:rPr>
      </w:pP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gridCol w:w="1907"/>
        <w:gridCol w:w="1635"/>
      </w:tblGrid>
      <w:tr w:rsidR="0070785B" w:rsidRPr="00D729F4" w14:paraId="109C05AF" w14:textId="77777777" w:rsidTr="00C05464">
        <w:trPr>
          <w:trHeight w:val="330"/>
        </w:trPr>
        <w:tc>
          <w:tcPr>
            <w:tcW w:w="521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A27F7DE" w14:textId="77777777" w:rsidR="0070785B" w:rsidRPr="00D729F4" w:rsidRDefault="0070785B" w:rsidP="00524849">
            <w:pPr>
              <w:autoSpaceDE/>
              <w:autoSpaceDN/>
              <w:textAlignment w:val="baseline"/>
              <w:rPr>
                <w:lang w:val="en-US"/>
              </w:rPr>
            </w:pPr>
            <w:r w:rsidRPr="00D729F4">
              <w:rPr>
                <w:b/>
                <w:bCs/>
              </w:rPr>
              <w:t>Impairment allowance/ provision</w:t>
            </w:r>
            <w:r w:rsidRPr="00D729F4">
              <w:rPr>
                <w:lang w:val="en-US"/>
              </w:rPr>
              <w:t> </w:t>
            </w: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412F4FE"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Period ended Sep.</w:t>
            </w:r>
          </w:p>
          <w:p w14:paraId="264D98C1"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/Dec/ March</w:t>
            </w:r>
          </w:p>
          <w:p w14:paraId="0A5CCF4D" w14:textId="09E9EDD9" w:rsidR="0070785B" w:rsidRPr="00D729F4" w:rsidRDefault="00D729F4" w:rsidP="00D729F4">
            <w:pPr>
              <w:autoSpaceDE/>
              <w:autoSpaceDN/>
              <w:jc w:val="center"/>
              <w:textAlignment w:val="baseline"/>
              <w:rPr>
                <w:lang w:val="en-US"/>
              </w:rPr>
            </w:pPr>
            <w:r w:rsidRPr="00D729F4">
              <w:rPr>
                <w:b/>
                <w:bCs/>
                <w:color w:val="000000"/>
                <w:lang w:val="en-US"/>
              </w:rPr>
              <w:t>/June 20xx</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E0940A" w14:textId="263E6559" w:rsidR="0070785B" w:rsidRPr="00D729F4" w:rsidRDefault="00D729F4" w:rsidP="00524849">
            <w:pPr>
              <w:autoSpaceDE/>
              <w:autoSpaceDN/>
              <w:jc w:val="center"/>
              <w:textAlignment w:val="baseline"/>
              <w:rPr>
                <w:lang w:val="en-US"/>
              </w:rPr>
            </w:pPr>
            <w:r w:rsidRPr="00D729F4">
              <w:rPr>
                <w:b/>
                <w:bCs/>
                <w:lang w:val="en-US"/>
              </w:rPr>
              <w:t>Prior Year Audited</w:t>
            </w:r>
            <w:r w:rsidRPr="00D729F4">
              <w:rPr>
                <w:lang w:val="en-US"/>
              </w:rPr>
              <w:t> </w:t>
            </w:r>
          </w:p>
        </w:tc>
      </w:tr>
      <w:tr w:rsidR="0070785B" w:rsidRPr="00D729F4" w14:paraId="0AC781E5" w14:textId="77777777" w:rsidTr="00C05464">
        <w:trPr>
          <w:trHeight w:val="330"/>
        </w:trPr>
        <w:tc>
          <w:tcPr>
            <w:tcW w:w="5212" w:type="dxa"/>
            <w:vMerge/>
            <w:tcBorders>
              <w:top w:val="single" w:sz="6" w:space="0" w:color="auto"/>
              <w:left w:val="single" w:sz="6" w:space="0" w:color="auto"/>
              <w:bottom w:val="single" w:sz="6" w:space="0" w:color="auto"/>
              <w:right w:val="single" w:sz="6" w:space="0" w:color="auto"/>
            </w:tcBorders>
            <w:vAlign w:val="center"/>
            <w:hideMark/>
          </w:tcPr>
          <w:p w14:paraId="4C92D5B0" w14:textId="77777777" w:rsidR="0070785B" w:rsidRPr="00D729F4" w:rsidRDefault="0070785B" w:rsidP="00524849">
            <w:pPr>
              <w:autoSpaceDE/>
              <w:autoSpaceDN/>
              <w:rPr>
                <w:lang w:val="en-US"/>
              </w:rPr>
            </w:pP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1CB198" w14:textId="77777777" w:rsidR="0070785B" w:rsidRPr="00D729F4" w:rsidRDefault="0070785B" w:rsidP="00524849">
            <w:pPr>
              <w:autoSpaceDE/>
              <w:autoSpaceDN/>
              <w:jc w:val="center"/>
              <w:textAlignment w:val="baseline"/>
              <w:rPr>
                <w:lang w:val="en-US"/>
              </w:rPr>
            </w:pPr>
            <w:r w:rsidRPr="00D729F4">
              <w:rPr>
                <w:b/>
                <w:bCs/>
                <w:lang w:val="en-US"/>
              </w:rPr>
              <w:t>Kshs</w:t>
            </w:r>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FD5DE8C" w14:textId="77777777" w:rsidR="0070785B" w:rsidRPr="00D729F4" w:rsidRDefault="0070785B" w:rsidP="00524849">
            <w:pPr>
              <w:autoSpaceDE/>
              <w:autoSpaceDN/>
              <w:jc w:val="center"/>
              <w:textAlignment w:val="baseline"/>
              <w:rPr>
                <w:lang w:val="en-US"/>
              </w:rPr>
            </w:pPr>
            <w:r w:rsidRPr="00D729F4">
              <w:rPr>
                <w:b/>
                <w:bCs/>
                <w:lang w:val="en-US"/>
              </w:rPr>
              <w:t>Kshs</w:t>
            </w:r>
            <w:r w:rsidRPr="00D729F4">
              <w:rPr>
                <w:lang w:val="en-US"/>
              </w:rPr>
              <w:t> </w:t>
            </w:r>
          </w:p>
        </w:tc>
      </w:tr>
      <w:tr w:rsidR="0070785B" w:rsidRPr="00D729F4" w14:paraId="23BE4343" w14:textId="77777777" w:rsidTr="00C05464">
        <w:trPr>
          <w:trHeight w:val="156"/>
        </w:trPr>
        <w:tc>
          <w:tcPr>
            <w:tcW w:w="5212" w:type="dxa"/>
            <w:tcBorders>
              <w:top w:val="single" w:sz="6" w:space="0" w:color="auto"/>
              <w:left w:val="single" w:sz="6" w:space="0" w:color="auto"/>
              <w:bottom w:val="single" w:sz="6" w:space="0" w:color="auto"/>
              <w:right w:val="single" w:sz="6" w:space="0" w:color="auto"/>
            </w:tcBorders>
            <w:vAlign w:val="bottom"/>
            <w:hideMark/>
          </w:tcPr>
          <w:p w14:paraId="22CEEA49" w14:textId="1FEE05AC" w:rsidR="0070785B" w:rsidRPr="00D729F4" w:rsidRDefault="0070785B" w:rsidP="00524849">
            <w:pPr>
              <w:autoSpaceDE/>
              <w:autoSpaceDN/>
              <w:textAlignment w:val="baseline"/>
              <w:rPr>
                <w:lang w:val="en-US"/>
              </w:rPr>
            </w:pPr>
            <w:r w:rsidRPr="00D729F4">
              <w:rPr>
                <w:lang w:val="en-US"/>
              </w:rPr>
              <w:t xml:space="preserve">At the beginning of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vAlign w:val="bottom"/>
            <w:hideMark/>
          </w:tcPr>
          <w:p w14:paraId="76FEBFE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26158C90"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7D172396" w14:textId="77777777" w:rsidTr="00C05464">
        <w:trPr>
          <w:trHeight w:val="75"/>
        </w:trPr>
        <w:tc>
          <w:tcPr>
            <w:tcW w:w="5212" w:type="dxa"/>
            <w:tcBorders>
              <w:top w:val="single" w:sz="6" w:space="0" w:color="auto"/>
              <w:left w:val="single" w:sz="6" w:space="0" w:color="auto"/>
              <w:bottom w:val="single" w:sz="6" w:space="0" w:color="auto"/>
              <w:right w:val="single" w:sz="6" w:space="0" w:color="auto"/>
            </w:tcBorders>
            <w:vAlign w:val="bottom"/>
            <w:hideMark/>
          </w:tcPr>
          <w:p w14:paraId="552717BD" w14:textId="205F03BD" w:rsidR="0070785B" w:rsidRPr="00D729F4" w:rsidRDefault="0070785B" w:rsidP="00524849">
            <w:pPr>
              <w:autoSpaceDE/>
              <w:autoSpaceDN/>
              <w:textAlignment w:val="baseline"/>
              <w:rPr>
                <w:lang w:val="en-US"/>
              </w:rPr>
            </w:pPr>
            <w:r w:rsidRPr="00D729F4">
              <w:rPr>
                <w:lang w:val="en-US"/>
              </w:rPr>
              <w:t xml:space="preserve">Purchase of investments in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vAlign w:val="bottom"/>
            <w:hideMark/>
          </w:tcPr>
          <w:p w14:paraId="57C6828E"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758B53B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280A5384" w14:textId="77777777" w:rsidTr="00C05464">
        <w:trPr>
          <w:trHeight w:val="66"/>
        </w:trPr>
        <w:tc>
          <w:tcPr>
            <w:tcW w:w="5212" w:type="dxa"/>
            <w:tcBorders>
              <w:top w:val="single" w:sz="6" w:space="0" w:color="auto"/>
              <w:left w:val="single" w:sz="6" w:space="0" w:color="auto"/>
              <w:bottom w:val="single" w:sz="6" w:space="0" w:color="auto"/>
              <w:right w:val="single" w:sz="6" w:space="0" w:color="auto"/>
            </w:tcBorders>
            <w:vAlign w:val="bottom"/>
            <w:hideMark/>
          </w:tcPr>
          <w:p w14:paraId="7BBD33CA" w14:textId="1732583A" w:rsidR="0070785B" w:rsidRPr="00D729F4" w:rsidRDefault="0070785B" w:rsidP="00524849">
            <w:pPr>
              <w:autoSpaceDE/>
              <w:autoSpaceDN/>
              <w:textAlignment w:val="baseline"/>
              <w:rPr>
                <w:lang w:val="en-US"/>
              </w:rPr>
            </w:pPr>
            <w:r w:rsidRPr="00D729F4">
              <w:rPr>
                <w:lang w:val="en-US"/>
              </w:rPr>
              <w:t xml:space="preserve">Sale of investments during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vAlign w:val="bottom"/>
            <w:hideMark/>
          </w:tcPr>
          <w:p w14:paraId="2478C7C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4895708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36FD1BEB" w14:textId="77777777" w:rsidTr="00C05464">
        <w:trPr>
          <w:trHeight w:val="330"/>
        </w:trPr>
        <w:tc>
          <w:tcPr>
            <w:tcW w:w="5212" w:type="dxa"/>
            <w:tcBorders>
              <w:top w:val="single" w:sz="6" w:space="0" w:color="auto"/>
              <w:left w:val="single" w:sz="6" w:space="0" w:color="auto"/>
              <w:bottom w:val="single" w:sz="6" w:space="0" w:color="auto"/>
              <w:right w:val="single" w:sz="6" w:space="0" w:color="auto"/>
            </w:tcBorders>
            <w:vAlign w:val="bottom"/>
            <w:hideMark/>
          </w:tcPr>
          <w:p w14:paraId="2F32C772" w14:textId="77777777" w:rsidR="0070785B" w:rsidRPr="00D729F4" w:rsidRDefault="0070785B" w:rsidP="00524849">
            <w:pPr>
              <w:autoSpaceDE/>
              <w:autoSpaceDN/>
              <w:textAlignment w:val="baseline"/>
              <w:rPr>
                <w:lang w:val="en-US"/>
              </w:rPr>
            </w:pPr>
            <w:r w:rsidRPr="00D729F4">
              <w:rPr>
                <w:lang w:val="en-US"/>
              </w:rPr>
              <w:t>Gain/(loss) in fair value of investments through surplus or deficit </w:t>
            </w:r>
          </w:p>
        </w:tc>
        <w:tc>
          <w:tcPr>
            <w:tcW w:w="1907" w:type="dxa"/>
            <w:tcBorders>
              <w:top w:val="single" w:sz="6" w:space="0" w:color="auto"/>
              <w:left w:val="single" w:sz="6" w:space="0" w:color="auto"/>
              <w:bottom w:val="single" w:sz="6" w:space="0" w:color="auto"/>
              <w:right w:val="single" w:sz="6" w:space="0" w:color="auto"/>
            </w:tcBorders>
            <w:vAlign w:val="bottom"/>
            <w:hideMark/>
          </w:tcPr>
          <w:p w14:paraId="4A1A27BF"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6873A13A"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06772272" w14:textId="77777777" w:rsidTr="00C05464">
        <w:trPr>
          <w:trHeight w:val="129"/>
        </w:trPr>
        <w:tc>
          <w:tcPr>
            <w:tcW w:w="5212" w:type="dxa"/>
            <w:tcBorders>
              <w:top w:val="single" w:sz="6" w:space="0" w:color="auto"/>
              <w:left w:val="single" w:sz="6" w:space="0" w:color="auto"/>
              <w:bottom w:val="single" w:sz="6" w:space="0" w:color="auto"/>
              <w:right w:val="single" w:sz="6" w:space="0" w:color="auto"/>
            </w:tcBorders>
            <w:vAlign w:val="bottom"/>
            <w:hideMark/>
          </w:tcPr>
          <w:p w14:paraId="2724C4CA" w14:textId="6718BADF" w:rsidR="0070785B" w:rsidRPr="00D729F4" w:rsidRDefault="0070785B" w:rsidP="00524849">
            <w:pPr>
              <w:autoSpaceDE/>
              <w:autoSpaceDN/>
              <w:textAlignment w:val="baseline"/>
              <w:rPr>
                <w:b/>
                <w:bCs/>
                <w:lang w:val="en-US"/>
              </w:rPr>
            </w:pPr>
            <w:r w:rsidRPr="00D729F4">
              <w:rPr>
                <w:b/>
                <w:bCs/>
                <w:lang w:val="en-US"/>
              </w:rPr>
              <w:t xml:space="preserve">At the end of the </w:t>
            </w:r>
            <w:r w:rsidR="0079111F">
              <w:rPr>
                <w:b/>
                <w:bCs/>
                <w:lang w:val="en-US"/>
              </w:rPr>
              <w:t>period</w:t>
            </w:r>
          </w:p>
        </w:tc>
        <w:tc>
          <w:tcPr>
            <w:tcW w:w="1907" w:type="dxa"/>
            <w:tcBorders>
              <w:top w:val="single" w:sz="6" w:space="0" w:color="auto"/>
              <w:left w:val="single" w:sz="6" w:space="0" w:color="auto"/>
              <w:bottom w:val="single" w:sz="6" w:space="0" w:color="auto"/>
              <w:right w:val="single" w:sz="6" w:space="0" w:color="auto"/>
            </w:tcBorders>
            <w:vAlign w:val="bottom"/>
            <w:hideMark/>
          </w:tcPr>
          <w:p w14:paraId="489E389F"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vAlign w:val="bottom"/>
            <w:hideMark/>
          </w:tcPr>
          <w:p w14:paraId="78EF1149"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r>
    </w:tbl>
    <w:p w14:paraId="376430F0" w14:textId="14744B7E" w:rsidR="00ED15B5" w:rsidRDefault="00ED15B5" w:rsidP="00A67183">
      <w:pPr>
        <w:autoSpaceDE/>
        <w:autoSpaceDN/>
        <w:textAlignment w:val="baseline"/>
        <w:rPr>
          <w:b/>
          <w:bCs/>
        </w:rPr>
      </w:pPr>
    </w:p>
    <w:p w14:paraId="4C80EA47" w14:textId="70710FD0" w:rsidR="00ED15B5" w:rsidRDefault="00ED15B5">
      <w:pPr>
        <w:autoSpaceDE/>
        <w:autoSpaceDN/>
        <w:rPr>
          <w:b/>
          <w:bCs/>
        </w:rPr>
      </w:pPr>
    </w:p>
    <w:p w14:paraId="33F502AB" w14:textId="119D232E" w:rsidR="00A67183" w:rsidRPr="007963BE" w:rsidRDefault="007963BE">
      <w:pPr>
        <w:numPr>
          <w:ilvl w:val="0"/>
          <w:numId w:val="19"/>
        </w:numPr>
        <w:autoSpaceDE/>
        <w:autoSpaceDN/>
        <w:ind w:hanging="630"/>
        <w:textAlignment w:val="baseline"/>
        <w:rPr>
          <w:b/>
          <w:bCs/>
        </w:rPr>
      </w:pPr>
      <w:r w:rsidRPr="00813B1F">
        <w:rPr>
          <w:b/>
          <w:bCs/>
        </w:rPr>
        <w:t>Shareholding in other entities</w:t>
      </w:r>
      <w:r w:rsidRPr="007963BE">
        <w:rPr>
          <w:b/>
          <w:bCs/>
        </w:rPr>
        <w:t> </w:t>
      </w:r>
    </w:p>
    <w:p w14:paraId="68E418C0" w14:textId="77777777" w:rsidR="00313888" w:rsidRPr="00313888" w:rsidRDefault="00313888" w:rsidP="00313888">
      <w:pPr>
        <w:autoSpaceDE/>
        <w:autoSpaceDN/>
        <w:ind w:left="90"/>
        <w:jc w:val="both"/>
        <w:textAlignment w:val="baseline"/>
        <w:rPr>
          <w:rFonts w:ascii="Segoe UI" w:hAnsi="Segoe UI" w:cs="Segoe UI"/>
          <w:i/>
          <w:iCs/>
          <w:sz w:val="18"/>
          <w:szCs w:val="18"/>
          <w:lang w:val="en-US"/>
        </w:rPr>
      </w:pPr>
      <w:r w:rsidRPr="00313888">
        <w:rPr>
          <w:i/>
          <w:iCs/>
        </w:rPr>
        <w:t>For investments in equity share listed above, list down the equity investments under the following categories:</w:t>
      </w:r>
      <w:r w:rsidRPr="00313888">
        <w:rPr>
          <w:i/>
          <w:iCs/>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1472"/>
        <w:gridCol w:w="1472"/>
        <w:gridCol w:w="1483"/>
        <w:gridCol w:w="1016"/>
        <w:gridCol w:w="951"/>
        <w:gridCol w:w="897"/>
      </w:tblGrid>
      <w:tr w:rsidR="00ED15B5" w:rsidRPr="00813B1F" w14:paraId="073FF147" w14:textId="77777777" w:rsidTr="00524849">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56111F61" w14:textId="77777777" w:rsidR="00ED15B5" w:rsidRPr="00813B1F" w:rsidRDefault="00ED15B5" w:rsidP="00524849">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9EDAACC"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BE36CA" w14:textId="77777777" w:rsidR="00ED15B5" w:rsidRPr="00813B1F" w:rsidRDefault="00ED15B5" w:rsidP="00524849">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548C5B0"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D4D6C4"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ED15B5" w:rsidRPr="00813B1F" w14:paraId="59984BFC" w14:textId="77777777" w:rsidTr="00524849">
        <w:trPr>
          <w:trHeight w:val="780"/>
        </w:trPr>
        <w:tc>
          <w:tcPr>
            <w:tcW w:w="0" w:type="auto"/>
            <w:vMerge/>
            <w:tcBorders>
              <w:top w:val="single" w:sz="6" w:space="0" w:color="auto"/>
              <w:left w:val="single" w:sz="6" w:space="0" w:color="auto"/>
              <w:bottom w:val="nil"/>
              <w:right w:val="single" w:sz="6" w:space="0" w:color="auto"/>
            </w:tcBorders>
            <w:vAlign w:val="center"/>
            <w:hideMark/>
          </w:tcPr>
          <w:p w14:paraId="3B17DCA0" w14:textId="77777777" w:rsidR="00ED15B5" w:rsidRPr="00813B1F" w:rsidRDefault="00ED15B5" w:rsidP="00524849">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D77C9EF"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78A873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71A44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AB79E64" w14:textId="77777777" w:rsidR="00ED15B5" w:rsidRPr="00813B1F" w:rsidRDefault="00ED15B5" w:rsidP="00524849">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2A5CD5F"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Period ended Sep.</w:t>
            </w:r>
          </w:p>
          <w:p w14:paraId="0DC4A934"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/Dec/ March</w:t>
            </w:r>
          </w:p>
          <w:p w14:paraId="71444C6D" w14:textId="4C9BF4C0" w:rsidR="00ED15B5" w:rsidRPr="00813B1F" w:rsidRDefault="0079111F" w:rsidP="0079111F">
            <w:pPr>
              <w:autoSpaceDE/>
              <w:autoSpaceDN/>
              <w:jc w:val="center"/>
              <w:textAlignment w:val="baseline"/>
              <w:rPr>
                <w:sz w:val="22"/>
                <w:szCs w:val="22"/>
                <w:lang w:val="en-US"/>
              </w:rPr>
            </w:pPr>
            <w:r w:rsidRPr="00D729F4">
              <w:rPr>
                <w:b/>
                <w:bCs/>
                <w:color w:val="000000"/>
                <w:lang w:val="en-US"/>
              </w:rPr>
              <w:t>/June 20xx</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434D33A"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ED15B5" w:rsidRPr="00813B1F" w14:paraId="6028219A"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vAlign w:val="bottom"/>
            <w:hideMark/>
          </w:tcPr>
          <w:p w14:paraId="42A7DC50"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3CBBB3C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07EC43B8"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0DEE915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44A3928"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E7F6DBF"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vAlign w:val="bottom"/>
            <w:hideMark/>
          </w:tcPr>
          <w:p w14:paraId="79A23DC2"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ED15B5" w:rsidRPr="00813B1F" w14:paraId="5DA3F83E"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vAlign w:val="bottom"/>
            <w:hideMark/>
          </w:tcPr>
          <w:p w14:paraId="7E9E00F6" w14:textId="77777777" w:rsidR="00ED15B5" w:rsidRPr="00813B1F" w:rsidRDefault="00ED15B5" w:rsidP="00524849">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0E97CC6A"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7089B97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6E9D554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24DDB4F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873A99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vAlign w:val="bottom"/>
            <w:hideMark/>
          </w:tcPr>
          <w:p w14:paraId="383ED5FC"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18E0F02C"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vAlign w:val="bottom"/>
            <w:hideMark/>
          </w:tcPr>
          <w:p w14:paraId="7677383D" w14:textId="77777777" w:rsidR="00ED15B5" w:rsidRPr="00813B1F" w:rsidRDefault="00ED15B5" w:rsidP="00524849">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56B5749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0A45DAF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34EEB623"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44CE2638"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39D137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vAlign w:val="bottom"/>
            <w:hideMark/>
          </w:tcPr>
          <w:p w14:paraId="2C000C3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509B7814"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vAlign w:val="bottom"/>
            <w:hideMark/>
          </w:tcPr>
          <w:p w14:paraId="086A9431" w14:textId="77777777" w:rsidR="00ED15B5" w:rsidRPr="00813B1F" w:rsidRDefault="00ED15B5" w:rsidP="00524849">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7BC3C4D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20641A7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3B5737E5"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C0813A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CE79242"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vAlign w:val="bottom"/>
            <w:hideMark/>
          </w:tcPr>
          <w:p w14:paraId="5AE2F9F1"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2F049AAF"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vAlign w:val="bottom"/>
            <w:hideMark/>
          </w:tcPr>
          <w:p w14:paraId="775A75D2"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64670255"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5ED15942"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vAlign w:val="bottom"/>
            <w:hideMark/>
          </w:tcPr>
          <w:p w14:paraId="205A25C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D67ECE1"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6F7464F"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vAlign w:val="bottom"/>
            <w:hideMark/>
          </w:tcPr>
          <w:p w14:paraId="675124FB"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06D89108" w14:textId="77777777" w:rsidR="0005540C" w:rsidRDefault="0005540C" w:rsidP="00B95962">
      <w:pPr>
        <w:rPr>
          <w:rFonts w:eastAsia="Arial"/>
        </w:rPr>
      </w:pPr>
    </w:p>
    <w:p w14:paraId="6E6B6ADF" w14:textId="30C37996" w:rsidR="00D772F6" w:rsidRPr="00671414" w:rsidRDefault="00D772F6" w:rsidP="00671414">
      <w:pPr>
        <w:pStyle w:val="ListParagraph"/>
        <w:numPr>
          <w:ilvl w:val="0"/>
          <w:numId w:val="24"/>
        </w:numPr>
        <w:spacing w:line="276" w:lineRule="auto"/>
        <w:ind w:right="-20"/>
        <w:jc w:val="both"/>
        <w:rPr>
          <w:rFonts w:eastAsia="Arial"/>
          <w:b/>
        </w:rPr>
      </w:pPr>
      <w:r w:rsidRPr="00356092">
        <w:rPr>
          <w:rFonts w:eastAsia="Arial"/>
          <w:b/>
        </w:rPr>
        <w:t>Non – Current Assets as Held for Sale</w:t>
      </w:r>
    </w:p>
    <w:tbl>
      <w:tblPr>
        <w:tblStyle w:val="TableGrid"/>
        <w:tblW w:w="5000" w:type="pct"/>
        <w:tblLook w:val="04A0" w:firstRow="1" w:lastRow="0" w:firstColumn="1" w:lastColumn="0" w:noHBand="0" w:noVBand="1"/>
      </w:tblPr>
      <w:tblGrid>
        <w:gridCol w:w="5081"/>
        <w:gridCol w:w="1668"/>
        <w:gridCol w:w="2011"/>
      </w:tblGrid>
      <w:tr w:rsidR="0021045C" w:rsidRPr="00BF318F" w14:paraId="6221D500" w14:textId="77777777" w:rsidTr="00BE1E25">
        <w:trPr>
          <w:trHeight w:val="340"/>
        </w:trPr>
        <w:tc>
          <w:tcPr>
            <w:tcW w:w="2900" w:type="pct"/>
            <w:shd w:val="clear" w:color="auto" w:fill="0070C0"/>
            <w:vAlign w:val="center"/>
          </w:tcPr>
          <w:p w14:paraId="00D10535" w14:textId="77777777" w:rsidR="0021045C" w:rsidRPr="00BF318F" w:rsidRDefault="0021045C" w:rsidP="00BE1E25">
            <w:r w:rsidRPr="00BF318F">
              <w:t>Description</w:t>
            </w:r>
          </w:p>
        </w:tc>
        <w:tc>
          <w:tcPr>
            <w:tcW w:w="952" w:type="pct"/>
            <w:shd w:val="clear" w:color="auto" w:fill="0070C0"/>
            <w:vAlign w:val="center"/>
          </w:tcPr>
          <w:p w14:paraId="6DC15FED" w14:textId="77777777" w:rsidR="0021045C" w:rsidRPr="00BF318F" w:rsidRDefault="0021045C" w:rsidP="00BE1E25">
            <w:pPr>
              <w:jc w:val="center"/>
              <w:rPr>
                <w:b/>
              </w:rPr>
            </w:pPr>
            <w:r w:rsidRPr="00BF318F">
              <w:rPr>
                <w:b/>
                <w:lang w:val="en-US"/>
              </w:rPr>
              <w:t>Insert Current FY</w:t>
            </w:r>
          </w:p>
        </w:tc>
        <w:tc>
          <w:tcPr>
            <w:tcW w:w="1148" w:type="pct"/>
            <w:shd w:val="clear" w:color="auto" w:fill="0070C0"/>
            <w:vAlign w:val="center"/>
          </w:tcPr>
          <w:p w14:paraId="2E89F53D" w14:textId="77777777" w:rsidR="0021045C" w:rsidRDefault="0021045C" w:rsidP="00BE1E25">
            <w:pPr>
              <w:autoSpaceDE/>
              <w:autoSpaceDN/>
              <w:jc w:val="center"/>
              <w:rPr>
                <w:b/>
                <w:bCs/>
                <w:i/>
                <w:iCs/>
                <w:sz w:val="22"/>
                <w:szCs w:val="22"/>
                <w:lang w:val="en-US"/>
              </w:rPr>
            </w:pPr>
            <w:r w:rsidRPr="00B21799">
              <w:rPr>
                <w:b/>
                <w:bCs/>
                <w:i/>
                <w:iCs/>
                <w:sz w:val="22"/>
                <w:szCs w:val="22"/>
                <w:lang w:val="en-US"/>
              </w:rPr>
              <w:t xml:space="preserve">Audited </w:t>
            </w:r>
          </w:p>
          <w:p w14:paraId="7D91EC44" w14:textId="77777777" w:rsidR="0021045C" w:rsidRPr="00BF318F" w:rsidRDefault="0021045C" w:rsidP="00BE1E25">
            <w:pPr>
              <w:jc w:val="center"/>
            </w:pPr>
            <w:r w:rsidRPr="00B21799">
              <w:rPr>
                <w:b/>
                <w:bCs/>
                <w:i/>
                <w:iCs/>
                <w:sz w:val="22"/>
                <w:szCs w:val="22"/>
                <w:lang w:val="en-US"/>
              </w:rPr>
              <w:t>Prior Year</w:t>
            </w:r>
          </w:p>
        </w:tc>
      </w:tr>
      <w:tr w:rsidR="0021045C" w:rsidRPr="00BF318F" w14:paraId="72EBB164" w14:textId="77777777" w:rsidTr="00BE1E25">
        <w:trPr>
          <w:trHeight w:val="340"/>
        </w:trPr>
        <w:tc>
          <w:tcPr>
            <w:tcW w:w="2900" w:type="pct"/>
            <w:shd w:val="clear" w:color="auto" w:fill="0070C0"/>
            <w:vAlign w:val="center"/>
          </w:tcPr>
          <w:p w14:paraId="46F55B35" w14:textId="77777777" w:rsidR="0021045C" w:rsidRPr="00BF318F" w:rsidRDefault="0021045C" w:rsidP="00BE1E25"/>
        </w:tc>
        <w:tc>
          <w:tcPr>
            <w:tcW w:w="952" w:type="pct"/>
            <w:shd w:val="clear" w:color="auto" w:fill="0070C0"/>
            <w:vAlign w:val="center"/>
          </w:tcPr>
          <w:p w14:paraId="4DB8E3E8" w14:textId="77777777" w:rsidR="0021045C" w:rsidRPr="00BF318F" w:rsidRDefault="0021045C" w:rsidP="00BE1E25">
            <w:pPr>
              <w:jc w:val="center"/>
            </w:pPr>
            <w:r w:rsidRPr="00BF318F">
              <w:rPr>
                <w:bCs/>
                <w:lang w:val="en-US"/>
              </w:rPr>
              <w:t>Kshs</w:t>
            </w:r>
          </w:p>
        </w:tc>
        <w:tc>
          <w:tcPr>
            <w:tcW w:w="1148" w:type="pct"/>
            <w:shd w:val="clear" w:color="auto" w:fill="0070C0"/>
            <w:vAlign w:val="center"/>
          </w:tcPr>
          <w:p w14:paraId="490C2B73" w14:textId="77777777" w:rsidR="0021045C" w:rsidRPr="00BF318F" w:rsidRDefault="0021045C" w:rsidP="00BE1E25">
            <w:pPr>
              <w:jc w:val="center"/>
            </w:pPr>
            <w:r w:rsidRPr="00BF318F">
              <w:rPr>
                <w:bCs/>
                <w:lang w:val="en-US"/>
              </w:rPr>
              <w:t>Kshs</w:t>
            </w:r>
          </w:p>
        </w:tc>
      </w:tr>
      <w:tr w:rsidR="0021045C" w:rsidRPr="00BF318F" w14:paraId="4C7092B7" w14:textId="77777777" w:rsidTr="00BE1E25">
        <w:trPr>
          <w:trHeight w:val="340"/>
        </w:trPr>
        <w:tc>
          <w:tcPr>
            <w:tcW w:w="2900" w:type="pct"/>
            <w:vAlign w:val="center"/>
          </w:tcPr>
          <w:p w14:paraId="570148A1" w14:textId="77777777" w:rsidR="0021045C" w:rsidRPr="00BF318F" w:rsidRDefault="0021045C" w:rsidP="00BE1E25">
            <w:pPr>
              <w:autoSpaceDE/>
              <w:autoSpaceDN/>
              <w:rPr>
                <w:color w:val="231F20"/>
                <w:lang w:val="en-US"/>
              </w:rPr>
            </w:pPr>
            <w:r w:rsidRPr="00BF318F">
              <w:rPr>
                <w:color w:val="231F20"/>
                <w:lang w:val="en-US"/>
              </w:rPr>
              <w:t>Motor Vehicles</w:t>
            </w:r>
          </w:p>
        </w:tc>
        <w:tc>
          <w:tcPr>
            <w:tcW w:w="952" w:type="pct"/>
            <w:vAlign w:val="center"/>
          </w:tcPr>
          <w:p w14:paraId="674C39B4" w14:textId="77777777" w:rsidR="0021045C" w:rsidRPr="00BF318F" w:rsidRDefault="0021045C" w:rsidP="00BE1E25">
            <w:pPr>
              <w:autoSpaceDE/>
              <w:autoSpaceDN/>
              <w:jc w:val="center"/>
              <w:rPr>
                <w:color w:val="231F20"/>
                <w:lang w:val="en-US"/>
              </w:rPr>
            </w:pPr>
            <w:r w:rsidRPr="00BF318F">
              <w:rPr>
                <w:color w:val="231F20"/>
                <w:lang w:val="en-US"/>
              </w:rPr>
              <w:t>xxx</w:t>
            </w:r>
          </w:p>
        </w:tc>
        <w:tc>
          <w:tcPr>
            <w:tcW w:w="1148" w:type="pct"/>
            <w:vAlign w:val="center"/>
          </w:tcPr>
          <w:p w14:paraId="724E99D6" w14:textId="77777777" w:rsidR="0021045C" w:rsidRPr="00BF318F" w:rsidRDefault="0021045C" w:rsidP="00BE1E25">
            <w:pPr>
              <w:autoSpaceDE/>
              <w:autoSpaceDN/>
              <w:jc w:val="center"/>
              <w:rPr>
                <w:color w:val="231F20"/>
                <w:lang w:val="en-US"/>
              </w:rPr>
            </w:pPr>
            <w:r w:rsidRPr="00BF318F">
              <w:rPr>
                <w:color w:val="231F20"/>
                <w:lang w:val="en-US"/>
              </w:rPr>
              <w:t>xxx</w:t>
            </w:r>
          </w:p>
        </w:tc>
      </w:tr>
      <w:tr w:rsidR="0021045C" w:rsidRPr="00BF318F" w14:paraId="686122EA" w14:textId="77777777" w:rsidTr="00BE1E25">
        <w:trPr>
          <w:trHeight w:val="340"/>
        </w:trPr>
        <w:tc>
          <w:tcPr>
            <w:tcW w:w="2900" w:type="pct"/>
            <w:vAlign w:val="center"/>
          </w:tcPr>
          <w:p w14:paraId="15B94695" w14:textId="77777777" w:rsidR="0021045C" w:rsidRPr="00BF318F" w:rsidRDefault="0021045C" w:rsidP="00BE1E25">
            <w:pPr>
              <w:autoSpaceDE/>
              <w:autoSpaceDN/>
              <w:rPr>
                <w:color w:val="231F20"/>
                <w:lang w:val="en-US"/>
              </w:rPr>
            </w:pPr>
            <w:r w:rsidRPr="00BF318F">
              <w:rPr>
                <w:color w:val="231F20"/>
                <w:lang w:val="en-US"/>
              </w:rPr>
              <w:t>Furniture</w:t>
            </w:r>
          </w:p>
        </w:tc>
        <w:tc>
          <w:tcPr>
            <w:tcW w:w="952" w:type="pct"/>
            <w:vAlign w:val="center"/>
          </w:tcPr>
          <w:p w14:paraId="7FD57C45" w14:textId="77777777" w:rsidR="0021045C" w:rsidRPr="00BF318F" w:rsidRDefault="0021045C" w:rsidP="00BE1E25">
            <w:pPr>
              <w:autoSpaceDE/>
              <w:autoSpaceDN/>
              <w:jc w:val="center"/>
              <w:rPr>
                <w:color w:val="231F20"/>
                <w:lang w:val="en-US"/>
              </w:rPr>
            </w:pPr>
            <w:r w:rsidRPr="00BF318F">
              <w:rPr>
                <w:color w:val="231F20"/>
                <w:lang w:val="en-US"/>
              </w:rPr>
              <w:t>xxx</w:t>
            </w:r>
          </w:p>
        </w:tc>
        <w:tc>
          <w:tcPr>
            <w:tcW w:w="1148" w:type="pct"/>
            <w:vAlign w:val="center"/>
          </w:tcPr>
          <w:p w14:paraId="3C0D6179" w14:textId="77777777" w:rsidR="0021045C" w:rsidRPr="00BF318F" w:rsidRDefault="0021045C" w:rsidP="00BE1E25">
            <w:pPr>
              <w:autoSpaceDE/>
              <w:autoSpaceDN/>
              <w:jc w:val="center"/>
              <w:rPr>
                <w:color w:val="231F20"/>
                <w:lang w:val="en-US"/>
              </w:rPr>
            </w:pPr>
            <w:r w:rsidRPr="00BF318F">
              <w:rPr>
                <w:color w:val="231F20"/>
                <w:lang w:val="en-US"/>
              </w:rPr>
              <w:t>xxx</w:t>
            </w:r>
          </w:p>
        </w:tc>
      </w:tr>
      <w:tr w:rsidR="0021045C" w:rsidRPr="00BF318F" w14:paraId="059AF95F" w14:textId="77777777" w:rsidTr="00BE1E25">
        <w:trPr>
          <w:trHeight w:val="340"/>
        </w:trPr>
        <w:tc>
          <w:tcPr>
            <w:tcW w:w="2900" w:type="pct"/>
            <w:vAlign w:val="center"/>
          </w:tcPr>
          <w:p w14:paraId="7185618B" w14:textId="77777777" w:rsidR="0021045C" w:rsidRPr="00BF318F" w:rsidRDefault="0021045C" w:rsidP="00BE1E25">
            <w:pPr>
              <w:autoSpaceDE/>
              <w:autoSpaceDN/>
              <w:rPr>
                <w:color w:val="231F20"/>
                <w:lang w:val="en-US"/>
              </w:rPr>
            </w:pPr>
            <w:r w:rsidRPr="00BF318F">
              <w:rPr>
                <w:color w:val="231F20"/>
                <w:lang w:val="en-US"/>
              </w:rPr>
              <w:t>Office Equipment</w:t>
            </w:r>
          </w:p>
        </w:tc>
        <w:tc>
          <w:tcPr>
            <w:tcW w:w="952" w:type="pct"/>
            <w:vAlign w:val="center"/>
          </w:tcPr>
          <w:p w14:paraId="24FBF8F9" w14:textId="77777777" w:rsidR="0021045C" w:rsidRPr="00BF318F" w:rsidRDefault="0021045C" w:rsidP="00BE1E25">
            <w:pPr>
              <w:autoSpaceDE/>
              <w:autoSpaceDN/>
              <w:jc w:val="center"/>
              <w:rPr>
                <w:color w:val="231F20"/>
                <w:lang w:val="en-US"/>
              </w:rPr>
            </w:pPr>
            <w:r w:rsidRPr="00BF318F">
              <w:rPr>
                <w:color w:val="231F20"/>
                <w:lang w:val="en-US"/>
              </w:rPr>
              <w:t>xxx</w:t>
            </w:r>
          </w:p>
        </w:tc>
        <w:tc>
          <w:tcPr>
            <w:tcW w:w="1148" w:type="pct"/>
            <w:vAlign w:val="center"/>
          </w:tcPr>
          <w:p w14:paraId="718B3C73" w14:textId="77777777" w:rsidR="0021045C" w:rsidRPr="00BF318F" w:rsidRDefault="0021045C" w:rsidP="00BE1E25">
            <w:pPr>
              <w:autoSpaceDE/>
              <w:autoSpaceDN/>
              <w:jc w:val="center"/>
              <w:rPr>
                <w:color w:val="231F20"/>
                <w:lang w:val="en-US"/>
              </w:rPr>
            </w:pPr>
            <w:r w:rsidRPr="00BF318F">
              <w:rPr>
                <w:color w:val="231F20"/>
                <w:lang w:val="en-US"/>
              </w:rPr>
              <w:t>xxx</w:t>
            </w:r>
          </w:p>
        </w:tc>
      </w:tr>
      <w:tr w:rsidR="0021045C" w:rsidRPr="00BF318F" w14:paraId="0C77C2AA" w14:textId="77777777" w:rsidTr="00BE1E25">
        <w:trPr>
          <w:trHeight w:val="340"/>
        </w:trPr>
        <w:tc>
          <w:tcPr>
            <w:tcW w:w="2900" w:type="pct"/>
            <w:vAlign w:val="center"/>
          </w:tcPr>
          <w:p w14:paraId="255D7313" w14:textId="77777777" w:rsidR="0021045C" w:rsidRPr="00BF318F" w:rsidRDefault="0021045C" w:rsidP="00BE1E25">
            <w:pPr>
              <w:autoSpaceDE/>
              <w:autoSpaceDN/>
              <w:rPr>
                <w:color w:val="231F20"/>
                <w:lang w:val="en-US"/>
              </w:rPr>
            </w:pPr>
            <w:r w:rsidRPr="00BF318F">
              <w:rPr>
                <w:color w:val="231F20"/>
                <w:lang w:val="en-US"/>
              </w:rPr>
              <w:t>ICT Equipment</w:t>
            </w:r>
          </w:p>
        </w:tc>
        <w:tc>
          <w:tcPr>
            <w:tcW w:w="952" w:type="pct"/>
            <w:vAlign w:val="center"/>
          </w:tcPr>
          <w:p w14:paraId="0D147746" w14:textId="77777777" w:rsidR="0021045C" w:rsidRPr="00BF318F" w:rsidRDefault="0021045C" w:rsidP="00BE1E25">
            <w:pPr>
              <w:autoSpaceDE/>
              <w:autoSpaceDN/>
              <w:jc w:val="center"/>
              <w:rPr>
                <w:color w:val="231F20"/>
                <w:lang w:val="en-US"/>
              </w:rPr>
            </w:pPr>
            <w:r w:rsidRPr="00BF318F">
              <w:rPr>
                <w:color w:val="231F20"/>
                <w:lang w:val="en-US"/>
              </w:rPr>
              <w:t>xxx</w:t>
            </w:r>
          </w:p>
        </w:tc>
        <w:tc>
          <w:tcPr>
            <w:tcW w:w="1148" w:type="pct"/>
            <w:vAlign w:val="center"/>
          </w:tcPr>
          <w:p w14:paraId="653063F6" w14:textId="77777777" w:rsidR="0021045C" w:rsidRPr="00BF318F" w:rsidRDefault="0021045C" w:rsidP="00BE1E25">
            <w:pPr>
              <w:autoSpaceDE/>
              <w:autoSpaceDN/>
              <w:jc w:val="center"/>
              <w:rPr>
                <w:color w:val="231F20"/>
                <w:lang w:val="en-US"/>
              </w:rPr>
            </w:pPr>
            <w:r w:rsidRPr="00BF318F">
              <w:rPr>
                <w:color w:val="231F20"/>
                <w:lang w:val="en-US"/>
              </w:rPr>
              <w:t>xxx</w:t>
            </w:r>
          </w:p>
        </w:tc>
      </w:tr>
      <w:tr w:rsidR="0021045C" w:rsidRPr="00BF318F" w14:paraId="5FC686B4" w14:textId="77777777" w:rsidTr="00BE1E25">
        <w:trPr>
          <w:trHeight w:val="340"/>
        </w:trPr>
        <w:tc>
          <w:tcPr>
            <w:tcW w:w="2900" w:type="pct"/>
            <w:vAlign w:val="center"/>
          </w:tcPr>
          <w:p w14:paraId="6973B59E" w14:textId="77777777" w:rsidR="0021045C" w:rsidRPr="00BF318F" w:rsidRDefault="0021045C" w:rsidP="00BE1E25">
            <w:pPr>
              <w:autoSpaceDE/>
              <w:autoSpaceDN/>
              <w:rPr>
                <w:b/>
                <w:bCs/>
                <w:color w:val="231F20"/>
                <w:lang w:val="en-US"/>
              </w:rPr>
            </w:pPr>
            <w:r w:rsidRPr="00BF318F">
              <w:rPr>
                <w:b/>
                <w:bCs/>
                <w:color w:val="231F20"/>
                <w:lang w:val="en-US"/>
              </w:rPr>
              <w:t>Total</w:t>
            </w:r>
          </w:p>
        </w:tc>
        <w:tc>
          <w:tcPr>
            <w:tcW w:w="952" w:type="pct"/>
            <w:vAlign w:val="center"/>
          </w:tcPr>
          <w:p w14:paraId="170B61A4" w14:textId="77777777" w:rsidR="0021045C" w:rsidRPr="00BF318F" w:rsidRDefault="0021045C" w:rsidP="00BE1E25">
            <w:pPr>
              <w:autoSpaceDE/>
              <w:autoSpaceDN/>
              <w:jc w:val="center"/>
              <w:rPr>
                <w:b/>
                <w:bCs/>
                <w:color w:val="231F20"/>
                <w:lang w:val="en-US"/>
              </w:rPr>
            </w:pPr>
            <w:r w:rsidRPr="00BF318F">
              <w:rPr>
                <w:b/>
                <w:bCs/>
                <w:color w:val="231F20"/>
                <w:lang w:val="en-US"/>
              </w:rPr>
              <w:t>xxx</w:t>
            </w:r>
          </w:p>
        </w:tc>
        <w:tc>
          <w:tcPr>
            <w:tcW w:w="1148" w:type="pct"/>
            <w:vAlign w:val="center"/>
          </w:tcPr>
          <w:p w14:paraId="2AAD91FE" w14:textId="77777777" w:rsidR="0021045C" w:rsidRPr="00BF318F" w:rsidRDefault="0021045C" w:rsidP="00BE1E25">
            <w:pPr>
              <w:autoSpaceDE/>
              <w:autoSpaceDN/>
              <w:jc w:val="center"/>
              <w:rPr>
                <w:b/>
                <w:bCs/>
                <w:color w:val="231F20"/>
                <w:lang w:val="en-US"/>
              </w:rPr>
            </w:pPr>
            <w:r w:rsidRPr="00BF318F">
              <w:rPr>
                <w:b/>
                <w:bCs/>
                <w:color w:val="231F20"/>
                <w:lang w:val="en-US"/>
              </w:rPr>
              <w:t>xxx</w:t>
            </w:r>
          </w:p>
        </w:tc>
      </w:tr>
    </w:tbl>
    <w:p w14:paraId="723BAD68" w14:textId="77777777" w:rsidR="00D772F6" w:rsidRDefault="00D772F6" w:rsidP="00B95962">
      <w:pPr>
        <w:rPr>
          <w:rFonts w:eastAsia="Arial"/>
        </w:rPr>
      </w:pPr>
    </w:p>
    <w:p w14:paraId="04BF714D" w14:textId="77777777" w:rsidR="00D772F6" w:rsidRDefault="00D772F6" w:rsidP="00B95962">
      <w:pPr>
        <w:rPr>
          <w:rFonts w:eastAsia="Arial"/>
        </w:rPr>
      </w:pPr>
    </w:p>
    <w:p w14:paraId="20DAE0D1" w14:textId="77777777" w:rsidR="00D772F6" w:rsidRDefault="00D772F6" w:rsidP="00B95962">
      <w:pPr>
        <w:rPr>
          <w:rFonts w:eastAsia="Arial"/>
        </w:rPr>
        <w:sectPr w:rsidR="00D772F6" w:rsidSect="00204A92">
          <w:headerReference w:type="default" r:id="rId19"/>
          <w:footerReference w:type="default" r:id="rId20"/>
          <w:pgSz w:w="11920" w:h="16840"/>
          <w:pgMar w:top="1440" w:right="1440" w:bottom="1440" w:left="1710" w:header="743" w:footer="0" w:gutter="0"/>
          <w:cols w:space="720"/>
          <w:docGrid w:linePitch="326"/>
        </w:sectPr>
      </w:pPr>
    </w:p>
    <w:p w14:paraId="4E023DF3" w14:textId="46BB2F92" w:rsidR="00BB05CC" w:rsidRDefault="00BB05CC" w:rsidP="0050664A">
      <w:pPr>
        <w:pStyle w:val="ListParagraph"/>
        <w:numPr>
          <w:ilvl w:val="0"/>
          <w:numId w:val="24"/>
        </w:numPr>
        <w:spacing w:line="276" w:lineRule="auto"/>
        <w:ind w:right="-20"/>
        <w:jc w:val="both"/>
        <w:rPr>
          <w:rFonts w:eastAsia="Arial"/>
          <w:b/>
        </w:rPr>
      </w:pPr>
      <w:r w:rsidRPr="0050664A">
        <w:rPr>
          <w:rFonts w:eastAsia="Arial"/>
          <w:b/>
        </w:rPr>
        <w:lastRenderedPageBreak/>
        <w:t>Property, plant and equipment</w:t>
      </w:r>
    </w:p>
    <w:p w14:paraId="52579FD1" w14:textId="77777777" w:rsidR="0050664A" w:rsidRPr="0050664A" w:rsidRDefault="0050664A" w:rsidP="0050664A">
      <w:pPr>
        <w:spacing w:line="276" w:lineRule="auto"/>
        <w:ind w:left="360"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436"/>
        <w:gridCol w:w="1437"/>
        <w:gridCol w:w="1437"/>
        <w:gridCol w:w="1437"/>
        <w:gridCol w:w="1437"/>
        <w:gridCol w:w="1440"/>
        <w:gridCol w:w="1440"/>
        <w:gridCol w:w="1437"/>
      </w:tblGrid>
      <w:tr w:rsidR="005540EE" w:rsidRPr="009326AB" w14:paraId="493321C0" w14:textId="77777777" w:rsidTr="009A5C78">
        <w:trPr>
          <w:trHeight w:val="340"/>
          <w:tblHeader/>
        </w:trPr>
        <w:tc>
          <w:tcPr>
            <w:tcW w:w="878" w:type="pct"/>
            <w:vMerge w:val="restart"/>
            <w:shd w:val="clear" w:color="auto" w:fill="0070C0"/>
            <w:noWrap/>
            <w:vAlign w:val="center"/>
            <w:hideMark/>
          </w:tcPr>
          <w:p w14:paraId="470F7B5A" w14:textId="6B8A17AF" w:rsidR="005540EE" w:rsidRPr="009326AB" w:rsidRDefault="005540EE" w:rsidP="005540EE">
            <w:pPr>
              <w:rPr>
                <w:color w:val="000000"/>
                <w:lang w:eastAsia="en-GB"/>
              </w:rPr>
            </w:pPr>
            <w:r w:rsidRPr="009326AB">
              <w:rPr>
                <w:b/>
                <w:bCs/>
                <w:color w:val="231F20"/>
                <w:lang w:eastAsia="en-GB"/>
              </w:rPr>
              <w:t>Cost</w:t>
            </w:r>
          </w:p>
        </w:tc>
        <w:tc>
          <w:tcPr>
            <w:tcW w:w="515" w:type="pct"/>
            <w:shd w:val="clear" w:color="auto" w:fill="0070C0"/>
            <w:noWrap/>
            <w:vAlign w:val="center"/>
            <w:hideMark/>
          </w:tcPr>
          <w:p w14:paraId="37FC1100" w14:textId="7FB6DF1C" w:rsidR="00F11882" w:rsidRPr="009326AB" w:rsidRDefault="005540EE" w:rsidP="00F11882">
            <w:pPr>
              <w:autoSpaceDE/>
              <w:autoSpaceDN/>
              <w:jc w:val="center"/>
              <w:rPr>
                <w:b/>
                <w:bCs/>
                <w:color w:val="231F20"/>
                <w:lang w:eastAsia="en-GB"/>
              </w:rPr>
            </w:pPr>
            <w:r w:rsidRPr="009326AB">
              <w:rPr>
                <w:b/>
                <w:bCs/>
                <w:color w:val="231F20"/>
                <w:lang w:eastAsia="en-GB"/>
              </w:rPr>
              <w:t>Land</w:t>
            </w:r>
          </w:p>
          <w:p w14:paraId="5C24F6A7" w14:textId="4D1432DF" w:rsidR="005540EE" w:rsidRPr="009326AB" w:rsidRDefault="005540EE" w:rsidP="00F11882">
            <w:pPr>
              <w:autoSpaceDE/>
              <w:autoSpaceDN/>
              <w:jc w:val="center"/>
              <w:rPr>
                <w:b/>
                <w:bCs/>
                <w:color w:val="231F20"/>
                <w:lang w:eastAsia="en-GB"/>
              </w:rPr>
            </w:pPr>
          </w:p>
        </w:tc>
        <w:tc>
          <w:tcPr>
            <w:tcW w:w="515" w:type="pct"/>
            <w:shd w:val="clear" w:color="auto" w:fill="0070C0"/>
            <w:vAlign w:val="center"/>
          </w:tcPr>
          <w:p w14:paraId="604571FC" w14:textId="6D98E068" w:rsidR="005540EE" w:rsidRPr="009326AB" w:rsidRDefault="005540EE" w:rsidP="009A5C78">
            <w:pPr>
              <w:autoSpaceDE/>
              <w:autoSpaceDN/>
              <w:jc w:val="center"/>
              <w:rPr>
                <w:b/>
                <w:bCs/>
                <w:color w:val="231F20"/>
                <w:lang w:eastAsia="en-GB"/>
              </w:rPr>
            </w:pPr>
            <w:r w:rsidRPr="005540EE">
              <w:rPr>
                <w:b/>
                <w:bCs/>
                <w:color w:val="231F20"/>
                <w:lang w:eastAsia="en-GB"/>
              </w:rPr>
              <w:t>Buildings</w:t>
            </w:r>
          </w:p>
        </w:tc>
        <w:tc>
          <w:tcPr>
            <w:tcW w:w="515" w:type="pct"/>
            <w:shd w:val="clear" w:color="auto" w:fill="0070C0"/>
            <w:noWrap/>
            <w:vAlign w:val="center"/>
            <w:hideMark/>
          </w:tcPr>
          <w:p w14:paraId="111753B7" w14:textId="340288C3" w:rsidR="005540EE" w:rsidRPr="009326AB" w:rsidRDefault="005540EE" w:rsidP="00F11882">
            <w:pPr>
              <w:autoSpaceDE/>
              <w:autoSpaceDN/>
              <w:jc w:val="center"/>
              <w:rPr>
                <w:b/>
                <w:bCs/>
                <w:color w:val="231F20"/>
                <w:lang w:eastAsia="en-GB"/>
              </w:rPr>
            </w:pPr>
            <w:r w:rsidRPr="009326AB">
              <w:rPr>
                <w:b/>
                <w:bCs/>
                <w:color w:val="231F20"/>
                <w:lang w:eastAsia="en-GB"/>
              </w:rPr>
              <w:t>Motor vehicles</w:t>
            </w:r>
          </w:p>
        </w:tc>
        <w:tc>
          <w:tcPr>
            <w:tcW w:w="515" w:type="pct"/>
            <w:shd w:val="clear" w:color="auto" w:fill="0070C0"/>
            <w:noWrap/>
            <w:vAlign w:val="center"/>
            <w:hideMark/>
          </w:tcPr>
          <w:p w14:paraId="46F34E4D" w14:textId="77777777" w:rsidR="005540EE" w:rsidRPr="009326AB" w:rsidRDefault="005540EE" w:rsidP="00F11882">
            <w:pPr>
              <w:autoSpaceDE/>
              <w:autoSpaceDN/>
              <w:jc w:val="center"/>
              <w:rPr>
                <w:b/>
                <w:bCs/>
                <w:color w:val="231F20"/>
                <w:lang w:eastAsia="en-GB"/>
              </w:rPr>
            </w:pPr>
            <w:r w:rsidRPr="009326AB">
              <w:rPr>
                <w:b/>
                <w:bCs/>
                <w:color w:val="231F20"/>
                <w:lang w:eastAsia="en-GB"/>
              </w:rPr>
              <w:t>Furniture and fittings</w:t>
            </w:r>
          </w:p>
        </w:tc>
        <w:tc>
          <w:tcPr>
            <w:tcW w:w="515" w:type="pct"/>
            <w:shd w:val="clear" w:color="auto" w:fill="0070C0"/>
            <w:noWrap/>
            <w:vAlign w:val="center"/>
            <w:hideMark/>
          </w:tcPr>
          <w:p w14:paraId="7F0FAA00" w14:textId="77777777" w:rsidR="005540EE" w:rsidRDefault="005540EE" w:rsidP="00F11882">
            <w:pPr>
              <w:autoSpaceDE/>
              <w:autoSpaceDN/>
              <w:jc w:val="center"/>
              <w:rPr>
                <w:b/>
                <w:bCs/>
                <w:color w:val="231F20"/>
                <w:lang w:eastAsia="en-GB"/>
              </w:rPr>
            </w:pPr>
            <w:r w:rsidRPr="009326AB">
              <w:rPr>
                <w:b/>
                <w:bCs/>
                <w:color w:val="231F20"/>
                <w:lang w:eastAsia="en-GB"/>
              </w:rPr>
              <w:t>Computers and</w:t>
            </w:r>
          </w:p>
          <w:p w14:paraId="16F9AD86" w14:textId="77777777" w:rsidR="005540EE" w:rsidRPr="009326AB" w:rsidRDefault="005540EE" w:rsidP="00F11882">
            <w:pPr>
              <w:autoSpaceDE/>
              <w:autoSpaceDN/>
              <w:jc w:val="center"/>
              <w:rPr>
                <w:b/>
                <w:bCs/>
                <w:color w:val="231F20"/>
                <w:lang w:eastAsia="en-GB"/>
              </w:rPr>
            </w:pPr>
            <w:r w:rsidRPr="009326AB">
              <w:rPr>
                <w:b/>
                <w:bCs/>
                <w:color w:val="231F20"/>
                <w:lang w:eastAsia="en-GB"/>
              </w:rPr>
              <w:t>office equipment</w:t>
            </w:r>
          </w:p>
        </w:tc>
        <w:tc>
          <w:tcPr>
            <w:tcW w:w="516" w:type="pct"/>
            <w:shd w:val="clear" w:color="auto" w:fill="0070C0"/>
            <w:vAlign w:val="center"/>
          </w:tcPr>
          <w:p w14:paraId="44356F01" w14:textId="77777777" w:rsidR="005540EE" w:rsidRPr="005540EE" w:rsidRDefault="005540EE" w:rsidP="00F11882">
            <w:pPr>
              <w:autoSpaceDE/>
              <w:autoSpaceDN/>
              <w:jc w:val="center"/>
              <w:rPr>
                <w:b/>
                <w:bCs/>
                <w:color w:val="231F20"/>
                <w:lang w:eastAsia="en-GB"/>
              </w:rPr>
            </w:pPr>
          </w:p>
          <w:p w14:paraId="75C36091" w14:textId="50F042DE" w:rsidR="005540EE" w:rsidRPr="009326AB" w:rsidRDefault="005540EE" w:rsidP="00F11882">
            <w:pPr>
              <w:autoSpaceDE/>
              <w:autoSpaceDN/>
              <w:jc w:val="center"/>
              <w:rPr>
                <w:b/>
                <w:bCs/>
                <w:color w:val="231F20"/>
                <w:lang w:eastAsia="en-GB"/>
              </w:rPr>
            </w:pPr>
            <w:r w:rsidRPr="005540EE">
              <w:rPr>
                <w:b/>
                <w:bCs/>
                <w:color w:val="231F20"/>
                <w:lang w:eastAsia="en-GB"/>
              </w:rPr>
              <w:t>Work in progress (WIP)</w:t>
            </w:r>
          </w:p>
        </w:tc>
        <w:tc>
          <w:tcPr>
            <w:tcW w:w="516" w:type="pct"/>
            <w:shd w:val="clear" w:color="auto" w:fill="0070C0"/>
            <w:vAlign w:val="center"/>
          </w:tcPr>
          <w:p w14:paraId="2C421FC2" w14:textId="259A4171" w:rsidR="005540EE" w:rsidRPr="005540EE" w:rsidRDefault="005540EE" w:rsidP="00F11882">
            <w:pPr>
              <w:autoSpaceDE/>
              <w:autoSpaceDN/>
              <w:jc w:val="center"/>
              <w:rPr>
                <w:b/>
                <w:bCs/>
                <w:color w:val="231F20"/>
                <w:lang w:eastAsia="en-GB"/>
              </w:rPr>
            </w:pPr>
            <w:r w:rsidRPr="005540EE">
              <w:rPr>
                <w:b/>
                <w:bCs/>
                <w:color w:val="231F20"/>
                <w:lang w:eastAsia="en-GB"/>
              </w:rPr>
              <w:t>Others</w:t>
            </w:r>
          </w:p>
          <w:p w14:paraId="2A21500F" w14:textId="7FC91889" w:rsidR="005540EE" w:rsidRPr="009326AB" w:rsidRDefault="005540EE" w:rsidP="00F11882">
            <w:pPr>
              <w:autoSpaceDE/>
              <w:autoSpaceDN/>
              <w:jc w:val="center"/>
              <w:rPr>
                <w:b/>
                <w:bCs/>
                <w:color w:val="231F20"/>
                <w:lang w:eastAsia="en-GB"/>
              </w:rPr>
            </w:pPr>
            <w:r w:rsidRPr="005540EE">
              <w:rPr>
                <w:b/>
                <w:bCs/>
                <w:color w:val="231F20"/>
                <w:lang w:eastAsia="en-GB"/>
              </w:rPr>
              <w:t>specify</w:t>
            </w:r>
          </w:p>
        </w:tc>
        <w:tc>
          <w:tcPr>
            <w:tcW w:w="515" w:type="pct"/>
            <w:shd w:val="clear" w:color="auto" w:fill="0070C0"/>
            <w:noWrap/>
            <w:vAlign w:val="center"/>
            <w:hideMark/>
          </w:tcPr>
          <w:p w14:paraId="0382BA56" w14:textId="65AFF39A" w:rsidR="005540EE" w:rsidRPr="009326AB" w:rsidRDefault="005540EE" w:rsidP="00F11882">
            <w:pPr>
              <w:autoSpaceDE/>
              <w:autoSpaceDN/>
              <w:jc w:val="center"/>
              <w:rPr>
                <w:b/>
                <w:bCs/>
                <w:color w:val="231F20"/>
                <w:lang w:eastAsia="en-GB"/>
              </w:rPr>
            </w:pPr>
            <w:r w:rsidRPr="009326AB">
              <w:rPr>
                <w:b/>
                <w:bCs/>
                <w:color w:val="231F20"/>
                <w:lang w:eastAsia="en-GB"/>
              </w:rPr>
              <w:t>Total</w:t>
            </w:r>
          </w:p>
        </w:tc>
      </w:tr>
      <w:tr w:rsidR="005540EE" w:rsidRPr="009326AB" w14:paraId="374DCADB" w14:textId="77777777" w:rsidTr="009A5C78">
        <w:trPr>
          <w:trHeight w:val="340"/>
          <w:tblHeader/>
        </w:trPr>
        <w:tc>
          <w:tcPr>
            <w:tcW w:w="878" w:type="pct"/>
            <w:vMerge/>
            <w:shd w:val="clear" w:color="auto" w:fill="0070C0"/>
            <w:noWrap/>
            <w:vAlign w:val="bottom"/>
            <w:hideMark/>
          </w:tcPr>
          <w:p w14:paraId="49A2988B" w14:textId="2F740990" w:rsidR="005540EE" w:rsidRPr="009326AB" w:rsidRDefault="005540EE" w:rsidP="005540EE">
            <w:pPr>
              <w:autoSpaceDE/>
              <w:autoSpaceDN/>
              <w:rPr>
                <w:b/>
                <w:bCs/>
                <w:color w:val="231F20"/>
                <w:lang w:eastAsia="en-GB"/>
              </w:rPr>
            </w:pPr>
          </w:p>
        </w:tc>
        <w:tc>
          <w:tcPr>
            <w:tcW w:w="515" w:type="pct"/>
            <w:shd w:val="clear" w:color="auto" w:fill="0070C0"/>
            <w:noWrap/>
            <w:vAlign w:val="center"/>
            <w:hideMark/>
          </w:tcPr>
          <w:p w14:paraId="7DC2E582" w14:textId="77777777" w:rsidR="005540EE" w:rsidRPr="009326AB" w:rsidRDefault="005540EE" w:rsidP="00F11882">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515" w:type="pct"/>
            <w:shd w:val="clear" w:color="auto" w:fill="0070C0"/>
            <w:vAlign w:val="center"/>
          </w:tcPr>
          <w:p w14:paraId="2947E1F3" w14:textId="0806960B" w:rsidR="005540EE" w:rsidRDefault="00F11882" w:rsidP="009A5C78">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515" w:type="pct"/>
            <w:shd w:val="clear" w:color="auto" w:fill="0070C0"/>
            <w:noWrap/>
            <w:vAlign w:val="center"/>
            <w:hideMark/>
          </w:tcPr>
          <w:p w14:paraId="38EBA456" w14:textId="4636397A" w:rsidR="005540EE" w:rsidRPr="009326AB" w:rsidRDefault="005540EE" w:rsidP="00F11882">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515" w:type="pct"/>
            <w:shd w:val="clear" w:color="auto" w:fill="0070C0"/>
            <w:noWrap/>
            <w:vAlign w:val="center"/>
            <w:hideMark/>
          </w:tcPr>
          <w:p w14:paraId="430C57AD" w14:textId="77777777" w:rsidR="005540EE" w:rsidRPr="009326AB" w:rsidRDefault="005540EE" w:rsidP="00F11882">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515" w:type="pct"/>
            <w:shd w:val="clear" w:color="auto" w:fill="0070C0"/>
            <w:noWrap/>
            <w:vAlign w:val="center"/>
            <w:hideMark/>
          </w:tcPr>
          <w:p w14:paraId="4B8C58EB" w14:textId="77777777" w:rsidR="005540EE" w:rsidRPr="009326AB" w:rsidRDefault="005540EE" w:rsidP="00F11882">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516" w:type="pct"/>
            <w:shd w:val="clear" w:color="auto" w:fill="0070C0"/>
            <w:vAlign w:val="center"/>
          </w:tcPr>
          <w:p w14:paraId="6FE1D6B9" w14:textId="147F5796" w:rsidR="005540EE" w:rsidRDefault="005540EE" w:rsidP="00F11882">
            <w:pPr>
              <w:autoSpaceDE/>
              <w:autoSpaceDN/>
              <w:jc w:val="center"/>
              <w:rPr>
                <w:b/>
                <w:bCs/>
                <w:color w:val="231F20"/>
                <w:lang w:eastAsia="en-GB"/>
              </w:rPr>
            </w:pPr>
            <w:r w:rsidRPr="00047284">
              <w:rPr>
                <w:b/>
                <w:bCs/>
                <w:color w:val="231F20"/>
                <w:lang w:eastAsia="en-GB"/>
              </w:rPr>
              <w:t>Kshs</w:t>
            </w:r>
          </w:p>
        </w:tc>
        <w:tc>
          <w:tcPr>
            <w:tcW w:w="516" w:type="pct"/>
            <w:shd w:val="clear" w:color="auto" w:fill="0070C0"/>
            <w:vAlign w:val="center"/>
          </w:tcPr>
          <w:p w14:paraId="23FF801D" w14:textId="744FD0E8" w:rsidR="005540EE" w:rsidRDefault="005540EE" w:rsidP="00F11882">
            <w:pPr>
              <w:autoSpaceDE/>
              <w:autoSpaceDN/>
              <w:jc w:val="center"/>
              <w:rPr>
                <w:b/>
                <w:bCs/>
                <w:color w:val="231F20"/>
                <w:lang w:eastAsia="en-GB"/>
              </w:rPr>
            </w:pPr>
            <w:r w:rsidRPr="00047284">
              <w:rPr>
                <w:b/>
                <w:bCs/>
                <w:color w:val="231F20"/>
                <w:lang w:eastAsia="en-GB"/>
              </w:rPr>
              <w:t>Kshs</w:t>
            </w:r>
          </w:p>
        </w:tc>
        <w:tc>
          <w:tcPr>
            <w:tcW w:w="515" w:type="pct"/>
            <w:shd w:val="clear" w:color="auto" w:fill="0070C0"/>
            <w:noWrap/>
            <w:vAlign w:val="center"/>
            <w:hideMark/>
          </w:tcPr>
          <w:p w14:paraId="623C1DBD" w14:textId="383D5555" w:rsidR="005540EE" w:rsidRPr="009326AB" w:rsidRDefault="005540EE" w:rsidP="00F11882">
            <w:pPr>
              <w:autoSpaceDE/>
              <w:autoSpaceDN/>
              <w:jc w:val="center"/>
              <w:rPr>
                <w:b/>
                <w:bCs/>
                <w:color w:val="231F20"/>
                <w:lang w:eastAsia="en-GB"/>
              </w:rPr>
            </w:pPr>
            <w:r>
              <w:rPr>
                <w:b/>
                <w:bCs/>
                <w:color w:val="231F20"/>
                <w:lang w:eastAsia="en-GB"/>
              </w:rPr>
              <w:t>K</w:t>
            </w:r>
            <w:r w:rsidRPr="009326AB">
              <w:rPr>
                <w:b/>
                <w:bCs/>
                <w:color w:val="231F20"/>
                <w:lang w:eastAsia="en-GB"/>
              </w:rPr>
              <w:t>shs</w:t>
            </w:r>
          </w:p>
        </w:tc>
      </w:tr>
      <w:tr w:rsidR="00963188" w:rsidRPr="009326AB" w14:paraId="3EEF888B" w14:textId="77777777" w:rsidTr="009A5C78">
        <w:trPr>
          <w:trHeight w:val="340"/>
          <w:tblHeader/>
        </w:trPr>
        <w:tc>
          <w:tcPr>
            <w:tcW w:w="878" w:type="pct"/>
            <w:shd w:val="clear" w:color="auto" w:fill="0070C0"/>
            <w:noWrap/>
            <w:vAlign w:val="bottom"/>
          </w:tcPr>
          <w:p w14:paraId="670A8AF1" w14:textId="07A6586C" w:rsidR="00963188" w:rsidRPr="009326AB" w:rsidRDefault="00963188" w:rsidP="00963188">
            <w:pPr>
              <w:autoSpaceDE/>
              <w:autoSpaceDN/>
              <w:rPr>
                <w:b/>
                <w:bCs/>
                <w:color w:val="231F20"/>
                <w:lang w:eastAsia="en-GB"/>
              </w:rPr>
            </w:pPr>
            <w:r>
              <w:rPr>
                <w:b/>
                <w:bCs/>
                <w:color w:val="231F20"/>
                <w:lang w:eastAsia="en-GB"/>
              </w:rPr>
              <w:t>Depreciation Rate</w:t>
            </w:r>
          </w:p>
        </w:tc>
        <w:tc>
          <w:tcPr>
            <w:tcW w:w="515" w:type="pct"/>
            <w:shd w:val="clear" w:color="auto" w:fill="0070C0"/>
            <w:noWrap/>
            <w:vAlign w:val="center"/>
          </w:tcPr>
          <w:p w14:paraId="1A81308C" w14:textId="77777777" w:rsidR="00963188" w:rsidRDefault="00963188" w:rsidP="00963188">
            <w:pPr>
              <w:autoSpaceDE/>
              <w:autoSpaceDN/>
              <w:jc w:val="center"/>
              <w:rPr>
                <w:b/>
                <w:bCs/>
                <w:color w:val="231F20"/>
                <w:lang w:eastAsia="en-GB"/>
              </w:rPr>
            </w:pPr>
          </w:p>
        </w:tc>
        <w:tc>
          <w:tcPr>
            <w:tcW w:w="515" w:type="pct"/>
            <w:shd w:val="clear" w:color="auto" w:fill="0070C0"/>
            <w:vAlign w:val="center"/>
          </w:tcPr>
          <w:p w14:paraId="47A59B4E" w14:textId="7B500D13" w:rsidR="00963188" w:rsidRPr="00963188" w:rsidRDefault="00963188" w:rsidP="009A5C78">
            <w:pPr>
              <w:autoSpaceDE/>
              <w:autoSpaceDN/>
              <w:jc w:val="center"/>
              <w:rPr>
                <w:b/>
                <w:bCs/>
                <w:color w:val="000000" w:themeColor="text1"/>
                <w:lang w:eastAsia="en-GB"/>
              </w:rPr>
            </w:pPr>
            <w:r w:rsidRPr="00963188">
              <w:rPr>
                <w:b/>
                <w:bCs/>
                <w:color w:val="000000" w:themeColor="text1"/>
                <w:sz w:val="21"/>
                <w:szCs w:val="21"/>
                <w:lang w:eastAsia="en-GB"/>
              </w:rPr>
              <w:t>2-10%</w:t>
            </w:r>
          </w:p>
        </w:tc>
        <w:tc>
          <w:tcPr>
            <w:tcW w:w="515" w:type="pct"/>
            <w:shd w:val="clear" w:color="auto" w:fill="0070C0"/>
            <w:noWrap/>
            <w:vAlign w:val="center"/>
          </w:tcPr>
          <w:p w14:paraId="69301B09" w14:textId="49127E06" w:rsidR="00963188" w:rsidRPr="00963188" w:rsidRDefault="00963188" w:rsidP="00963188">
            <w:pPr>
              <w:autoSpaceDE/>
              <w:autoSpaceDN/>
              <w:jc w:val="center"/>
              <w:rPr>
                <w:b/>
                <w:bCs/>
                <w:color w:val="000000" w:themeColor="text1"/>
                <w:lang w:eastAsia="en-GB"/>
              </w:rPr>
            </w:pPr>
            <w:r w:rsidRPr="00963188">
              <w:rPr>
                <w:b/>
                <w:bCs/>
                <w:color w:val="000000" w:themeColor="text1"/>
                <w:sz w:val="21"/>
                <w:szCs w:val="21"/>
                <w:lang w:eastAsia="en-GB"/>
              </w:rPr>
              <w:t>10-16.67%</w:t>
            </w:r>
          </w:p>
        </w:tc>
        <w:tc>
          <w:tcPr>
            <w:tcW w:w="515" w:type="pct"/>
            <w:shd w:val="clear" w:color="auto" w:fill="0070C0"/>
            <w:noWrap/>
            <w:vAlign w:val="center"/>
          </w:tcPr>
          <w:p w14:paraId="758A209A" w14:textId="5A537168" w:rsidR="00963188" w:rsidRPr="00963188" w:rsidRDefault="00963188" w:rsidP="00963188">
            <w:pPr>
              <w:autoSpaceDE/>
              <w:autoSpaceDN/>
              <w:jc w:val="center"/>
              <w:rPr>
                <w:b/>
                <w:bCs/>
                <w:color w:val="000000" w:themeColor="text1"/>
                <w:lang w:eastAsia="en-GB"/>
              </w:rPr>
            </w:pPr>
            <w:r w:rsidRPr="00963188">
              <w:rPr>
                <w:b/>
                <w:bCs/>
                <w:color w:val="000000" w:themeColor="text1"/>
                <w:sz w:val="21"/>
                <w:szCs w:val="21"/>
                <w:lang w:eastAsia="en-GB"/>
              </w:rPr>
              <w:t>12.5%</w:t>
            </w:r>
          </w:p>
        </w:tc>
        <w:tc>
          <w:tcPr>
            <w:tcW w:w="515" w:type="pct"/>
            <w:shd w:val="clear" w:color="auto" w:fill="0070C0"/>
            <w:noWrap/>
            <w:vAlign w:val="center"/>
          </w:tcPr>
          <w:p w14:paraId="4F11A935" w14:textId="4E3289BB" w:rsidR="00963188" w:rsidRPr="00963188" w:rsidRDefault="00963188" w:rsidP="00963188">
            <w:pPr>
              <w:autoSpaceDE/>
              <w:autoSpaceDN/>
              <w:jc w:val="center"/>
              <w:rPr>
                <w:b/>
                <w:bCs/>
                <w:color w:val="000000" w:themeColor="text1"/>
                <w:lang w:eastAsia="en-GB"/>
              </w:rPr>
            </w:pPr>
            <w:r w:rsidRPr="00963188">
              <w:rPr>
                <w:b/>
                <w:bCs/>
                <w:color w:val="000000" w:themeColor="text1"/>
                <w:sz w:val="21"/>
                <w:szCs w:val="21"/>
                <w:lang w:eastAsia="en-GB"/>
              </w:rPr>
              <w:t>33.3%</w:t>
            </w:r>
          </w:p>
        </w:tc>
        <w:tc>
          <w:tcPr>
            <w:tcW w:w="516" w:type="pct"/>
            <w:shd w:val="clear" w:color="auto" w:fill="0070C0"/>
            <w:vAlign w:val="center"/>
          </w:tcPr>
          <w:p w14:paraId="23C485F1" w14:textId="77777777" w:rsidR="00963188" w:rsidRDefault="00963188" w:rsidP="00963188">
            <w:pPr>
              <w:autoSpaceDE/>
              <w:autoSpaceDN/>
              <w:jc w:val="center"/>
              <w:rPr>
                <w:b/>
                <w:bCs/>
                <w:color w:val="231F20"/>
                <w:lang w:eastAsia="en-GB"/>
              </w:rPr>
            </w:pPr>
          </w:p>
        </w:tc>
        <w:tc>
          <w:tcPr>
            <w:tcW w:w="516" w:type="pct"/>
            <w:shd w:val="clear" w:color="auto" w:fill="0070C0"/>
            <w:vAlign w:val="center"/>
          </w:tcPr>
          <w:p w14:paraId="466E4D3E" w14:textId="6422BD49" w:rsidR="00963188" w:rsidRDefault="00963188" w:rsidP="00963188">
            <w:pPr>
              <w:autoSpaceDE/>
              <w:autoSpaceDN/>
              <w:jc w:val="center"/>
              <w:rPr>
                <w:b/>
                <w:bCs/>
                <w:color w:val="231F20"/>
                <w:lang w:eastAsia="en-GB"/>
              </w:rPr>
            </w:pPr>
          </w:p>
        </w:tc>
        <w:tc>
          <w:tcPr>
            <w:tcW w:w="515" w:type="pct"/>
            <w:shd w:val="clear" w:color="auto" w:fill="0070C0"/>
            <w:noWrap/>
            <w:vAlign w:val="center"/>
          </w:tcPr>
          <w:p w14:paraId="73953A6E" w14:textId="5DBD68E7" w:rsidR="00963188" w:rsidRDefault="00963188" w:rsidP="00963188">
            <w:pPr>
              <w:autoSpaceDE/>
              <w:autoSpaceDN/>
              <w:jc w:val="center"/>
              <w:rPr>
                <w:b/>
                <w:bCs/>
                <w:color w:val="231F20"/>
                <w:lang w:eastAsia="en-GB"/>
              </w:rPr>
            </w:pPr>
          </w:p>
        </w:tc>
      </w:tr>
      <w:tr w:rsidR="00FD0F61" w:rsidRPr="009326AB" w14:paraId="2EC613FE" w14:textId="77777777" w:rsidTr="009A5C78">
        <w:trPr>
          <w:trHeight w:val="340"/>
        </w:trPr>
        <w:tc>
          <w:tcPr>
            <w:tcW w:w="878" w:type="pct"/>
            <w:noWrap/>
            <w:vAlign w:val="bottom"/>
            <w:hideMark/>
          </w:tcPr>
          <w:p w14:paraId="3E6BFC50" w14:textId="7F1DE9AE" w:rsidR="00FD0F61" w:rsidRPr="009326AB" w:rsidRDefault="00FD0F61" w:rsidP="00FD0F61">
            <w:pPr>
              <w:autoSpaceDE/>
              <w:autoSpaceDN/>
              <w:rPr>
                <w:b/>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515" w:type="pct"/>
            <w:noWrap/>
            <w:vAlign w:val="bottom"/>
            <w:hideMark/>
          </w:tcPr>
          <w:p w14:paraId="4FBB7136"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7A45F018" w14:textId="75AD4DE5"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64F310E3" w14:textId="468BBFB2"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5BDBC05C"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186F78D8"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03712452" w14:textId="7AC9A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2E54D880" w14:textId="430AD5C2"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077BADC5" w14:textId="4EB26EE3"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3E7C54A0" w14:textId="77777777" w:rsidTr="009A5C78">
        <w:trPr>
          <w:trHeight w:val="340"/>
        </w:trPr>
        <w:tc>
          <w:tcPr>
            <w:tcW w:w="878" w:type="pct"/>
            <w:noWrap/>
            <w:vAlign w:val="bottom"/>
            <w:hideMark/>
          </w:tcPr>
          <w:p w14:paraId="7FF9BE4D" w14:textId="77777777" w:rsidR="00FD0F61" w:rsidRPr="009326AB" w:rsidRDefault="00FD0F61" w:rsidP="00FD0F61">
            <w:pPr>
              <w:autoSpaceDE/>
              <w:autoSpaceDN/>
              <w:rPr>
                <w:color w:val="231F20"/>
                <w:lang w:eastAsia="en-GB"/>
              </w:rPr>
            </w:pPr>
            <w:r w:rsidRPr="009326AB">
              <w:rPr>
                <w:color w:val="231F20"/>
                <w:lang w:eastAsia="en-GB"/>
              </w:rPr>
              <w:t>Additions</w:t>
            </w:r>
          </w:p>
        </w:tc>
        <w:tc>
          <w:tcPr>
            <w:tcW w:w="515" w:type="pct"/>
            <w:noWrap/>
            <w:vAlign w:val="bottom"/>
            <w:hideMark/>
          </w:tcPr>
          <w:p w14:paraId="2B0697AB"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6444E07C" w14:textId="14922FF2"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6F5532A" w14:textId="7B8624F6"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7C843624"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771DF2A5" w14:textId="77777777" w:rsidR="00FD0F61" w:rsidRPr="009326AB" w:rsidRDefault="00FD0F61" w:rsidP="00FD0F61">
            <w:pPr>
              <w:autoSpaceDE/>
              <w:autoSpaceDN/>
              <w:jc w:val="center"/>
              <w:rPr>
                <w:b/>
                <w:bCs/>
                <w:color w:val="231F20"/>
                <w:lang w:eastAsia="en-GB"/>
              </w:rPr>
            </w:pPr>
            <w:r w:rsidRPr="009326AB">
              <w:rPr>
                <w:b/>
                <w:bCs/>
                <w:color w:val="231F20"/>
                <w:lang w:eastAsia="en-GB"/>
              </w:rPr>
              <w:t>-</w:t>
            </w:r>
          </w:p>
        </w:tc>
        <w:tc>
          <w:tcPr>
            <w:tcW w:w="516" w:type="pct"/>
            <w:vAlign w:val="bottom"/>
          </w:tcPr>
          <w:p w14:paraId="06E78F26" w14:textId="252A77BE"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08F0210C" w14:textId="11B75868"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52F28F9D" w14:textId="60ADDC7A"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0B80FA50" w14:textId="77777777" w:rsidTr="009A5C78">
        <w:trPr>
          <w:trHeight w:val="340"/>
        </w:trPr>
        <w:tc>
          <w:tcPr>
            <w:tcW w:w="878" w:type="pct"/>
            <w:noWrap/>
            <w:vAlign w:val="bottom"/>
            <w:hideMark/>
          </w:tcPr>
          <w:p w14:paraId="42C748C1" w14:textId="77777777" w:rsidR="00FD0F61" w:rsidRPr="009326AB" w:rsidRDefault="00FD0F61" w:rsidP="00FD0F61">
            <w:pPr>
              <w:autoSpaceDE/>
              <w:autoSpaceDN/>
              <w:rPr>
                <w:color w:val="231F20"/>
                <w:lang w:eastAsia="en-GB"/>
              </w:rPr>
            </w:pPr>
            <w:r w:rsidRPr="009326AB">
              <w:rPr>
                <w:color w:val="231F20"/>
                <w:lang w:eastAsia="en-GB"/>
              </w:rPr>
              <w:t>Disposals</w:t>
            </w:r>
          </w:p>
        </w:tc>
        <w:tc>
          <w:tcPr>
            <w:tcW w:w="515" w:type="pct"/>
            <w:noWrap/>
            <w:vAlign w:val="bottom"/>
            <w:hideMark/>
          </w:tcPr>
          <w:p w14:paraId="723EEAA7"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011BC4F8" w14:textId="47462404"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72BD0100" w14:textId="19E4FF1D"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57DC5269" w14:textId="77777777" w:rsidR="00FD0F61" w:rsidRPr="009326AB" w:rsidRDefault="00FD0F61" w:rsidP="00FD0F61">
            <w:pPr>
              <w:autoSpaceDE/>
              <w:autoSpaceDN/>
              <w:jc w:val="center"/>
              <w:rPr>
                <w:b/>
                <w:bCs/>
                <w:color w:val="231F20"/>
                <w:lang w:eastAsia="en-GB"/>
              </w:rPr>
            </w:pPr>
            <w:r w:rsidRPr="009326AB">
              <w:rPr>
                <w:b/>
                <w:bCs/>
                <w:color w:val="231F20"/>
                <w:lang w:eastAsia="en-GB"/>
              </w:rPr>
              <w:t>-</w:t>
            </w:r>
          </w:p>
        </w:tc>
        <w:tc>
          <w:tcPr>
            <w:tcW w:w="515" w:type="pct"/>
            <w:noWrap/>
            <w:vAlign w:val="bottom"/>
            <w:hideMark/>
          </w:tcPr>
          <w:p w14:paraId="3A527843" w14:textId="77777777" w:rsidR="00FD0F61" w:rsidRPr="009326AB" w:rsidRDefault="00FD0F61" w:rsidP="00FD0F61">
            <w:pPr>
              <w:autoSpaceDE/>
              <w:autoSpaceDN/>
              <w:jc w:val="center"/>
              <w:rPr>
                <w:b/>
                <w:bCs/>
                <w:color w:val="231F20"/>
                <w:lang w:eastAsia="en-GB"/>
              </w:rPr>
            </w:pPr>
            <w:r w:rsidRPr="009326AB">
              <w:rPr>
                <w:b/>
                <w:bCs/>
                <w:color w:val="231F20"/>
                <w:lang w:eastAsia="en-GB"/>
              </w:rPr>
              <w:t>-</w:t>
            </w:r>
          </w:p>
        </w:tc>
        <w:tc>
          <w:tcPr>
            <w:tcW w:w="516" w:type="pct"/>
            <w:vAlign w:val="bottom"/>
          </w:tcPr>
          <w:p w14:paraId="565715B5" w14:textId="69408312"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39F93E1B" w14:textId="41C75AF5"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08DC6E52" w14:textId="64D77D92"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32F87420" w14:textId="77777777" w:rsidTr="009A5C78">
        <w:trPr>
          <w:trHeight w:val="340"/>
        </w:trPr>
        <w:tc>
          <w:tcPr>
            <w:tcW w:w="878" w:type="pct"/>
            <w:noWrap/>
            <w:vAlign w:val="bottom"/>
            <w:hideMark/>
          </w:tcPr>
          <w:p w14:paraId="6E0F7D37" w14:textId="77777777" w:rsidR="00FD0F61" w:rsidRPr="009326AB" w:rsidRDefault="00FD0F61" w:rsidP="00FD0F61">
            <w:pPr>
              <w:autoSpaceDE/>
              <w:autoSpaceDN/>
              <w:rPr>
                <w:color w:val="231F20"/>
                <w:lang w:eastAsia="en-GB"/>
              </w:rPr>
            </w:pPr>
            <w:r w:rsidRPr="009326AB">
              <w:rPr>
                <w:color w:val="231F20"/>
                <w:lang w:eastAsia="en-GB"/>
              </w:rPr>
              <w:t>Transfers/Adjustments</w:t>
            </w:r>
          </w:p>
        </w:tc>
        <w:tc>
          <w:tcPr>
            <w:tcW w:w="515" w:type="pct"/>
            <w:noWrap/>
            <w:vAlign w:val="bottom"/>
            <w:hideMark/>
          </w:tcPr>
          <w:p w14:paraId="6343A2FC"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6D08205F" w14:textId="68E083C5"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4D08F10" w14:textId="2642D593"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400D39C5"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566E160E"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6" w:type="pct"/>
            <w:vAlign w:val="bottom"/>
          </w:tcPr>
          <w:p w14:paraId="7977F6D5" w14:textId="6AF13B94"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46B0938A" w14:textId="17F9464B"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5850E89B" w14:textId="3CDB5DF7"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1ABCE9FD" w14:textId="77777777" w:rsidTr="009A5C78">
        <w:trPr>
          <w:trHeight w:val="340"/>
        </w:trPr>
        <w:tc>
          <w:tcPr>
            <w:tcW w:w="878" w:type="pct"/>
            <w:noWrap/>
            <w:vAlign w:val="bottom"/>
            <w:hideMark/>
          </w:tcPr>
          <w:p w14:paraId="008BC619" w14:textId="386BF15E" w:rsidR="00FD0F61" w:rsidRPr="009326AB" w:rsidRDefault="00FD0F61" w:rsidP="00FD0F61">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515" w:type="pct"/>
            <w:noWrap/>
            <w:vAlign w:val="bottom"/>
            <w:hideMark/>
          </w:tcPr>
          <w:p w14:paraId="0D3B51BA"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797FF279" w14:textId="082C0000"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37BAF93B" w14:textId="19735B3D"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1AF8154E"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3A560A6F"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7D0FC174" w14:textId="43878823"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213E3A1E" w14:textId="510A6431"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11DB078A" w14:textId="1660F907"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5F4F15E4" w14:textId="77777777" w:rsidTr="009A5C78">
        <w:trPr>
          <w:trHeight w:val="340"/>
        </w:trPr>
        <w:tc>
          <w:tcPr>
            <w:tcW w:w="878" w:type="pct"/>
            <w:noWrap/>
            <w:vAlign w:val="bottom"/>
          </w:tcPr>
          <w:p w14:paraId="5C6952DE" w14:textId="03C49828" w:rsidR="00FD0F61" w:rsidRPr="009326AB" w:rsidRDefault="00FD0F61" w:rsidP="00FD0F61">
            <w:pPr>
              <w:autoSpaceDE/>
              <w:autoSpaceDN/>
              <w:rPr>
                <w:b/>
                <w:bCs/>
                <w:color w:val="231F20"/>
                <w:lang w:eastAsia="en-GB"/>
              </w:rPr>
            </w:pPr>
            <w:r w:rsidRPr="009326AB">
              <w:rPr>
                <w:b/>
                <w:bCs/>
                <w:color w:val="231F20"/>
                <w:lang w:eastAsia="en-GB"/>
              </w:rPr>
              <w:t xml:space="preserve">At </w:t>
            </w:r>
            <w:r>
              <w:rPr>
                <w:b/>
                <w:bCs/>
                <w:color w:val="231F20"/>
                <w:lang w:eastAsia="en-GB"/>
              </w:rPr>
              <w:t>the beginning of the Current Period</w:t>
            </w:r>
          </w:p>
        </w:tc>
        <w:tc>
          <w:tcPr>
            <w:tcW w:w="515" w:type="pct"/>
            <w:noWrap/>
            <w:vAlign w:val="bottom"/>
          </w:tcPr>
          <w:p w14:paraId="4F9D052F" w14:textId="77777777" w:rsidR="00FD0F61" w:rsidRPr="009326AB" w:rsidRDefault="00FD0F61" w:rsidP="00FD0F61">
            <w:pPr>
              <w:autoSpaceDE/>
              <w:autoSpaceDN/>
              <w:jc w:val="center"/>
              <w:rPr>
                <w:b/>
                <w:bCs/>
                <w:color w:val="231F20"/>
                <w:lang w:eastAsia="en-GB"/>
              </w:rPr>
            </w:pPr>
          </w:p>
        </w:tc>
        <w:tc>
          <w:tcPr>
            <w:tcW w:w="515" w:type="pct"/>
            <w:vAlign w:val="center"/>
          </w:tcPr>
          <w:p w14:paraId="4CB01B13" w14:textId="77777777" w:rsidR="00FD0F61" w:rsidRPr="009326AB" w:rsidRDefault="00FD0F61" w:rsidP="009A5C78">
            <w:pPr>
              <w:autoSpaceDE/>
              <w:autoSpaceDN/>
              <w:jc w:val="center"/>
              <w:rPr>
                <w:b/>
                <w:bCs/>
                <w:color w:val="231F20"/>
                <w:lang w:eastAsia="en-GB"/>
              </w:rPr>
            </w:pPr>
          </w:p>
        </w:tc>
        <w:tc>
          <w:tcPr>
            <w:tcW w:w="515" w:type="pct"/>
            <w:noWrap/>
            <w:vAlign w:val="bottom"/>
          </w:tcPr>
          <w:p w14:paraId="55DCC38D" w14:textId="674E94D2" w:rsidR="00FD0F61" w:rsidRPr="009326AB" w:rsidRDefault="00FD0F61" w:rsidP="00FD0F61">
            <w:pPr>
              <w:autoSpaceDE/>
              <w:autoSpaceDN/>
              <w:jc w:val="center"/>
              <w:rPr>
                <w:b/>
                <w:bCs/>
                <w:color w:val="231F20"/>
                <w:lang w:eastAsia="en-GB"/>
              </w:rPr>
            </w:pPr>
          </w:p>
        </w:tc>
        <w:tc>
          <w:tcPr>
            <w:tcW w:w="515" w:type="pct"/>
            <w:noWrap/>
            <w:vAlign w:val="bottom"/>
          </w:tcPr>
          <w:p w14:paraId="1146CC25" w14:textId="77777777" w:rsidR="00FD0F61" w:rsidRPr="009326AB" w:rsidRDefault="00FD0F61" w:rsidP="00FD0F61">
            <w:pPr>
              <w:autoSpaceDE/>
              <w:autoSpaceDN/>
              <w:jc w:val="center"/>
              <w:rPr>
                <w:b/>
                <w:bCs/>
                <w:color w:val="231F20"/>
                <w:lang w:eastAsia="en-GB"/>
              </w:rPr>
            </w:pPr>
          </w:p>
        </w:tc>
        <w:tc>
          <w:tcPr>
            <w:tcW w:w="515" w:type="pct"/>
            <w:noWrap/>
            <w:vAlign w:val="bottom"/>
          </w:tcPr>
          <w:p w14:paraId="64126BB3" w14:textId="77777777" w:rsidR="00FD0F61" w:rsidRPr="009326AB" w:rsidRDefault="00FD0F61" w:rsidP="00FD0F61">
            <w:pPr>
              <w:autoSpaceDE/>
              <w:autoSpaceDN/>
              <w:jc w:val="center"/>
              <w:rPr>
                <w:b/>
                <w:bCs/>
                <w:color w:val="231F20"/>
                <w:lang w:eastAsia="en-GB"/>
              </w:rPr>
            </w:pPr>
          </w:p>
        </w:tc>
        <w:tc>
          <w:tcPr>
            <w:tcW w:w="516" w:type="pct"/>
            <w:vAlign w:val="bottom"/>
          </w:tcPr>
          <w:p w14:paraId="04B52E58" w14:textId="77777777" w:rsidR="00FD0F61" w:rsidRPr="009326AB" w:rsidRDefault="00FD0F61" w:rsidP="00FD0F61">
            <w:pPr>
              <w:autoSpaceDE/>
              <w:autoSpaceDN/>
              <w:jc w:val="center"/>
              <w:rPr>
                <w:b/>
                <w:bCs/>
                <w:color w:val="231F20"/>
                <w:lang w:eastAsia="en-GB"/>
              </w:rPr>
            </w:pPr>
          </w:p>
        </w:tc>
        <w:tc>
          <w:tcPr>
            <w:tcW w:w="516" w:type="pct"/>
            <w:vAlign w:val="bottom"/>
          </w:tcPr>
          <w:p w14:paraId="294EAFBE" w14:textId="4317D78E" w:rsidR="00FD0F61" w:rsidRPr="009326AB" w:rsidRDefault="00FD0F61" w:rsidP="00FD0F61">
            <w:pPr>
              <w:autoSpaceDE/>
              <w:autoSpaceDN/>
              <w:jc w:val="center"/>
              <w:rPr>
                <w:b/>
                <w:bCs/>
                <w:color w:val="231F20"/>
                <w:lang w:eastAsia="en-GB"/>
              </w:rPr>
            </w:pPr>
          </w:p>
        </w:tc>
        <w:tc>
          <w:tcPr>
            <w:tcW w:w="515" w:type="pct"/>
            <w:noWrap/>
            <w:vAlign w:val="bottom"/>
          </w:tcPr>
          <w:p w14:paraId="31BA9E13" w14:textId="65347A8F" w:rsidR="00FD0F61" w:rsidRPr="009326AB" w:rsidRDefault="00FD0F61" w:rsidP="00FD0F61">
            <w:pPr>
              <w:autoSpaceDE/>
              <w:autoSpaceDN/>
              <w:jc w:val="center"/>
              <w:rPr>
                <w:b/>
                <w:bCs/>
                <w:color w:val="231F20"/>
                <w:lang w:eastAsia="en-GB"/>
              </w:rPr>
            </w:pPr>
          </w:p>
        </w:tc>
      </w:tr>
      <w:tr w:rsidR="00FD0F61" w:rsidRPr="009326AB" w14:paraId="435D0348" w14:textId="77777777" w:rsidTr="009A5C78">
        <w:trPr>
          <w:trHeight w:val="340"/>
        </w:trPr>
        <w:tc>
          <w:tcPr>
            <w:tcW w:w="878" w:type="pct"/>
            <w:noWrap/>
            <w:vAlign w:val="bottom"/>
            <w:hideMark/>
          </w:tcPr>
          <w:p w14:paraId="7807C79B" w14:textId="77777777" w:rsidR="00FD0F61" w:rsidRPr="009326AB" w:rsidRDefault="00FD0F61" w:rsidP="00FD0F61">
            <w:pPr>
              <w:autoSpaceDE/>
              <w:autoSpaceDN/>
              <w:rPr>
                <w:color w:val="231F20"/>
                <w:lang w:eastAsia="en-GB"/>
              </w:rPr>
            </w:pPr>
            <w:r w:rsidRPr="009326AB">
              <w:rPr>
                <w:color w:val="231F20"/>
                <w:lang w:eastAsia="en-GB"/>
              </w:rPr>
              <w:t>Additions</w:t>
            </w:r>
          </w:p>
        </w:tc>
        <w:tc>
          <w:tcPr>
            <w:tcW w:w="515" w:type="pct"/>
            <w:noWrap/>
            <w:vAlign w:val="bottom"/>
            <w:hideMark/>
          </w:tcPr>
          <w:p w14:paraId="5D818835"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37152CFE" w14:textId="1B08B4E7"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4D533FAE" w14:textId="09C71FA2"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0DBEDBAB"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6DFDE059"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019C5552" w14:textId="417E8BCB"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1DB6A1BB" w14:textId="16B28771"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F949D22" w14:textId="0CB1D7F6"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2E379ADD" w14:textId="77777777" w:rsidTr="009A5C78">
        <w:trPr>
          <w:trHeight w:val="340"/>
        </w:trPr>
        <w:tc>
          <w:tcPr>
            <w:tcW w:w="878" w:type="pct"/>
            <w:noWrap/>
            <w:vAlign w:val="bottom"/>
            <w:hideMark/>
          </w:tcPr>
          <w:p w14:paraId="6253CA81" w14:textId="77777777" w:rsidR="00FD0F61" w:rsidRPr="009326AB" w:rsidRDefault="00FD0F61" w:rsidP="00FD0F61">
            <w:pPr>
              <w:autoSpaceDE/>
              <w:autoSpaceDN/>
              <w:rPr>
                <w:color w:val="231F20"/>
                <w:lang w:eastAsia="en-GB"/>
              </w:rPr>
            </w:pPr>
            <w:r w:rsidRPr="009326AB">
              <w:rPr>
                <w:color w:val="231F20"/>
                <w:lang w:eastAsia="en-GB"/>
              </w:rPr>
              <w:t>Disposals</w:t>
            </w:r>
          </w:p>
        </w:tc>
        <w:tc>
          <w:tcPr>
            <w:tcW w:w="515" w:type="pct"/>
            <w:noWrap/>
            <w:vAlign w:val="bottom"/>
            <w:hideMark/>
          </w:tcPr>
          <w:p w14:paraId="438C9F8A"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33E0C5D6" w14:textId="3810BE89" w:rsidR="00FD0F61" w:rsidRPr="005540EE" w:rsidRDefault="00FD0F61" w:rsidP="009A5C78">
            <w:pPr>
              <w:autoSpaceDE/>
              <w:autoSpaceDN/>
              <w:jc w:val="center"/>
              <w:rPr>
                <w:b/>
                <w:bCs/>
                <w:color w:val="231F20"/>
                <w:lang w:eastAsia="en-GB"/>
              </w:rPr>
            </w:pPr>
            <w:r w:rsidRPr="009326AB">
              <w:rPr>
                <w:color w:val="231F20"/>
                <w:lang w:eastAsia="en-GB"/>
              </w:rPr>
              <w:t>-</w:t>
            </w:r>
          </w:p>
        </w:tc>
        <w:tc>
          <w:tcPr>
            <w:tcW w:w="515" w:type="pct"/>
            <w:noWrap/>
            <w:vAlign w:val="bottom"/>
            <w:hideMark/>
          </w:tcPr>
          <w:p w14:paraId="04D14176" w14:textId="2EC0C20A"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6AC8F48D"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3A5AB744"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55823A9C" w14:textId="2EC5C5DC"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09C9063C" w14:textId="5A02B325" w:rsidR="00FD0F61" w:rsidRPr="009326AB" w:rsidRDefault="00FD0F61" w:rsidP="00FD0F61">
            <w:pPr>
              <w:autoSpaceDE/>
              <w:autoSpaceDN/>
              <w:jc w:val="center"/>
              <w:rPr>
                <w:b/>
                <w:bCs/>
                <w:color w:val="231F20"/>
                <w:lang w:eastAsia="en-GB"/>
              </w:rPr>
            </w:pPr>
            <w:r w:rsidRPr="009326AB">
              <w:rPr>
                <w:color w:val="231F20"/>
                <w:lang w:eastAsia="en-GB"/>
              </w:rPr>
              <w:t>-</w:t>
            </w:r>
          </w:p>
        </w:tc>
        <w:tc>
          <w:tcPr>
            <w:tcW w:w="515" w:type="pct"/>
            <w:noWrap/>
            <w:vAlign w:val="bottom"/>
            <w:hideMark/>
          </w:tcPr>
          <w:p w14:paraId="453570DD" w14:textId="26C90B73"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1EFEC0F1" w14:textId="77777777" w:rsidTr="009A5C78">
        <w:trPr>
          <w:trHeight w:val="340"/>
        </w:trPr>
        <w:tc>
          <w:tcPr>
            <w:tcW w:w="878" w:type="pct"/>
            <w:noWrap/>
            <w:vAlign w:val="bottom"/>
            <w:hideMark/>
          </w:tcPr>
          <w:p w14:paraId="263CDC30" w14:textId="77777777" w:rsidR="00FD0F61" w:rsidRPr="009326AB" w:rsidRDefault="00FD0F61" w:rsidP="00FD0F61">
            <w:pPr>
              <w:autoSpaceDE/>
              <w:autoSpaceDN/>
              <w:rPr>
                <w:color w:val="231F20"/>
                <w:lang w:eastAsia="en-GB"/>
              </w:rPr>
            </w:pPr>
            <w:r w:rsidRPr="009326AB">
              <w:rPr>
                <w:color w:val="231F20"/>
                <w:lang w:eastAsia="en-GB"/>
              </w:rPr>
              <w:t>Transfer/Adjustments</w:t>
            </w:r>
          </w:p>
        </w:tc>
        <w:tc>
          <w:tcPr>
            <w:tcW w:w="515" w:type="pct"/>
            <w:noWrap/>
            <w:vAlign w:val="bottom"/>
            <w:hideMark/>
          </w:tcPr>
          <w:p w14:paraId="07D7F75B"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3D3D8654" w14:textId="756A6595"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03391057" w14:textId="1F41E010"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3F348883"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5D65D831"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6" w:type="pct"/>
            <w:vAlign w:val="bottom"/>
          </w:tcPr>
          <w:p w14:paraId="339E5AF3" w14:textId="74445DF6"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3EE83CA1" w14:textId="349F7C04"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2723AF09" w14:textId="0C33EBC3"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52BF7602" w14:textId="77777777" w:rsidTr="009A5C78">
        <w:trPr>
          <w:trHeight w:val="340"/>
        </w:trPr>
        <w:tc>
          <w:tcPr>
            <w:tcW w:w="878" w:type="pct"/>
            <w:noWrap/>
            <w:vAlign w:val="bottom"/>
            <w:hideMark/>
          </w:tcPr>
          <w:p w14:paraId="2E3C9AC5" w14:textId="5CE3B30B" w:rsidR="00FD0F61" w:rsidRPr="009326AB" w:rsidRDefault="00FD0F61" w:rsidP="00FD0F61">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515" w:type="pct"/>
            <w:noWrap/>
            <w:vAlign w:val="bottom"/>
            <w:hideMark/>
          </w:tcPr>
          <w:p w14:paraId="660A3A67"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1AE65C31" w14:textId="0DC800D7"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316F5C28" w14:textId="3CFEED6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182F4319"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682DE461"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65762183" w14:textId="7DD5ACC9"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09C55E61" w14:textId="65657CAB"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439F5653" w14:textId="64E39483"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7B320396" w14:textId="77777777" w:rsidTr="009A5C78">
        <w:trPr>
          <w:trHeight w:val="340"/>
        </w:trPr>
        <w:tc>
          <w:tcPr>
            <w:tcW w:w="878" w:type="pct"/>
            <w:noWrap/>
            <w:vAlign w:val="bottom"/>
            <w:hideMark/>
          </w:tcPr>
          <w:p w14:paraId="161F0BFD" w14:textId="77777777" w:rsidR="00FD0F61" w:rsidRPr="009326AB" w:rsidRDefault="00FD0F61" w:rsidP="00FD0F61">
            <w:pPr>
              <w:autoSpaceDE/>
              <w:autoSpaceDN/>
              <w:rPr>
                <w:color w:val="000000"/>
                <w:lang w:eastAsia="en-GB"/>
              </w:rPr>
            </w:pPr>
            <w:r w:rsidRPr="009326AB">
              <w:rPr>
                <w:b/>
                <w:bCs/>
                <w:color w:val="231F20"/>
                <w:lang w:eastAsia="en-GB"/>
              </w:rPr>
              <w:t>Depreciation And Impairment</w:t>
            </w:r>
          </w:p>
        </w:tc>
        <w:tc>
          <w:tcPr>
            <w:tcW w:w="515" w:type="pct"/>
            <w:noWrap/>
            <w:vAlign w:val="bottom"/>
            <w:hideMark/>
          </w:tcPr>
          <w:p w14:paraId="401B938B" w14:textId="77777777" w:rsidR="00FD0F61" w:rsidRPr="009326AB" w:rsidRDefault="00FD0F61" w:rsidP="00FD0F61">
            <w:pPr>
              <w:autoSpaceDE/>
              <w:autoSpaceDN/>
              <w:jc w:val="center"/>
              <w:rPr>
                <w:color w:val="000000"/>
                <w:lang w:eastAsia="en-GB"/>
              </w:rPr>
            </w:pPr>
          </w:p>
        </w:tc>
        <w:tc>
          <w:tcPr>
            <w:tcW w:w="515" w:type="pct"/>
            <w:vAlign w:val="center"/>
          </w:tcPr>
          <w:p w14:paraId="484EEFB1" w14:textId="77777777" w:rsidR="00FD0F61" w:rsidRPr="005540EE" w:rsidRDefault="00FD0F61" w:rsidP="009A5C78">
            <w:pPr>
              <w:autoSpaceDE/>
              <w:autoSpaceDN/>
              <w:jc w:val="center"/>
              <w:rPr>
                <w:b/>
                <w:bCs/>
                <w:color w:val="231F20"/>
                <w:lang w:eastAsia="en-GB"/>
              </w:rPr>
            </w:pPr>
          </w:p>
        </w:tc>
        <w:tc>
          <w:tcPr>
            <w:tcW w:w="515" w:type="pct"/>
            <w:noWrap/>
            <w:vAlign w:val="bottom"/>
            <w:hideMark/>
          </w:tcPr>
          <w:p w14:paraId="7CF822E5" w14:textId="62B15677" w:rsidR="00FD0F61" w:rsidRPr="009326AB" w:rsidRDefault="00FD0F61" w:rsidP="00FD0F61">
            <w:pPr>
              <w:autoSpaceDE/>
              <w:autoSpaceDN/>
              <w:jc w:val="center"/>
              <w:rPr>
                <w:color w:val="000000"/>
                <w:lang w:eastAsia="en-GB"/>
              </w:rPr>
            </w:pPr>
          </w:p>
        </w:tc>
        <w:tc>
          <w:tcPr>
            <w:tcW w:w="515" w:type="pct"/>
            <w:noWrap/>
            <w:vAlign w:val="bottom"/>
            <w:hideMark/>
          </w:tcPr>
          <w:p w14:paraId="565F9E81" w14:textId="77777777" w:rsidR="00FD0F61" w:rsidRPr="009326AB" w:rsidRDefault="00FD0F61" w:rsidP="00FD0F61">
            <w:pPr>
              <w:autoSpaceDE/>
              <w:autoSpaceDN/>
              <w:jc w:val="center"/>
              <w:rPr>
                <w:color w:val="000000"/>
                <w:lang w:eastAsia="en-GB"/>
              </w:rPr>
            </w:pPr>
          </w:p>
        </w:tc>
        <w:tc>
          <w:tcPr>
            <w:tcW w:w="515" w:type="pct"/>
            <w:noWrap/>
            <w:vAlign w:val="bottom"/>
            <w:hideMark/>
          </w:tcPr>
          <w:p w14:paraId="2D50A9AF" w14:textId="77777777" w:rsidR="00FD0F61" w:rsidRPr="009326AB" w:rsidRDefault="00FD0F61" w:rsidP="00FD0F61">
            <w:pPr>
              <w:autoSpaceDE/>
              <w:autoSpaceDN/>
              <w:jc w:val="center"/>
              <w:rPr>
                <w:color w:val="000000"/>
                <w:lang w:eastAsia="en-GB"/>
              </w:rPr>
            </w:pPr>
          </w:p>
        </w:tc>
        <w:tc>
          <w:tcPr>
            <w:tcW w:w="516" w:type="pct"/>
            <w:vAlign w:val="bottom"/>
          </w:tcPr>
          <w:p w14:paraId="7434725B" w14:textId="77777777" w:rsidR="00FD0F61" w:rsidRPr="009326AB" w:rsidRDefault="00FD0F61" w:rsidP="00FD0F61">
            <w:pPr>
              <w:autoSpaceDE/>
              <w:autoSpaceDN/>
              <w:jc w:val="center"/>
              <w:rPr>
                <w:color w:val="000000"/>
                <w:lang w:eastAsia="en-GB"/>
              </w:rPr>
            </w:pPr>
          </w:p>
        </w:tc>
        <w:tc>
          <w:tcPr>
            <w:tcW w:w="516" w:type="pct"/>
            <w:vAlign w:val="bottom"/>
          </w:tcPr>
          <w:p w14:paraId="1D1DCCE7" w14:textId="17215131" w:rsidR="00FD0F61" w:rsidRPr="009326AB" w:rsidRDefault="00FD0F61" w:rsidP="00FD0F61">
            <w:pPr>
              <w:autoSpaceDE/>
              <w:autoSpaceDN/>
              <w:jc w:val="center"/>
              <w:rPr>
                <w:color w:val="000000"/>
                <w:lang w:eastAsia="en-GB"/>
              </w:rPr>
            </w:pPr>
          </w:p>
        </w:tc>
        <w:tc>
          <w:tcPr>
            <w:tcW w:w="515" w:type="pct"/>
            <w:noWrap/>
            <w:vAlign w:val="bottom"/>
            <w:hideMark/>
          </w:tcPr>
          <w:p w14:paraId="0A8A6ADB" w14:textId="625CCC7D" w:rsidR="00FD0F61" w:rsidRPr="009326AB" w:rsidRDefault="00FD0F61" w:rsidP="00FD0F61">
            <w:pPr>
              <w:autoSpaceDE/>
              <w:autoSpaceDN/>
              <w:jc w:val="center"/>
              <w:rPr>
                <w:color w:val="000000"/>
                <w:lang w:eastAsia="en-GB"/>
              </w:rPr>
            </w:pPr>
          </w:p>
        </w:tc>
      </w:tr>
      <w:tr w:rsidR="00FD0F61" w:rsidRPr="009326AB" w14:paraId="4C2BDF92" w14:textId="77777777" w:rsidTr="009A5C78">
        <w:trPr>
          <w:trHeight w:val="340"/>
        </w:trPr>
        <w:tc>
          <w:tcPr>
            <w:tcW w:w="878" w:type="pct"/>
            <w:noWrap/>
            <w:vAlign w:val="bottom"/>
            <w:hideMark/>
          </w:tcPr>
          <w:p w14:paraId="48C07BE4" w14:textId="172D38B7" w:rsidR="00FD0F61" w:rsidRPr="009326AB" w:rsidRDefault="00FD0F61" w:rsidP="00FD0F61">
            <w:pPr>
              <w:autoSpaceDE/>
              <w:autoSpaceDN/>
              <w:rPr>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515" w:type="pct"/>
            <w:noWrap/>
            <w:vAlign w:val="bottom"/>
            <w:hideMark/>
          </w:tcPr>
          <w:p w14:paraId="1B5DB0F9"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2D638A4F" w14:textId="4CD4E763"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745AFD72" w14:textId="1A32E40D"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61B9F912"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36950EB7"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6" w:type="pct"/>
            <w:vAlign w:val="bottom"/>
          </w:tcPr>
          <w:p w14:paraId="52930567" w14:textId="095295FB"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223D615C" w14:textId="016C9673"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0F6260E5" w14:textId="316C491B"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6D70C5A9" w14:textId="77777777" w:rsidTr="009A5C78">
        <w:trPr>
          <w:trHeight w:val="340"/>
        </w:trPr>
        <w:tc>
          <w:tcPr>
            <w:tcW w:w="878" w:type="pct"/>
            <w:noWrap/>
            <w:vAlign w:val="bottom"/>
            <w:hideMark/>
          </w:tcPr>
          <w:p w14:paraId="4A2CCE96" w14:textId="77777777" w:rsidR="00FD0F61" w:rsidRPr="009326AB" w:rsidRDefault="00FD0F61" w:rsidP="00FD0F61">
            <w:pPr>
              <w:autoSpaceDE/>
              <w:autoSpaceDN/>
              <w:rPr>
                <w:color w:val="231F20"/>
                <w:lang w:eastAsia="en-GB"/>
              </w:rPr>
            </w:pPr>
            <w:r w:rsidRPr="009326AB">
              <w:rPr>
                <w:color w:val="231F20"/>
                <w:lang w:eastAsia="en-GB"/>
              </w:rPr>
              <w:lastRenderedPageBreak/>
              <w:t>Depreciation</w:t>
            </w:r>
          </w:p>
        </w:tc>
        <w:tc>
          <w:tcPr>
            <w:tcW w:w="515" w:type="pct"/>
            <w:noWrap/>
            <w:vAlign w:val="bottom"/>
            <w:hideMark/>
          </w:tcPr>
          <w:p w14:paraId="33FE3592"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592E8AA9" w14:textId="73BD97B3"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A59FD27" w14:textId="43ACD9DB"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29519637"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39FC75AD"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6" w:type="pct"/>
            <w:vAlign w:val="bottom"/>
          </w:tcPr>
          <w:p w14:paraId="28A20713" w14:textId="40507482"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4C38D877" w14:textId="3DD46396"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253B4272" w14:textId="128D27B4"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37FEC72C" w14:textId="77777777" w:rsidTr="009A5C78">
        <w:trPr>
          <w:trHeight w:val="340"/>
        </w:trPr>
        <w:tc>
          <w:tcPr>
            <w:tcW w:w="878" w:type="pct"/>
            <w:noWrap/>
            <w:vAlign w:val="bottom"/>
            <w:hideMark/>
          </w:tcPr>
          <w:p w14:paraId="1A5BD1B8" w14:textId="77777777" w:rsidR="00FD0F61" w:rsidRPr="009326AB" w:rsidRDefault="00FD0F61" w:rsidP="00FD0F61">
            <w:pPr>
              <w:autoSpaceDE/>
              <w:autoSpaceDN/>
              <w:rPr>
                <w:color w:val="231F20"/>
                <w:lang w:eastAsia="en-GB"/>
              </w:rPr>
            </w:pPr>
            <w:r w:rsidRPr="009326AB">
              <w:rPr>
                <w:color w:val="231F20"/>
                <w:lang w:eastAsia="en-GB"/>
              </w:rPr>
              <w:t>Impairment</w:t>
            </w:r>
          </w:p>
        </w:tc>
        <w:tc>
          <w:tcPr>
            <w:tcW w:w="515" w:type="pct"/>
            <w:noWrap/>
            <w:vAlign w:val="bottom"/>
            <w:hideMark/>
          </w:tcPr>
          <w:p w14:paraId="4F8933EB"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00C76D9A" w14:textId="4B71AC82" w:rsidR="00FD0F61" w:rsidRPr="005540EE" w:rsidRDefault="00FD0F61" w:rsidP="009A5C78">
            <w:pPr>
              <w:autoSpaceDE/>
              <w:autoSpaceDN/>
              <w:jc w:val="center"/>
              <w:rPr>
                <w:b/>
                <w:bCs/>
                <w:color w:val="231F20"/>
                <w:lang w:eastAsia="en-GB"/>
              </w:rPr>
            </w:pPr>
            <w:r w:rsidRPr="009326AB">
              <w:rPr>
                <w:color w:val="231F20"/>
                <w:lang w:eastAsia="en-GB"/>
              </w:rPr>
              <w:t>-</w:t>
            </w:r>
          </w:p>
        </w:tc>
        <w:tc>
          <w:tcPr>
            <w:tcW w:w="515" w:type="pct"/>
            <w:noWrap/>
            <w:vAlign w:val="bottom"/>
            <w:hideMark/>
          </w:tcPr>
          <w:p w14:paraId="5D99A16D" w14:textId="484E595F"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69D2B161"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52EBCDD3"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0674A794" w14:textId="69926D26"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295D97E5" w14:textId="17FD58F9" w:rsidR="00FD0F61" w:rsidRPr="009326AB" w:rsidRDefault="00FD0F61" w:rsidP="00FD0F61">
            <w:pPr>
              <w:autoSpaceDE/>
              <w:autoSpaceDN/>
              <w:jc w:val="center"/>
              <w:rPr>
                <w:b/>
                <w:bCs/>
                <w:color w:val="231F20"/>
                <w:lang w:eastAsia="en-GB"/>
              </w:rPr>
            </w:pPr>
            <w:r w:rsidRPr="009326AB">
              <w:rPr>
                <w:color w:val="231F20"/>
                <w:lang w:eastAsia="en-GB"/>
              </w:rPr>
              <w:t>-</w:t>
            </w:r>
          </w:p>
        </w:tc>
        <w:tc>
          <w:tcPr>
            <w:tcW w:w="515" w:type="pct"/>
            <w:noWrap/>
            <w:vAlign w:val="bottom"/>
            <w:hideMark/>
          </w:tcPr>
          <w:p w14:paraId="3B43ED99" w14:textId="2A4B648F"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4B77472E" w14:textId="77777777" w:rsidTr="009A5C78">
        <w:trPr>
          <w:trHeight w:val="340"/>
        </w:trPr>
        <w:tc>
          <w:tcPr>
            <w:tcW w:w="878" w:type="pct"/>
            <w:noWrap/>
            <w:vAlign w:val="bottom"/>
            <w:hideMark/>
          </w:tcPr>
          <w:p w14:paraId="442BAC7D" w14:textId="6FD2E0E9" w:rsidR="00FD0F61" w:rsidRPr="009326AB" w:rsidRDefault="00FD0F61" w:rsidP="00FD0F61">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515" w:type="pct"/>
            <w:noWrap/>
            <w:vAlign w:val="bottom"/>
            <w:hideMark/>
          </w:tcPr>
          <w:p w14:paraId="5A851884"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50253288" w14:textId="62F3C214"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3F0A6961" w14:textId="3C1015E8"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0D797786"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07EAF586"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193CA5A0" w14:textId="31724769"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0503056E" w14:textId="6D4B017A"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5BD9BEBD" w14:textId="7AB4CC00"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003340B0" w14:textId="77777777" w:rsidTr="009A5C78">
        <w:trPr>
          <w:trHeight w:val="340"/>
        </w:trPr>
        <w:tc>
          <w:tcPr>
            <w:tcW w:w="878" w:type="pct"/>
            <w:noWrap/>
            <w:vAlign w:val="bottom"/>
          </w:tcPr>
          <w:p w14:paraId="39F2867B" w14:textId="6838EFB0" w:rsidR="00FD0F61" w:rsidRPr="009326AB" w:rsidRDefault="00FD0F61" w:rsidP="00FD0F61">
            <w:pPr>
              <w:autoSpaceDE/>
              <w:autoSpaceDN/>
              <w:rPr>
                <w:b/>
                <w:bCs/>
                <w:color w:val="231F2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beginning of the Current Period</w:t>
            </w:r>
          </w:p>
        </w:tc>
        <w:tc>
          <w:tcPr>
            <w:tcW w:w="515" w:type="pct"/>
            <w:noWrap/>
            <w:vAlign w:val="bottom"/>
          </w:tcPr>
          <w:p w14:paraId="281DDD33" w14:textId="77777777" w:rsidR="00FD0F61" w:rsidRPr="009326AB" w:rsidRDefault="00FD0F61" w:rsidP="00FD0F61">
            <w:pPr>
              <w:autoSpaceDE/>
              <w:autoSpaceDN/>
              <w:jc w:val="center"/>
              <w:rPr>
                <w:b/>
                <w:bCs/>
                <w:color w:val="231F20"/>
                <w:lang w:eastAsia="en-GB"/>
              </w:rPr>
            </w:pPr>
          </w:p>
        </w:tc>
        <w:tc>
          <w:tcPr>
            <w:tcW w:w="515" w:type="pct"/>
            <w:vAlign w:val="center"/>
          </w:tcPr>
          <w:p w14:paraId="0CF4FA05" w14:textId="77777777" w:rsidR="00FD0F61" w:rsidRPr="009326AB" w:rsidRDefault="00FD0F61" w:rsidP="009A5C78">
            <w:pPr>
              <w:autoSpaceDE/>
              <w:autoSpaceDN/>
              <w:jc w:val="center"/>
              <w:rPr>
                <w:b/>
                <w:bCs/>
                <w:color w:val="231F20"/>
                <w:lang w:eastAsia="en-GB"/>
              </w:rPr>
            </w:pPr>
          </w:p>
        </w:tc>
        <w:tc>
          <w:tcPr>
            <w:tcW w:w="515" w:type="pct"/>
            <w:noWrap/>
            <w:vAlign w:val="bottom"/>
          </w:tcPr>
          <w:p w14:paraId="1CBBB011" w14:textId="50B00D24" w:rsidR="00FD0F61" w:rsidRPr="009326AB" w:rsidRDefault="00FD0F61" w:rsidP="00FD0F61">
            <w:pPr>
              <w:autoSpaceDE/>
              <w:autoSpaceDN/>
              <w:jc w:val="center"/>
              <w:rPr>
                <w:b/>
                <w:bCs/>
                <w:color w:val="231F20"/>
                <w:lang w:eastAsia="en-GB"/>
              </w:rPr>
            </w:pPr>
          </w:p>
        </w:tc>
        <w:tc>
          <w:tcPr>
            <w:tcW w:w="515" w:type="pct"/>
            <w:noWrap/>
            <w:vAlign w:val="bottom"/>
          </w:tcPr>
          <w:p w14:paraId="675E3B0A" w14:textId="77777777" w:rsidR="00FD0F61" w:rsidRPr="009326AB" w:rsidRDefault="00FD0F61" w:rsidP="00FD0F61">
            <w:pPr>
              <w:autoSpaceDE/>
              <w:autoSpaceDN/>
              <w:jc w:val="center"/>
              <w:rPr>
                <w:b/>
                <w:bCs/>
                <w:color w:val="231F20"/>
                <w:lang w:eastAsia="en-GB"/>
              </w:rPr>
            </w:pPr>
          </w:p>
        </w:tc>
        <w:tc>
          <w:tcPr>
            <w:tcW w:w="515" w:type="pct"/>
            <w:noWrap/>
            <w:vAlign w:val="bottom"/>
          </w:tcPr>
          <w:p w14:paraId="250BD7AF" w14:textId="77777777" w:rsidR="00FD0F61" w:rsidRPr="009326AB" w:rsidRDefault="00FD0F61" w:rsidP="00FD0F61">
            <w:pPr>
              <w:autoSpaceDE/>
              <w:autoSpaceDN/>
              <w:jc w:val="center"/>
              <w:rPr>
                <w:b/>
                <w:bCs/>
                <w:color w:val="231F20"/>
                <w:lang w:eastAsia="en-GB"/>
              </w:rPr>
            </w:pPr>
          </w:p>
        </w:tc>
        <w:tc>
          <w:tcPr>
            <w:tcW w:w="516" w:type="pct"/>
            <w:vAlign w:val="bottom"/>
          </w:tcPr>
          <w:p w14:paraId="3C1C1880" w14:textId="77777777" w:rsidR="00FD0F61" w:rsidRPr="009326AB" w:rsidRDefault="00FD0F61" w:rsidP="00FD0F61">
            <w:pPr>
              <w:autoSpaceDE/>
              <w:autoSpaceDN/>
              <w:jc w:val="center"/>
              <w:rPr>
                <w:b/>
                <w:bCs/>
                <w:color w:val="231F20"/>
                <w:lang w:eastAsia="en-GB"/>
              </w:rPr>
            </w:pPr>
          </w:p>
        </w:tc>
        <w:tc>
          <w:tcPr>
            <w:tcW w:w="516" w:type="pct"/>
            <w:vAlign w:val="bottom"/>
          </w:tcPr>
          <w:p w14:paraId="1D03D12E" w14:textId="5E77FC6F" w:rsidR="00FD0F61" w:rsidRPr="009326AB" w:rsidRDefault="00FD0F61" w:rsidP="00FD0F61">
            <w:pPr>
              <w:autoSpaceDE/>
              <w:autoSpaceDN/>
              <w:jc w:val="center"/>
              <w:rPr>
                <w:b/>
                <w:bCs/>
                <w:color w:val="231F20"/>
                <w:lang w:eastAsia="en-GB"/>
              </w:rPr>
            </w:pPr>
          </w:p>
        </w:tc>
        <w:tc>
          <w:tcPr>
            <w:tcW w:w="515" w:type="pct"/>
            <w:noWrap/>
            <w:vAlign w:val="bottom"/>
          </w:tcPr>
          <w:p w14:paraId="525E2160" w14:textId="0FC894DE" w:rsidR="00FD0F61" w:rsidRPr="009326AB" w:rsidRDefault="00FD0F61" w:rsidP="00FD0F61">
            <w:pPr>
              <w:autoSpaceDE/>
              <w:autoSpaceDN/>
              <w:jc w:val="center"/>
              <w:rPr>
                <w:b/>
                <w:bCs/>
                <w:color w:val="231F20"/>
                <w:lang w:eastAsia="en-GB"/>
              </w:rPr>
            </w:pPr>
          </w:p>
        </w:tc>
      </w:tr>
      <w:tr w:rsidR="00FD0F61" w:rsidRPr="009326AB" w14:paraId="5337B78C" w14:textId="77777777" w:rsidTr="009A5C78">
        <w:trPr>
          <w:trHeight w:val="340"/>
        </w:trPr>
        <w:tc>
          <w:tcPr>
            <w:tcW w:w="878" w:type="pct"/>
            <w:noWrap/>
            <w:vAlign w:val="bottom"/>
            <w:hideMark/>
          </w:tcPr>
          <w:p w14:paraId="49454720" w14:textId="77777777" w:rsidR="00FD0F61" w:rsidRPr="009326AB" w:rsidRDefault="00FD0F61" w:rsidP="00FD0F61">
            <w:pPr>
              <w:autoSpaceDE/>
              <w:autoSpaceDN/>
              <w:rPr>
                <w:color w:val="231F20"/>
                <w:lang w:eastAsia="en-GB"/>
              </w:rPr>
            </w:pPr>
            <w:r w:rsidRPr="009326AB">
              <w:rPr>
                <w:color w:val="231F20"/>
                <w:lang w:eastAsia="en-GB"/>
              </w:rPr>
              <w:t>Depreciation</w:t>
            </w:r>
          </w:p>
        </w:tc>
        <w:tc>
          <w:tcPr>
            <w:tcW w:w="515" w:type="pct"/>
            <w:noWrap/>
            <w:vAlign w:val="bottom"/>
            <w:hideMark/>
          </w:tcPr>
          <w:p w14:paraId="01C67065" w14:textId="2E5645E3" w:rsidR="00FD0F61" w:rsidRPr="009326AB" w:rsidRDefault="00FD0F61" w:rsidP="00FD0F61">
            <w:pPr>
              <w:autoSpaceDE/>
              <w:autoSpaceDN/>
              <w:jc w:val="center"/>
              <w:rPr>
                <w:color w:val="231F20"/>
                <w:lang w:eastAsia="en-GB"/>
              </w:rPr>
            </w:pPr>
            <w:r>
              <w:rPr>
                <w:color w:val="231F20"/>
                <w:lang w:eastAsia="en-GB"/>
              </w:rPr>
              <w:t>-</w:t>
            </w:r>
          </w:p>
        </w:tc>
        <w:tc>
          <w:tcPr>
            <w:tcW w:w="515" w:type="pct"/>
            <w:vAlign w:val="center"/>
          </w:tcPr>
          <w:p w14:paraId="7889D0E2" w14:textId="3C6964B7"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4D2856B" w14:textId="2FAF70DE"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0B553298"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5E8297BB"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29B7456E" w14:textId="082A639C" w:rsidR="00FD0F61" w:rsidRPr="009326AB" w:rsidRDefault="00FD0F61" w:rsidP="00FD0F61">
            <w:pPr>
              <w:autoSpaceDE/>
              <w:autoSpaceDN/>
              <w:jc w:val="center"/>
              <w:rPr>
                <w:b/>
                <w:bCs/>
                <w:color w:val="231F20"/>
                <w:lang w:eastAsia="en-GB"/>
              </w:rPr>
            </w:pPr>
            <w:r>
              <w:rPr>
                <w:color w:val="231F20"/>
                <w:lang w:eastAsia="en-GB"/>
              </w:rPr>
              <w:t>-</w:t>
            </w:r>
          </w:p>
        </w:tc>
        <w:tc>
          <w:tcPr>
            <w:tcW w:w="516" w:type="pct"/>
            <w:vAlign w:val="bottom"/>
          </w:tcPr>
          <w:p w14:paraId="2B9E2B83" w14:textId="718487EC"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5303C8B5" w14:textId="7F5CF133"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6C0E09D7" w14:textId="77777777" w:rsidTr="009A5C78">
        <w:trPr>
          <w:trHeight w:val="340"/>
        </w:trPr>
        <w:tc>
          <w:tcPr>
            <w:tcW w:w="878" w:type="pct"/>
            <w:noWrap/>
            <w:vAlign w:val="bottom"/>
            <w:hideMark/>
          </w:tcPr>
          <w:p w14:paraId="1B895000" w14:textId="77777777" w:rsidR="00FD0F61" w:rsidRPr="009326AB" w:rsidRDefault="00FD0F61" w:rsidP="00FD0F61">
            <w:pPr>
              <w:autoSpaceDE/>
              <w:autoSpaceDN/>
              <w:rPr>
                <w:color w:val="231F20"/>
                <w:lang w:eastAsia="en-GB"/>
              </w:rPr>
            </w:pPr>
            <w:r w:rsidRPr="009326AB">
              <w:rPr>
                <w:color w:val="231F20"/>
                <w:lang w:eastAsia="en-GB"/>
              </w:rPr>
              <w:t>Disposals</w:t>
            </w:r>
          </w:p>
        </w:tc>
        <w:tc>
          <w:tcPr>
            <w:tcW w:w="515" w:type="pct"/>
            <w:noWrap/>
            <w:vAlign w:val="bottom"/>
            <w:hideMark/>
          </w:tcPr>
          <w:p w14:paraId="7DCED72E" w14:textId="7ACC5704" w:rsidR="00FD0F61" w:rsidRPr="009326AB" w:rsidRDefault="00FD0F61" w:rsidP="00FD0F61">
            <w:pPr>
              <w:autoSpaceDE/>
              <w:autoSpaceDN/>
              <w:jc w:val="center"/>
              <w:rPr>
                <w:color w:val="231F20"/>
                <w:lang w:eastAsia="en-GB"/>
              </w:rPr>
            </w:pPr>
            <w:r>
              <w:rPr>
                <w:color w:val="231F20"/>
                <w:lang w:eastAsia="en-GB"/>
              </w:rPr>
              <w:t>-</w:t>
            </w:r>
          </w:p>
        </w:tc>
        <w:tc>
          <w:tcPr>
            <w:tcW w:w="515" w:type="pct"/>
            <w:vAlign w:val="center"/>
          </w:tcPr>
          <w:p w14:paraId="15251990" w14:textId="32498617" w:rsidR="00FD0F61" w:rsidRPr="005540EE" w:rsidRDefault="00FD0F61" w:rsidP="009A5C78">
            <w:pPr>
              <w:autoSpaceDE/>
              <w:autoSpaceDN/>
              <w:jc w:val="center"/>
              <w:rPr>
                <w:b/>
                <w:bCs/>
                <w:color w:val="231F20"/>
                <w:lang w:eastAsia="en-GB"/>
              </w:rPr>
            </w:pPr>
            <w:r w:rsidRPr="009326AB">
              <w:rPr>
                <w:color w:val="231F20"/>
                <w:lang w:eastAsia="en-GB"/>
              </w:rPr>
              <w:t>-</w:t>
            </w:r>
          </w:p>
        </w:tc>
        <w:tc>
          <w:tcPr>
            <w:tcW w:w="515" w:type="pct"/>
            <w:noWrap/>
            <w:vAlign w:val="bottom"/>
            <w:hideMark/>
          </w:tcPr>
          <w:p w14:paraId="0321EEFC" w14:textId="50C0F288"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47D9E2FB"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0CE5A230"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0E47E6A4" w14:textId="5D3C10B1" w:rsidR="00FD0F61" w:rsidRPr="009326AB" w:rsidRDefault="00FD0F61" w:rsidP="00FD0F61">
            <w:pPr>
              <w:autoSpaceDE/>
              <w:autoSpaceDN/>
              <w:jc w:val="center"/>
              <w:rPr>
                <w:b/>
                <w:bCs/>
                <w:color w:val="231F20"/>
                <w:lang w:eastAsia="en-GB"/>
              </w:rPr>
            </w:pPr>
            <w:r>
              <w:rPr>
                <w:color w:val="231F20"/>
                <w:lang w:eastAsia="en-GB"/>
              </w:rPr>
              <w:t>-</w:t>
            </w:r>
          </w:p>
        </w:tc>
        <w:tc>
          <w:tcPr>
            <w:tcW w:w="516" w:type="pct"/>
            <w:vAlign w:val="bottom"/>
          </w:tcPr>
          <w:p w14:paraId="593751BD" w14:textId="045F6A70" w:rsidR="00FD0F61" w:rsidRPr="009326AB" w:rsidRDefault="00FD0F61" w:rsidP="00FD0F61">
            <w:pPr>
              <w:autoSpaceDE/>
              <w:autoSpaceDN/>
              <w:jc w:val="center"/>
              <w:rPr>
                <w:b/>
                <w:bCs/>
                <w:color w:val="231F20"/>
                <w:lang w:eastAsia="en-GB"/>
              </w:rPr>
            </w:pPr>
            <w:r w:rsidRPr="009326AB">
              <w:rPr>
                <w:color w:val="231F20"/>
                <w:lang w:eastAsia="en-GB"/>
              </w:rPr>
              <w:t>-</w:t>
            </w:r>
          </w:p>
        </w:tc>
        <w:tc>
          <w:tcPr>
            <w:tcW w:w="515" w:type="pct"/>
            <w:noWrap/>
            <w:vAlign w:val="bottom"/>
            <w:hideMark/>
          </w:tcPr>
          <w:p w14:paraId="608BBE3D" w14:textId="76814B6B"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6FBA1729" w14:textId="77777777" w:rsidTr="009A5C78">
        <w:trPr>
          <w:trHeight w:val="340"/>
        </w:trPr>
        <w:tc>
          <w:tcPr>
            <w:tcW w:w="878" w:type="pct"/>
            <w:noWrap/>
            <w:vAlign w:val="bottom"/>
            <w:hideMark/>
          </w:tcPr>
          <w:p w14:paraId="719C7B95" w14:textId="77777777" w:rsidR="00FD0F61" w:rsidRPr="009326AB" w:rsidRDefault="00FD0F61" w:rsidP="00FD0F61">
            <w:pPr>
              <w:autoSpaceDE/>
              <w:autoSpaceDN/>
              <w:rPr>
                <w:color w:val="231F20"/>
                <w:lang w:eastAsia="en-GB"/>
              </w:rPr>
            </w:pPr>
            <w:r w:rsidRPr="009326AB">
              <w:rPr>
                <w:color w:val="231F20"/>
                <w:lang w:eastAsia="en-GB"/>
              </w:rPr>
              <w:t>Impairment</w:t>
            </w:r>
          </w:p>
        </w:tc>
        <w:tc>
          <w:tcPr>
            <w:tcW w:w="515" w:type="pct"/>
            <w:noWrap/>
            <w:vAlign w:val="bottom"/>
            <w:hideMark/>
          </w:tcPr>
          <w:p w14:paraId="1B3DF459" w14:textId="24D972CC" w:rsidR="00FD0F61" w:rsidRPr="009326AB" w:rsidRDefault="00FD0F61" w:rsidP="00FD0F61">
            <w:pPr>
              <w:autoSpaceDE/>
              <w:autoSpaceDN/>
              <w:jc w:val="center"/>
              <w:rPr>
                <w:color w:val="231F20"/>
                <w:lang w:eastAsia="en-GB"/>
              </w:rPr>
            </w:pPr>
            <w:r>
              <w:rPr>
                <w:color w:val="231F20"/>
                <w:lang w:eastAsia="en-GB"/>
              </w:rPr>
              <w:t>-</w:t>
            </w:r>
          </w:p>
        </w:tc>
        <w:tc>
          <w:tcPr>
            <w:tcW w:w="515" w:type="pct"/>
            <w:vAlign w:val="center"/>
          </w:tcPr>
          <w:p w14:paraId="739CC197" w14:textId="49A9F061"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2D3BF7E" w14:textId="51819778"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0066115B"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5" w:type="pct"/>
            <w:noWrap/>
            <w:vAlign w:val="bottom"/>
            <w:hideMark/>
          </w:tcPr>
          <w:p w14:paraId="66B47598" w14:textId="77777777" w:rsidR="00FD0F61" w:rsidRPr="009326AB" w:rsidRDefault="00FD0F61" w:rsidP="00FD0F61">
            <w:pPr>
              <w:autoSpaceDE/>
              <w:autoSpaceDN/>
              <w:jc w:val="center"/>
              <w:rPr>
                <w:color w:val="231F20"/>
                <w:lang w:eastAsia="en-GB"/>
              </w:rPr>
            </w:pPr>
            <w:r w:rsidRPr="009326AB">
              <w:rPr>
                <w:color w:val="231F20"/>
                <w:lang w:eastAsia="en-GB"/>
              </w:rPr>
              <w:t>-</w:t>
            </w:r>
          </w:p>
        </w:tc>
        <w:tc>
          <w:tcPr>
            <w:tcW w:w="516" w:type="pct"/>
            <w:vAlign w:val="bottom"/>
          </w:tcPr>
          <w:p w14:paraId="450E18E4" w14:textId="645938E8" w:rsidR="00FD0F61" w:rsidRPr="009326AB" w:rsidRDefault="00FD0F61" w:rsidP="00FD0F61">
            <w:pPr>
              <w:autoSpaceDE/>
              <w:autoSpaceDN/>
              <w:jc w:val="center"/>
              <w:rPr>
                <w:b/>
                <w:bCs/>
                <w:color w:val="231F20"/>
                <w:lang w:eastAsia="en-GB"/>
              </w:rPr>
            </w:pPr>
            <w:r>
              <w:rPr>
                <w:color w:val="231F20"/>
                <w:lang w:eastAsia="en-GB"/>
              </w:rPr>
              <w:t>-</w:t>
            </w:r>
          </w:p>
        </w:tc>
        <w:tc>
          <w:tcPr>
            <w:tcW w:w="516" w:type="pct"/>
            <w:vAlign w:val="bottom"/>
          </w:tcPr>
          <w:p w14:paraId="5F6251CF" w14:textId="5B830E59"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34104880" w14:textId="39ADE621"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1FDA8D45" w14:textId="77777777" w:rsidTr="009A5C78">
        <w:trPr>
          <w:trHeight w:val="340"/>
        </w:trPr>
        <w:tc>
          <w:tcPr>
            <w:tcW w:w="878" w:type="pct"/>
            <w:noWrap/>
            <w:vAlign w:val="bottom"/>
            <w:hideMark/>
          </w:tcPr>
          <w:p w14:paraId="511776BB" w14:textId="77777777" w:rsidR="00FD0F61" w:rsidRPr="009326AB" w:rsidRDefault="00FD0F61" w:rsidP="00FD0F61">
            <w:pPr>
              <w:autoSpaceDE/>
              <w:autoSpaceDN/>
              <w:rPr>
                <w:color w:val="231F20"/>
                <w:lang w:eastAsia="en-GB"/>
              </w:rPr>
            </w:pPr>
            <w:r w:rsidRPr="009326AB">
              <w:rPr>
                <w:color w:val="231F20"/>
                <w:lang w:eastAsia="en-GB"/>
              </w:rPr>
              <w:t>Transfer/Adjustment</w:t>
            </w:r>
          </w:p>
        </w:tc>
        <w:tc>
          <w:tcPr>
            <w:tcW w:w="515" w:type="pct"/>
            <w:noWrap/>
            <w:vAlign w:val="bottom"/>
            <w:hideMark/>
          </w:tcPr>
          <w:p w14:paraId="0C32C113"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vAlign w:val="center"/>
          </w:tcPr>
          <w:p w14:paraId="17C413B6" w14:textId="177792C8" w:rsidR="00FD0F61" w:rsidRPr="005540EE" w:rsidRDefault="00FD0F61" w:rsidP="009A5C78">
            <w:pPr>
              <w:autoSpaceDE/>
              <w:autoSpaceDN/>
              <w:jc w:val="center"/>
              <w:rPr>
                <w:b/>
                <w:bCs/>
                <w:color w:val="231F20"/>
                <w:lang w:eastAsia="en-GB"/>
              </w:rPr>
            </w:pPr>
            <w:r w:rsidRPr="009326AB">
              <w:rPr>
                <w:color w:val="231F20"/>
                <w:lang w:eastAsia="en-GB"/>
              </w:rPr>
              <w:t>(xxx)</w:t>
            </w:r>
          </w:p>
        </w:tc>
        <w:tc>
          <w:tcPr>
            <w:tcW w:w="515" w:type="pct"/>
            <w:noWrap/>
            <w:vAlign w:val="bottom"/>
            <w:hideMark/>
          </w:tcPr>
          <w:p w14:paraId="1225A0EA" w14:textId="14D70413"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489AEE86"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5" w:type="pct"/>
            <w:noWrap/>
            <w:vAlign w:val="bottom"/>
            <w:hideMark/>
          </w:tcPr>
          <w:p w14:paraId="7ABD6963" w14:textId="77777777" w:rsidR="00FD0F61" w:rsidRPr="009326AB" w:rsidRDefault="00FD0F61" w:rsidP="00FD0F61">
            <w:pPr>
              <w:autoSpaceDE/>
              <w:autoSpaceDN/>
              <w:jc w:val="center"/>
              <w:rPr>
                <w:color w:val="231F20"/>
                <w:lang w:eastAsia="en-GB"/>
              </w:rPr>
            </w:pPr>
            <w:r w:rsidRPr="009326AB">
              <w:rPr>
                <w:color w:val="231F20"/>
                <w:lang w:eastAsia="en-GB"/>
              </w:rPr>
              <w:t>xxx</w:t>
            </w:r>
          </w:p>
        </w:tc>
        <w:tc>
          <w:tcPr>
            <w:tcW w:w="516" w:type="pct"/>
            <w:vAlign w:val="bottom"/>
          </w:tcPr>
          <w:p w14:paraId="7EC0C23D" w14:textId="4DE8F79E"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6" w:type="pct"/>
            <w:vAlign w:val="bottom"/>
          </w:tcPr>
          <w:p w14:paraId="5109EC4B" w14:textId="4DCA46FF" w:rsidR="00FD0F61" w:rsidRPr="009326AB" w:rsidRDefault="00FD0F61" w:rsidP="00FD0F61">
            <w:pPr>
              <w:autoSpaceDE/>
              <w:autoSpaceDN/>
              <w:jc w:val="center"/>
              <w:rPr>
                <w:b/>
                <w:bCs/>
                <w:color w:val="231F20"/>
                <w:lang w:eastAsia="en-GB"/>
              </w:rPr>
            </w:pPr>
            <w:r w:rsidRPr="009326AB">
              <w:rPr>
                <w:color w:val="231F20"/>
                <w:lang w:eastAsia="en-GB"/>
              </w:rPr>
              <w:t>(xxx)</w:t>
            </w:r>
          </w:p>
        </w:tc>
        <w:tc>
          <w:tcPr>
            <w:tcW w:w="515" w:type="pct"/>
            <w:noWrap/>
            <w:vAlign w:val="bottom"/>
            <w:hideMark/>
          </w:tcPr>
          <w:p w14:paraId="4F80EB95" w14:textId="221D170C"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489CF971" w14:textId="77777777" w:rsidTr="009A5C78">
        <w:trPr>
          <w:trHeight w:val="340"/>
        </w:trPr>
        <w:tc>
          <w:tcPr>
            <w:tcW w:w="878" w:type="pct"/>
            <w:noWrap/>
            <w:vAlign w:val="bottom"/>
            <w:hideMark/>
          </w:tcPr>
          <w:p w14:paraId="1E6A5740" w14:textId="402BC0CB" w:rsidR="00FD0F61" w:rsidRPr="009326AB" w:rsidRDefault="00FD0F61" w:rsidP="00FD0F61">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515" w:type="pct"/>
            <w:noWrap/>
            <w:vAlign w:val="bottom"/>
            <w:hideMark/>
          </w:tcPr>
          <w:p w14:paraId="70A1FB27"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6638B217" w14:textId="6146B874"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112CFD42" w14:textId="1C28D9D0"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05FC8AA5"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445FA239"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27E849F6" w14:textId="7D705258"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1E901663" w14:textId="6412763B"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23DF4D16" w14:textId="052CB107"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034C3F20" w14:textId="77777777" w:rsidTr="009A5C78">
        <w:trPr>
          <w:trHeight w:val="340"/>
        </w:trPr>
        <w:tc>
          <w:tcPr>
            <w:tcW w:w="878" w:type="pct"/>
            <w:noWrap/>
            <w:vAlign w:val="bottom"/>
            <w:hideMark/>
          </w:tcPr>
          <w:p w14:paraId="491A4396" w14:textId="77777777" w:rsidR="00FD0F61" w:rsidRPr="009326AB" w:rsidRDefault="00FD0F61" w:rsidP="00FD0F61">
            <w:pPr>
              <w:autoSpaceDE/>
              <w:autoSpaceDN/>
              <w:rPr>
                <w:color w:val="000000"/>
                <w:lang w:eastAsia="en-GB"/>
              </w:rPr>
            </w:pPr>
            <w:r w:rsidRPr="009326AB">
              <w:rPr>
                <w:b/>
                <w:bCs/>
                <w:color w:val="231F20"/>
                <w:lang w:eastAsia="en-GB"/>
              </w:rPr>
              <w:t>Net Book Values</w:t>
            </w:r>
          </w:p>
        </w:tc>
        <w:tc>
          <w:tcPr>
            <w:tcW w:w="515" w:type="pct"/>
            <w:noWrap/>
            <w:vAlign w:val="bottom"/>
            <w:hideMark/>
          </w:tcPr>
          <w:p w14:paraId="0F9F9BAD" w14:textId="77777777" w:rsidR="00FD0F61" w:rsidRPr="009326AB" w:rsidRDefault="00FD0F61" w:rsidP="00FD0F61">
            <w:pPr>
              <w:autoSpaceDE/>
              <w:autoSpaceDN/>
              <w:jc w:val="center"/>
              <w:rPr>
                <w:color w:val="000000"/>
                <w:lang w:eastAsia="en-GB"/>
              </w:rPr>
            </w:pPr>
          </w:p>
        </w:tc>
        <w:tc>
          <w:tcPr>
            <w:tcW w:w="515" w:type="pct"/>
            <w:vAlign w:val="center"/>
          </w:tcPr>
          <w:p w14:paraId="2EF97145" w14:textId="77777777" w:rsidR="00FD0F61" w:rsidRPr="005540EE" w:rsidRDefault="00FD0F61" w:rsidP="009A5C78">
            <w:pPr>
              <w:autoSpaceDE/>
              <w:autoSpaceDN/>
              <w:jc w:val="center"/>
              <w:rPr>
                <w:b/>
                <w:bCs/>
                <w:color w:val="231F20"/>
                <w:lang w:eastAsia="en-GB"/>
              </w:rPr>
            </w:pPr>
          </w:p>
        </w:tc>
        <w:tc>
          <w:tcPr>
            <w:tcW w:w="515" w:type="pct"/>
            <w:noWrap/>
            <w:vAlign w:val="bottom"/>
            <w:hideMark/>
          </w:tcPr>
          <w:p w14:paraId="7923E894" w14:textId="286E6A86" w:rsidR="00FD0F61" w:rsidRPr="009326AB" w:rsidRDefault="00FD0F61" w:rsidP="00FD0F61">
            <w:pPr>
              <w:autoSpaceDE/>
              <w:autoSpaceDN/>
              <w:jc w:val="center"/>
              <w:rPr>
                <w:color w:val="000000"/>
                <w:lang w:eastAsia="en-GB"/>
              </w:rPr>
            </w:pPr>
          </w:p>
        </w:tc>
        <w:tc>
          <w:tcPr>
            <w:tcW w:w="515" w:type="pct"/>
            <w:noWrap/>
            <w:vAlign w:val="bottom"/>
            <w:hideMark/>
          </w:tcPr>
          <w:p w14:paraId="719E6076" w14:textId="77777777" w:rsidR="00FD0F61" w:rsidRPr="009326AB" w:rsidRDefault="00FD0F61" w:rsidP="00FD0F61">
            <w:pPr>
              <w:autoSpaceDE/>
              <w:autoSpaceDN/>
              <w:jc w:val="center"/>
              <w:rPr>
                <w:color w:val="000000"/>
                <w:lang w:eastAsia="en-GB"/>
              </w:rPr>
            </w:pPr>
          </w:p>
        </w:tc>
        <w:tc>
          <w:tcPr>
            <w:tcW w:w="515" w:type="pct"/>
            <w:noWrap/>
            <w:vAlign w:val="bottom"/>
            <w:hideMark/>
          </w:tcPr>
          <w:p w14:paraId="63E781E1" w14:textId="77777777" w:rsidR="00FD0F61" w:rsidRPr="009326AB" w:rsidRDefault="00FD0F61" w:rsidP="00FD0F61">
            <w:pPr>
              <w:autoSpaceDE/>
              <w:autoSpaceDN/>
              <w:jc w:val="center"/>
              <w:rPr>
                <w:color w:val="000000"/>
                <w:lang w:eastAsia="en-GB"/>
              </w:rPr>
            </w:pPr>
          </w:p>
        </w:tc>
        <w:tc>
          <w:tcPr>
            <w:tcW w:w="516" w:type="pct"/>
            <w:vAlign w:val="bottom"/>
          </w:tcPr>
          <w:p w14:paraId="674969B8" w14:textId="77777777" w:rsidR="00FD0F61" w:rsidRPr="009326AB" w:rsidRDefault="00FD0F61" w:rsidP="00FD0F61">
            <w:pPr>
              <w:autoSpaceDE/>
              <w:autoSpaceDN/>
              <w:jc w:val="center"/>
              <w:rPr>
                <w:color w:val="000000"/>
                <w:lang w:eastAsia="en-GB"/>
              </w:rPr>
            </w:pPr>
          </w:p>
        </w:tc>
        <w:tc>
          <w:tcPr>
            <w:tcW w:w="516" w:type="pct"/>
            <w:vAlign w:val="bottom"/>
          </w:tcPr>
          <w:p w14:paraId="60D51BE7" w14:textId="5C2735D7" w:rsidR="00FD0F61" w:rsidRPr="009326AB" w:rsidRDefault="00FD0F61" w:rsidP="00FD0F61">
            <w:pPr>
              <w:autoSpaceDE/>
              <w:autoSpaceDN/>
              <w:jc w:val="center"/>
              <w:rPr>
                <w:color w:val="000000"/>
                <w:lang w:eastAsia="en-GB"/>
              </w:rPr>
            </w:pPr>
          </w:p>
        </w:tc>
        <w:tc>
          <w:tcPr>
            <w:tcW w:w="515" w:type="pct"/>
            <w:noWrap/>
            <w:vAlign w:val="bottom"/>
            <w:hideMark/>
          </w:tcPr>
          <w:p w14:paraId="436E8E0C" w14:textId="0C8B8E0C" w:rsidR="00FD0F61" w:rsidRPr="009326AB" w:rsidRDefault="00FD0F61" w:rsidP="00FD0F61">
            <w:pPr>
              <w:autoSpaceDE/>
              <w:autoSpaceDN/>
              <w:jc w:val="center"/>
              <w:rPr>
                <w:color w:val="000000"/>
                <w:lang w:eastAsia="en-GB"/>
              </w:rPr>
            </w:pPr>
          </w:p>
        </w:tc>
      </w:tr>
      <w:tr w:rsidR="00FD0F61" w:rsidRPr="009326AB" w14:paraId="416C630A" w14:textId="77777777" w:rsidTr="009A5C78">
        <w:trPr>
          <w:trHeight w:val="340"/>
        </w:trPr>
        <w:tc>
          <w:tcPr>
            <w:tcW w:w="878" w:type="pct"/>
            <w:noWrap/>
            <w:hideMark/>
          </w:tcPr>
          <w:p w14:paraId="1F1E5D28" w14:textId="1486B9F3" w:rsidR="00FD0F61" w:rsidRPr="009326AB" w:rsidRDefault="00FD0F61" w:rsidP="00FD0F61">
            <w:pPr>
              <w:autoSpaceDE/>
              <w:autoSpaceDN/>
              <w:rPr>
                <w:color w:val="000000"/>
                <w:lang w:eastAsia="en-GB"/>
              </w:rPr>
            </w:pPr>
            <w:r w:rsidRPr="00894A13">
              <w:rPr>
                <w:b/>
                <w:bCs/>
                <w:color w:val="231F20"/>
                <w:lang w:eastAsia="en-GB"/>
              </w:rPr>
              <w:t xml:space="preserve">As at the end of the </w:t>
            </w:r>
            <w:r>
              <w:rPr>
                <w:b/>
                <w:bCs/>
                <w:color w:val="231F20"/>
                <w:lang w:eastAsia="en-GB"/>
              </w:rPr>
              <w:t>Previous</w:t>
            </w:r>
            <w:r w:rsidRPr="00894A13">
              <w:rPr>
                <w:b/>
                <w:bCs/>
                <w:color w:val="231F20"/>
                <w:lang w:eastAsia="en-GB"/>
              </w:rPr>
              <w:t xml:space="preserve"> Period</w:t>
            </w:r>
          </w:p>
        </w:tc>
        <w:tc>
          <w:tcPr>
            <w:tcW w:w="515" w:type="pct"/>
            <w:noWrap/>
            <w:vAlign w:val="bottom"/>
            <w:hideMark/>
          </w:tcPr>
          <w:p w14:paraId="6AE899A7"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63A717F8" w14:textId="711F2403"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785B8F81" w14:textId="3B8E783A"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6B9D412B"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0ADA11D3"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59D02471" w14:textId="5913F40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38B8614C" w14:textId="334EAE38"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6AEA8139" w14:textId="45ED3934" w:rsidR="00FD0F61" w:rsidRPr="009326AB" w:rsidRDefault="00FD0F61" w:rsidP="00FD0F61">
            <w:pPr>
              <w:autoSpaceDE/>
              <w:autoSpaceDN/>
              <w:jc w:val="center"/>
              <w:rPr>
                <w:b/>
                <w:bCs/>
                <w:color w:val="231F20"/>
                <w:lang w:eastAsia="en-GB"/>
              </w:rPr>
            </w:pPr>
            <w:r w:rsidRPr="009326AB">
              <w:rPr>
                <w:b/>
                <w:bCs/>
                <w:color w:val="231F20"/>
                <w:lang w:eastAsia="en-GB"/>
              </w:rPr>
              <w:t>xxx</w:t>
            </w:r>
          </w:p>
        </w:tc>
      </w:tr>
      <w:tr w:rsidR="00FD0F61" w:rsidRPr="009326AB" w14:paraId="65D5E190" w14:textId="77777777" w:rsidTr="009A5C78">
        <w:trPr>
          <w:trHeight w:val="340"/>
        </w:trPr>
        <w:tc>
          <w:tcPr>
            <w:tcW w:w="878" w:type="pct"/>
            <w:noWrap/>
            <w:hideMark/>
          </w:tcPr>
          <w:p w14:paraId="76204FDF" w14:textId="46595660" w:rsidR="00FD0F61" w:rsidRPr="009326AB" w:rsidRDefault="00FD0F61" w:rsidP="00FD0F61">
            <w:pPr>
              <w:autoSpaceDE/>
              <w:autoSpaceDN/>
              <w:rPr>
                <w:color w:val="000000"/>
                <w:lang w:eastAsia="en-GB"/>
              </w:rPr>
            </w:pPr>
            <w:r w:rsidRPr="00894A13">
              <w:rPr>
                <w:b/>
                <w:bCs/>
                <w:color w:val="231F20"/>
                <w:lang w:eastAsia="en-GB"/>
              </w:rPr>
              <w:t>As at the end of the Current Period</w:t>
            </w:r>
          </w:p>
        </w:tc>
        <w:tc>
          <w:tcPr>
            <w:tcW w:w="515" w:type="pct"/>
            <w:noWrap/>
            <w:vAlign w:val="bottom"/>
            <w:hideMark/>
          </w:tcPr>
          <w:p w14:paraId="50A504AA"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vAlign w:val="center"/>
          </w:tcPr>
          <w:p w14:paraId="1CB8BA0D" w14:textId="52B57A2E" w:rsidR="00FD0F61" w:rsidRPr="009326AB" w:rsidRDefault="00FD0F61" w:rsidP="009A5C78">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65B0C1E6" w14:textId="2C3C348C"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490B9415"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5C3CC950" w14:textId="77777777"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53970129" w14:textId="6D858655"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6" w:type="pct"/>
            <w:vAlign w:val="bottom"/>
          </w:tcPr>
          <w:p w14:paraId="5544C5A2" w14:textId="6C7E6CB0" w:rsidR="00FD0F61" w:rsidRPr="009326AB" w:rsidRDefault="00FD0F61" w:rsidP="00FD0F61">
            <w:pPr>
              <w:autoSpaceDE/>
              <w:autoSpaceDN/>
              <w:jc w:val="center"/>
              <w:rPr>
                <w:b/>
                <w:bCs/>
                <w:color w:val="231F20"/>
                <w:lang w:eastAsia="en-GB"/>
              </w:rPr>
            </w:pPr>
            <w:r w:rsidRPr="009326AB">
              <w:rPr>
                <w:b/>
                <w:bCs/>
                <w:color w:val="231F20"/>
                <w:lang w:eastAsia="en-GB"/>
              </w:rPr>
              <w:t>xxx</w:t>
            </w:r>
          </w:p>
        </w:tc>
        <w:tc>
          <w:tcPr>
            <w:tcW w:w="515" w:type="pct"/>
            <w:noWrap/>
            <w:vAlign w:val="bottom"/>
            <w:hideMark/>
          </w:tcPr>
          <w:p w14:paraId="2303DA2E" w14:textId="7E1DB8BA" w:rsidR="00FD0F61" w:rsidRPr="009326AB" w:rsidRDefault="00FD0F61" w:rsidP="00FD0F61">
            <w:pPr>
              <w:autoSpaceDE/>
              <w:autoSpaceDN/>
              <w:jc w:val="center"/>
              <w:rPr>
                <w:b/>
                <w:bCs/>
                <w:color w:val="231F20"/>
                <w:lang w:eastAsia="en-GB"/>
              </w:rPr>
            </w:pPr>
            <w:r w:rsidRPr="009326AB">
              <w:rPr>
                <w:b/>
                <w:bCs/>
                <w:color w:val="231F20"/>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BD3C88">
          <w:pgSz w:w="16840" w:h="11920" w:orient="landscape"/>
          <w:pgMar w:top="1710" w:right="1440" w:bottom="1440" w:left="1440" w:header="743" w:footer="0" w:gutter="0"/>
          <w:cols w:space="720"/>
          <w:docGrid w:linePitch="326"/>
        </w:sectPr>
      </w:pPr>
    </w:p>
    <w:p w14:paraId="43E16DCD" w14:textId="692C9929"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03"/>
        <w:gridCol w:w="1303"/>
        <w:gridCol w:w="1303"/>
        <w:gridCol w:w="1303"/>
      </w:tblGrid>
      <w:tr w:rsidR="005247DD" w:rsidRPr="005247DD" w14:paraId="48782CB4" w14:textId="77777777" w:rsidTr="00BE1E25">
        <w:trPr>
          <w:trHeight w:val="340"/>
        </w:trPr>
        <w:tc>
          <w:tcPr>
            <w:tcW w:w="1972" w:type="pct"/>
            <w:shd w:val="clear" w:color="auto" w:fill="0070C0"/>
            <w:noWrap/>
            <w:vAlign w:val="bottom"/>
            <w:hideMark/>
          </w:tcPr>
          <w:p w14:paraId="4A82C848" w14:textId="77777777" w:rsidR="005247DD" w:rsidRPr="005247DD" w:rsidRDefault="005247DD" w:rsidP="00BE1E25">
            <w:pPr>
              <w:spacing w:line="276" w:lineRule="auto"/>
              <w:rPr>
                <w:b/>
                <w:color w:val="000000" w:themeColor="text1"/>
                <w:lang w:eastAsia="en-GB"/>
              </w:rPr>
            </w:pPr>
            <w:r w:rsidRPr="005247DD">
              <w:rPr>
                <w:b/>
                <w:color w:val="000000" w:themeColor="text1"/>
              </w:rPr>
              <w:t>Description</w:t>
            </w:r>
          </w:p>
        </w:tc>
        <w:tc>
          <w:tcPr>
            <w:tcW w:w="757" w:type="pct"/>
            <w:shd w:val="clear" w:color="auto" w:fill="0070C0"/>
            <w:vAlign w:val="center"/>
          </w:tcPr>
          <w:p w14:paraId="164A5DD5" w14:textId="77777777" w:rsidR="005247DD" w:rsidRPr="005247DD" w:rsidRDefault="005247DD" w:rsidP="00BE1E25">
            <w:pPr>
              <w:spacing w:line="276" w:lineRule="auto"/>
              <w:jc w:val="center"/>
              <w:rPr>
                <w:b/>
                <w:color w:val="000000" w:themeColor="text1"/>
              </w:rPr>
            </w:pPr>
            <w:r w:rsidRPr="005247DD">
              <w:rPr>
                <w:b/>
                <w:color w:val="000000" w:themeColor="text1"/>
              </w:rPr>
              <w:t>Indefinite life</w:t>
            </w:r>
          </w:p>
        </w:tc>
        <w:tc>
          <w:tcPr>
            <w:tcW w:w="757" w:type="pct"/>
            <w:shd w:val="clear" w:color="auto" w:fill="0070C0"/>
            <w:vAlign w:val="center"/>
          </w:tcPr>
          <w:p w14:paraId="3DFE6888" w14:textId="77777777" w:rsidR="005247DD" w:rsidRPr="005247DD" w:rsidRDefault="005247DD" w:rsidP="00BE1E25">
            <w:pPr>
              <w:spacing w:line="276" w:lineRule="auto"/>
              <w:jc w:val="center"/>
              <w:rPr>
                <w:b/>
                <w:color w:val="000000" w:themeColor="text1"/>
              </w:rPr>
            </w:pPr>
            <w:r w:rsidRPr="005247DD">
              <w:rPr>
                <w:b/>
                <w:color w:val="000000" w:themeColor="text1"/>
              </w:rPr>
              <w:t>Definite life</w:t>
            </w:r>
          </w:p>
        </w:tc>
        <w:tc>
          <w:tcPr>
            <w:tcW w:w="757" w:type="pct"/>
            <w:shd w:val="clear" w:color="auto" w:fill="0070C0"/>
            <w:vAlign w:val="center"/>
          </w:tcPr>
          <w:p w14:paraId="63FCED11" w14:textId="77777777" w:rsidR="005247DD" w:rsidRPr="005247DD" w:rsidRDefault="005247DD" w:rsidP="00BE1E25">
            <w:pPr>
              <w:spacing w:line="276" w:lineRule="auto"/>
              <w:jc w:val="center"/>
              <w:rPr>
                <w:b/>
                <w:color w:val="000000" w:themeColor="text1"/>
              </w:rPr>
            </w:pPr>
            <w:r w:rsidRPr="005247DD">
              <w:rPr>
                <w:b/>
                <w:color w:val="000000" w:themeColor="text1"/>
              </w:rPr>
              <w:t>Work in Progress</w:t>
            </w:r>
          </w:p>
        </w:tc>
        <w:tc>
          <w:tcPr>
            <w:tcW w:w="757" w:type="pct"/>
            <w:shd w:val="clear" w:color="auto" w:fill="0070C0"/>
            <w:vAlign w:val="center"/>
          </w:tcPr>
          <w:p w14:paraId="791F7FD6" w14:textId="77777777" w:rsidR="005247DD" w:rsidRPr="005247DD" w:rsidRDefault="005247DD" w:rsidP="00BE1E25">
            <w:pPr>
              <w:spacing w:line="276" w:lineRule="auto"/>
              <w:jc w:val="center"/>
              <w:rPr>
                <w:b/>
                <w:color w:val="000000" w:themeColor="text1"/>
              </w:rPr>
            </w:pPr>
            <w:r w:rsidRPr="005247DD">
              <w:rPr>
                <w:b/>
                <w:color w:val="000000" w:themeColor="text1"/>
              </w:rPr>
              <w:t>Total</w:t>
            </w:r>
          </w:p>
        </w:tc>
      </w:tr>
      <w:tr w:rsidR="005247DD" w:rsidRPr="005247DD" w14:paraId="29CA85CC" w14:textId="77777777" w:rsidTr="00BE1E25">
        <w:trPr>
          <w:trHeight w:val="340"/>
        </w:trPr>
        <w:tc>
          <w:tcPr>
            <w:tcW w:w="1972" w:type="pct"/>
            <w:shd w:val="clear" w:color="auto" w:fill="0070C0"/>
            <w:noWrap/>
            <w:vAlign w:val="bottom"/>
            <w:hideMark/>
          </w:tcPr>
          <w:p w14:paraId="4557C7E3" w14:textId="77777777" w:rsidR="005247DD" w:rsidRPr="005247DD" w:rsidRDefault="005247DD" w:rsidP="00BE1E25">
            <w:pPr>
              <w:spacing w:line="276" w:lineRule="auto"/>
              <w:rPr>
                <w:b/>
                <w:color w:val="000000" w:themeColor="text1"/>
                <w:lang w:eastAsia="en-GB"/>
              </w:rPr>
            </w:pPr>
            <w:r w:rsidRPr="005247DD">
              <w:rPr>
                <w:b/>
                <w:color w:val="000000" w:themeColor="text1"/>
                <w:lang w:eastAsia="en-GB"/>
              </w:rPr>
              <w:t>Rate</w:t>
            </w:r>
          </w:p>
        </w:tc>
        <w:tc>
          <w:tcPr>
            <w:tcW w:w="757" w:type="pct"/>
            <w:shd w:val="clear" w:color="auto" w:fill="0070C0"/>
            <w:vAlign w:val="center"/>
          </w:tcPr>
          <w:p w14:paraId="539C28C7"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N/A</w:t>
            </w:r>
          </w:p>
        </w:tc>
        <w:tc>
          <w:tcPr>
            <w:tcW w:w="757" w:type="pct"/>
            <w:shd w:val="clear" w:color="auto" w:fill="0070C0"/>
            <w:vAlign w:val="center"/>
          </w:tcPr>
          <w:p w14:paraId="28D547EA"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w:t>
            </w:r>
          </w:p>
        </w:tc>
        <w:tc>
          <w:tcPr>
            <w:tcW w:w="757" w:type="pct"/>
            <w:shd w:val="clear" w:color="auto" w:fill="0070C0"/>
            <w:vAlign w:val="center"/>
          </w:tcPr>
          <w:p w14:paraId="1934ABE2"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N/A</w:t>
            </w:r>
          </w:p>
        </w:tc>
        <w:tc>
          <w:tcPr>
            <w:tcW w:w="757" w:type="pct"/>
            <w:shd w:val="clear" w:color="auto" w:fill="0070C0"/>
            <w:vAlign w:val="center"/>
          </w:tcPr>
          <w:p w14:paraId="14B2C8B5" w14:textId="77777777" w:rsidR="005247DD" w:rsidRPr="005247DD" w:rsidRDefault="005247DD" w:rsidP="00BE1E25">
            <w:pPr>
              <w:spacing w:line="276" w:lineRule="auto"/>
              <w:jc w:val="center"/>
              <w:rPr>
                <w:b/>
                <w:color w:val="000000" w:themeColor="text1"/>
                <w:lang w:eastAsia="en-GB"/>
              </w:rPr>
            </w:pPr>
          </w:p>
        </w:tc>
      </w:tr>
      <w:tr w:rsidR="005247DD" w:rsidRPr="005247DD" w14:paraId="0717208D" w14:textId="77777777" w:rsidTr="00BE1E25">
        <w:trPr>
          <w:trHeight w:val="340"/>
        </w:trPr>
        <w:tc>
          <w:tcPr>
            <w:tcW w:w="1972" w:type="pct"/>
            <w:noWrap/>
            <w:vAlign w:val="bottom"/>
            <w:hideMark/>
          </w:tcPr>
          <w:p w14:paraId="597BA5DF" w14:textId="77777777" w:rsidR="005247DD" w:rsidRPr="005247DD" w:rsidRDefault="005247DD" w:rsidP="00BE1E25">
            <w:pPr>
              <w:spacing w:line="276" w:lineRule="auto"/>
              <w:rPr>
                <w:b/>
                <w:color w:val="000000" w:themeColor="text1"/>
              </w:rPr>
            </w:pPr>
            <w:r w:rsidRPr="005247DD">
              <w:rPr>
                <w:b/>
                <w:color w:val="000000" w:themeColor="text1"/>
                <w:lang w:eastAsia="en-GB"/>
              </w:rPr>
              <w:t xml:space="preserve">Cost/Value At the </w:t>
            </w:r>
            <w:proofErr w:type="gramStart"/>
            <w:r w:rsidRPr="005247DD">
              <w:rPr>
                <w:b/>
                <w:color w:val="000000" w:themeColor="text1"/>
                <w:lang w:eastAsia="en-GB"/>
              </w:rPr>
              <w:t>30</w:t>
            </w:r>
            <w:r w:rsidRPr="005247DD">
              <w:rPr>
                <w:b/>
                <w:color w:val="000000" w:themeColor="text1"/>
                <w:vertAlign w:val="superscript"/>
                <w:lang w:eastAsia="en-GB"/>
              </w:rPr>
              <w:t>th</w:t>
            </w:r>
            <w:proofErr w:type="gramEnd"/>
            <w:r w:rsidRPr="005247DD">
              <w:rPr>
                <w:b/>
                <w:color w:val="000000" w:themeColor="text1"/>
                <w:lang w:eastAsia="en-GB"/>
              </w:rPr>
              <w:t xml:space="preserve"> June</w:t>
            </w:r>
          </w:p>
        </w:tc>
        <w:tc>
          <w:tcPr>
            <w:tcW w:w="757" w:type="pct"/>
            <w:vAlign w:val="center"/>
          </w:tcPr>
          <w:p w14:paraId="77972FC7"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tcPr>
          <w:p w14:paraId="7E10E857"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tcPr>
          <w:p w14:paraId="69AE45F8"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tcPr>
          <w:p w14:paraId="5DBF1861"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r>
      <w:tr w:rsidR="005247DD" w:rsidRPr="005247DD" w14:paraId="2BAA225E" w14:textId="77777777" w:rsidTr="00BE1E25">
        <w:trPr>
          <w:trHeight w:val="340"/>
        </w:trPr>
        <w:tc>
          <w:tcPr>
            <w:tcW w:w="1972" w:type="pct"/>
            <w:noWrap/>
            <w:vAlign w:val="bottom"/>
            <w:hideMark/>
          </w:tcPr>
          <w:p w14:paraId="1D487680" w14:textId="77777777" w:rsidR="005247DD" w:rsidRPr="005247DD" w:rsidRDefault="005247DD" w:rsidP="00BE1E25">
            <w:pPr>
              <w:spacing w:line="276" w:lineRule="auto"/>
              <w:rPr>
                <w:color w:val="000000" w:themeColor="text1"/>
              </w:rPr>
            </w:pPr>
            <w:r w:rsidRPr="005247DD">
              <w:rPr>
                <w:color w:val="000000" w:themeColor="text1"/>
                <w:lang w:eastAsia="en-GB"/>
              </w:rPr>
              <w:t>Additions</w:t>
            </w:r>
          </w:p>
        </w:tc>
        <w:tc>
          <w:tcPr>
            <w:tcW w:w="757" w:type="pct"/>
          </w:tcPr>
          <w:p w14:paraId="7FF6C597"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390741CB"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6673E009"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0666AA91"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r>
      <w:tr w:rsidR="005247DD" w:rsidRPr="005247DD" w14:paraId="57EA4FA2" w14:textId="77777777" w:rsidTr="00BE1E25">
        <w:trPr>
          <w:trHeight w:val="340"/>
        </w:trPr>
        <w:tc>
          <w:tcPr>
            <w:tcW w:w="1972" w:type="pct"/>
            <w:noWrap/>
            <w:vAlign w:val="bottom"/>
          </w:tcPr>
          <w:p w14:paraId="38F531A3" w14:textId="77777777" w:rsidR="005247DD" w:rsidRPr="005247DD" w:rsidRDefault="005247DD" w:rsidP="00BE1E25">
            <w:pPr>
              <w:spacing w:line="276" w:lineRule="auto"/>
              <w:rPr>
                <w:color w:val="000000" w:themeColor="text1"/>
                <w:lang w:eastAsia="en-GB"/>
              </w:rPr>
            </w:pPr>
            <w:r w:rsidRPr="005247DD">
              <w:rPr>
                <w:color w:val="000000" w:themeColor="text1"/>
                <w:lang w:eastAsia="en-GB"/>
              </w:rPr>
              <w:t xml:space="preserve">Transfers </w:t>
            </w:r>
          </w:p>
        </w:tc>
        <w:tc>
          <w:tcPr>
            <w:tcW w:w="757" w:type="pct"/>
            <w:vAlign w:val="center"/>
          </w:tcPr>
          <w:p w14:paraId="317E0A9D"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4B69FF0D"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3C6A83A5"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5D491653"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w:t>
            </w:r>
          </w:p>
        </w:tc>
      </w:tr>
      <w:tr w:rsidR="005247DD" w:rsidRPr="005247DD" w14:paraId="756CFFCD" w14:textId="77777777" w:rsidTr="00BE1E25">
        <w:trPr>
          <w:trHeight w:val="340"/>
        </w:trPr>
        <w:tc>
          <w:tcPr>
            <w:tcW w:w="1972" w:type="pct"/>
            <w:noWrap/>
            <w:vAlign w:val="bottom"/>
          </w:tcPr>
          <w:p w14:paraId="52FDDFC1" w14:textId="77777777" w:rsidR="005247DD" w:rsidRPr="005247DD" w:rsidRDefault="005247DD" w:rsidP="00BE1E25">
            <w:pPr>
              <w:spacing w:line="276" w:lineRule="auto"/>
              <w:rPr>
                <w:color w:val="000000" w:themeColor="text1"/>
                <w:lang w:eastAsia="en-GB"/>
              </w:rPr>
            </w:pPr>
            <w:r w:rsidRPr="005247DD">
              <w:rPr>
                <w:color w:val="000000" w:themeColor="text1"/>
                <w:lang w:eastAsia="en-GB"/>
              </w:rPr>
              <w:t>Disposal</w:t>
            </w:r>
          </w:p>
        </w:tc>
        <w:tc>
          <w:tcPr>
            <w:tcW w:w="757" w:type="pct"/>
            <w:vAlign w:val="center"/>
          </w:tcPr>
          <w:p w14:paraId="707DCA26"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24C1083F"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1C6616B4"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1381CB9D"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r>
      <w:tr w:rsidR="005247DD" w:rsidRPr="005247DD" w14:paraId="195C3338" w14:textId="77777777" w:rsidTr="00BE1E25">
        <w:trPr>
          <w:trHeight w:val="340"/>
        </w:trPr>
        <w:tc>
          <w:tcPr>
            <w:tcW w:w="1972" w:type="pct"/>
            <w:noWrap/>
            <w:vAlign w:val="bottom"/>
            <w:hideMark/>
          </w:tcPr>
          <w:p w14:paraId="719E5D65" w14:textId="77777777" w:rsidR="005247DD" w:rsidRPr="005247DD" w:rsidRDefault="005247DD" w:rsidP="00BE1E25">
            <w:pPr>
              <w:spacing w:line="276" w:lineRule="auto"/>
              <w:rPr>
                <w:b/>
                <w:color w:val="000000" w:themeColor="text1"/>
              </w:rPr>
            </w:pPr>
            <w:r w:rsidRPr="005247DD">
              <w:rPr>
                <w:b/>
                <w:color w:val="000000" w:themeColor="text1"/>
                <w:lang w:eastAsia="en-GB"/>
              </w:rPr>
              <w:t>Cost/Value At 30</w:t>
            </w:r>
            <w:r w:rsidRPr="005247DD">
              <w:rPr>
                <w:b/>
                <w:color w:val="000000" w:themeColor="text1"/>
                <w:vertAlign w:val="superscript"/>
                <w:lang w:eastAsia="en-GB"/>
              </w:rPr>
              <w:t>th</w:t>
            </w:r>
            <w:r w:rsidRPr="005247DD">
              <w:rPr>
                <w:b/>
                <w:color w:val="000000" w:themeColor="text1"/>
                <w:lang w:eastAsia="en-GB"/>
              </w:rPr>
              <w:t xml:space="preserve"> of June</w:t>
            </w:r>
          </w:p>
        </w:tc>
        <w:tc>
          <w:tcPr>
            <w:tcW w:w="757" w:type="pct"/>
            <w:vAlign w:val="center"/>
          </w:tcPr>
          <w:p w14:paraId="6371EA8B"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243FC445"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3D594284"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24598551"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r>
      <w:tr w:rsidR="005247DD" w:rsidRPr="005247DD" w14:paraId="0DB8E348" w14:textId="77777777" w:rsidTr="00BE1E25">
        <w:trPr>
          <w:trHeight w:val="340"/>
        </w:trPr>
        <w:tc>
          <w:tcPr>
            <w:tcW w:w="1972" w:type="pct"/>
            <w:noWrap/>
            <w:vAlign w:val="bottom"/>
          </w:tcPr>
          <w:p w14:paraId="0125A711" w14:textId="77777777" w:rsidR="005247DD" w:rsidRPr="005247DD" w:rsidRDefault="005247DD" w:rsidP="00BE1E25">
            <w:pPr>
              <w:spacing w:line="276" w:lineRule="auto"/>
              <w:rPr>
                <w:b/>
                <w:color w:val="000000" w:themeColor="text1"/>
                <w:lang w:eastAsia="en-GB"/>
              </w:rPr>
            </w:pPr>
          </w:p>
        </w:tc>
        <w:tc>
          <w:tcPr>
            <w:tcW w:w="757" w:type="pct"/>
            <w:vAlign w:val="center"/>
          </w:tcPr>
          <w:p w14:paraId="1C86E1BD"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7D8EC9BA"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69DDE781"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01073CEC" w14:textId="77777777" w:rsidR="005247DD" w:rsidRPr="005247DD" w:rsidRDefault="005247DD" w:rsidP="00BE1E25">
            <w:pPr>
              <w:spacing w:line="276" w:lineRule="auto"/>
              <w:jc w:val="center"/>
              <w:rPr>
                <w:b/>
                <w:color w:val="000000" w:themeColor="text1"/>
                <w:lang w:eastAsia="en-GB"/>
              </w:rPr>
            </w:pPr>
          </w:p>
        </w:tc>
      </w:tr>
      <w:tr w:rsidR="005247DD" w:rsidRPr="005247DD" w14:paraId="16ADE21C" w14:textId="77777777" w:rsidTr="00BE1E25">
        <w:trPr>
          <w:trHeight w:val="340"/>
        </w:trPr>
        <w:tc>
          <w:tcPr>
            <w:tcW w:w="1972" w:type="pct"/>
            <w:noWrap/>
            <w:vAlign w:val="bottom"/>
            <w:hideMark/>
          </w:tcPr>
          <w:p w14:paraId="08F407D2" w14:textId="77777777" w:rsidR="005247DD" w:rsidRPr="005247DD" w:rsidRDefault="005247DD" w:rsidP="00BE1E25">
            <w:pPr>
              <w:spacing w:line="276" w:lineRule="auto"/>
              <w:rPr>
                <w:b/>
                <w:color w:val="000000" w:themeColor="text1"/>
              </w:rPr>
            </w:pPr>
            <w:r w:rsidRPr="005247DD">
              <w:rPr>
                <w:b/>
                <w:color w:val="000000" w:themeColor="text1"/>
                <w:lang w:eastAsia="en-GB"/>
              </w:rPr>
              <w:t>Amortization and impairment</w:t>
            </w:r>
          </w:p>
        </w:tc>
        <w:tc>
          <w:tcPr>
            <w:tcW w:w="757" w:type="pct"/>
            <w:vAlign w:val="center"/>
          </w:tcPr>
          <w:p w14:paraId="14DCA6EC"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6FFC5A3A"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3F1E44E4"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0745AA96" w14:textId="77777777" w:rsidR="005247DD" w:rsidRPr="005247DD" w:rsidRDefault="005247DD" w:rsidP="00BE1E25">
            <w:pPr>
              <w:spacing w:line="276" w:lineRule="auto"/>
              <w:jc w:val="center"/>
              <w:rPr>
                <w:b/>
                <w:color w:val="000000" w:themeColor="text1"/>
                <w:lang w:eastAsia="en-GB"/>
              </w:rPr>
            </w:pPr>
          </w:p>
        </w:tc>
      </w:tr>
      <w:tr w:rsidR="005247DD" w:rsidRPr="005247DD" w14:paraId="0FA21AE5" w14:textId="77777777" w:rsidTr="00BE1E25">
        <w:trPr>
          <w:trHeight w:val="340"/>
        </w:trPr>
        <w:tc>
          <w:tcPr>
            <w:tcW w:w="1972" w:type="pct"/>
            <w:noWrap/>
            <w:vAlign w:val="bottom"/>
            <w:hideMark/>
          </w:tcPr>
          <w:p w14:paraId="27C806B1" w14:textId="77777777" w:rsidR="005247DD" w:rsidRPr="005247DD" w:rsidRDefault="005247DD" w:rsidP="00BE1E25">
            <w:pPr>
              <w:spacing w:line="276" w:lineRule="auto"/>
              <w:rPr>
                <w:b/>
                <w:color w:val="000000" w:themeColor="text1"/>
              </w:rPr>
            </w:pPr>
            <w:proofErr w:type="gramStart"/>
            <w:r w:rsidRPr="005247DD">
              <w:rPr>
                <w:b/>
                <w:color w:val="000000" w:themeColor="text1"/>
                <w:lang w:eastAsia="en-GB"/>
              </w:rPr>
              <w:t>At</w:t>
            </w:r>
            <w:proofErr w:type="gramEnd"/>
            <w:r w:rsidRPr="005247DD">
              <w:rPr>
                <w:b/>
                <w:color w:val="000000" w:themeColor="text1"/>
                <w:lang w:eastAsia="en-GB"/>
              </w:rPr>
              <w:t xml:space="preserve"> 1</w:t>
            </w:r>
            <w:r w:rsidRPr="005247DD">
              <w:rPr>
                <w:b/>
                <w:color w:val="000000" w:themeColor="text1"/>
                <w:vertAlign w:val="superscript"/>
                <w:lang w:eastAsia="en-GB"/>
              </w:rPr>
              <w:t>st</w:t>
            </w:r>
            <w:r w:rsidRPr="005247DD">
              <w:rPr>
                <w:b/>
                <w:color w:val="000000" w:themeColor="text1"/>
                <w:lang w:eastAsia="en-GB"/>
              </w:rPr>
              <w:t xml:space="preserve"> July 20xx</w:t>
            </w:r>
          </w:p>
        </w:tc>
        <w:tc>
          <w:tcPr>
            <w:tcW w:w="757" w:type="pct"/>
            <w:vAlign w:val="center"/>
          </w:tcPr>
          <w:p w14:paraId="3FB588D2"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324EB5EF"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10A65CE8"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5946E3E8"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r>
      <w:tr w:rsidR="005247DD" w:rsidRPr="005247DD" w14:paraId="1629142B" w14:textId="77777777" w:rsidTr="00BE1E25">
        <w:trPr>
          <w:trHeight w:val="340"/>
        </w:trPr>
        <w:tc>
          <w:tcPr>
            <w:tcW w:w="1972" w:type="pct"/>
            <w:noWrap/>
            <w:vAlign w:val="bottom"/>
            <w:hideMark/>
          </w:tcPr>
          <w:p w14:paraId="58EE6DF9" w14:textId="77777777" w:rsidR="005247DD" w:rsidRPr="005247DD" w:rsidRDefault="005247DD" w:rsidP="00BE1E25">
            <w:pPr>
              <w:spacing w:line="276" w:lineRule="auto"/>
              <w:rPr>
                <w:color w:val="000000" w:themeColor="text1"/>
              </w:rPr>
            </w:pPr>
            <w:r w:rsidRPr="005247DD">
              <w:rPr>
                <w:color w:val="000000" w:themeColor="text1"/>
                <w:lang w:eastAsia="en-GB"/>
              </w:rPr>
              <w:t>Amortization charge for the period</w:t>
            </w:r>
          </w:p>
        </w:tc>
        <w:tc>
          <w:tcPr>
            <w:tcW w:w="757" w:type="pct"/>
            <w:vAlign w:val="center"/>
          </w:tcPr>
          <w:p w14:paraId="4DFDDECB" w14:textId="77777777" w:rsidR="005247DD" w:rsidRPr="005247DD" w:rsidRDefault="005247DD" w:rsidP="00BE1E25">
            <w:pPr>
              <w:spacing w:line="276" w:lineRule="auto"/>
              <w:jc w:val="center"/>
              <w:rPr>
                <w:color w:val="000000" w:themeColor="text1"/>
                <w:lang w:eastAsia="en-GB"/>
              </w:rPr>
            </w:pPr>
          </w:p>
        </w:tc>
        <w:tc>
          <w:tcPr>
            <w:tcW w:w="757" w:type="pct"/>
            <w:vAlign w:val="center"/>
          </w:tcPr>
          <w:p w14:paraId="1F58FCD2"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33E7CD6C"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5EC06680"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r>
      <w:tr w:rsidR="005247DD" w:rsidRPr="005247DD" w14:paraId="241F6C07" w14:textId="77777777" w:rsidTr="00BE1E25">
        <w:trPr>
          <w:trHeight w:val="340"/>
        </w:trPr>
        <w:tc>
          <w:tcPr>
            <w:tcW w:w="1972" w:type="pct"/>
            <w:noWrap/>
            <w:vAlign w:val="bottom"/>
          </w:tcPr>
          <w:p w14:paraId="40F77D07" w14:textId="77777777" w:rsidR="005247DD" w:rsidRPr="005247DD" w:rsidRDefault="005247DD" w:rsidP="00BE1E25">
            <w:pPr>
              <w:spacing w:line="276" w:lineRule="auto"/>
              <w:rPr>
                <w:color w:val="000000" w:themeColor="text1"/>
                <w:lang w:eastAsia="en-GB"/>
              </w:rPr>
            </w:pPr>
            <w:r w:rsidRPr="005247DD">
              <w:rPr>
                <w:color w:val="000000" w:themeColor="text1"/>
                <w:lang w:eastAsia="en-GB"/>
              </w:rPr>
              <w:t>Disposal</w:t>
            </w:r>
          </w:p>
        </w:tc>
        <w:tc>
          <w:tcPr>
            <w:tcW w:w="757" w:type="pct"/>
            <w:vAlign w:val="center"/>
          </w:tcPr>
          <w:p w14:paraId="7184535A" w14:textId="77777777" w:rsidR="005247DD" w:rsidRPr="005247DD" w:rsidRDefault="005247DD" w:rsidP="00BE1E25">
            <w:pPr>
              <w:spacing w:line="276" w:lineRule="auto"/>
              <w:jc w:val="center"/>
              <w:rPr>
                <w:color w:val="000000" w:themeColor="text1"/>
                <w:lang w:eastAsia="en-GB"/>
              </w:rPr>
            </w:pPr>
          </w:p>
        </w:tc>
        <w:tc>
          <w:tcPr>
            <w:tcW w:w="757" w:type="pct"/>
            <w:vAlign w:val="center"/>
          </w:tcPr>
          <w:p w14:paraId="7C7E8D6A"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vAlign w:val="center"/>
          </w:tcPr>
          <w:p w14:paraId="1E04271A" w14:textId="77777777" w:rsidR="005247DD" w:rsidRPr="005247DD" w:rsidRDefault="005247DD" w:rsidP="00BE1E25">
            <w:pPr>
              <w:spacing w:line="276" w:lineRule="auto"/>
              <w:rPr>
                <w:color w:val="000000" w:themeColor="text1"/>
                <w:lang w:eastAsia="en-GB"/>
              </w:rPr>
            </w:pPr>
          </w:p>
        </w:tc>
        <w:tc>
          <w:tcPr>
            <w:tcW w:w="757" w:type="pct"/>
            <w:vAlign w:val="center"/>
          </w:tcPr>
          <w:p w14:paraId="205CD335" w14:textId="77777777" w:rsidR="005247DD" w:rsidRPr="005247DD" w:rsidRDefault="005247DD" w:rsidP="00BE1E25">
            <w:pPr>
              <w:spacing w:line="276" w:lineRule="auto"/>
              <w:jc w:val="center"/>
              <w:rPr>
                <w:color w:val="000000" w:themeColor="text1"/>
                <w:lang w:eastAsia="en-GB"/>
              </w:rPr>
            </w:pPr>
          </w:p>
        </w:tc>
      </w:tr>
      <w:tr w:rsidR="005247DD" w:rsidRPr="005247DD" w14:paraId="347FE014" w14:textId="77777777" w:rsidTr="00BE1E25">
        <w:trPr>
          <w:trHeight w:val="340"/>
        </w:trPr>
        <w:tc>
          <w:tcPr>
            <w:tcW w:w="1972" w:type="pct"/>
            <w:noWrap/>
            <w:vAlign w:val="bottom"/>
            <w:hideMark/>
          </w:tcPr>
          <w:p w14:paraId="647FFEDD" w14:textId="77777777" w:rsidR="005247DD" w:rsidRPr="005247DD" w:rsidRDefault="005247DD" w:rsidP="00BE1E25">
            <w:pPr>
              <w:spacing w:line="276" w:lineRule="auto"/>
              <w:rPr>
                <w:b/>
                <w:color w:val="000000" w:themeColor="text1"/>
              </w:rPr>
            </w:pPr>
            <w:r w:rsidRPr="005247DD">
              <w:rPr>
                <w:b/>
                <w:color w:val="000000" w:themeColor="text1"/>
                <w:lang w:eastAsia="en-GB"/>
              </w:rPr>
              <w:t>At the end of the period</w:t>
            </w:r>
          </w:p>
        </w:tc>
        <w:tc>
          <w:tcPr>
            <w:tcW w:w="757" w:type="pct"/>
            <w:vAlign w:val="center"/>
          </w:tcPr>
          <w:p w14:paraId="1D615894" w14:textId="77777777" w:rsidR="005247DD" w:rsidRPr="005247DD" w:rsidRDefault="005247DD" w:rsidP="00BE1E25">
            <w:pPr>
              <w:spacing w:line="276" w:lineRule="auto"/>
              <w:jc w:val="center"/>
              <w:rPr>
                <w:b/>
                <w:color w:val="000000" w:themeColor="text1"/>
                <w:lang w:eastAsia="en-GB"/>
              </w:rPr>
            </w:pPr>
          </w:p>
        </w:tc>
        <w:tc>
          <w:tcPr>
            <w:tcW w:w="757" w:type="pct"/>
            <w:vAlign w:val="center"/>
          </w:tcPr>
          <w:p w14:paraId="3A8FD5A5"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3B03F767"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c>
          <w:tcPr>
            <w:tcW w:w="757" w:type="pct"/>
            <w:vAlign w:val="center"/>
          </w:tcPr>
          <w:p w14:paraId="223709CE" w14:textId="77777777" w:rsidR="005247DD" w:rsidRPr="005247DD" w:rsidRDefault="005247DD" w:rsidP="00BE1E25">
            <w:pPr>
              <w:spacing w:line="276" w:lineRule="auto"/>
              <w:jc w:val="center"/>
              <w:rPr>
                <w:b/>
                <w:color w:val="000000" w:themeColor="text1"/>
                <w:lang w:eastAsia="en-GB"/>
              </w:rPr>
            </w:pPr>
            <w:r w:rsidRPr="005247DD">
              <w:rPr>
                <w:b/>
                <w:color w:val="000000" w:themeColor="text1"/>
                <w:lang w:eastAsia="en-GB"/>
              </w:rPr>
              <w:t>xx</w:t>
            </w:r>
          </w:p>
        </w:tc>
      </w:tr>
      <w:tr w:rsidR="005247DD" w:rsidRPr="005247DD" w14:paraId="084BE122" w14:textId="77777777" w:rsidTr="00BE1E25">
        <w:trPr>
          <w:trHeight w:val="340"/>
        </w:trPr>
        <w:tc>
          <w:tcPr>
            <w:tcW w:w="1972" w:type="pct"/>
            <w:noWrap/>
            <w:vAlign w:val="bottom"/>
            <w:hideMark/>
          </w:tcPr>
          <w:p w14:paraId="28C43A9B" w14:textId="77777777" w:rsidR="005247DD" w:rsidRPr="005247DD" w:rsidRDefault="005247DD" w:rsidP="00BE1E25">
            <w:pPr>
              <w:spacing w:line="276" w:lineRule="auto"/>
              <w:rPr>
                <w:color w:val="000000" w:themeColor="text1"/>
              </w:rPr>
            </w:pPr>
            <w:r w:rsidRPr="005247DD">
              <w:rPr>
                <w:color w:val="000000" w:themeColor="text1"/>
                <w:lang w:eastAsia="en-GB"/>
              </w:rPr>
              <w:t>Impairment loss</w:t>
            </w:r>
          </w:p>
        </w:tc>
        <w:tc>
          <w:tcPr>
            <w:tcW w:w="757" w:type="pct"/>
            <w:vAlign w:val="center"/>
          </w:tcPr>
          <w:p w14:paraId="0B090FE6"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75B397E2"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05D6B530"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c>
          <w:tcPr>
            <w:tcW w:w="757" w:type="pct"/>
          </w:tcPr>
          <w:p w14:paraId="18F19E20" w14:textId="77777777" w:rsidR="005247DD" w:rsidRPr="005247DD" w:rsidRDefault="005247DD" w:rsidP="00BE1E25">
            <w:pPr>
              <w:spacing w:line="276" w:lineRule="auto"/>
              <w:jc w:val="center"/>
              <w:rPr>
                <w:color w:val="000000" w:themeColor="text1"/>
                <w:lang w:eastAsia="en-GB"/>
              </w:rPr>
            </w:pPr>
            <w:r w:rsidRPr="005247DD">
              <w:rPr>
                <w:color w:val="000000" w:themeColor="text1"/>
                <w:lang w:eastAsia="en-GB"/>
              </w:rPr>
              <w:t>(xx)</w:t>
            </w:r>
          </w:p>
        </w:tc>
      </w:tr>
      <w:tr w:rsidR="005247DD" w:rsidRPr="005247DD" w14:paraId="56DE297D" w14:textId="77777777" w:rsidTr="00BE1E25">
        <w:trPr>
          <w:trHeight w:val="340"/>
        </w:trPr>
        <w:tc>
          <w:tcPr>
            <w:tcW w:w="1972" w:type="pct"/>
            <w:noWrap/>
            <w:vAlign w:val="bottom"/>
            <w:hideMark/>
          </w:tcPr>
          <w:p w14:paraId="62088EF8" w14:textId="77777777" w:rsidR="005247DD" w:rsidRPr="005247DD" w:rsidRDefault="005247DD" w:rsidP="00BE1E25">
            <w:pPr>
              <w:spacing w:line="276" w:lineRule="auto"/>
              <w:rPr>
                <w:b/>
                <w:color w:val="000000" w:themeColor="text1"/>
              </w:rPr>
            </w:pPr>
            <w:r w:rsidRPr="005247DD">
              <w:rPr>
                <w:b/>
                <w:color w:val="000000" w:themeColor="text1"/>
                <w:lang w:eastAsia="en-GB"/>
              </w:rPr>
              <w:t>At end of the period</w:t>
            </w:r>
          </w:p>
        </w:tc>
        <w:tc>
          <w:tcPr>
            <w:tcW w:w="757" w:type="pct"/>
            <w:vAlign w:val="center"/>
          </w:tcPr>
          <w:p w14:paraId="7D61B414" w14:textId="77777777" w:rsidR="005247DD" w:rsidRPr="005247DD" w:rsidRDefault="005247DD" w:rsidP="00BE1E25">
            <w:pPr>
              <w:spacing w:line="276" w:lineRule="auto"/>
              <w:jc w:val="center"/>
              <w:rPr>
                <w:b/>
                <w:color w:val="000000" w:themeColor="text1"/>
                <w:lang w:eastAsia="en-GB"/>
              </w:rPr>
            </w:pPr>
            <w:r w:rsidRPr="005247DD">
              <w:rPr>
                <w:b/>
                <w:bCs/>
                <w:color w:val="000000" w:themeColor="text1"/>
                <w:lang w:eastAsia="en-GB"/>
              </w:rPr>
              <w:t>xx</w:t>
            </w:r>
          </w:p>
        </w:tc>
        <w:tc>
          <w:tcPr>
            <w:tcW w:w="757" w:type="pct"/>
            <w:vAlign w:val="center"/>
          </w:tcPr>
          <w:p w14:paraId="28466A5D" w14:textId="77777777" w:rsidR="005247DD" w:rsidRPr="005247DD" w:rsidRDefault="005247DD" w:rsidP="00BE1E25">
            <w:pPr>
              <w:spacing w:line="276" w:lineRule="auto"/>
              <w:jc w:val="center"/>
              <w:rPr>
                <w:b/>
                <w:color w:val="000000" w:themeColor="text1"/>
                <w:lang w:eastAsia="en-GB"/>
              </w:rPr>
            </w:pPr>
            <w:r w:rsidRPr="005247DD">
              <w:rPr>
                <w:b/>
                <w:bCs/>
                <w:color w:val="000000" w:themeColor="text1"/>
                <w:lang w:eastAsia="en-GB"/>
              </w:rPr>
              <w:t>xx</w:t>
            </w:r>
          </w:p>
        </w:tc>
        <w:tc>
          <w:tcPr>
            <w:tcW w:w="757" w:type="pct"/>
            <w:vAlign w:val="center"/>
          </w:tcPr>
          <w:p w14:paraId="306B3872" w14:textId="77777777" w:rsidR="005247DD" w:rsidRPr="005247DD" w:rsidRDefault="005247DD" w:rsidP="00BE1E25">
            <w:pPr>
              <w:spacing w:line="276" w:lineRule="auto"/>
              <w:jc w:val="center"/>
              <w:rPr>
                <w:b/>
                <w:color w:val="000000" w:themeColor="text1"/>
                <w:lang w:eastAsia="en-GB"/>
              </w:rPr>
            </w:pPr>
            <w:r w:rsidRPr="005247DD">
              <w:rPr>
                <w:b/>
                <w:bCs/>
                <w:color w:val="000000" w:themeColor="text1"/>
                <w:lang w:eastAsia="en-GB"/>
              </w:rPr>
              <w:t>xx</w:t>
            </w:r>
          </w:p>
        </w:tc>
        <w:tc>
          <w:tcPr>
            <w:tcW w:w="757" w:type="pct"/>
            <w:vAlign w:val="center"/>
          </w:tcPr>
          <w:p w14:paraId="1C612BE8" w14:textId="77777777" w:rsidR="005247DD" w:rsidRPr="005247DD" w:rsidRDefault="005247DD" w:rsidP="00BE1E25">
            <w:pPr>
              <w:spacing w:line="276" w:lineRule="auto"/>
              <w:jc w:val="center"/>
              <w:rPr>
                <w:b/>
                <w:color w:val="000000" w:themeColor="text1"/>
                <w:lang w:eastAsia="en-GB"/>
              </w:rPr>
            </w:pPr>
            <w:r w:rsidRPr="005247DD">
              <w:rPr>
                <w:b/>
                <w:bCs/>
                <w:color w:val="000000" w:themeColor="text1"/>
                <w:lang w:eastAsia="en-GB"/>
              </w:rPr>
              <w:t>xx</w:t>
            </w:r>
          </w:p>
        </w:tc>
      </w:tr>
      <w:tr w:rsidR="005247DD" w:rsidRPr="005247DD" w14:paraId="370E87CE" w14:textId="77777777" w:rsidTr="00BE1E25">
        <w:trPr>
          <w:trHeight w:val="340"/>
        </w:trPr>
        <w:tc>
          <w:tcPr>
            <w:tcW w:w="1972" w:type="pct"/>
            <w:noWrap/>
            <w:vAlign w:val="bottom"/>
          </w:tcPr>
          <w:p w14:paraId="23EA81D2" w14:textId="77777777" w:rsidR="005247DD" w:rsidRPr="005247DD" w:rsidRDefault="005247DD" w:rsidP="00BE1E25">
            <w:pPr>
              <w:spacing w:line="276" w:lineRule="auto"/>
              <w:rPr>
                <w:b/>
                <w:bCs/>
                <w:color w:val="000000" w:themeColor="text1"/>
                <w:lang w:eastAsia="en-GB"/>
              </w:rPr>
            </w:pPr>
          </w:p>
        </w:tc>
        <w:tc>
          <w:tcPr>
            <w:tcW w:w="757" w:type="pct"/>
            <w:vAlign w:val="center"/>
          </w:tcPr>
          <w:p w14:paraId="76830DDB" w14:textId="77777777" w:rsidR="005247DD" w:rsidRPr="005247DD" w:rsidRDefault="005247DD" w:rsidP="00BE1E25">
            <w:pPr>
              <w:spacing w:line="276" w:lineRule="auto"/>
              <w:jc w:val="center"/>
              <w:rPr>
                <w:b/>
                <w:bCs/>
                <w:color w:val="000000" w:themeColor="text1"/>
                <w:lang w:eastAsia="en-GB"/>
              </w:rPr>
            </w:pPr>
          </w:p>
        </w:tc>
        <w:tc>
          <w:tcPr>
            <w:tcW w:w="757" w:type="pct"/>
            <w:vAlign w:val="center"/>
          </w:tcPr>
          <w:p w14:paraId="1CB79015" w14:textId="77777777" w:rsidR="005247DD" w:rsidRPr="005247DD" w:rsidRDefault="005247DD" w:rsidP="00BE1E25">
            <w:pPr>
              <w:spacing w:line="276" w:lineRule="auto"/>
              <w:jc w:val="center"/>
              <w:rPr>
                <w:b/>
                <w:bCs/>
                <w:color w:val="000000" w:themeColor="text1"/>
                <w:lang w:eastAsia="en-GB"/>
              </w:rPr>
            </w:pPr>
          </w:p>
        </w:tc>
        <w:tc>
          <w:tcPr>
            <w:tcW w:w="757" w:type="pct"/>
            <w:vAlign w:val="center"/>
          </w:tcPr>
          <w:p w14:paraId="491F4354" w14:textId="77777777" w:rsidR="005247DD" w:rsidRPr="005247DD" w:rsidRDefault="005247DD" w:rsidP="00BE1E25">
            <w:pPr>
              <w:spacing w:line="276" w:lineRule="auto"/>
              <w:jc w:val="center"/>
              <w:rPr>
                <w:b/>
                <w:bCs/>
                <w:color w:val="000000" w:themeColor="text1"/>
                <w:lang w:eastAsia="en-GB"/>
              </w:rPr>
            </w:pPr>
          </w:p>
        </w:tc>
        <w:tc>
          <w:tcPr>
            <w:tcW w:w="757" w:type="pct"/>
            <w:vAlign w:val="center"/>
          </w:tcPr>
          <w:p w14:paraId="4F66D537" w14:textId="77777777" w:rsidR="005247DD" w:rsidRPr="005247DD" w:rsidRDefault="005247DD" w:rsidP="00BE1E25">
            <w:pPr>
              <w:spacing w:line="276" w:lineRule="auto"/>
              <w:jc w:val="center"/>
              <w:rPr>
                <w:b/>
                <w:bCs/>
                <w:color w:val="000000" w:themeColor="text1"/>
                <w:lang w:eastAsia="en-GB"/>
              </w:rPr>
            </w:pPr>
          </w:p>
        </w:tc>
      </w:tr>
      <w:tr w:rsidR="005247DD" w:rsidRPr="005247DD" w14:paraId="13B793A6" w14:textId="77777777" w:rsidTr="00BE1E25">
        <w:trPr>
          <w:trHeight w:val="340"/>
        </w:trPr>
        <w:tc>
          <w:tcPr>
            <w:tcW w:w="1972" w:type="pct"/>
            <w:noWrap/>
            <w:vAlign w:val="bottom"/>
            <w:hideMark/>
          </w:tcPr>
          <w:p w14:paraId="437CC819" w14:textId="77777777" w:rsidR="005247DD" w:rsidRPr="005247DD" w:rsidRDefault="005247DD" w:rsidP="00BE1E25">
            <w:pPr>
              <w:spacing w:line="276" w:lineRule="auto"/>
              <w:rPr>
                <w:b/>
                <w:color w:val="000000" w:themeColor="text1"/>
              </w:rPr>
            </w:pPr>
            <w:r w:rsidRPr="005247DD">
              <w:rPr>
                <w:b/>
                <w:color w:val="000000" w:themeColor="text1"/>
              </w:rPr>
              <w:t>NBV</w:t>
            </w:r>
            <w:r w:rsidRPr="005247DD">
              <w:rPr>
                <w:b/>
                <w:bCs/>
                <w:color w:val="000000" w:themeColor="text1"/>
              </w:rPr>
              <w:t xml:space="preserve"> at </w:t>
            </w:r>
          </w:p>
        </w:tc>
        <w:tc>
          <w:tcPr>
            <w:tcW w:w="757" w:type="pct"/>
            <w:vAlign w:val="center"/>
          </w:tcPr>
          <w:p w14:paraId="25152DE4" w14:textId="77777777" w:rsidR="005247DD" w:rsidRPr="005247DD" w:rsidRDefault="005247DD" w:rsidP="00BE1E25">
            <w:pPr>
              <w:spacing w:line="276" w:lineRule="auto"/>
              <w:jc w:val="center"/>
              <w:rPr>
                <w:b/>
                <w:color w:val="000000" w:themeColor="text1"/>
              </w:rPr>
            </w:pPr>
            <w:r w:rsidRPr="005247DD">
              <w:rPr>
                <w:b/>
                <w:bCs/>
                <w:color w:val="000000" w:themeColor="text1"/>
              </w:rPr>
              <w:t>xx</w:t>
            </w:r>
          </w:p>
        </w:tc>
        <w:tc>
          <w:tcPr>
            <w:tcW w:w="757" w:type="pct"/>
            <w:vAlign w:val="center"/>
          </w:tcPr>
          <w:p w14:paraId="388E5041" w14:textId="77777777" w:rsidR="005247DD" w:rsidRPr="005247DD" w:rsidRDefault="005247DD" w:rsidP="00BE1E25">
            <w:pPr>
              <w:spacing w:line="276" w:lineRule="auto"/>
              <w:jc w:val="center"/>
              <w:rPr>
                <w:b/>
                <w:color w:val="000000" w:themeColor="text1"/>
              </w:rPr>
            </w:pPr>
            <w:r w:rsidRPr="005247DD">
              <w:rPr>
                <w:b/>
                <w:bCs/>
                <w:color w:val="000000" w:themeColor="text1"/>
              </w:rPr>
              <w:t>xx</w:t>
            </w:r>
          </w:p>
        </w:tc>
        <w:tc>
          <w:tcPr>
            <w:tcW w:w="757" w:type="pct"/>
            <w:vAlign w:val="center"/>
          </w:tcPr>
          <w:p w14:paraId="46A9B1F1" w14:textId="77777777" w:rsidR="005247DD" w:rsidRPr="005247DD" w:rsidRDefault="005247DD" w:rsidP="00BE1E25">
            <w:pPr>
              <w:spacing w:line="276" w:lineRule="auto"/>
              <w:jc w:val="center"/>
              <w:rPr>
                <w:b/>
                <w:color w:val="000000" w:themeColor="text1"/>
              </w:rPr>
            </w:pPr>
            <w:r w:rsidRPr="005247DD">
              <w:rPr>
                <w:b/>
                <w:bCs/>
                <w:color w:val="000000" w:themeColor="text1"/>
              </w:rPr>
              <w:t>xx</w:t>
            </w:r>
          </w:p>
        </w:tc>
        <w:tc>
          <w:tcPr>
            <w:tcW w:w="757" w:type="pct"/>
            <w:vAlign w:val="center"/>
          </w:tcPr>
          <w:p w14:paraId="771C4CB4" w14:textId="77777777" w:rsidR="005247DD" w:rsidRPr="005247DD" w:rsidRDefault="005247DD" w:rsidP="00BE1E25">
            <w:pPr>
              <w:spacing w:line="276" w:lineRule="auto"/>
              <w:jc w:val="center"/>
              <w:rPr>
                <w:b/>
                <w:color w:val="000000" w:themeColor="text1"/>
              </w:rPr>
            </w:pPr>
            <w:r w:rsidRPr="005247DD">
              <w:rPr>
                <w:b/>
                <w:bCs/>
                <w:color w:val="000000" w:themeColor="text1"/>
              </w:rPr>
              <w:t>xx</w:t>
            </w:r>
          </w:p>
        </w:tc>
      </w:tr>
    </w:tbl>
    <w:p w14:paraId="07ED0349" w14:textId="77777777" w:rsidR="00C622CE" w:rsidRDefault="00C622CE">
      <w:pPr>
        <w:autoSpaceDE/>
        <w:autoSpaceDN/>
        <w:rPr>
          <w:b/>
          <w:bCs/>
          <w:color w:val="231F20"/>
          <w:sz w:val="2"/>
          <w:szCs w:val="2"/>
          <w:lang w:eastAsia="en-GB"/>
        </w:rPr>
      </w:pPr>
      <w:r>
        <w:rPr>
          <w:b/>
          <w:bCs/>
          <w:color w:val="231F20"/>
          <w:sz w:val="2"/>
          <w:szCs w:val="2"/>
          <w:lang w:eastAsia="en-GB"/>
        </w:rPr>
        <w:br w:type="page"/>
      </w:r>
    </w:p>
    <w:p w14:paraId="14E3A575"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5D789D83" w14:textId="2BC0ECBC" w:rsidR="008B188B" w:rsidRPr="0050664A" w:rsidRDefault="008B188B" w:rsidP="0050664A">
      <w:pPr>
        <w:pStyle w:val="ListParagraph"/>
        <w:numPr>
          <w:ilvl w:val="0"/>
          <w:numId w:val="24"/>
        </w:numPr>
        <w:spacing w:line="276" w:lineRule="auto"/>
        <w:ind w:right="-20"/>
        <w:jc w:val="both"/>
        <w:rPr>
          <w:rFonts w:eastAsia="Arial"/>
          <w:b/>
        </w:rPr>
      </w:pPr>
      <w:r w:rsidRPr="0050664A">
        <w:rPr>
          <w:rFonts w:eastAsia="Arial"/>
          <w:b/>
        </w:rPr>
        <w:t>Investment Property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8"/>
        <w:gridCol w:w="2059"/>
        <w:gridCol w:w="1701"/>
      </w:tblGrid>
      <w:tr w:rsidR="002E5E82" w:rsidRPr="00367946" w14:paraId="30DA64BD" w14:textId="77777777" w:rsidTr="008E3903">
        <w:trPr>
          <w:trHeight w:val="390"/>
        </w:trPr>
        <w:tc>
          <w:tcPr>
            <w:tcW w:w="2856"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4F5F96B" w14:textId="77777777" w:rsidR="002E5E82" w:rsidRPr="00367946" w:rsidRDefault="002E5E82" w:rsidP="00524849">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0070C0"/>
            <w:hideMark/>
          </w:tcPr>
          <w:p w14:paraId="43A8C93B" w14:textId="77777777" w:rsidR="00200D32" w:rsidRDefault="00200D32" w:rsidP="008E3903">
            <w:pPr>
              <w:autoSpaceDE/>
              <w:spacing w:line="276" w:lineRule="auto"/>
              <w:jc w:val="center"/>
              <w:rPr>
                <w:b/>
                <w:bCs/>
                <w:color w:val="000000"/>
                <w:lang w:val="en-US"/>
              </w:rPr>
            </w:pPr>
            <w:r w:rsidRPr="00E90CBD">
              <w:rPr>
                <w:b/>
                <w:bCs/>
                <w:color w:val="000000"/>
                <w:lang w:val="en-US"/>
              </w:rPr>
              <w:t>Period ended Sep.</w:t>
            </w:r>
          </w:p>
          <w:p w14:paraId="3D3CA3B1" w14:textId="77777777" w:rsidR="00200D32" w:rsidRDefault="00200D32" w:rsidP="008E390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B6E4CC5" w14:textId="5A608D2C" w:rsidR="002E5E82" w:rsidRPr="00367946" w:rsidRDefault="00200D32" w:rsidP="008E3903">
            <w:pPr>
              <w:autoSpaceDE/>
              <w:autoSpaceDN/>
              <w:jc w:val="center"/>
              <w:textAlignment w:val="baseline"/>
              <w:rPr>
                <w:i/>
                <w:iCs/>
                <w:sz w:val="22"/>
                <w:szCs w:val="22"/>
                <w:lang w:val="en-US"/>
              </w:rPr>
            </w:pPr>
            <w:r>
              <w:rPr>
                <w:b/>
                <w:bCs/>
                <w:color w:val="000000"/>
                <w:lang w:val="en-US"/>
              </w:rPr>
              <w:t>/</w:t>
            </w:r>
            <w:r w:rsidRPr="00E90CBD">
              <w:rPr>
                <w:b/>
                <w:bCs/>
                <w:color w:val="000000"/>
                <w:lang w:val="en-US"/>
              </w:rPr>
              <w:t>June 20xx</w:t>
            </w:r>
          </w:p>
        </w:tc>
        <w:tc>
          <w:tcPr>
            <w:tcW w:w="970" w:type="pct"/>
            <w:tcBorders>
              <w:top w:val="single" w:sz="6" w:space="0" w:color="auto"/>
              <w:left w:val="single" w:sz="6" w:space="0" w:color="auto"/>
              <w:bottom w:val="single" w:sz="6" w:space="0" w:color="auto"/>
              <w:right w:val="single" w:sz="6" w:space="0" w:color="auto"/>
            </w:tcBorders>
            <w:shd w:val="clear" w:color="auto" w:fill="0070C0"/>
            <w:hideMark/>
          </w:tcPr>
          <w:p w14:paraId="318405AC" w14:textId="0FAFD1D6" w:rsidR="002E5E82" w:rsidRPr="00200D32" w:rsidRDefault="008A58B2" w:rsidP="008E3903">
            <w:pPr>
              <w:autoSpaceDE/>
              <w:autoSpaceDN/>
              <w:jc w:val="center"/>
              <w:textAlignment w:val="baseline"/>
              <w:rPr>
                <w:sz w:val="22"/>
                <w:szCs w:val="22"/>
                <w:lang w:val="en-US"/>
              </w:rPr>
            </w:pPr>
            <w:r w:rsidRPr="00127CF1">
              <w:rPr>
                <w:b/>
                <w:bCs/>
                <w:color w:val="000000"/>
                <w:sz w:val="21"/>
                <w:szCs w:val="21"/>
                <w:lang w:val="en-US"/>
              </w:rPr>
              <w:t>Prior Year Audited</w:t>
            </w:r>
          </w:p>
        </w:tc>
      </w:tr>
      <w:tr w:rsidR="002E5E82" w:rsidRPr="00367946" w14:paraId="2895E278" w14:textId="77777777" w:rsidTr="00564E34">
        <w:trPr>
          <w:trHeight w:val="390"/>
        </w:trPr>
        <w:tc>
          <w:tcPr>
            <w:tcW w:w="2856" w:type="pct"/>
            <w:vMerge/>
            <w:tcBorders>
              <w:top w:val="single" w:sz="6" w:space="0" w:color="auto"/>
              <w:left w:val="single" w:sz="6" w:space="0" w:color="auto"/>
              <w:bottom w:val="single" w:sz="6" w:space="0" w:color="auto"/>
              <w:right w:val="single" w:sz="6" w:space="0" w:color="auto"/>
            </w:tcBorders>
            <w:vAlign w:val="center"/>
            <w:hideMark/>
          </w:tcPr>
          <w:p w14:paraId="4557648D" w14:textId="77777777" w:rsidR="002E5E82" w:rsidRPr="00367946" w:rsidRDefault="002E5E82" w:rsidP="00524849">
            <w:pPr>
              <w:autoSpaceDE/>
              <w:autoSpaceDN/>
              <w:rPr>
                <w:sz w:val="22"/>
                <w:szCs w:val="22"/>
                <w:lang w:val="en-US"/>
              </w:rPr>
            </w:pPr>
          </w:p>
        </w:tc>
        <w:tc>
          <w:tcPr>
            <w:tcW w:w="117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4B95069" w14:textId="79349DC6" w:rsidR="002E5E82" w:rsidRPr="00367946" w:rsidRDefault="002E5E82" w:rsidP="00C622CE">
            <w:pPr>
              <w:autoSpaceDE/>
              <w:autoSpaceDN/>
              <w:jc w:val="center"/>
              <w:textAlignment w:val="baseline"/>
              <w:rPr>
                <w:sz w:val="22"/>
                <w:szCs w:val="22"/>
                <w:lang w:val="en-US"/>
              </w:rPr>
            </w:pPr>
            <w:r w:rsidRPr="00367946">
              <w:rPr>
                <w:b/>
                <w:bCs/>
                <w:sz w:val="22"/>
                <w:szCs w:val="22"/>
                <w:lang w:val="en-US"/>
              </w:rPr>
              <w:t>Kshs</w:t>
            </w:r>
          </w:p>
        </w:tc>
        <w:tc>
          <w:tcPr>
            <w:tcW w:w="97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44EA829" w14:textId="7295B667" w:rsidR="002E5E82" w:rsidRPr="00367946" w:rsidRDefault="002E5E82" w:rsidP="00C622CE">
            <w:pPr>
              <w:autoSpaceDE/>
              <w:autoSpaceDN/>
              <w:jc w:val="center"/>
              <w:textAlignment w:val="baseline"/>
              <w:rPr>
                <w:sz w:val="22"/>
                <w:szCs w:val="22"/>
                <w:lang w:val="en-US"/>
              </w:rPr>
            </w:pPr>
            <w:r w:rsidRPr="00367946">
              <w:rPr>
                <w:b/>
                <w:bCs/>
                <w:sz w:val="22"/>
                <w:szCs w:val="22"/>
                <w:lang w:val="en-US"/>
              </w:rPr>
              <w:t>Kshs</w:t>
            </w:r>
          </w:p>
        </w:tc>
      </w:tr>
      <w:tr w:rsidR="002E5E82" w:rsidRPr="00367946" w14:paraId="6CEE4396"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191DEA91" w14:textId="77777777" w:rsidR="002E5E82" w:rsidRPr="00367946" w:rsidRDefault="002E5E82" w:rsidP="00524849">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2BBC6F67" w14:textId="748388D2"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770A9B21" w14:textId="7524E6C8"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r>
      <w:tr w:rsidR="002E5E82" w:rsidRPr="00367946" w14:paraId="075FE49B"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0BA3C26A" w14:textId="77777777" w:rsidR="002E5E82" w:rsidRPr="00367946" w:rsidRDefault="002E5E82" w:rsidP="00524849">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246605CC" w14:textId="23B688A9"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78F919CE" w14:textId="2CA57491"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64F9930D"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04D1D006" w14:textId="77777777" w:rsidR="002E5E82" w:rsidRPr="00367946" w:rsidRDefault="002E5E82" w:rsidP="00524849">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00263520" w14:textId="6275A8DA"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54D0AFEA" w14:textId="56DBACA7"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3E509837"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558B494A" w14:textId="77777777" w:rsidR="002E5E82" w:rsidRPr="00367946" w:rsidRDefault="002E5E82" w:rsidP="00524849">
            <w:pPr>
              <w:autoSpaceDE/>
              <w:autoSpaceDN/>
              <w:textAlignment w:val="baseline"/>
              <w:rPr>
                <w:sz w:val="22"/>
                <w:szCs w:val="22"/>
                <w:lang w:val="en-US"/>
              </w:rPr>
            </w:pPr>
            <w:r w:rsidRPr="00367946">
              <w:rPr>
                <w:sz w:val="22"/>
                <w:szCs w:val="22"/>
                <w:lang w:val="en-US"/>
              </w:rPr>
              <w:t>Depreciation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5B87877A" w14:textId="447B6D5E"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79654D3A" w14:textId="4E1F7BCD"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399F5C53"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34EC506B" w14:textId="77777777" w:rsidR="002E5E82" w:rsidRPr="00367946" w:rsidRDefault="002E5E82" w:rsidP="00524849">
            <w:pPr>
              <w:autoSpaceDE/>
              <w:autoSpaceDN/>
              <w:textAlignment w:val="baseline"/>
              <w:rPr>
                <w:sz w:val="22"/>
                <w:szCs w:val="22"/>
                <w:lang w:val="en-US"/>
              </w:rPr>
            </w:pPr>
            <w:r w:rsidRPr="00367946">
              <w:rPr>
                <w:sz w:val="22"/>
                <w:szCs w:val="22"/>
                <w:lang w:val="en-US"/>
              </w:rPr>
              <w:t>Impairment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68D5FBED" w14:textId="28DD3A58"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742E91E1" w14:textId="4A1417C3"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0171EF05"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31A5B219" w14:textId="77777777" w:rsidR="002E5E82" w:rsidRPr="00367946" w:rsidRDefault="002E5E82" w:rsidP="00524849">
            <w:pPr>
              <w:autoSpaceDE/>
              <w:autoSpaceDN/>
              <w:textAlignment w:val="baseline"/>
              <w:rPr>
                <w:sz w:val="22"/>
                <w:szCs w:val="22"/>
                <w:lang w:val="en-US"/>
              </w:rPr>
            </w:pPr>
            <w:r w:rsidRPr="00367946">
              <w:rPr>
                <w:sz w:val="22"/>
                <w:szCs w:val="22"/>
                <w:lang w:val="en-US"/>
              </w:rPr>
              <w:t>Gain/(loss) in fair value (if fair value is elected)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3CAE29AC" w14:textId="7FE06CDA"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008174FE" w14:textId="5FBCDF4E"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1948BF26"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vAlign w:val="bottom"/>
            <w:hideMark/>
          </w:tcPr>
          <w:p w14:paraId="0AEB55E2" w14:textId="77777777" w:rsidR="002E5E82" w:rsidRPr="00367946" w:rsidRDefault="002E5E82" w:rsidP="00524849">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vAlign w:val="center"/>
            <w:hideMark/>
          </w:tcPr>
          <w:p w14:paraId="014A6D85" w14:textId="6BCF93C4"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vAlign w:val="center"/>
            <w:hideMark/>
          </w:tcPr>
          <w:p w14:paraId="1F584B2D" w14:textId="1564BDA4"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r>
    </w:tbl>
    <w:p w14:paraId="73064ABF" w14:textId="77777777" w:rsidR="001B7528" w:rsidRDefault="001B7528" w:rsidP="001B7528">
      <w:pPr>
        <w:autoSpaceDE/>
        <w:autoSpaceDN/>
        <w:jc w:val="both"/>
        <w:textAlignment w:val="baseline"/>
        <w:rPr>
          <w:i/>
          <w:iCs/>
          <w:sz w:val="22"/>
          <w:szCs w:val="22"/>
        </w:rPr>
      </w:pPr>
    </w:p>
    <w:p w14:paraId="40D6BFE8" w14:textId="525A66C4" w:rsidR="00C622CE" w:rsidRDefault="001B7528" w:rsidP="001B7528">
      <w:pPr>
        <w:autoSpaceDE/>
        <w:autoSpaceDN/>
        <w:jc w:val="both"/>
        <w:textAlignment w:val="baseline"/>
        <w:rPr>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98CEEB1" w14:textId="77777777" w:rsidR="001B7528" w:rsidRDefault="001B7528" w:rsidP="001B7528">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4A6345C6"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2063"/>
        <w:gridCol w:w="1966"/>
      </w:tblGrid>
      <w:tr w:rsidR="002E0D13" w:rsidRPr="009326AB" w14:paraId="6D76A31C" w14:textId="77777777" w:rsidTr="009D19F7">
        <w:trPr>
          <w:trHeight w:val="340"/>
        </w:trPr>
        <w:tc>
          <w:tcPr>
            <w:tcW w:w="2894"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118" w:type="pct"/>
            <w:shd w:val="clear" w:color="auto" w:fill="0070C0"/>
            <w:noWrap/>
            <w:hideMark/>
          </w:tcPr>
          <w:p w14:paraId="5AF347DB" w14:textId="77777777" w:rsidR="002E0D13" w:rsidRDefault="002E0D13" w:rsidP="009D19F7">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9D19F7">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9D19F7">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988" w:type="pct"/>
            <w:shd w:val="clear" w:color="auto" w:fill="0070C0"/>
            <w:noWrap/>
            <w:hideMark/>
          </w:tcPr>
          <w:p w14:paraId="46455910" w14:textId="2843AD1F" w:rsidR="002E0D13" w:rsidRPr="009326AB" w:rsidRDefault="00C622CE" w:rsidP="009D19F7">
            <w:pPr>
              <w:autoSpaceDE/>
              <w:autoSpaceDN/>
              <w:spacing w:before="60" w:after="60"/>
              <w:jc w:val="center"/>
              <w:rPr>
                <w:b/>
                <w:bCs/>
                <w:color w:val="231F20"/>
                <w:lang w:val="en-US"/>
              </w:rPr>
            </w:pPr>
            <w:r w:rsidRPr="00127CF1">
              <w:rPr>
                <w:b/>
                <w:bCs/>
                <w:color w:val="000000"/>
                <w:sz w:val="21"/>
                <w:szCs w:val="21"/>
                <w:lang w:val="en-US"/>
              </w:rPr>
              <w:t>Prior Year Audited</w:t>
            </w:r>
          </w:p>
        </w:tc>
      </w:tr>
      <w:tr w:rsidR="002E0D13" w:rsidRPr="009326AB" w14:paraId="31DE8404" w14:textId="77777777" w:rsidTr="00C622CE">
        <w:trPr>
          <w:trHeight w:val="340"/>
        </w:trPr>
        <w:tc>
          <w:tcPr>
            <w:tcW w:w="2894" w:type="pct"/>
            <w:vMerge/>
            <w:shd w:val="clear" w:color="auto" w:fill="0070C0"/>
            <w:vAlign w:val="bottom"/>
            <w:hideMark/>
          </w:tcPr>
          <w:p w14:paraId="7B5C6360" w14:textId="77777777" w:rsidR="002E0D13" w:rsidRPr="009326AB" w:rsidRDefault="002E0D13" w:rsidP="00636025">
            <w:pPr>
              <w:autoSpaceDE/>
              <w:autoSpaceDN/>
              <w:spacing w:before="20" w:after="20"/>
              <w:rPr>
                <w:b/>
                <w:bCs/>
                <w:color w:val="231F20"/>
                <w:lang w:eastAsia="en-GB"/>
              </w:rPr>
            </w:pPr>
          </w:p>
        </w:tc>
        <w:tc>
          <w:tcPr>
            <w:tcW w:w="1118" w:type="pct"/>
            <w:shd w:val="clear" w:color="auto" w:fill="0070C0"/>
            <w:noWrap/>
            <w:vAlign w:val="bottom"/>
            <w:hideMark/>
          </w:tcPr>
          <w:p w14:paraId="225D63F8"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988" w:type="pct"/>
            <w:shd w:val="clear" w:color="auto" w:fill="0070C0"/>
            <w:noWrap/>
            <w:vAlign w:val="bottom"/>
            <w:hideMark/>
          </w:tcPr>
          <w:p w14:paraId="73D0F1F0"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62370BE6" w14:textId="77777777" w:rsidTr="00C622CE">
        <w:trPr>
          <w:trHeight w:val="340"/>
        </w:trPr>
        <w:tc>
          <w:tcPr>
            <w:tcW w:w="2894" w:type="pct"/>
            <w:noWrap/>
            <w:vAlign w:val="bottom"/>
            <w:hideMark/>
          </w:tcPr>
          <w:p w14:paraId="407B62CC" w14:textId="77777777" w:rsidR="00BB05CC" w:rsidRPr="009326AB" w:rsidRDefault="00BB05CC" w:rsidP="00636025">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118" w:type="pct"/>
            <w:noWrap/>
            <w:vAlign w:val="bottom"/>
            <w:hideMark/>
          </w:tcPr>
          <w:p w14:paraId="588A01AD"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noWrap/>
            <w:vAlign w:val="bottom"/>
            <w:hideMark/>
          </w:tcPr>
          <w:p w14:paraId="416F345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C903FD" w14:textId="77777777" w:rsidTr="00C622CE">
        <w:trPr>
          <w:trHeight w:val="340"/>
        </w:trPr>
        <w:tc>
          <w:tcPr>
            <w:tcW w:w="2894" w:type="pct"/>
            <w:noWrap/>
            <w:vAlign w:val="bottom"/>
            <w:hideMark/>
          </w:tcPr>
          <w:p w14:paraId="74D055C9" w14:textId="77777777" w:rsidR="00BB05CC" w:rsidRPr="009326AB" w:rsidRDefault="00BB05CC" w:rsidP="00636025">
            <w:pPr>
              <w:autoSpaceDE/>
              <w:autoSpaceDN/>
              <w:spacing w:before="20" w:after="20"/>
              <w:rPr>
                <w:color w:val="231F20"/>
                <w:lang w:val="en-US"/>
              </w:rPr>
            </w:pPr>
            <w:r w:rsidRPr="009326AB">
              <w:rPr>
                <w:color w:val="231F20"/>
                <w:lang w:eastAsia="en-GB"/>
              </w:rPr>
              <w:t>Refundable Deposits</w:t>
            </w:r>
          </w:p>
        </w:tc>
        <w:tc>
          <w:tcPr>
            <w:tcW w:w="1118" w:type="pct"/>
            <w:noWrap/>
            <w:vAlign w:val="bottom"/>
            <w:hideMark/>
          </w:tcPr>
          <w:p w14:paraId="7777FB0C"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noWrap/>
            <w:vAlign w:val="bottom"/>
            <w:hideMark/>
          </w:tcPr>
          <w:p w14:paraId="50E7057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2BF056" w14:textId="77777777" w:rsidTr="00C622CE">
        <w:trPr>
          <w:trHeight w:val="340"/>
        </w:trPr>
        <w:tc>
          <w:tcPr>
            <w:tcW w:w="2894" w:type="pct"/>
            <w:noWrap/>
            <w:vAlign w:val="bottom"/>
          </w:tcPr>
          <w:p w14:paraId="3FAADA60" w14:textId="77777777" w:rsidR="00BB05CC" w:rsidRPr="009326AB" w:rsidRDefault="00BB05CC" w:rsidP="00636025">
            <w:pPr>
              <w:autoSpaceDE/>
              <w:autoSpaceDN/>
              <w:spacing w:before="20" w:after="20"/>
              <w:rPr>
                <w:color w:val="231F20"/>
                <w:lang w:eastAsia="en-GB"/>
              </w:rPr>
            </w:pPr>
            <w:r w:rsidRPr="009326AB">
              <w:rPr>
                <w:color w:val="231F20"/>
                <w:lang w:eastAsia="en-GB"/>
              </w:rPr>
              <w:t>Accrued Expenses</w:t>
            </w:r>
          </w:p>
        </w:tc>
        <w:tc>
          <w:tcPr>
            <w:tcW w:w="1118" w:type="pct"/>
            <w:noWrap/>
            <w:vAlign w:val="bottom"/>
          </w:tcPr>
          <w:p w14:paraId="18886A12"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noWrap/>
            <w:vAlign w:val="bottom"/>
          </w:tcPr>
          <w:p w14:paraId="4459FC2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529DE68" w14:textId="77777777" w:rsidTr="00C622CE">
        <w:trPr>
          <w:trHeight w:val="340"/>
        </w:trPr>
        <w:tc>
          <w:tcPr>
            <w:tcW w:w="2894" w:type="pct"/>
            <w:noWrap/>
            <w:vAlign w:val="bottom"/>
            <w:hideMark/>
          </w:tcPr>
          <w:p w14:paraId="6FAFF09A"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118" w:type="pct"/>
            <w:noWrap/>
            <w:vAlign w:val="bottom"/>
            <w:hideMark/>
          </w:tcPr>
          <w:p w14:paraId="4BAE2A39"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noWrap/>
            <w:vAlign w:val="bottom"/>
            <w:hideMark/>
          </w:tcPr>
          <w:p w14:paraId="7396A44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3958750" w14:textId="77777777" w:rsidTr="00C622CE">
        <w:trPr>
          <w:trHeight w:val="340"/>
        </w:trPr>
        <w:tc>
          <w:tcPr>
            <w:tcW w:w="2894" w:type="pct"/>
            <w:noWrap/>
            <w:vAlign w:val="bottom"/>
            <w:hideMark/>
          </w:tcPr>
          <w:p w14:paraId="62464413"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118" w:type="pct"/>
            <w:noWrap/>
            <w:vAlign w:val="bottom"/>
            <w:hideMark/>
          </w:tcPr>
          <w:p w14:paraId="3CAE7654"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88" w:type="pct"/>
            <w:noWrap/>
            <w:vAlign w:val="bottom"/>
            <w:hideMark/>
          </w:tcPr>
          <w:p w14:paraId="0BFE3DCD"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0A74D77D" w14:textId="3ACE83BD" w:rsidR="00BD4393" w:rsidRDefault="00BD4393" w:rsidP="00BB05CC">
      <w:pPr>
        <w:pStyle w:val="ListParagraph"/>
        <w:autoSpaceDE/>
        <w:autoSpaceDN/>
        <w:spacing w:after="240"/>
        <w:ind w:left="342"/>
        <w:jc w:val="both"/>
        <w:rPr>
          <w:b/>
          <w:bCs/>
          <w:color w:val="231F20"/>
          <w:sz w:val="2"/>
          <w:szCs w:val="2"/>
          <w:lang w:eastAsia="en-GB"/>
        </w:rPr>
      </w:pPr>
    </w:p>
    <w:p w14:paraId="1FA0ADFF" w14:textId="77777777" w:rsidR="00BD4393" w:rsidRDefault="00BD4393">
      <w:pPr>
        <w:autoSpaceDE/>
        <w:autoSpaceDN/>
        <w:rPr>
          <w:b/>
          <w:bCs/>
          <w:color w:val="231F20"/>
          <w:sz w:val="2"/>
          <w:szCs w:val="2"/>
          <w:lang w:eastAsia="en-GB"/>
        </w:rPr>
      </w:pPr>
      <w:r>
        <w:rPr>
          <w:b/>
          <w:bCs/>
          <w:color w:val="231F20"/>
          <w:sz w:val="2"/>
          <w:szCs w:val="2"/>
          <w:lang w:eastAsia="en-GB"/>
        </w:rPr>
        <w:br w:type="page"/>
      </w:r>
    </w:p>
    <w:p w14:paraId="05FFA0F5"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83CF9E9" w14:textId="61E1A693" w:rsidR="00BB05CC" w:rsidRPr="0050664A" w:rsidRDefault="00BB05CC" w:rsidP="0050664A">
      <w:pPr>
        <w:pStyle w:val="ListParagraph"/>
        <w:numPr>
          <w:ilvl w:val="0"/>
          <w:numId w:val="24"/>
        </w:numPr>
        <w:spacing w:line="276" w:lineRule="auto"/>
        <w:ind w:right="-20"/>
        <w:jc w:val="both"/>
        <w:rPr>
          <w:rFonts w:eastAsia="Arial"/>
          <w:b/>
        </w:rPr>
      </w:pPr>
      <w:r w:rsidRPr="0050664A">
        <w:rPr>
          <w:rFonts w:eastAsia="Arial"/>
          <w:b/>
        </w:rPr>
        <w:t xml:space="preserve">Provisions </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990"/>
        <w:gridCol w:w="1189"/>
        <w:gridCol w:w="1221"/>
        <w:gridCol w:w="810"/>
      </w:tblGrid>
      <w:tr w:rsidR="00126254" w:rsidRPr="009326AB" w14:paraId="5CC0D2B6" w14:textId="77777777" w:rsidTr="00A542E5">
        <w:trPr>
          <w:trHeight w:val="283"/>
        </w:trPr>
        <w:tc>
          <w:tcPr>
            <w:tcW w:w="2631" w:type="pct"/>
            <w:vMerge w:val="restart"/>
            <w:shd w:val="clear" w:color="auto" w:fill="0070C0"/>
            <w:noWrap/>
            <w:vAlign w:val="center"/>
            <w:hideMark/>
          </w:tcPr>
          <w:p w14:paraId="564C62B1"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557" w:type="pct"/>
            <w:shd w:val="clear" w:color="auto" w:fill="0070C0"/>
          </w:tcPr>
          <w:p w14:paraId="4B7314AA"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Leave provision</w:t>
            </w:r>
          </w:p>
        </w:tc>
        <w:tc>
          <w:tcPr>
            <w:tcW w:w="669" w:type="pct"/>
            <w:shd w:val="clear" w:color="auto" w:fill="0070C0"/>
          </w:tcPr>
          <w:p w14:paraId="18EC9AF9"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Bonus provision</w:t>
            </w:r>
          </w:p>
        </w:tc>
        <w:tc>
          <w:tcPr>
            <w:tcW w:w="687" w:type="pct"/>
            <w:shd w:val="clear" w:color="auto" w:fill="0070C0"/>
          </w:tcPr>
          <w:p w14:paraId="4801F46F"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Other provision</w:t>
            </w:r>
          </w:p>
        </w:tc>
        <w:tc>
          <w:tcPr>
            <w:tcW w:w="456" w:type="pct"/>
            <w:shd w:val="clear" w:color="auto" w:fill="0070C0"/>
            <w:noWrap/>
          </w:tcPr>
          <w:p w14:paraId="0E0B2616"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Total</w:t>
            </w:r>
          </w:p>
        </w:tc>
      </w:tr>
      <w:tr w:rsidR="00126254" w:rsidRPr="009326AB" w14:paraId="6BE973FA" w14:textId="77777777" w:rsidTr="00A542E5">
        <w:trPr>
          <w:trHeight w:val="283"/>
        </w:trPr>
        <w:tc>
          <w:tcPr>
            <w:tcW w:w="2631" w:type="pct"/>
            <w:vMerge/>
            <w:shd w:val="clear" w:color="auto" w:fill="0070C0"/>
            <w:noWrap/>
            <w:vAlign w:val="bottom"/>
            <w:hideMark/>
          </w:tcPr>
          <w:p w14:paraId="6C607D36" w14:textId="77777777" w:rsidR="002E0D13" w:rsidRPr="009326AB" w:rsidRDefault="002E0D13" w:rsidP="00636025">
            <w:pPr>
              <w:autoSpaceDE/>
              <w:autoSpaceDN/>
              <w:spacing w:before="20" w:after="20"/>
              <w:rPr>
                <w:b/>
                <w:bCs/>
                <w:color w:val="231F20"/>
                <w:lang w:eastAsia="en-GB"/>
              </w:rPr>
            </w:pPr>
          </w:p>
        </w:tc>
        <w:tc>
          <w:tcPr>
            <w:tcW w:w="557" w:type="pct"/>
            <w:shd w:val="clear" w:color="auto" w:fill="0070C0"/>
            <w:vAlign w:val="bottom"/>
          </w:tcPr>
          <w:p w14:paraId="4CB06C70"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669" w:type="pct"/>
            <w:shd w:val="clear" w:color="auto" w:fill="0070C0"/>
            <w:vAlign w:val="bottom"/>
          </w:tcPr>
          <w:p w14:paraId="273CED37"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687" w:type="pct"/>
            <w:shd w:val="clear" w:color="auto" w:fill="0070C0"/>
            <w:vAlign w:val="bottom"/>
          </w:tcPr>
          <w:p w14:paraId="6765195D"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c>
          <w:tcPr>
            <w:tcW w:w="456" w:type="pct"/>
            <w:shd w:val="clear" w:color="auto" w:fill="0070C0"/>
            <w:noWrap/>
            <w:vAlign w:val="bottom"/>
          </w:tcPr>
          <w:p w14:paraId="2C8B0271" w14:textId="77777777" w:rsidR="002E0D13" w:rsidRPr="009326AB" w:rsidRDefault="002E0D13" w:rsidP="00636025">
            <w:pPr>
              <w:autoSpaceDE/>
              <w:autoSpaceDN/>
              <w:spacing w:before="20" w:after="20"/>
              <w:jc w:val="center"/>
              <w:rPr>
                <w:b/>
                <w:bCs/>
                <w:color w:val="231F20"/>
                <w:lang w:val="en-US"/>
              </w:rPr>
            </w:pPr>
            <w:r w:rsidRPr="009326AB">
              <w:rPr>
                <w:b/>
                <w:bCs/>
                <w:color w:val="231F20"/>
                <w:lang w:val="en-US"/>
              </w:rPr>
              <w:t>Kshs</w:t>
            </w:r>
          </w:p>
        </w:tc>
      </w:tr>
      <w:tr w:rsidR="00126254" w:rsidRPr="009326AB" w14:paraId="2F53F4B0" w14:textId="77777777" w:rsidTr="00A542E5">
        <w:trPr>
          <w:trHeight w:val="283"/>
        </w:trPr>
        <w:tc>
          <w:tcPr>
            <w:tcW w:w="2631" w:type="pct"/>
            <w:noWrap/>
            <w:vAlign w:val="bottom"/>
            <w:hideMark/>
          </w:tcPr>
          <w:p w14:paraId="7613303C" w14:textId="5AC85A66" w:rsidR="00BB05CC" w:rsidRDefault="00BB05CC" w:rsidP="00636025">
            <w:pPr>
              <w:autoSpaceDE/>
              <w:autoSpaceDN/>
              <w:spacing w:before="20" w:after="20"/>
              <w:rPr>
                <w:color w:val="231F20"/>
                <w:lang w:eastAsia="en-GB"/>
              </w:rPr>
            </w:pPr>
            <w:r w:rsidRPr="009326AB">
              <w:rPr>
                <w:color w:val="231F20"/>
                <w:lang w:eastAsia="en-GB"/>
              </w:rPr>
              <w:t xml:space="preserve">Balance At </w:t>
            </w:r>
            <w:r w:rsidR="00A717A1" w:rsidRPr="009326AB">
              <w:rPr>
                <w:color w:val="231F20"/>
                <w:lang w:eastAsia="en-GB"/>
              </w:rPr>
              <w:t>the</w:t>
            </w:r>
            <w:r w:rsidRPr="009326AB">
              <w:rPr>
                <w:color w:val="231F20"/>
                <w:lang w:eastAsia="en-GB"/>
              </w:rPr>
              <w:t xml:space="preserve"> Beginning </w:t>
            </w:r>
            <w:r w:rsidR="00A717A1" w:rsidRPr="009326AB">
              <w:rPr>
                <w:color w:val="231F20"/>
                <w:lang w:eastAsia="en-GB"/>
              </w:rPr>
              <w:t>of</w:t>
            </w:r>
            <w:r w:rsidRPr="009326AB">
              <w:rPr>
                <w:color w:val="231F20"/>
                <w:lang w:eastAsia="en-GB"/>
              </w:rPr>
              <w:t xml:space="preserve"> The </w:t>
            </w:r>
            <w:r w:rsidR="00F3691A">
              <w:rPr>
                <w:color w:val="231F20"/>
                <w:lang w:eastAsia="en-GB"/>
              </w:rPr>
              <w:t>Period</w:t>
            </w:r>
          </w:p>
          <w:p w14:paraId="592E55B9" w14:textId="1C691557" w:rsidR="00BB05CC" w:rsidRPr="009326AB" w:rsidRDefault="00BB05CC" w:rsidP="00636025">
            <w:pPr>
              <w:autoSpaceDE/>
              <w:autoSpaceDN/>
              <w:spacing w:before="20" w:after="20"/>
              <w:rPr>
                <w:color w:val="231F20"/>
                <w:lang w:val="en-US"/>
              </w:rPr>
            </w:pPr>
          </w:p>
        </w:tc>
        <w:tc>
          <w:tcPr>
            <w:tcW w:w="557" w:type="pct"/>
            <w:vAlign w:val="bottom"/>
          </w:tcPr>
          <w:p w14:paraId="619B71A6"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363C62C"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45B649CB"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noWrap/>
            <w:vAlign w:val="bottom"/>
            <w:hideMark/>
          </w:tcPr>
          <w:p w14:paraId="7D39D958"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3FEED45C" w14:textId="77777777" w:rsidTr="00A542E5">
        <w:trPr>
          <w:trHeight w:val="283"/>
        </w:trPr>
        <w:tc>
          <w:tcPr>
            <w:tcW w:w="2631" w:type="pct"/>
            <w:noWrap/>
            <w:vAlign w:val="bottom"/>
            <w:hideMark/>
          </w:tcPr>
          <w:p w14:paraId="42DED72F" w14:textId="77777777" w:rsidR="00BB05CC" w:rsidRPr="009326AB" w:rsidRDefault="00BB05CC" w:rsidP="00636025">
            <w:pPr>
              <w:autoSpaceDE/>
              <w:autoSpaceDN/>
              <w:spacing w:before="20" w:after="20"/>
              <w:rPr>
                <w:color w:val="231F20"/>
                <w:lang w:val="en-US"/>
              </w:rPr>
            </w:pPr>
            <w:r w:rsidRPr="009326AB">
              <w:rPr>
                <w:color w:val="231F20"/>
                <w:lang w:eastAsia="en-GB"/>
              </w:rPr>
              <w:t>Additional Provisions</w:t>
            </w:r>
            <w:r>
              <w:rPr>
                <w:color w:val="231F20"/>
                <w:lang w:eastAsia="en-GB"/>
              </w:rPr>
              <w:t xml:space="preserve">  </w:t>
            </w:r>
          </w:p>
        </w:tc>
        <w:tc>
          <w:tcPr>
            <w:tcW w:w="557" w:type="pct"/>
            <w:vAlign w:val="bottom"/>
          </w:tcPr>
          <w:p w14:paraId="79F1F858"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52D132BE"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3E9476B8"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noWrap/>
            <w:vAlign w:val="bottom"/>
            <w:hideMark/>
          </w:tcPr>
          <w:p w14:paraId="609B468F"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70DB2823" w14:textId="77777777" w:rsidTr="00A542E5">
        <w:trPr>
          <w:trHeight w:val="283"/>
        </w:trPr>
        <w:tc>
          <w:tcPr>
            <w:tcW w:w="2631" w:type="pct"/>
            <w:noWrap/>
            <w:vAlign w:val="bottom"/>
            <w:hideMark/>
          </w:tcPr>
          <w:p w14:paraId="4855A34A" w14:textId="77777777" w:rsidR="00BB05CC" w:rsidRPr="009326AB" w:rsidRDefault="00BB05CC" w:rsidP="00636025">
            <w:pPr>
              <w:autoSpaceDE/>
              <w:autoSpaceDN/>
              <w:spacing w:before="20" w:after="20"/>
              <w:rPr>
                <w:color w:val="231F20"/>
                <w:lang w:eastAsia="en-GB"/>
              </w:rPr>
            </w:pPr>
            <w:r w:rsidRPr="009326AB">
              <w:rPr>
                <w:color w:val="231F20"/>
                <w:lang w:eastAsia="en-GB"/>
              </w:rPr>
              <w:t>Provision Utilised</w:t>
            </w:r>
          </w:p>
        </w:tc>
        <w:tc>
          <w:tcPr>
            <w:tcW w:w="557" w:type="pct"/>
            <w:vAlign w:val="bottom"/>
          </w:tcPr>
          <w:p w14:paraId="18662DD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2FA6B47"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7BF23D29"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noWrap/>
            <w:vAlign w:val="bottom"/>
            <w:hideMark/>
          </w:tcPr>
          <w:p w14:paraId="17213AD8"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618291A7" w14:textId="77777777" w:rsidTr="00A542E5">
        <w:trPr>
          <w:trHeight w:val="283"/>
        </w:trPr>
        <w:tc>
          <w:tcPr>
            <w:tcW w:w="2631" w:type="pct"/>
            <w:noWrap/>
            <w:vAlign w:val="bottom"/>
            <w:hideMark/>
          </w:tcPr>
          <w:p w14:paraId="229FC559" w14:textId="288C6FF2" w:rsidR="00BB05CC" w:rsidRDefault="00BB05CC" w:rsidP="00636025">
            <w:pPr>
              <w:autoSpaceDE/>
              <w:autoSpaceDN/>
              <w:spacing w:before="20" w:after="20"/>
              <w:rPr>
                <w:color w:val="231F20"/>
                <w:lang w:eastAsia="en-GB"/>
              </w:rPr>
            </w:pPr>
            <w:r w:rsidRPr="009326AB">
              <w:rPr>
                <w:color w:val="231F20"/>
                <w:lang w:eastAsia="en-GB"/>
              </w:rPr>
              <w:t xml:space="preserve">Change Due </w:t>
            </w:r>
            <w:r w:rsidR="00B33220" w:rsidRPr="009326AB">
              <w:rPr>
                <w:color w:val="231F20"/>
                <w:lang w:eastAsia="en-GB"/>
              </w:rPr>
              <w:t>to</w:t>
            </w:r>
            <w:r w:rsidRPr="009326AB">
              <w:rPr>
                <w:color w:val="231F20"/>
                <w:lang w:eastAsia="en-GB"/>
              </w:rPr>
              <w:t xml:space="preserve"> Discount </w:t>
            </w:r>
            <w:proofErr w:type="gramStart"/>
            <w:r w:rsidRPr="009326AB">
              <w:rPr>
                <w:color w:val="231F20"/>
                <w:lang w:eastAsia="en-GB"/>
              </w:rPr>
              <w:t>And</w:t>
            </w:r>
            <w:proofErr w:type="gramEnd"/>
            <w:r w:rsidRPr="009326AB">
              <w:rPr>
                <w:color w:val="231F20"/>
                <w:lang w:eastAsia="en-GB"/>
              </w:rPr>
              <w:t xml:space="preserve"> Time Value </w:t>
            </w:r>
          </w:p>
          <w:p w14:paraId="666299E8" w14:textId="77777777" w:rsidR="00BB05CC" w:rsidRPr="009326AB" w:rsidRDefault="00BB05CC" w:rsidP="00636025">
            <w:pPr>
              <w:autoSpaceDE/>
              <w:autoSpaceDN/>
              <w:spacing w:before="20" w:after="20"/>
              <w:rPr>
                <w:color w:val="231F20"/>
                <w:lang w:eastAsia="en-GB"/>
              </w:rPr>
            </w:pPr>
            <w:r w:rsidRPr="009326AB">
              <w:rPr>
                <w:color w:val="231F20"/>
                <w:lang w:eastAsia="en-GB"/>
              </w:rPr>
              <w:t>For Money</w:t>
            </w:r>
          </w:p>
        </w:tc>
        <w:tc>
          <w:tcPr>
            <w:tcW w:w="557" w:type="pct"/>
            <w:vAlign w:val="bottom"/>
          </w:tcPr>
          <w:p w14:paraId="6FB74A6C"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65AEF5B6"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0415374A"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noWrap/>
            <w:vAlign w:val="bottom"/>
            <w:hideMark/>
          </w:tcPr>
          <w:p w14:paraId="3CF6C223"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4F73B642" w14:textId="77777777" w:rsidTr="00A542E5">
        <w:trPr>
          <w:trHeight w:val="283"/>
        </w:trPr>
        <w:tc>
          <w:tcPr>
            <w:tcW w:w="2631" w:type="pct"/>
            <w:vAlign w:val="bottom"/>
            <w:hideMark/>
          </w:tcPr>
          <w:p w14:paraId="691AA4CF" w14:textId="77777777" w:rsidR="00BB05CC" w:rsidRPr="009326AB" w:rsidRDefault="00BB05CC" w:rsidP="00636025">
            <w:pPr>
              <w:autoSpaceDE/>
              <w:autoSpaceDN/>
              <w:spacing w:before="20" w:after="20"/>
              <w:rPr>
                <w:color w:val="231F20"/>
                <w:lang w:val="en-US"/>
              </w:rPr>
            </w:pPr>
            <w:r w:rsidRPr="009326AB">
              <w:rPr>
                <w:color w:val="231F20"/>
                <w:lang w:val="en-US"/>
              </w:rPr>
              <w:t>Transfers From Non -Current Provisions</w:t>
            </w:r>
          </w:p>
        </w:tc>
        <w:tc>
          <w:tcPr>
            <w:tcW w:w="557" w:type="pct"/>
            <w:vAlign w:val="bottom"/>
          </w:tcPr>
          <w:p w14:paraId="3E317DA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0BAF45F2"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5E1AFE33"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noWrap/>
            <w:vAlign w:val="bottom"/>
            <w:hideMark/>
          </w:tcPr>
          <w:p w14:paraId="4C96C796"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01B61705" w14:textId="77777777" w:rsidTr="00A542E5">
        <w:trPr>
          <w:trHeight w:val="283"/>
        </w:trPr>
        <w:tc>
          <w:tcPr>
            <w:tcW w:w="2631" w:type="pct"/>
            <w:noWrap/>
            <w:vAlign w:val="bottom"/>
            <w:hideMark/>
          </w:tcPr>
          <w:p w14:paraId="2523E9FB" w14:textId="0E38B20D" w:rsidR="00BB05CC" w:rsidRDefault="00BB05CC" w:rsidP="00636025">
            <w:pPr>
              <w:autoSpaceDE/>
              <w:autoSpaceDN/>
              <w:spacing w:before="20" w:after="20"/>
              <w:rPr>
                <w:b/>
                <w:bCs/>
                <w:color w:val="231F20"/>
                <w:lang w:eastAsia="en-GB"/>
              </w:rPr>
            </w:pPr>
            <w:r>
              <w:rPr>
                <w:b/>
                <w:bCs/>
                <w:color w:val="231F20"/>
                <w:lang w:eastAsia="en-GB"/>
              </w:rPr>
              <w:t xml:space="preserve">Balance At </w:t>
            </w:r>
            <w:r w:rsidR="00B844EA">
              <w:rPr>
                <w:b/>
                <w:bCs/>
                <w:color w:val="231F20"/>
                <w:lang w:eastAsia="en-GB"/>
              </w:rPr>
              <w:t>t</w:t>
            </w:r>
            <w:r>
              <w:rPr>
                <w:b/>
                <w:bCs/>
                <w:color w:val="231F20"/>
                <w:lang w:eastAsia="en-GB"/>
              </w:rPr>
              <w:t xml:space="preserve">he </w:t>
            </w:r>
            <w:r w:rsidR="00B844EA">
              <w:rPr>
                <w:b/>
                <w:bCs/>
                <w:color w:val="231F20"/>
                <w:lang w:eastAsia="en-GB"/>
              </w:rPr>
              <w:t>e</w:t>
            </w:r>
            <w:r>
              <w:rPr>
                <w:b/>
                <w:bCs/>
                <w:color w:val="231F20"/>
                <w:lang w:eastAsia="en-GB"/>
              </w:rPr>
              <w:t xml:space="preserve">nd </w:t>
            </w:r>
            <w:r w:rsidR="00B844EA">
              <w:rPr>
                <w:b/>
                <w:bCs/>
                <w:color w:val="231F20"/>
                <w:lang w:eastAsia="en-GB"/>
              </w:rPr>
              <w:t>o</w:t>
            </w:r>
            <w:r>
              <w:rPr>
                <w:b/>
                <w:bCs/>
                <w:color w:val="231F20"/>
                <w:lang w:eastAsia="en-GB"/>
              </w:rPr>
              <w:t xml:space="preserve">f </w:t>
            </w:r>
            <w:r w:rsidR="00B844EA">
              <w:rPr>
                <w:b/>
                <w:bCs/>
                <w:color w:val="231F20"/>
                <w:lang w:eastAsia="en-GB"/>
              </w:rPr>
              <w:t>t</w:t>
            </w:r>
            <w:r>
              <w:rPr>
                <w:b/>
                <w:bCs/>
                <w:color w:val="231F20"/>
                <w:lang w:eastAsia="en-GB"/>
              </w:rPr>
              <w:t xml:space="preserve">he </w:t>
            </w:r>
            <w:r w:rsidR="00B844EA">
              <w:rPr>
                <w:b/>
                <w:bCs/>
                <w:color w:val="231F20"/>
                <w:lang w:eastAsia="en-GB"/>
              </w:rPr>
              <w:t>period</w:t>
            </w:r>
          </w:p>
          <w:p w14:paraId="6DD3FA27" w14:textId="13E98830" w:rsidR="00BB05CC" w:rsidRPr="009326AB" w:rsidRDefault="00BB05CC" w:rsidP="00636025">
            <w:pPr>
              <w:autoSpaceDE/>
              <w:autoSpaceDN/>
              <w:spacing w:before="20" w:after="20"/>
              <w:rPr>
                <w:b/>
                <w:bCs/>
                <w:color w:val="231F20"/>
                <w:lang w:val="en-US"/>
              </w:rPr>
            </w:pPr>
          </w:p>
        </w:tc>
        <w:tc>
          <w:tcPr>
            <w:tcW w:w="557" w:type="pct"/>
            <w:vAlign w:val="bottom"/>
          </w:tcPr>
          <w:p w14:paraId="78309E4E" w14:textId="77777777" w:rsidR="00BB05CC" w:rsidRPr="009326AB" w:rsidRDefault="00BB05CC" w:rsidP="00636025">
            <w:pPr>
              <w:autoSpaceDE/>
              <w:autoSpaceDN/>
              <w:spacing w:before="20" w:after="20"/>
              <w:jc w:val="center"/>
              <w:rPr>
                <w:b/>
                <w:lang w:val="en-US"/>
              </w:rPr>
            </w:pPr>
            <w:r w:rsidRPr="009326AB">
              <w:rPr>
                <w:b/>
                <w:lang w:val="en-US"/>
              </w:rPr>
              <w:t>xxx</w:t>
            </w:r>
          </w:p>
        </w:tc>
        <w:tc>
          <w:tcPr>
            <w:tcW w:w="669" w:type="pct"/>
            <w:vAlign w:val="bottom"/>
          </w:tcPr>
          <w:p w14:paraId="7C360527" w14:textId="77777777" w:rsidR="00BB05CC" w:rsidRPr="009326AB" w:rsidRDefault="00BB05CC" w:rsidP="00636025">
            <w:pPr>
              <w:autoSpaceDE/>
              <w:autoSpaceDN/>
              <w:spacing w:before="20" w:after="20"/>
              <w:jc w:val="center"/>
              <w:rPr>
                <w:b/>
                <w:lang w:val="en-US"/>
              </w:rPr>
            </w:pPr>
            <w:r w:rsidRPr="009326AB">
              <w:rPr>
                <w:b/>
                <w:lang w:val="en-US"/>
              </w:rPr>
              <w:t>xxx</w:t>
            </w:r>
          </w:p>
        </w:tc>
        <w:tc>
          <w:tcPr>
            <w:tcW w:w="687" w:type="pct"/>
            <w:vAlign w:val="bottom"/>
          </w:tcPr>
          <w:p w14:paraId="3F709BE2" w14:textId="77777777" w:rsidR="00BB05CC" w:rsidRPr="009326AB" w:rsidRDefault="00BB05CC" w:rsidP="00636025">
            <w:pPr>
              <w:autoSpaceDE/>
              <w:autoSpaceDN/>
              <w:spacing w:before="20" w:after="20"/>
              <w:jc w:val="center"/>
              <w:rPr>
                <w:b/>
                <w:lang w:val="en-US"/>
              </w:rPr>
            </w:pPr>
            <w:r w:rsidRPr="009326AB">
              <w:rPr>
                <w:b/>
                <w:lang w:val="en-US"/>
              </w:rPr>
              <w:t>xxx</w:t>
            </w:r>
          </w:p>
        </w:tc>
        <w:tc>
          <w:tcPr>
            <w:tcW w:w="456" w:type="pct"/>
            <w:noWrap/>
            <w:vAlign w:val="bottom"/>
            <w:hideMark/>
          </w:tcPr>
          <w:p w14:paraId="5E190A89" w14:textId="77777777" w:rsidR="00BB05CC" w:rsidRPr="009326AB" w:rsidRDefault="00BB05CC" w:rsidP="00636025">
            <w:pPr>
              <w:autoSpaceDE/>
              <w:autoSpaceDN/>
              <w:spacing w:before="20" w:after="20"/>
              <w:jc w:val="center"/>
              <w:rPr>
                <w:b/>
                <w:lang w:val="en-US"/>
              </w:rPr>
            </w:pPr>
            <w:r w:rsidRPr="009326AB">
              <w:rPr>
                <w:b/>
                <w:lang w:val="en-US"/>
              </w:rPr>
              <w:t>xxx</w:t>
            </w:r>
          </w:p>
        </w:tc>
      </w:tr>
    </w:tbl>
    <w:p w14:paraId="5D08B00A" w14:textId="77777777" w:rsidR="00BB05CC" w:rsidRPr="0050664A" w:rsidRDefault="00BB05CC" w:rsidP="0047555F">
      <w:pPr>
        <w:pStyle w:val="ListParagraph"/>
        <w:numPr>
          <w:ilvl w:val="0"/>
          <w:numId w:val="24"/>
        </w:numPr>
        <w:spacing w:before="240" w:after="240" w:line="276" w:lineRule="auto"/>
        <w:ind w:right="-20"/>
        <w:jc w:val="both"/>
        <w:rPr>
          <w:rFonts w:eastAsia="Arial"/>
          <w:b/>
        </w:rPr>
      </w:pPr>
      <w:r w:rsidRPr="0050664A">
        <w:rPr>
          <w:rFonts w:eastAsia="Arial"/>
          <w:b/>
        </w:rPr>
        <w:t>Borrowings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137"/>
        <w:gridCol w:w="2116"/>
      </w:tblGrid>
      <w:tr w:rsidR="002E0D13" w:rsidRPr="00D97224" w14:paraId="6416B8BB" w14:textId="77777777" w:rsidTr="009D19F7">
        <w:trPr>
          <w:trHeight w:val="340"/>
        </w:trPr>
        <w:tc>
          <w:tcPr>
            <w:tcW w:w="2618" w:type="pct"/>
            <w:vMerge w:val="restart"/>
            <w:shd w:val="clear" w:color="auto" w:fill="0070C0"/>
            <w:noWrap/>
            <w:vAlign w:val="center"/>
            <w:hideMark/>
          </w:tcPr>
          <w:p w14:paraId="3156692B" w14:textId="77777777" w:rsidR="002E0D13" w:rsidRPr="00D97224" w:rsidRDefault="002E0D13" w:rsidP="002E0D13">
            <w:pPr>
              <w:autoSpaceDE/>
              <w:autoSpaceDN/>
              <w:spacing w:before="20" w:after="20"/>
              <w:rPr>
                <w:b/>
                <w:bCs/>
                <w:color w:val="231F20"/>
                <w:sz w:val="21"/>
                <w:szCs w:val="21"/>
                <w:lang w:eastAsia="en-GB"/>
              </w:rPr>
            </w:pPr>
            <w:r w:rsidRPr="00D97224">
              <w:rPr>
                <w:b/>
                <w:bCs/>
                <w:color w:val="231F20"/>
                <w:sz w:val="21"/>
                <w:szCs w:val="21"/>
                <w:lang w:val="en-US"/>
              </w:rPr>
              <w:t>Description</w:t>
            </w:r>
          </w:p>
        </w:tc>
        <w:tc>
          <w:tcPr>
            <w:tcW w:w="1197" w:type="pct"/>
            <w:shd w:val="clear" w:color="auto" w:fill="0070C0"/>
          </w:tcPr>
          <w:p w14:paraId="7CFC45CD"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750EB79D"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5B0D61EC" w14:textId="50A702D6" w:rsidR="002E0D13" w:rsidRPr="00D97224" w:rsidRDefault="002E0D13"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186" w:type="pct"/>
            <w:shd w:val="clear" w:color="auto" w:fill="0070C0"/>
            <w:noWrap/>
          </w:tcPr>
          <w:p w14:paraId="1A3EA9CE" w14:textId="77777777" w:rsidR="000F5B1B"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Prior Year</w:t>
            </w:r>
          </w:p>
          <w:p w14:paraId="2B7289A1" w14:textId="49C8ABA0" w:rsidR="002E0D13"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2E0D13" w:rsidRPr="00D97224" w14:paraId="2B1745CE" w14:textId="77777777" w:rsidTr="00D41BF4">
        <w:trPr>
          <w:trHeight w:val="340"/>
        </w:trPr>
        <w:tc>
          <w:tcPr>
            <w:tcW w:w="2618" w:type="pct"/>
            <w:vMerge/>
            <w:shd w:val="clear" w:color="auto" w:fill="0070C0"/>
            <w:noWrap/>
            <w:vAlign w:val="bottom"/>
            <w:hideMark/>
          </w:tcPr>
          <w:p w14:paraId="56B9D691" w14:textId="77777777" w:rsidR="002E0D13" w:rsidRPr="00D97224" w:rsidRDefault="002E0D13" w:rsidP="00636025">
            <w:pPr>
              <w:autoSpaceDE/>
              <w:autoSpaceDN/>
              <w:spacing w:before="20" w:after="20"/>
              <w:rPr>
                <w:b/>
                <w:bCs/>
                <w:color w:val="231F20"/>
                <w:sz w:val="21"/>
                <w:szCs w:val="21"/>
                <w:lang w:eastAsia="en-GB"/>
              </w:rPr>
            </w:pPr>
          </w:p>
        </w:tc>
        <w:tc>
          <w:tcPr>
            <w:tcW w:w="1197" w:type="pct"/>
            <w:shd w:val="clear" w:color="auto" w:fill="0070C0"/>
            <w:noWrap/>
            <w:vAlign w:val="bottom"/>
            <w:hideMark/>
          </w:tcPr>
          <w:p w14:paraId="32696373"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c>
          <w:tcPr>
            <w:tcW w:w="1186" w:type="pct"/>
            <w:shd w:val="clear" w:color="auto" w:fill="0070C0"/>
            <w:noWrap/>
            <w:vAlign w:val="bottom"/>
            <w:hideMark/>
          </w:tcPr>
          <w:p w14:paraId="10190667"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r>
      <w:tr w:rsidR="00BB05CC" w:rsidRPr="00D97224" w14:paraId="620CFA0B" w14:textId="77777777" w:rsidTr="00D41BF4">
        <w:trPr>
          <w:trHeight w:val="340"/>
        </w:trPr>
        <w:tc>
          <w:tcPr>
            <w:tcW w:w="2618" w:type="pct"/>
            <w:noWrap/>
            <w:vAlign w:val="bottom"/>
            <w:hideMark/>
          </w:tcPr>
          <w:p w14:paraId="36DDC601" w14:textId="5FF2FC17"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w:t>
            </w:r>
            <w:r w:rsidR="00BB5710" w:rsidRPr="00D97224">
              <w:rPr>
                <w:b/>
                <w:sz w:val="21"/>
                <w:szCs w:val="21"/>
                <w:lang w:val="en-US"/>
              </w:rPr>
              <w:t>as a</w:t>
            </w:r>
            <w:r w:rsidRPr="00D97224">
              <w:rPr>
                <w:b/>
                <w:sz w:val="21"/>
                <w:szCs w:val="21"/>
                <w:lang w:val="en-US"/>
              </w:rPr>
              <w:t xml:space="preserve">t Beginning </w:t>
            </w:r>
            <w:r w:rsidR="007064A1" w:rsidRPr="00D97224">
              <w:rPr>
                <w:b/>
                <w:sz w:val="21"/>
                <w:szCs w:val="21"/>
                <w:lang w:val="en-US"/>
              </w:rPr>
              <w:t>of</w:t>
            </w:r>
            <w:r w:rsidRPr="00D97224">
              <w:rPr>
                <w:b/>
                <w:sz w:val="21"/>
                <w:szCs w:val="21"/>
                <w:lang w:val="en-US"/>
              </w:rPr>
              <w:t xml:space="preserve"> </w:t>
            </w:r>
            <w:r w:rsidR="00BB5710" w:rsidRPr="00D97224">
              <w:rPr>
                <w:b/>
                <w:sz w:val="21"/>
                <w:szCs w:val="21"/>
                <w:lang w:val="en-US"/>
              </w:rPr>
              <w:t>t</w:t>
            </w:r>
            <w:r w:rsidRPr="00D97224">
              <w:rPr>
                <w:b/>
                <w:sz w:val="21"/>
                <w:szCs w:val="21"/>
                <w:lang w:val="en-US"/>
              </w:rPr>
              <w:t>he Period</w:t>
            </w:r>
          </w:p>
        </w:tc>
        <w:tc>
          <w:tcPr>
            <w:tcW w:w="1197" w:type="pct"/>
            <w:noWrap/>
            <w:vAlign w:val="bottom"/>
            <w:hideMark/>
          </w:tcPr>
          <w:p w14:paraId="7501E9DB"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c>
          <w:tcPr>
            <w:tcW w:w="1186" w:type="pct"/>
            <w:noWrap/>
            <w:vAlign w:val="bottom"/>
            <w:hideMark/>
          </w:tcPr>
          <w:p w14:paraId="65755A10"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r>
      <w:tr w:rsidR="00BB05CC" w:rsidRPr="00D97224" w14:paraId="78DE025D" w14:textId="77777777" w:rsidTr="00D41BF4">
        <w:trPr>
          <w:trHeight w:val="340"/>
        </w:trPr>
        <w:tc>
          <w:tcPr>
            <w:tcW w:w="2618" w:type="pct"/>
            <w:noWrap/>
            <w:vAlign w:val="bottom"/>
            <w:hideMark/>
          </w:tcPr>
          <w:p w14:paraId="26E156DB" w14:textId="0D89937F" w:rsidR="00BB05CC" w:rsidRPr="00D97224" w:rsidRDefault="00BB05CC" w:rsidP="00636025">
            <w:pPr>
              <w:autoSpaceDE/>
              <w:autoSpaceDN/>
              <w:spacing w:before="20" w:after="20"/>
              <w:rPr>
                <w:sz w:val="21"/>
                <w:szCs w:val="21"/>
                <w:lang w:val="en-US"/>
              </w:rPr>
            </w:pPr>
            <w:r w:rsidRPr="00D97224">
              <w:rPr>
                <w:sz w:val="21"/>
                <w:szCs w:val="21"/>
                <w:lang w:val="en-US"/>
              </w:rPr>
              <w:t xml:space="preserve">External Borrowings During </w:t>
            </w:r>
            <w:r w:rsidR="007064A1" w:rsidRPr="00D97224">
              <w:rPr>
                <w:sz w:val="21"/>
                <w:szCs w:val="21"/>
                <w:lang w:val="en-US"/>
              </w:rPr>
              <w:t>the</w:t>
            </w:r>
            <w:r w:rsidRPr="00D97224">
              <w:rPr>
                <w:sz w:val="21"/>
                <w:szCs w:val="21"/>
                <w:lang w:val="en-US"/>
              </w:rPr>
              <w:t xml:space="preserve"> </w:t>
            </w:r>
            <w:r w:rsidR="00BB5710" w:rsidRPr="00D97224">
              <w:rPr>
                <w:sz w:val="21"/>
                <w:szCs w:val="21"/>
                <w:lang w:val="en-US"/>
              </w:rPr>
              <w:t>period</w:t>
            </w:r>
          </w:p>
        </w:tc>
        <w:tc>
          <w:tcPr>
            <w:tcW w:w="1197" w:type="pct"/>
            <w:noWrap/>
            <w:vAlign w:val="bottom"/>
            <w:hideMark/>
          </w:tcPr>
          <w:p w14:paraId="2DCDE7C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noWrap/>
            <w:vAlign w:val="bottom"/>
            <w:hideMark/>
          </w:tcPr>
          <w:p w14:paraId="4F408292"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556E376" w14:textId="77777777" w:rsidTr="00D41BF4">
        <w:trPr>
          <w:trHeight w:val="340"/>
        </w:trPr>
        <w:tc>
          <w:tcPr>
            <w:tcW w:w="2618" w:type="pct"/>
            <w:noWrap/>
            <w:vAlign w:val="bottom"/>
            <w:hideMark/>
          </w:tcPr>
          <w:p w14:paraId="780D9621" w14:textId="44683BE9" w:rsidR="00BB05CC" w:rsidRPr="00D97224" w:rsidRDefault="00BB05CC" w:rsidP="00636025">
            <w:pPr>
              <w:autoSpaceDE/>
              <w:autoSpaceDN/>
              <w:spacing w:before="20" w:after="20"/>
              <w:rPr>
                <w:sz w:val="21"/>
                <w:szCs w:val="21"/>
                <w:lang w:val="en-US"/>
              </w:rPr>
            </w:pPr>
            <w:r w:rsidRPr="00D97224">
              <w:rPr>
                <w:sz w:val="21"/>
                <w:szCs w:val="21"/>
                <w:lang w:val="en-US"/>
              </w:rPr>
              <w:t xml:space="preserve">Domestic Borrowings During </w:t>
            </w:r>
            <w:r w:rsidR="007064A1" w:rsidRPr="00D97224">
              <w:rPr>
                <w:sz w:val="21"/>
                <w:szCs w:val="21"/>
                <w:lang w:val="en-US"/>
              </w:rPr>
              <w:t>the</w:t>
            </w:r>
            <w:r w:rsidRPr="00D97224">
              <w:rPr>
                <w:sz w:val="21"/>
                <w:szCs w:val="21"/>
                <w:lang w:val="en-US"/>
              </w:rPr>
              <w:t xml:space="preserve"> </w:t>
            </w:r>
            <w:r w:rsidR="005D432B" w:rsidRPr="00D97224">
              <w:rPr>
                <w:color w:val="231F20"/>
                <w:sz w:val="21"/>
                <w:szCs w:val="21"/>
                <w:lang w:eastAsia="en-GB"/>
              </w:rPr>
              <w:t>period</w:t>
            </w:r>
          </w:p>
        </w:tc>
        <w:tc>
          <w:tcPr>
            <w:tcW w:w="1197" w:type="pct"/>
            <w:noWrap/>
            <w:vAlign w:val="bottom"/>
            <w:hideMark/>
          </w:tcPr>
          <w:p w14:paraId="3C45630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noWrap/>
            <w:vAlign w:val="bottom"/>
            <w:hideMark/>
          </w:tcPr>
          <w:p w14:paraId="4CF3F04F"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959F4D3" w14:textId="77777777" w:rsidTr="00D41BF4">
        <w:trPr>
          <w:trHeight w:val="340"/>
        </w:trPr>
        <w:tc>
          <w:tcPr>
            <w:tcW w:w="2618" w:type="pct"/>
            <w:vAlign w:val="bottom"/>
            <w:hideMark/>
          </w:tcPr>
          <w:p w14:paraId="3160FAC3" w14:textId="03497894"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External Borrowings During </w:t>
            </w:r>
            <w:r w:rsidR="007064A1" w:rsidRPr="00D97224">
              <w:rPr>
                <w:sz w:val="21"/>
                <w:szCs w:val="21"/>
                <w:lang w:val="en-US"/>
              </w:rPr>
              <w:t>the</w:t>
            </w:r>
            <w:r w:rsidRPr="00D97224">
              <w:rPr>
                <w:sz w:val="21"/>
                <w:szCs w:val="21"/>
                <w:lang w:val="en-US"/>
              </w:rPr>
              <w:t xml:space="preserve"> Period</w:t>
            </w:r>
          </w:p>
        </w:tc>
        <w:tc>
          <w:tcPr>
            <w:tcW w:w="1197" w:type="pct"/>
            <w:noWrap/>
            <w:vAlign w:val="bottom"/>
            <w:hideMark/>
          </w:tcPr>
          <w:p w14:paraId="7080DCF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noWrap/>
            <w:vAlign w:val="bottom"/>
            <w:hideMark/>
          </w:tcPr>
          <w:p w14:paraId="1AA9A63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3671187B" w14:textId="77777777" w:rsidTr="00D41BF4">
        <w:trPr>
          <w:trHeight w:val="340"/>
        </w:trPr>
        <w:tc>
          <w:tcPr>
            <w:tcW w:w="2618" w:type="pct"/>
            <w:vAlign w:val="bottom"/>
            <w:hideMark/>
          </w:tcPr>
          <w:p w14:paraId="0B123DFD" w14:textId="7C80A770"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Domestics Borrowings During </w:t>
            </w:r>
            <w:r w:rsidR="007064A1" w:rsidRPr="00D97224">
              <w:rPr>
                <w:sz w:val="21"/>
                <w:szCs w:val="21"/>
                <w:lang w:val="en-US"/>
              </w:rPr>
              <w:t>the</w:t>
            </w:r>
            <w:r w:rsidRPr="00D97224">
              <w:rPr>
                <w:sz w:val="21"/>
                <w:szCs w:val="21"/>
                <w:lang w:val="en-US"/>
              </w:rPr>
              <w:t xml:space="preserve"> Period</w:t>
            </w:r>
          </w:p>
        </w:tc>
        <w:tc>
          <w:tcPr>
            <w:tcW w:w="1197" w:type="pct"/>
            <w:noWrap/>
            <w:vAlign w:val="bottom"/>
            <w:hideMark/>
          </w:tcPr>
          <w:p w14:paraId="55E0C5C9"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noWrap/>
            <w:vAlign w:val="bottom"/>
            <w:hideMark/>
          </w:tcPr>
          <w:p w14:paraId="2B1096A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CBFD6AD" w14:textId="77777777" w:rsidTr="00D41BF4">
        <w:trPr>
          <w:trHeight w:val="340"/>
        </w:trPr>
        <w:tc>
          <w:tcPr>
            <w:tcW w:w="2618" w:type="pct"/>
            <w:noWrap/>
            <w:vAlign w:val="bottom"/>
            <w:hideMark/>
          </w:tcPr>
          <w:p w14:paraId="2BC4F1EA" w14:textId="365D9F3C"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At End </w:t>
            </w:r>
            <w:r w:rsidR="007064A1" w:rsidRPr="00D97224">
              <w:rPr>
                <w:b/>
                <w:sz w:val="21"/>
                <w:szCs w:val="21"/>
                <w:lang w:val="en-US"/>
              </w:rPr>
              <w:t>of</w:t>
            </w:r>
            <w:r w:rsidRPr="00D97224">
              <w:rPr>
                <w:b/>
                <w:sz w:val="21"/>
                <w:szCs w:val="21"/>
                <w:lang w:val="en-US"/>
              </w:rPr>
              <w:t xml:space="preserve"> The Period</w:t>
            </w:r>
          </w:p>
        </w:tc>
        <w:tc>
          <w:tcPr>
            <w:tcW w:w="1197" w:type="pct"/>
            <w:noWrap/>
            <w:vAlign w:val="bottom"/>
            <w:hideMark/>
          </w:tcPr>
          <w:p w14:paraId="3D815F92"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186" w:type="pct"/>
            <w:noWrap/>
            <w:vAlign w:val="bottom"/>
            <w:hideMark/>
          </w:tcPr>
          <w:p w14:paraId="273C3B68"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0672B9AF" w14:textId="77777777" w:rsidR="00AB09D4" w:rsidRDefault="00AB09D4" w:rsidP="00BB05CC">
      <w:pPr>
        <w:autoSpaceDE/>
        <w:autoSpaceDN/>
        <w:spacing w:after="240"/>
        <w:jc w:val="both"/>
        <w:rPr>
          <w:sz w:val="22"/>
          <w:szCs w:val="22"/>
          <w:lang w:val="en-US"/>
        </w:rPr>
      </w:pPr>
    </w:p>
    <w:p w14:paraId="0AA9EBA5" w14:textId="77777777" w:rsidR="00AB09D4" w:rsidRDefault="00AB09D4">
      <w:pPr>
        <w:autoSpaceDE/>
        <w:autoSpaceDN/>
        <w:rPr>
          <w:sz w:val="22"/>
          <w:szCs w:val="22"/>
          <w:lang w:val="en-US"/>
        </w:rPr>
      </w:pPr>
      <w:r>
        <w:rPr>
          <w:sz w:val="22"/>
          <w:szCs w:val="22"/>
          <w:lang w:val="en-US"/>
        </w:rPr>
        <w:br w:type="page"/>
      </w:r>
    </w:p>
    <w:p w14:paraId="4A4EE24E" w14:textId="7A4A2CE9" w:rsidR="00BB05CC" w:rsidRPr="00810786" w:rsidRDefault="00BB05CC" w:rsidP="00BB05CC">
      <w:pPr>
        <w:autoSpaceDE/>
        <w:autoSpaceDN/>
        <w:spacing w:after="240"/>
        <w:jc w:val="both"/>
        <w:rPr>
          <w:sz w:val="22"/>
          <w:szCs w:val="22"/>
          <w:lang w:val="en-US"/>
        </w:rPr>
      </w:pPr>
      <w:r w:rsidRPr="00810786">
        <w:rPr>
          <w:sz w:val="22"/>
          <w:szCs w:val="22"/>
          <w:lang w:val="en-US"/>
        </w:rPr>
        <w:lastRenderedPageBreak/>
        <w:t>The table below shows the classification of borrowings into external and domestic borrowings: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26"/>
        <w:gridCol w:w="2128"/>
      </w:tblGrid>
      <w:tr w:rsidR="002E0D13" w:rsidRPr="00D97224" w14:paraId="78C0B59A" w14:textId="77777777" w:rsidTr="009D19F7">
        <w:trPr>
          <w:trHeight w:val="340"/>
        </w:trPr>
        <w:tc>
          <w:tcPr>
            <w:tcW w:w="2617" w:type="pct"/>
            <w:vMerge w:val="restart"/>
            <w:shd w:val="clear" w:color="auto" w:fill="0070C0"/>
            <w:noWrap/>
            <w:vAlign w:val="center"/>
            <w:hideMark/>
          </w:tcPr>
          <w:p w14:paraId="4F4C9749" w14:textId="0D955473" w:rsidR="002E0D13" w:rsidRPr="00D97224" w:rsidRDefault="002E0D13" w:rsidP="002E0D13">
            <w:pPr>
              <w:autoSpaceDE/>
              <w:autoSpaceDN/>
              <w:spacing w:before="20" w:after="20"/>
              <w:rPr>
                <w:sz w:val="21"/>
                <w:szCs w:val="21"/>
                <w:lang w:val="en-US"/>
              </w:rPr>
            </w:pPr>
            <w:r w:rsidRPr="00D97224">
              <w:rPr>
                <w:b/>
                <w:bCs/>
                <w:color w:val="000000"/>
                <w:sz w:val="21"/>
                <w:szCs w:val="21"/>
                <w:lang w:val="en-US"/>
              </w:rPr>
              <w:t>Description</w:t>
            </w:r>
          </w:p>
        </w:tc>
        <w:tc>
          <w:tcPr>
            <w:tcW w:w="1191" w:type="pct"/>
            <w:shd w:val="clear" w:color="auto" w:fill="0070C0"/>
            <w:noWrap/>
            <w:hideMark/>
          </w:tcPr>
          <w:p w14:paraId="18505E57"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E3FE999"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4854BA43" w14:textId="54F1830C" w:rsidR="002E0D13" w:rsidRPr="00D97224" w:rsidRDefault="002E0D13"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192" w:type="pct"/>
            <w:shd w:val="clear" w:color="auto" w:fill="0070C0"/>
            <w:noWrap/>
            <w:hideMark/>
          </w:tcPr>
          <w:p w14:paraId="273B2FB6" w14:textId="77777777" w:rsidR="00CC5DE9"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Prior Year</w:t>
            </w:r>
          </w:p>
          <w:p w14:paraId="757A8802" w14:textId="326D0672" w:rsidR="002E0D13"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2E0D13" w:rsidRPr="00D97224" w14:paraId="4D21C35D" w14:textId="77777777" w:rsidTr="00AB09D4">
        <w:trPr>
          <w:trHeight w:val="340"/>
        </w:trPr>
        <w:tc>
          <w:tcPr>
            <w:tcW w:w="2617" w:type="pct"/>
            <w:vMerge/>
            <w:shd w:val="clear" w:color="auto" w:fill="0070C0"/>
            <w:noWrap/>
            <w:vAlign w:val="bottom"/>
            <w:hideMark/>
          </w:tcPr>
          <w:p w14:paraId="1403BEF9" w14:textId="77777777" w:rsidR="002E0D13" w:rsidRPr="00D97224" w:rsidRDefault="002E0D13" w:rsidP="00636025">
            <w:pPr>
              <w:autoSpaceDE/>
              <w:autoSpaceDN/>
              <w:spacing w:before="20" w:after="20"/>
              <w:rPr>
                <w:sz w:val="21"/>
                <w:szCs w:val="21"/>
                <w:lang w:val="en-US"/>
              </w:rPr>
            </w:pPr>
          </w:p>
        </w:tc>
        <w:tc>
          <w:tcPr>
            <w:tcW w:w="1191" w:type="pct"/>
            <w:shd w:val="clear" w:color="auto" w:fill="0070C0"/>
            <w:noWrap/>
            <w:vAlign w:val="bottom"/>
            <w:hideMark/>
          </w:tcPr>
          <w:p w14:paraId="6EC20AD4"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c>
          <w:tcPr>
            <w:tcW w:w="1192" w:type="pct"/>
            <w:shd w:val="clear" w:color="auto" w:fill="0070C0"/>
            <w:noWrap/>
            <w:vAlign w:val="bottom"/>
            <w:hideMark/>
          </w:tcPr>
          <w:p w14:paraId="252665F2" w14:textId="77777777" w:rsidR="002E0D13" w:rsidRPr="00D97224" w:rsidRDefault="002E0D13" w:rsidP="00636025">
            <w:pPr>
              <w:autoSpaceDE/>
              <w:autoSpaceDN/>
              <w:spacing w:before="20" w:after="20"/>
              <w:jc w:val="center"/>
              <w:rPr>
                <w:b/>
                <w:bCs/>
                <w:color w:val="231F20"/>
                <w:sz w:val="21"/>
                <w:szCs w:val="21"/>
                <w:lang w:val="en-US"/>
              </w:rPr>
            </w:pPr>
            <w:r w:rsidRPr="00D97224">
              <w:rPr>
                <w:b/>
                <w:bCs/>
                <w:color w:val="231F20"/>
                <w:sz w:val="21"/>
                <w:szCs w:val="21"/>
                <w:lang w:val="en-US"/>
              </w:rPr>
              <w:t>Kshs</w:t>
            </w:r>
          </w:p>
        </w:tc>
      </w:tr>
      <w:tr w:rsidR="00BB05CC" w:rsidRPr="00D97224" w14:paraId="143DE12E" w14:textId="77777777" w:rsidTr="00AB09D4">
        <w:trPr>
          <w:trHeight w:val="340"/>
        </w:trPr>
        <w:tc>
          <w:tcPr>
            <w:tcW w:w="2617" w:type="pct"/>
            <w:noWrap/>
            <w:vAlign w:val="bottom"/>
            <w:hideMark/>
          </w:tcPr>
          <w:p w14:paraId="2350A772"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External Borrowings</w:t>
            </w:r>
          </w:p>
        </w:tc>
        <w:tc>
          <w:tcPr>
            <w:tcW w:w="1191" w:type="pct"/>
            <w:noWrap/>
            <w:vAlign w:val="bottom"/>
            <w:hideMark/>
          </w:tcPr>
          <w:p w14:paraId="68348007" w14:textId="77777777" w:rsidR="00BB05CC" w:rsidRPr="00D97224" w:rsidRDefault="00BB05CC" w:rsidP="00636025">
            <w:pPr>
              <w:autoSpaceDE/>
              <w:autoSpaceDN/>
              <w:spacing w:before="20" w:after="20"/>
              <w:jc w:val="center"/>
              <w:rPr>
                <w:sz w:val="21"/>
                <w:szCs w:val="21"/>
                <w:lang w:val="en-US"/>
              </w:rPr>
            </w:pPr>
          </w:p>
        </w:tc>
        <w:tc>
          <w:tcPr>
            <w:tcW w:w="1192" w:type="pct"/>
            <w:noWrap/>
            <w:vAlign w:val="bottom"/>
            <w:hideMark/>
          </w:tcPr>
          <w:p w14:paraId="41206E8D" w14:textId="77777777" w:rsidR="00BB05CC" w:rsidRPr="00D97224" w:rsidRDefault="00BB05CC" w:rsidP="00636025">
            <w:pPr>
              <w:autoSpaceDE/>
              <w:autoSpaceDN/>
              <w:spacing w:before="20" w:after="20"/>
              <w:jc w:val="center"/>
              <w:rPr>
                <w:sz w:val="21"/>
                <w:szCs w:val="21"/>
                <w:lang w:val="en-US"/>
              </w:rPr>
            </w:pPr>
          </w:p>
        </w:tc>
      </w:tr>
      <w:tr w:rsidR="00BB05CC" w:rsidRPr="00D97224" w14:paraId="3FB13289" w14:textId="77777777" w:rsidTr="00AB09D4">
        <w:trPr>
          <w:trHeight w:val="340"/>
        </w:trPr>
        <w:tc>
          <w:tcPr>
            <w:tcW w:w="2617" w:type="pct"/>
            <w:noWrap/>
            <w:vAlign w:val="bottom"/>
            <w:hideMark/>
          </w:tcPr>
          <w:p w14:paraId="24F45FE7" w14:textId="77777777" w:rsidR="00BB05CC" w:rsidRPr="00D97224" w:rsidRDefault="00BB05CC" w:rsidP="00636025">
            <w:pPr>
              <w:autoSpaceDE/>
              <w:autoSpaceDN/>
              <w:spacing w:before="20" w:after="20"/>
              <w:rPr>
                <w:sz w:val="21"/>
                <w:szCs w:val="21"/>
                <w:lang w:val="en-US"/>
              </w:rPr>
            </w:pPr>
            <w:r w:rsidRPr="00D97224">
              <w:rPr>
                <w:sz w:val="21"/>
                <w:szCs w:val="21"/>
                <w:lang w:val="en-US"/>
              </w:rPr>
              <w:t xml:space="preserve">Dollar Denominated Loan From ‘X </w:t>
            </w:r>
            <w:proofErr w:type="spellStart"/>
            <w:r w:rsidRPr="00D97224">
              <w:rPr>
                <w:sz w:val="21"/>
                <w:szCs w:val="21"/>
                <w:lang w:val="en-US"/>
              </w:rPr>
              <w:t>Organisation</w:t>
            </w:r>
            <w:proofErr w:type="spellEnd"/>
            <w:r w:rsidRPr="00D97224">
              <w:rPr>
                <w:sz w:val="21"/>
                <w:szCs w:val="21"/>
                <w:lang w:val="en-US"/>
              </w:rPr>
              <w:t>’</w:t>
            </w:r>
          </w:p>
        </w:tc>
        <w:tc>
          <w:tcPr>
            <w:tcW w:w="1191" w:type="pct"/>
            <w:noWrap/>
            <w:vAlign w:val="bottom"/>
            <w:hideMark/>
          </w:tcPr>
          <w:p w14:paraId="4E0FF19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54B505E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E069258" w14:textId="77777777" w:rsidTr="00AB09D4">
        <w:trPr>
          <w:trHeight w:val="340"/>
        </w:trPr>
        <w:tc>
          <w:tcPr>
            <w:tcW w:w="2617" w:type="pct"/>
            <w:vAlign w:val="bottom"/>
            <w:hideMark/>
          </w:tcPr>
          <w:p w14:paraId="0BEC78A8" w14:textId="77777777" w:rsidR="00BB05CC" w:rsidRPr="00D97224" w:rsidRDefault="00BB05CC" w:rsidP="00636025">
            <w:pPr>
              <w:autoSpaceDE/>
              <w:autoSpaceDN/>
              <w:spacing w:before="20" w:after="20"/>
              <w:rPr>
                <w:sz w:val="21"/>
                <w:szCs w:val="21"/>
                <w:lang w:val="en-US"/>
              </w:rPr>
            </w:pPr>
            <w:r w:rsidRPr="00D97224">
              <w:rPr>
                <w:sz w:val="21"/>
                <w:szCs w:val="21"/>
                <w:lang w:val="en-US"/>
              </w:rPr>
              <w:t xml:space="preserve">Sterling Pound Denominated Loan From ‘Y </w:t>
            </w:r>
            <w:proofErr w:type="spellStart"/>
            <w:r w:rsidRPr="00D97224">
              <w:rPr>
                <w:sz w:val="21"/>
                <w:szCs w:val="21"/>
                <w:lang w:val="en-US"/>
              </w:rPr>
              <w:t>Organisation</w:t>
            </w:r>
            <w:proofErr w:type="spellEnd"/>
            <w:r w:rsidRPr="00D97224">
              <w:rPr>
                <w:sz w:val="21"/>
                <w:szCs w:val="21"/>
                <w:lang w:val="en-US"/>
              </w:rPr>
              <w:t>’</w:t>
            </w:r>
          </w:p>
        </w:tc>
        <w:tc>
          <w:tcPr>
            <w:tcW w:w="1191" w:type="pct"/>
            <w:noWrap/>
            <w:vAlign w:val="bottom"/>
            <w:hideMark/>
          </w:tcPr>
          <w:p w14:paraId="09DD721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0F6DB006"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B7BB370" w14:textId="77777777" w:rsidTr="00AB09D4">
        <w:trPr>
          <w:trHeight w:val="340"/>
        </w:trPr>
        <w:tc>
          <w:tcPr>
            <w:tcW w:w="2617" w:type="pct"/>
            <w:noWrap/>
            <w:vAlign w:val="bottom"/>
            <w:hideMark/>
          </w:tcPr>
          <w:p w14:paraId="5D2934B3" w14:textId="1BB2D59E" w:rsidR="00BB05CC" w:rsidRPr="00D97224" w:rsidRDefault="00BB05CC" w:rsidP="00636025">
            <w:pPr>
              <w:autoSpaceDE/>
              <w:autoSpaceDN/>
              <w:spacing w:before="20" w:after="20"/>
              <w:rPr>
                <w:sz w:val="21"/>
                <w:szCs w:val="21"/>
                <w:lang w:val="en-US"/>
              </w:rPr>
            </w:pPr>
            <w:r w:rsidRPr="00D97224">
              <w:rPr>
                <w:sz w:val="21"/>
                <w:szCs w:val="21"/>
                <w:lang w:val="en-US"/>
              </w:rPr>
              <w:t xml:space="preserve">Euro Denominated Loan </w:t>
            </w:r>
            <w:r w:rsidR="007064A1" w:rsidRPr="00D97224">
              <w:rPr>
                <w:sz w:val="21"/>
                <w:szCs w:val="21"/>
                <w:lang w:val="en-US"/>
              </w:rPr>
              <w:t>from</w:t>
            </w:r>
            <w:r w:rsidRPr="00D97224">
              <w:rPr>
                <w:sz w:val="21"/>
                <w:szCs w:val="21"/>
                <w:lang w:val="en-US"/>
              </w:rPr>
              <w:t xml:space="preserve"> Z </w:t>
            </w:r>
            <w:proofErr w:type="spellStart"/>
            <w:r w:rsidRPr="00D97224">
              <w:rPr>
                <w:sz w:val="21"/>
                <w:szCs w:val="21"/>
                <w:lang w:val="en-US"/>
              </w:rPr>
              <w:t>Organisation</w:t>
            </w:r>
            <w:proofErr w:type="spellEnd"/>
            <w:r w:rsidRPr="00D97224">
              <w:rPr>
                <w:sz w:val="21"/>
                <w:szCs w:val="21"/>
                <w:lang w:val="en-US"/>
              </w:rPr>
              <w:t>’</w:t>
            </w:r>
          </w:p>
        </w:tc>
        <w:tc>
          <w:tcPr>
            <w:tcW w:w="1191" w:type="pct"/>
            <w:noWrap/>
            <w:vAlign w:val="bottom"/>
            <w:hideMark/>
          </w:tcPr>
          <w:p w14:paraId="10D7A54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3BEB432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67F6B7F0" w14:textId="77777777" w:rsidTr="00AB09D4">
        <w:trPr>
          <w:trHeight w:val="340"/>
        </w:trPr>
        <w:tc>
          <w:tcPr>
            <w:tcW w:w="2617" w:type="pct"/>
            <w:noWrap/>
            <w:vAlign w:val="bottom"/>
            <w:hideMark/>
          </w:tcPr>
          <w:p w14:paraId="639FB716"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Domestic Borrowings</w:t>
            </w:r>
          </w:p>
        </w:tc>
        <w:tc>
          <w:tcPr>
            <w:tcW w:w="1191" w:type="pct"/>
            <w:noWrap/>
            <w:vAlign w:val="bottom"/>
            <w:hideMark/>
          </w:tcPr>
          <w:p w14:paraId="013FBA50" w14:textId="77777777" w:rsidR="00BB05CC" w:rsidRPr="00D97224" w:rsidRDefault="00BB05CC" w:rsidP="00636025">
            <w:pPr>
              <w:autoSpaceDE/>
              <w:autoSpaceDN/>
              <w:spacing w:before="20" w:after="20"/>
              <w:jc w:val="center"/>
              <w:rPr>
                <w:sz w:val="21"/>
                <w:szCs w:val="21"/>
                <w:lang w:val="en-US"/>
              </w:rPr>
            </w:pPr>
          </w:p>
        </w:tc>
        <w:tc>
          <w:tcPr>
            <w:tcW w:w="1192" w:type="pct"/>
            <w:noWrap/>
            <w:vAlign w:val="bottom"/>
            <w:hideMark/>
          </w:tcPr>
          <w:p w14:paraId="04DB3115" w14:textId="77777777" w:rsidR="00BB05CC" w:rsidRPr="00D97224" w:rsidRDefault="00BB05CC" w:rsidP="00636025">
            <w:pPr>
              <w:autoSpaceDE/>
              <w:autoSpaceDN/>
              <w:spacing w:before="20" w:after="20"/>
              <w:jc w:val="center"/>
              <w:rPr>
                <w:sz w:val="21"/>
                <w:szCs w:val="21"/>
                <w:lang w:val="en-US"/>
              </w:rPr>
            </w:pPr>
          </w:p>
        </w:tc>
      </w:tr>
      <w:tr w:rsidR="00BB05CC" w:rsidRPr="00D97224" w14:paraId="347534A3" w14:textId="77777777" w:rsidTr="00AB09D4">
        <w:trPr>
          <w:trHeight w:val="340"/>
        </w:trPr>
        <w:tc>
          <w:tcPr>
            <w:tcW w:w="2617" w:type="pct"/>
            <w:noWrap/>
            <w:vAlign w:val="bottom"/>
            <w:hideMark/>
          </w:tcPr>
          <w:p w14:paraId="7EFB5832" w14:textId="77777777" w:rsidR="00BB05CC" w:rsidRPr="00D97224" w:rsidRDefault="00BB05CC" w:rsidP="00636025">
            <w:pPr>
              <w:autoSpaceDE/>
              <w:autoSpaceDN/>
              <w:spacing w:before="20" w:after="20"/>
              <w:rPr>
                <w:sz w:val="21"/>
                <w:szCs w:val="21"/>
                <w:lang w:val="en-US"/>
              </w:rPr>
            </w:pPr>
            <w:r w:rsidRPr="00D97224">
              <w:rPr>
                <w:sz w:val="21"/>
                <w:szCs w:val="21"/>
                <w:lang w:val="en-US"/>
              </w:rPr>
              <w:t>Kenya Shilling Loan From KCB</w:t>
            </w:r>
          </w:p>
        </w:tc>
        <w:tc>
          <w:tcPr>
            <w:tcW w:w="1191" w:type="pct"/>
            <w:noWrap/>
            <w:vAlign w:val="bottom"/>
            <w:hideMark/>
          </w:tcPr>
          <w:p w14:paraId="0B73673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654C200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2B229B22" w14:textId="77777777" w:rsidTr="00AB09D4">
        <w:trPr>
          <w:trHeight w:val="340"/>
        </w:trPr>
        <w:tc>
          <w:tcPr>
            <w:tcW w:w="2617" w:type="pct"/>
            <w:vAlign w:val="bottom"/>
            <w:hideMark/>
          </w:tcPr>
          <w:p w14:paraId="0F711C5F" w14:textId="12299F34"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Barclays Bank</w:t>
            </w:r>
          </w:p>
        </w:tc>
        <w:tc>
          <w:tcPr>
            <w:tcW w:w="1191" w:type="pct"/>
            <w:noWrap/>
            <w:vAlign w:val="bottom"/>
            <w:hideMark/>
          </w:tcPr>
          <w:p w14:paraId="015A231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7A019E4B"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5369E1DA" w14:textId="77777777" w:rsidTr="00AB09D4">
        <w:trPr>
          <w:trHeight w:val="340"/>
        </w:trPr>
        <w:tc>
          <w:tcPr>
            <w:tcW w:w="2617" w:type="pct"/>
            <w:vAlign w:val="bottom"/>
            <w:hideMark/>
          </w:tcPr>
          <w:p w14:paraId="69A63E57" w14:textId="189C987B"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Consolidated Bank</w:t>
            </w:r>
          </w:p>
        </w:tc>
        <w:tc>
          <w:tcPr>
            <w:tcW w:w="1191" w:type="pct"/>
            <w:noWrap/>
            <w:vAlign w:val="bottom"/>
            <w:hideMark/>
          </w:tcPr>
          <w:p w14:paraId="29B28B6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419A318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1FDDFA5A" w14:textId="77777777" w:rsidTr="00AB09D4">
        <w:trPr>
          <w:trHeight w:val="340"/>
        </w:trPr>
        <w:tc>
          <w:tcPr>
            <w:tcW w:w="2617" w:type="pct"/>
            <w:vAlign w:val="bottom"/>
            <w:hideMark/>
          </w:tcPr>
          <w:p w14:paraId="200A46AF" w14:textId="77777777" w:rsidR="00BB05CC" w:rsidRPr="00D97224" w:rsidRDefault="00BB05CC" w:rsidP="00636025">
            <w:pPr>
              <w:autoSpaceDE/>
              <w:autoSpaceDN/>
              <w:spacing w:before="20" w:after="20"/>
              <w:rPr>
                <w:sz w:val="21"/>
                <w:szCs w:val="21"/>
                <w:lang w:val="en-US"/>
              </w:rPr>
            </w:pPr>
            <w:r w:rsidRPr="00D97224">
              <w:rPr>
                <w:sz w:val="21"/>
                <w:szCs w:val="21"/>
                <w:lang w:val="en-US"/>
              </w:rPr>
              <w:t>Borrowings From Other Government Institutions</w:t>
            </w:r>
          </w:p>
        </w:tc>
        <w:tc>
          <w:tcPr>
            <w:tcW w:w="1191" w:type="pct"/>
            <w:noWrap/>
            <w:vAlign w:val="bottom"/>
            <w:hideMark/>
          </w:tcPr>
          <w:p w14:paraId="45465CE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noWrap/>
            <w:vAlign w:val="bottom"/>
            <w:hideMark/>
          </w:tcPr>
          <w:p w14:paraId="3767B02A"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8744060" w14:textId="77777777" w:rsidTr="00AB09D4">
        <w:trPr>
          <w:trHeight w:val="340"/>
        </w:trPr>
        <w:tc>
          <w:tcPr>
            <w:tcW w:w="2617" w:type="pct"/>
            <w:noWrap/>
            <w:vAlign w:val="bottom"/>
            <w:hideMark/>
          </w:tcPr>
          <w:p w14:paraId="21D9FFED" w14:textId="7AF7728E" w:rsidR="00BB05CC" w:rsidRPr="00D97224" w:rsidRDefault="00BB05CC" w:rsidP="00636025">
            <w:pPr>
              <w:autoSpaceDE/>
              <w:autoSpaceDN/>
              <w:spacing w:before="20" w:after="20"/>
              <w:rPr>
                <w:b/>
                <w:sz w:val="21"/>
                <w:szCs w:val="21"/>
                <w:lang w:val="en-US"/>
              </w:rPr>
            </w:pPr>
            <w:r w:rsidRPr="00D97224">
              <w:rPr>
                <w:b/>
                <w:sz w:val="21"/>
                <w:szCs w:val="21"/>
                <w:lang w:val="en-US"/>
              </w:rPr>
              <w:t xml:space="preserve">Total Balance </w:t>
            </w:r>
            <w:r w:rsidR="007064A1" w:rsidRPr="00D97224">
              <w:rPr>
                <w:b/>
                <w:sz w:val="21"/>
                <w:szCs w:val="21"/>
                <w:lang w:val="en-US"/>
              </w:rPr>
              <w:t>at</w:t>
            </w:r>
            <w:r w:rsidRPr="00D97224">
              <w:rPr>
                <w:b/>
                <w:sz w:val="21"/>
                <w:szCs w:val="21"/>
                <w:lang w:val="en-US"/>
              </w:rPr>
              <w:t xml:space="preserve"> End </w:t>
            </w:r>
            <w:r w:rsidR="002E0D13" w:rsidRPr="00D97224">
              <w:rPr>
                <w:b/>
                <w:sz w:val="21"/>
                <w:szCs w:val="21"/>
                <w:lang w:val="en-US"/>
              </w:rPr>
              <w:t>of</w:t>
            </w:r>
            <w:r w:rsidRPr="00D97224">
              <w:rPr>
                <w:b/>
                <w:sz w:val="21"/>
                <w:szCs w:val="21"/>
                <w:lang w:val="en-US"/>
              </w:rPr>
              <w:t xml:space="preserve"> </w:t>
            </w:r>
            <w:r w:rsidR="00A717A1" w:rsidRPr="00D97224">
              <w:rPr>
                <w:b/>
                <w:sz w:val="21"/>
                <w:szCs w:val="21"/>
                <w:lang w:val="en-US"/>
              </w:rPr>
              <w:t>the</w:t>
            </w:r>
            <w:r w:rsidRPr="00D97224">
              <w:rPr>
                <w:b/>
                <w:sz w:val="21"/>
                <w:szCs w:val="21"/>
                <w:lang w:val="en-US"/>
              </w:rPr>
              <w:t xml:space="preserve"> </w:t>
            </w:r>
            <w:r w:rsidR="005D432B" w:rsidRPr="00D97224">
              <w:rPr>
                <w:color w:val="231F20"/>
                <w:sz w:val="21"/>
                <w:szCs w:val="21"/>
                <w:lang w:eastAsia="en-GB"/>
              </w:rPr>
              <w:t>period</w:t>
            </w:r>
          </w:p>
        </w:tc>
        <w:tc>
          <w:tcPr>
            <w:tcW w:w="1191" w:type="pct"/>
            <w:noWrap/>
            <w:vAlign w:val="bottom"/>
            <w:hideMark/>
          </w:tcPr>
          <w:p w14:paraId="433BE789"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192" w:type="pct"/>
            <w:noWrap/>
            <w:vAlign w:val="bottom"/>
            <w:hideMark/>
          </w:tcPr>
          <w:p w14:paraId="6C2E54B3"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1592C9FD" w14:textId="0EEF572A" w:rsidR="00127CF1" w:rsidRDefault="00127CF1">
      <w:pPr>
        <w:autoSpaceDE/>
        <w:autoSpaceDN/>
        <w:rPr>
          <w:lang w:val="en-US"/>
        </w:rPr>
      </w:pPr>
    </w:p>
    <w:p w14:paraId="2ED68BB3" w14:textId="36F70040"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1951"/>
        <w:gridCol w:w="2237"/>
      </w:tblGrid>
      <w:tr w:rsidR="00C622CE" w:rsidRPr="00D97224" w14:paraId="71A8E2C4" w14:textId="77777777" w:rsidTr="009D19F7">
        <w:trPr>
          <w:trHeight w:val="340"/>
        </w:trPr>
        <w:tc>
          <w:tcPr>
            <w:tcW w:w="2613" w:type="pct"/>
            <w:vMerge w:val="restart"/>
            <w:shd w:val="clear" w:color="auto" w:fill="0070C0"/>
            <w:noWrap/>
            <w:vAlign w:val="center"/>
            <w:hideMark/>
          </w:tcPr>
          <w:p w14:paraId="77BA3049" w14:textId="77777777" w:rsidR="00C622CE" w:rsidRPr="00D97224" w:rsidRDefault="00C622CE" w:rsidP="00C622CE">
            <w:pPr>
              <w:autoSpaceDE/>
              <w:autoSpaceDN/>
              <w:spacing w:before="60" w:after="60"/>
              <w:rPr>
                <w:b/>
                <w:bCs/>
                <w:color w:val="231F20"/>
                <w:sz w:val="21"/>
                <w:szCs w:val="21"/>
                <w:lang w:eastAsia="en-GB"/>
              </w:rPr>
            </w:pPr>
            <w:r w:rsidRPr="00D97224">
              <w:rPr>
                <w:b/>
                <w:bCs/>
                <w:color w:val="231F20"/>
                <w:sz w:val="21"/>
                <w:szCs w:val="21"/>
                <w:lang w:val="en-US"/>
              </w:rPr>
              <w:t>Description</w:t>
            </w:r>
          </w:p>
        </w:tc>
        <w:tc>
          <w:tcPr>
            <w:tcW w:w="1112" w:type="pct"/>
            <w:shd w:val="clear" w:color="auto" w:fill="0070C0"/>
          </w:tcPr>
          <w:p w14:paraId="13CA7B7F" w14:textId="77777777" w:rsidR="00C622CE" w:rsidRPr="00D97224" w:rsidRDefault="00C622CE"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9F0745A" w14:textId="77777777" w:rsidR="00C622CE" w:rsidRPr="00D97224" w:rsidRDefault="00C622CE"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3CDB4DB1" w14:textId="78AC89E4" w:rsidR="00C622CE" w:rsidRPr="00D97224" w:rsidRDefault="00C622CE"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75" w:type="pct"/>
            <w:shd w:val="clear" w:color="auto" w:fill="0070C0"/>
            <w:noWrap/>
          </w:tcPr>
          <w:p w14:paraId="58AC9BC6" w14:textId="77777777" w:rsidR="00E13577"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 xml:space="preserve">Prior Year </w:t>
            </w:r>
            <w:r w:rsidR="00E13577">
              <w:rPr>
                <w:b/>
                <w:bCs/>
                <w:color w:val="000000"/>
                <w:sz w:val="21"/>
                <w:szCs w:val="21"/>
                <w:lang w:val="en-US"/>
              </w:rPr>
              <w:t xml:space="preserve"> </w:t>
            </w:r>
          </w:p>
          <w:p w14:paraId="44404BCD" w14:textId="36B85549" w:rsidR="00C622CE"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C622CE" w:rsidRPr="00D97224" w14:paraId="200BAFC0" w14:textId="77777777" w:rsidTr="00BD4176">
        <w:trPr>
          <w:trHeight w:val="98"/>
        </w:trPr>
        <w:tc>
          <w:tcPr>
            <w:tcW w:w="2613" w:type="pct"/>
            <w:vMerge/>
            <w:shd w:val="clear" w:color="auto" w:fill="0070C0"/>
            <w:noWrap/>
            <w:vAlign w:val="bottom"/>
            <w:hideMark/>
          </w:tcPr>
          <w:p w14:paraId="77107D99" w14:textId="77777777" w:rsidR="00C622CE" w:rsidRPr="00D97224" w:rsidRDefault="00C622CE" w:rsidP="00C622CE">
            <w:pPr>
              <w:autoSpaceDE/>
              <w:autoSpaceDN/>
              <w:spacing w:before="60" w:after="60"/>
              <w:rPr>
                <w:b/>
                <w:bCs/>
                <w:color w:val="231F20"/>
                <w:sz w:val="21"/>
                <w:szCs w:val="21"/>
                <w:lang w:eastAsia="en-GB"/>
              </w:rPr>
            </w:pPr>
          </w:p>
        </w:tc>
        <w:tc>
          <w:tcPr>
            <w:tcW w:w="1112" w:type="pct"/>
            <w:shd w:val="clear" w:color="auto" w:fill="0070C0"/>
            <w:noWrap/>
            <w:vAlign w:val="bottom"/>
            <w:hideMark/>
          </w:tcPr>
          <w:p w14:paraId="4EAF5549" w14:textId="77777777" w:rsidR="00C622CE" w:rsidRPr="00D97224" w:rsidRDefault="00C622CE" w:rsidP="00C622CE">
            <w:pPr>
              <w:autoSpaceDE/>
              <w:autoSpaceDN/>
              <w:spacing w:before="60" w:after="60"/>
              <w:jc w:val="center"/>
              <w:rPr>
                <w:b/>
                <w:bCs/>
                <w:color w:val="231F20"/>
                <w:sz w:val="21"/>
                <w:szCs w:val="21"/>
                <w:lang w:val="en-US"/>
              </w:rPr>
            </w:pPr>
            <w:r w:rsidRPr="00D97224">
              <w:rPr>
                <w:b/>
                <w:bCs/>
                <w:color w:val="231F20"/>
                <w:sz w:val="21"/>
                <w:szCs w:val="21"/>
                <w:lang w:val="en-US"/>
              </w:rPr>
              <w:t>Kshs</w:t>
            </w:r>
          </w:p>
        </w:tc>
        <w:tc>
          <w:tcPr>
            <w:tcW w:w="1275" w:type="pct"/>
            <w:shd w:val="clear" w:color="auto" w:fill="0070C0"/>
            <w:noWrap/>
            <w:vAlign w:val="bottom"/>
            <w:hideMark/>
          </w:tcPr>
          <w:p w14:paraId="3767B15B" w14:textId="39214C6B" w:rsidR="00C622CE" w:rsidRPr="00D97224" w:rsidRDefault="00C622CE" w:rsidP="00C622CE">
            <w:pPr>
              <w:autoSpaceDE/>
              <w:autoSpaceDN/>
              <w:spacing w:before="60" w:after="60"/>
              <w:jc w:val="center"/>
              <w:rPr>
                <w:b/>
                <w:bCs/>
                <w:color w:val="231F20"/>
                <w:sz w:val="21"/>
                <w:szCs w:val="21"/>
                <w:lang w:val="en-US"/>
              </w:rPr>
            </w:pPr>
            <w:r w:rsidRPr="00D97224">
              <w:rPr>
                <w:b/>
                <w:bCs/>
                <w:color w:val="231F20"/>
                <w:sz w:val="21"/>
                <w:szCs w:val="21"/>
                <w:lang w:val="en-US"/>
              </w:rPr>
              <w:t>Kshs</w:t>
            </w:r>
          </w:p>
        </w:tc>
      </w:tr>
      <w:tr w:rsidR="00C622CE" w:rsidRPr="00D97224" w14:paraId="3EAA11C4" w14:textId="77777777" w:rsidTr="00BD4176">
        <w:trPr>
          <w:trHeight w:val="340"/>
        </w:trPr>
        <w:tc>
          <w:tcPr>
            <w:tcW w:w="2613" w:type="pct"/>
            <w:noWrap/>
            <w:vAlign w:val="bottom"/>
            <w:hideMark/>
          </w:tcPr>
          <w:p w14:paraId="7B621B5C" w14:textId="5DA480B9" w:rsidR="00C622CE" w:rsidRPr="00D97224" w:rsidRDefault="00C622CE" w:rsidP="00C622CE">
            <w:pPr>
              <w:autoSpaceDE/>
              <w:autoSpaceDN/>
              <w:spacing w:before="60" w:after="60"/>
              <w:rPr>
                <w:sz w:val="21"/>
                <w:szCs w:val="21"/>
                <w:lang w:val="en-US"/>
              </w:rPr>
            </w:pPr>
            <w:r w:rsidRPr="00D97224">
              <w:rPr>
                <w:sz w:val="21"/>
                <w:szCs w:val="21"/>
                <w:lang w:val="en-US"/>
              </w:rPr>
              <w:t>Short Term Borrowings (Current Portion)</w:t>
            </w:r>
          </w:p>
        </w:tc>
        <w:tc>
          <w:tcPr>
            <w:tcW w:w="1112" w:type="pct"/>
            <w:noWrap/>
            <w:vAlign w:val="bottom"/>
            <w:hideMark/>
          </w:tcPr>
          <w:p w14:paraId="7DC0849D"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c>
          <w:tcPr>
            <w:tcW w:w="1275" w:type="pct"/>
            <w:noWrap/>
            <w:vAlign w:val="bottom"/>
            <w:hideMark/>
          </w:tcPr>
          <w:p w14:paraId="5DAC8653"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r>
      <w:tr w:rsidR="00C622CE" w:rsidRPr="00D97224" w14:paraId="62C05DFF" w14:textId="77777777" w:rsidTr="00BD4176">
        <w:trPr>
          <w:trHeight w:val="340"/>
        </w:trPr>
        <w:tc>
          <w:tcPr>
            <w:tcW w:w="2613" w:type="pct"/>
            <w:noWrap/>
            <w:vAlign w:val="bottom"/>
            <w:hideMark/>
          </w:tcPr>
          <w:p w14:paraId="1D787076" w14:textId="77777777" w:rsidR="00C622CE" w:rsidRPr="00D97224" w:rsidRDefault="00C622CE" w:rsidP="00C622CE">
            <w:pPr>
              <w:autoSpaceDE/>
              <w:autoSpaceDN/>
              <w:spacing w:before="60" w:after="60"/>
              <w:rPr>
                <w:sz w:val="21"/>
                <w:szCs w:val="21"/>
                <w:lang w:val="en-US"/>
              </w:rPr>
            </w:pPr>
            <w:r w:rsidRPr="00D97224">
              <w:rPr>
                <w:sz w:val="21"/>
                <w:szCs w:val="21"/>
                <w:lang w:val="en-US"/>
              </w:rPr>
              <w:t>Long Term Borrowings</w:t>
            </w:r>
          </w:p>
        </w:tc>
        <w:tc>
          <w:tcPr>
            <w:tcW w:w="1112" w:type="pct"/>
            <w:noWrap/>
            <w:vAlign w:val="bottom"/>
            <w:hideMark/>
          </w:tcPr>
          <w:p w14:paraId="307F13B1"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c>
          <w:tcPr>
            <w:tcW w:w="1275" w:type="pct"/>
            <w:noWrap/>
            <w:vAlign w:val="bottom"/>
            <w:hideMark/>
          </w:tcPr>
          <w:p w14:paraId="16234951"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r>
      <w:tr w:rsidR="00C622CE" w:rsidRPr="00D97224" w14:paraId="7650D59E" w14:textId="77777777" w:rsidTr="00BD4176">
        <w:trPr>
          <w:trHeight w:val="340"/>
        </w:trPr>
        <w:tc>
          <w:tcPr>
            <w:tcW w:w="2613" w:type="pct"/>
            <w:noWrap/>
            <w:vAlign w:val="bottom"/>
            <w:hideMark/>
          </w:tcPr>
          <w:p w14:paraId="08E2FAF9" w14:textId="77777777" w:rsidR="00C622CE" w:rsidRPr="00D97224" w:rsidRDefault="00C622CE" w:rsidP="00C622CE">
            <w:pPr>
              <w:autoSpaceDE/>
              <w:autoSpaceDN/>
              <w:spacing w:before="60" w:after="60"/>
              <w:rPr>
                <w:b/>
                <w:sz w:val="21"/>
                <w:szCs w:val="21"/>
                <w:lang w:val="en-US"/>
              </w:rPr>
            </w:pPr>
            <w:r w:rsidRPr="00D97224">
              <w:rPr>
                <w:b/>
                <w:sz w:val="21"/>
                <w:szCs w:val="21"/>
                <w:lang w:val="en-US"/>
              </w:rPr>
              <w:t>Total</w:t>
            </w:r>
          </w:p>
        </w:tc>
        <w:tc>
          <w:tcPr>
            <w:tcW w:w="1112" w:type="pct"/>
            <w:noWrap/>
            <w:vAlign w:val="bottom"/>
            <w:hideMark/>
          </w:tcPr>
          <w:p w14:paraId="06C2D530" w14:textId="77777777" w:rsidR="00C622CE" w:rsidRPr="00D97224" w:rsidRDefault="00C622CE" w:rsidP="00C622CE">
            <w:pPr>
              <w:autoSpaceDE/>
              <w:autoSpaceDN/>
              <w:spacing w:before="60" w:after="60"/>
              <w:jc w:val="center"/>
              <w:rPr>
                <w:b/>
                <w:bCs/>
                <w:sz w:val="21"/>
                <w:szCs w:val="21"/>
                <w:lang w:val="en-US"/>
              </w:rPr>
            </w:pPr>
            <w:r w:rsidRPr="00D97224">
              <w:rPr>
                <w:b/>
                <w:bCs/>
                <w:sz w:val="21"/>
                <w:szCs w:val="21"/>
                <w:lang w:val="en-US"/>
              </w:rPr>
              <w:t>xxx</w:t>
            </w:r>
          </w:p>
        </w:tc>
        <w:tc>
          <w:tcPr>
            <w:tcW w:w="1275" w:type="pct"/>
            <w:noWrap/>
            <w:vAlign w:val="bottom"/>
            <w:hideMark/>
          </w:tcPr>
          <w:p w14:paraId="7B7944C9" w14:textId="77777777" w:rsidR="00C622CE" w:rsidRPr="00D97224" w:rsidRDefault="00C622CE" w:rsidP="00C622CE">
            <w:pPr>
              <w:autoSpaceDE/>
              <w:autoSpaceDN/>
              <w:spacing w:before="60" w:after="60"/>
              <w:jc w:val="center"/>
              <w:rPr>
                <w:b/>
                <w:bCs/>
                <w:sz w:val="21"/>
                <w:szCs w:val="21"/>
                <w:lang w:val="en-US"/>
              </w:rPr>
            </w:pPr>
            <w:r w:rsidRPr="00D97224">
              <w:rPr>
                <w:b/>
                <w:bCs/>
                <w:sz w:val="21"/>
                <w:szCs w:val="21"/>
                <w:lang w:val="en-US"/>
              </w:rPr>
              <w:t>xxx</w:t>
            </w:r>
          </w:p>
        </w:tc>
      </w:tr>
    </w:tbl>
    <w:p w14:paraId="0D157CB5" w14:textId="77777777" w:rsidR="00BB5710" w:rsidRPr="009305E0" w:rsidRDefault="00BB05CC" w:rsidP="00BB5710">
      <w:pPr>
        <w:autoSpaceDE/>
        <w:autoSpaceDN/>
        <w:spacing w:after="240"/>
        <w:jc w:val="both"/>
        <w:rPr>
          <w:i/>
          <w:color w:val="000000" w:themeColor="text1"/>
          <w:sz w:val="22"/>
          <w:szCs w:val="22"/>
        </w:rPr>
      </w:pPr>
      <w:r w:rsidRPr="009305E0">
        <w:rPr>
          <w:i/>
          <w:color w:val="000000" w:themeColor="text1"/>
          <w:sz w:val="22"/>
          <w:szCs w:val="22"/>
        </w:rPr>
        <w:t>(NB: the total of this statement should tie to note 18 totals. Current portion of borrowings are those borrowings that are payable within one year or the next financial year. Additional disclosures on terms of borrowings, nature of borrowings, security and interest rates should be disclosed)</w:t>
      </w:r>
    </w:p>
    <w:p w14:paraId="66C1977F" w14:textId="214CCA9F" w:rsidR="00BB05CC" w:rsidRPr="003774E2" w:rsidRDefault="00BB05CC" w:rsidP="004C0222">
      <w:pPr>
        <w:pStyle w:val="ListParagraph"/>
        <w:numPr>
          <w:ilvl w:val="0"/>
          <w:numId w:val="24"/>
        </w:numPr>
        <w:spacing w:before="240" w:line="276" w:lineRule="auto"/>
        <w:ind w:right="-20"/>
        <w:jc w:val="both"/>
        <w:rPr>
          <w:rFonts w:eastAsia="Arial"/>
          <w:b/>
        </w:rPr>
      </w:pPr>
      <w:r w:rsidRPr="003774E2">
        <w:rPr>
          <w:rFonts w:eastAsia="Arial"/>
          <w:b/>
        </w:rPr>
        <w:t>Employee benefit obligations</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342"/>
        <w:gridCol w:w="1343"/>
        <w:gridCol w:w="1343"/>
        <w:gridCol w:w="1343"/>
        <w:gridCol w:w="1393"/>
      </w:tblGrid>
      <w:tr w:rsidR="00C622CE" w:rsidRPr="00127CF1" w14:paraId="23517B51" w14:textId="17BE0438" w:rsidTr="00C622CE">
        <w:trPr>
          <w:trHeight w:val="340"/>
        </w:trPr>
        <w:tc>
          <w:tcPr>
            <w:tcW w:w="1168" w:type="pct"/>
            <w:shd w:val="clear" w:color="auto" w:fill="0070C0"/>
            <w:noWrap/>
            <w:vAlign w:val="center"/>
            <w:hideMark/>
          </w:tcPr>
          <w:p w14:paraId="2BDDCA9D" w14:textId="77777777" w:rsidR="00C622CE" w:rsidRPr="00127CF1" w:rsidRDefault="00C622CE" w:rsidP="00C622CE">
            <w:pPr>
              <w:autoSpaceDE/>
              <w:autoSpaceDN/>
              <w:rPr>
                <w:b/>
                <w:bCs/>
                <w:color w:val="231F20"/>
                <w:sz w:val="21"/>
                <w:szCs w:val="21"/>
                <w:lang w:eastAsia="en-GB"/>
              </w:rPr>
            </w:pPr>
            <w:r w:rsidRPr="00127CF1">
              <w:rPr>
                <w:b/>
                <w:bCs/>
                <w:color w:val="231F20"/>
                <w:sz w:val="21"/>
                <w:szCs w:val="21"/>
                <w:lang w:val="en-US"/>
              </w:rPr>
              <w:t>Description</w:t>
            </w:r>
          </w:p>
        </w:tc>
        <w:tc>
          <w:tcPr>
            <w:tcW w:w="760" w:type="pct"/>
            <w:shd w:val="clear" w:color="auto" w:fill="0070C0"/>
            <w:vAlign w:val="bottom"/>
          </w:tcPr>
          <w:p w14:paraId="76B2BCF4"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Defined benefit plan</w:t>
            </w:r>
          </w:p>
        </w:tc>
        <w:tc>
          <w:tcPr>
            <w:tcW w:w="761" w:type="pct"/>
            <w:shd w:val="clear" w:color="auto" w:fill="0070C0"/>
            <w:vAlign w:val="bottom"/>
          </w:tcPr>
          <w:p w14:paraId="4207C744"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Post employment medical benefits</w:t>
            </w:r>
          </w:p>
        </w:tc>
        <w:tc>
          <w:tcPr>
            <w:tcW w:w="761" w:type="pct"/>
            <w:shd w:val="clear" w:color="auto" w:fill="0070C0"/>
            <w:vAlign w:val="bottom"/>
          </w:tcPr>
          <w:p w14:paraId="3F744176"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Other Provisions</w:t>
            </w:r>
          </w:p>
        </w:tc>
        <w:tc>
          <w:tcPr>
            <w:tcW w:w="761" w:type="pct"/>
            <w:shd w:val="clear" w:color="auto" w:fill="0070C0"/>
            <w:noWrap/>
          </w:tcPr>
          <w:p w14:paraId="317B2392" w14:textId="77777777" w:rsidR="00C622CE" w:rsidRPr="00127CF1" w:rsidRDefault="00C622CE" w:rsidP="00C622CE">
            <w:pPr>
              <w:autoSpaceDE/>
              <w:spacing w:line="276" w:lineRule="auto"/>
              <w:jc w:val="center"/>
              <w:rPr>
                <w:b/>
                <w:bCs/>
                <w:color w:val="000000"/>
                <w:sz w:val="21"/>
                <w:szCs w:val="21"/>
                <w:lang w:val="en-US"/>
              </w:rPr>
            </w:pPr>
            <w:r w:rsidRPr="00127CF1">
              <w:rPr>
                <w:b/>
                <w:bCs/>
                <w:color w:val="000000"/>
                <w:sz w:val="21"/>
                <w:szCs w:val="21"/>
                <w:lang w:val="en-US"/>
              </w:rPr>
              <w:t>Period ended Sep.</w:t>
            </w:r>
          </w:p>
          <w:p w14:paraId="5C1063F1" w14:textId="77777777" w:rsidR="00C622CE" w:rsidRPr="00127CF1" w:rsidRDefault="00C622CE" w:rsidP="00C622CE">
            <w:pPr>
              <w:autoSpaceDE/>
              <w:spacing w:line="276" w:lineRule="auto"/>
              <w:jc w:val="center"/>
              <w:rPr>
                <w:b/>
                <w:bCs/>
                <w:color w:val="000000"/>
                <w:sz w:val="21"/>
                <w:szCs w:val="21"/>
                <w:lang w:val="en-US"/>
              </w:rPr>
            </w:pPr>
            <w:r w:rsidRPr="00127CF1">
              <w:rPr>
                <w:b/>
                <w:bCs/>
                <w:color w:val="000000"/>
                <w:sz w:val="21"/>
                <w:szCs w:val="21"/>
                <w:lang w:val="en-US"/>
              </w:rPr>
              <w:t>/Dec/ March</w:t>
            </w:r>
          </w:p>
          <w:p w14:paraId="6A0029D3" w14:textId="7BD6EE76" w:rsidR="00C622CE" w:rsidRPr="00127CF1" w:rsidRDefault="00C622CE" w:rsidP="00C622CE">
            <w:pPr>
              <w:autoSpaceDE/>
              <w:autoSpaceDN/>
              <w:jc w:val="center"/>
              <w:rPr>
                <w:b/>
                <w:bCs/>
                <w:color w:val="231F20"/>
                <w:sz w:val="21"/>
                <w:szCs w:val="21"/>
                <w:lang w:val="en-US"/>
              </w:rPr>
            </w:pPr>
            <w:r w:rsidRPr="00127CF1">
              <w:rPr>
                <w:b/>
                <w:bCs/>
                <w:color w:val="000000"/>
                <w:sz w:val="21"/>
                <w:szCs w:val="21"/>
                <w:lang w:val="en-US"/>
              </w:rPr>
              <w:t>/June 20xx</w:t>
            </w:r>
          </w:p>
        </w:tc>
        <w:tc>
          <w:tcPr>
            <w:tcW w:w="789" w:type="pct"/>
            <w:shd w:val="clear" w:color="auto" w:fill="0070C0"/>
          </w:tcPr>
          <w:p w14:paraId="6FB4867F" w14:textId="1C4E582E" w:rsidR="00C622CE" w:rsidRPr="00127CF1" w:rsidRDefault="00C622CE" w:rsidP="00C622CE">
            <w:pPr>
              <w:autoSpaceDE/>
              <w:autoSpaceDN/>
              <w:jc w:val="center"/>
              <w:rPr>
                <w:b/>
                <w:bCs/>
                <w:color w:val="231F20"/>
                <w:sz w:val="21"/>
                <w:szCs w:val="21"/>
                <w:lang w:val="en-US"/>
              </w:rPr>
            </w:pPr>
            <w:r w:rsidRPr="00B0651A">
              <w:rPr>
                <w:b/>
                <w:bCs/>
                <w:color w:val="000000"/>
                <w:sz w:val="21"/>
                <w:szCs w:val="21"/>
                <w:lang w:val="en-US"/>
              </w:rPr>
              <w:t>Prior Year Audited</w:t>
            </w:r>
          </w:p>
        </w:tc>
      </w:tr>
      <w:tr w:rsidR="00C622CE" w:rsidRPr="00127CF1" w14:paraId="0F744707" w14:textId="7B98B224" w:rsidTr="00C622CE">
        <w:trPr>
          <w:trHeight w:val="340"/>
        </w:trPr>
        <w:tc>
          <w:tcPr>
            <w:tcW w:w="1168" w:type="pct"/>
            <w:noWrap/>
            <w:vAlign w:val="center"/>
            <w:hideMark/>
          </w:tcPr>
          <w:p w14:paraId="07F488FA" w14:textId="77777777" w:rsidR="00C622CE" w:rsidRPr="00127CF1" w:rsidRDefault="00C622CE" w:rsidP="00C622CE">
            <w:pPr>
              <w:autoSpaceDE/>
              <w:autoSpaceDN/>
              <w:rPr>
                <w:b/>
                <w:bCs/>
                <w:color w:val="231F20"/>
                <w:sz w:val="21"/>
                <w:szCs w:val="21"/>
                <w:lang w:eastAsia="en-GB"/>
              </w:rPr>
            </w:pPr>
          </w:p>
        </w:tc>
        <w:tc>
          <w:tcPr>
            <w:tcW w:w="760" w:type="pct"/>
            <w:vAlign w:val="bottom"/>
          </w:tcPr>
          <w:p w14:paraId="4B379B49"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Kshs</w:t>
            </w:r>
          </w:p>
        </w:tc>
        <w:tc>
          <w:tcPr>
            <w:tcW w:w="761" w:type="pct"/>
            <w:vAlign w:val="bottom"/>
          </w:tcPr>
          <w:p w14:paraId="2F4D2FC3"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Kshs</w:t>
            </w:r>
          </w:p>
        </w:tc>
        <w:tc>
          <w:tcPr>
            <w:tcW w:w="761" w:type="pct"/>
            <w:vAlign w:val="bottom"/>
          </w:tcPr>
          <w:p w14:paraId="3F2E296D"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Kshs</w:t>
            </w:r>
          </w:p>
        </w:tc>
        <w:tc>
          <w:tcPr>
            <w:tcW w:w="761" w:type="pct"/>
            <w:noWrap/>
            <w:vAlign w:val="bottom"/>
          </w:tcPr>
          <w:p w14:paraId="68F80F6A"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Kshs</w:t>
            </w:r>
          </w:p>
        </w:tc>
        <w:tc>
          <w:tcPr>
            <w:tcW w:w="789" w:type="pct"/>
          </w:tcPr>
          <w:p w14:paraId="2BF70099" w14:textId="136B2588" w:rsidR="00C622CE" w:rsidRPr="00127CF1" w:rsidRDefault="00C622CE" w:rsidP="00C622CE">
            <w:pPr>
              <w:autoSpaceDE/>
              <w:autoSpaceDN/>
              <w:jc w:val="center"/>
              <w:rPr>
                <w:b/>
                <w:bCs/>
                <w:color w:val="231F20"/>
                <w:sz w:val="21"/>
                <w:szCs w:val="21"/>
                <w:lang w:val="en-US"/>
              </w:rPr>
            </w:pPr>
            <w:r w:rsidRPr="00B0651A">
              <w:rPr>
                <w:b/>
                <w:bCs/>
                <w:color w:val="000000"/>
                <w:sz w:val="21"/>
                <w:szCs w:val="21"/>
                <w:lang w:val="en-US"/>
              </w:rPr>
              <w:t>Prior Year Audited</w:t>
            </w:r>
          </w:p>
        </w:tc>
      </w:tr>
      <w:tr w:rsidR="003201B5" w:rsidRPr="00127CF1" w14:paraId="7910E2D6" w14:textId="3DDEA840" w:rsidTr="00C622CE">
        <w:trPr>
          <w:trHeight w:val="340"/>
        </w:trPr>
        <w:tc>
          <w:tcPr>
            <w:tcW w:w="1168" w:type="pct"/>
            <w:noWrap/>
            <w:vAlign w:val="center"/>
            <w:hideMark/>
          </w:tcPr>
          <w:p w14:paraId="7AD59222"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Current Benefit Obligation</w:t>
            </w:r>
          </w:p>
        </w:tc>
        <w:tc>
          <w:tcPr>
            <w:tcW w:w="760" w:type="pct"/>
            <w:vAlign w:val="bottom"/>
          </w:tcPr>
          <w:p w14:paraId="6E542433"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2CFDB07D"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B687DE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noWrap/>
            <w:vAlign w:val="bottom"/>
            <w:hideMark/>
          </w:tcPr>
          <w:p w14:paraId="12B3069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21E981B5" w14:textId="0E33A872"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2826483A" w14:textId="1621CA28" w:rsidTr="00C622CE">
        <w:trPr>
          <w:trHeight w:val="340"/>
        </w:trPr>
        <w:tc>
          <w:tcPr>
            <w:tcW w:w="1168" w:type="pct"/>
            <w:noWrap/>
            <w:vAlign w:val="center"/>
            <w:hideMark/>
          </w:tcPr>
          <w:p w14:paraId="17DB21FB"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Non-Current Benefit Obligation</w:t>
            </w:r>
          </w:p>
        </w:tc>
        <w:tc>
          <w:tcPr>
            <w:tcW w:w="760" w:type="pct"/>
            <w:vAlign w:val="bottom"/>
          </w:tcPr>
          <w:p w14:paraId="4CB365F0"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95A742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3E275024"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noWrap/>
            <w:vAlign w:val="bottom"/>
            <w:hideMark/>
          </w:tcPr>
          <w:p w14:paraId="053A499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29552C5C" w14:textId="2AE9B56D"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0D3A3625" w14:textId="4393985E" w:rsidTr="00C622CE">
        <w:trPr>
          <w:trHeight w:val="340"/>
        </w:trPr>
        <w:tc>
          <w:tcPr>
            <w:tcW w:w="1168" w:type="pct"/>
            <w:noWrap/>
            <w:vAlign w:val="center"/>
            <w:hideMark/>
          </w:tcPr>
          <w:p w14:paraId="5FADA426" w14:textId="673021C6" w:rsidR="003201B5" w:rsidRPr="00127CF1" w:rsidRDefault="003201B5" w:rsidP="00FC5F81">
            <w:pPr>
              <w:autoSpaceDE/>
              <w:autoSpaceDN/>
              <w:rPr>
                <w:b/>
                <w:bCs/>
                <w:color w:val="231F20"/>
                <w:sz w:val="21"/>
                <w:szCs w:val="21"/>
                <w:lang w:val="en-US"/>
              </w:rPr>
            </w:pPr>
            <w:r w:rsidRPr="00127CF1">
              <w:rPr>
                <w:b/>
                <w:bCs/>
                <w:color w:val="231F20"/>
                <w:sz w:val="21"/>
                <w:szCs w:val="21"/>
                <w:lang w:eastAsia="en-GB"/>
              </w:rPr>
              <w:t>Total</w:t>
            </w:r>
            <w:r w:rsidRPr="00127CF1">
              <w:rPr>
                <w:color w:val="000000"/>
                <w:sz w:val="21"/>
                <w:szCs w:val="21"/>
                <w:lang w:eastAsia="en-GB"/>
              </w:rPr>
              <w:t xml:space="preserve"> </w:t>
            </w:r>
          </w:p>
        </w:tc>
        <w:tc>
          <w:tcPr>
            <w:tcW w:w="760" w:type="pct"/>
            <w:vAlign w:val="bottom"/>
          </w:tcPr>
          <w:p w14:paraId="237F1FCC"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5EF38E5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40A90A35"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noWrap/>
            <w:vAlign w:val="bottom"/>
            <w:hideMark/>
          </w:tcPr>
          <w:p w14:paraId="2FF9623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10492AEA" w14:textId="206B964B" w:rsidR="003201B5" w:rsidRPr="00127CF1" w:rsidRDefault="003201B5" w:rsidP="003201B5">
            <w:pPr>
              <w:autoSpaceDE/>
              <w:autoSpaceDN/>
              <w:jc w:val="center"/>
              <w:rPr>
                <w:sz w:val="21"/>
                <w:szCs w:val="21"/>
                <w:lang w:val="en-US"/>
              </w:rPr>
            </w:pPr>
            <w:r w:rsidRPr="00127CF1">
              <w:rPr>
                <w:sz w:val="21"/>
                <w:szCs w:val="21"/>
                <w:lang w:val="en-US"/>
              </w:rPr>
              <w:t>xxx</w:t>
            </w:r>
          </w:p>
        </w:tc>
      </w:tr>
    </w:tbl>
    <w:p w14:paraId="538B6B81" w14:textId="24004577" w:rsidR="00575756" w:rsidRPr="00CF410C" w:rsidRDefault="000C4F55" w:rsidP="00CF410C">
      <w:pPr>
        <w:pBdr>
          <w:top w:val="single" w:sz="4" w:space="1" w:color="auto"/>
          <w:left w:val="single" w:sz="4" w:space="4" w:color="auto"/>
          <w:bottom w:val="single" w:sz="4" w:space="8" w:color="auto"/>
          <w:right w:val="single" w:sz="4" w:space="4" w:color="auto"/>
          <w:between w:val="single" w:sz="4" w:space="1" w:color="auto"/>
          <w:bar w:val="single" w:sz="4" w:color="auto"/>
        </w:pBdr>
        <w:spacing w:before="240" w:after="240" w:line="276" w:lineRule="auto"/>
        <w:ind w:right="-20"/>
        <w:jc w:val="both"/>
        <w:rPr>
          <w:i/>
          <w:color w:val="FF0000"/>
          <w:sz w:val="4"/>
          <w:szCs w:val="4"/>
        </w:rPr>
      </w:pPr>
      <w:proofErr w:type="spellStart"/>
      <w:r>
        <w:rPr>
          <w:i/>
          <w:color w:val="FF0000"/>
          <w:sz w:val="4"/>
          <w:szCs w:val="4"/>
        </w:rPr>
        <w:t>hn</w:t>
      </w:r>
      <w:proofErr w:type="spellEnd"/>
    </w:p>
    <w:p w14:paraId="1A502AFA" w14:textId="1D08E25B" w:rsidR="00575756" w:rsidRPr="004E639A" w:rsidRDefault="004E639A" w:rsidP="004E639A">
      <w:pPr>
        <w:pStyle w:val="ListParagraph"/>
        <w:numPr>
          <w:ilvl w:val="0"/>
          <w:numId w:val="24"/>
        </w:numPr>
        <w:spacing w:before="240" w:line="276" w:lineRule="auto"/>
        <w:ind w:right="-20"/>
        <w:jc w:val="both"/>
        <w:rPr>
          <w:rFonts w:eastAsia="Arial"/>
          <w:b/>
        </w:rPr>
      </w:pPr>
      <w:r w:rsidRPr="004E639A">
        <w:rPr>
          <w:rFonts w:eastAsia="Arial"/>
          <w:b/>
        </w:rPr>
        <w:lastRenderedPageBreak/>
        <w:t>Social Benefit Liability</w:t>
      </w:r>
    </w:p>
    <w:p w14:paraId="1D5AE774" w14:textId="77777777" w:rsidR="00575756" w:rsidRDefault="00575756" w:rsidP="00BD4176">
      <w:pPr>
        <w:autoSpaceDE/>
        <w:autoSpaceDN/>
        <w:jc w:val="both"/>
        <w:rPr>
          <w:bCs/>
          <w:i/>
          <w:iCs/>
          <w:sz w:val="22"/>
          <w:szCs w:val="22"/>
        </w:rPr>
      </w:pPr>
    </w:p>
    <w:tbl>
      <w:tblPr>
        <w:tblStyle w:val="TableGrid"/>
        <w:tblW w:w="0" w:type="auto"/>
        <w:tblLook w:val="04A0" w:firstRow="1" w:lastRow="0" w:firstColumn="1" w:lastColumn="0" w:noHBand="0" w:noVBand="1"/>
      </w:tblPr>
      <w:tblGrid>
        <w:gridCol w:w="2924"/>
        <w:gridCol w:w="2925"/>
        <w:gridCol w:w="2925"/>
      </w:tblGrid>
      <w:tr w:rsidR="000263BE" w14:paraId="7273472D" w14:textId="77777777" w:rsidTr="00E85C35">
        <w:tc>
          <w:tcPr>
            <w:tcW w:w="2924" w:type="dxa"/>
            <w:vMerge w:val="restart"/>
            <w:shd w:val="clear" w:color="auto" w:fill="0070C0"/>
          </w:tcPr>
          <w:p w14:paraId="4204BB61" w14:textId="23DA0D7A" w:rsidR="000263BE" w:rsidRDefault="000263BE" w:rsidP="00BD4176">
            <w:pPr>
              <w:autoSpaceDE/>
              <w:autoSpaceDN/>
              <w:jc w:val="both"/>
              <w:rPr>
                <w:bCs/>
                <w:sz w:val="22"/>
                <w:szCs w:val="22"/>
              </w:rPr>
            </w:pPr>
            <w:r w:rsidRPr="00127CF1">
              <w:rPr>
                <w:b/>
                <w:bCs/>
                <w:sz w:val="21"/>
                <w:szCs w:val="21"/>
                <w:lang w:val="en-US"/>
              </w:rPr>
              <w:t>Description</w:t>
            </w:r>
          </w:p>
        </w:tc>
        <w:tc>
          <w:tcPr>
            <w:tcW w:w="2925" w:type="dxa"/>
            <w:shd w:val="clear" w:color="auto" w:fill="0070C0"/>
            <w:vAlign w:val="center"/>
          </w:tcPr>
          <w:p w14:paraId="1921C971" w14:textId="77777777" w:rsidR="000263BE" w:rsidRPr="001268FA" w:rsidRDefault="000263BE" w:rsidP="00E85C35">
            <w:pPr>
              <w:autoSpaceDE/>
              <w:autoSpaceDN/>
              <w:jc w:val="center"/>
              <w:rPr>
                <w:b/>
                <w:bCs/>
                <w:sz w:val="22"/>
                <w:szCs w:val="22"/>
                <w:lang w:val="en-US"/>
              </w:rPr>
            </w:pPr>
            <w:r w:rsidRPr="001268FA">
              <w:rPr>
                <w:b/>
                <w:bCs/>
                <w:sz w:val="22"/>
                <w:szCs w:val="22"/>
                <w:lang w:val="en-US"/>
              </w:rPr>
              <w:t>Period ended Sep.</w:t>
            </w:r>
          </w:p>
          <w:p w14:paraId="4039A56E" w14:textId="77777777" w:rsidR="000263BE" w:rsidRPr="001268FA" w:rsidRDefault="000263BE" w:rsidP="00E85C35">
            <w:pPr>
              <w:autoSpaceDE/>
              <w:autoSpaceDN/>
              <w:jc w:val="center"/>
              <w:rPr>
                <w:b/>
                <w:bCs/>
                <w:sz w:val="22"/>
                <w:szCs w:val="22"/>
                <w:lang w:val="en-US"/>
              </w:rPr>
            </w:pPr>
            <w:r w:rsidRPr="001268FA">
              <w:rPr>
                <w:b/>
                <w:bCs/>
                <w:sz w:val="22"/>
                <w:szCs w:val="22"/>
                <w:lang w:val="en-US"/>
              </w:rPr>
              <w:t>/Dec/ March</w:t>
            </w:r>
          </w:p>
          <w:p w14:paraId="4A95621D" w14:textId="7E8C3B55" w:rsidR="000263BE" w:rsidRDefault="000263BE" w:rsidP="00E85C35">
            <w:pPr>
              <w:autoSpaceDE/>
              <w:autoSpaceDN/>
              <w:jc w:val="center"/>
              <w:rPr>
                <w:bCs/>
                <w:sz w:val="22"/>
                <w:szCs w:val="22"/>
              </w:rPr>
            </w:pPr>
            <w:r w:rsidRPr="001268FA">
              <w:rPr>
                <w:b/>
                <w:bCs/>
                <w:sz w:val="22"/>
                <w:szCs w:val="22"/>
                <w:lang w:val="en-US"/>
              </w:rPr>
              <w:t>/June 20xx</w:t>
            </w:r>
          </w:p>
        </w:tc>
        <w:tc>
          <w:tcPr>
            <w:tcW w:w="2925" w:type="dxa"/>
            <w:shd w:val="clear" w:color="auto" w:fill="0070C0"/>
            <w:vAlign w:val="center"/>
          </w:tcPr>
          <w:p w14:paraId="5FE1BF43" w14:textId="08894651" w:rsidR="000263BE" w:rsidRDefault="000263BE" w:rsidP="00E85C35">
            <w:pPr>
              <w:autoSpaceDE/>
              <w:autoSpaceDN/>
              <w:jc w:val="center"/>
              <w:rPr>
                <w:bCs/>
                <w:sz w:val="22"/>
                <w:szCs w:val="22"/>
              </w:rPr>
            </w:pPr>
            <w:r w:rsidRPr="00127CF1">
              <w:rPr>
                <w:b/>
                <w:bCs/>
                <w:color w:val="000000"/>
                <w:sz w:val="21"/>
                <w:szCs w:val="21"/>
                <w:lang w:val="en-US"/>
              </w:rPr>
              <w:t>Prior Year Audited</w:t>
            </w:r>
          </w:p>
        </w:tc>
      </w:tr>
      <w:tr w:rsidR="000263BE" w14:paraId="3ED4ED41" w14:textId="77777777" w:rsidTr="00E85C35">
        <w:tc>
          <w:tcPr>
            <w:tcW w:w="2924" w:type="dxa"/>
            <w:vMerge/>
            <w:shd w:val="clear" w:color="auto" w:fill="0070C0"/>
          </w:tcPr>
          <w:p w14:paraId="4B7E8162" w14:textId="77777777" w:rsidR="000263BE" w:rsidRDefault="000263BE" w:rsidP="000263BE">
            <w:pPr>
              <w:autoSpaceDE/>
              <w:autoSpaceDN/>
              <w:jc w:val="both"/>
              <w:rPr>
                <w:bCs/>
                <w:sz w:val="22"/>
                <w:szCs w:val="22"/>
              </w:rPr>
            </w:pPr>
          </w:p>
        </w:tc>
        <w:tc>
          <w:tcPr>
            <w:tcW w:w="2925" w:type="dxa"/>
            <w:shd w:val="clear" w:color="auto" w:fill="0070C0"/>
            <w:vAlign w:val="center"/>
          </w:tcPr>
          <w:p w14:paraId="4F3665FE" w14:textId="556E7FE5" w:rsidR="000263BE" w:rsidRDefault="000263BE" w:rsidP="00E85C35">
            <w:pPr>
              <w:autoSpaceDE/>
              <w:autoSpaceDN/>
              <w:jc w:val="center"/>
              <w:rPr>
                <w:bCs/>
                <w:sz w:val="22"/>
                <w:szCs w:val="22"/>
              </w:rPr>
            </w:pPr>
            <w:r w:rsidRPr="00127CF1">
              <w:rPr>
                <w:b/>
                <w:bCs/>
                <w:sz w:val="21"/>
                <w:szCs w:val="21"/>
                <w:lang w:val="en-US"/>
              </w:rPr>
              <w:t>Kshs</w:t>
            </w:r>
          </w:p>
        </w:tc>
        <w:tc>
          <w:tcPr>
            <w:tcW w:w="2925" w:type="dxa"/>
            <w:shd w:val="clear" w:color="auto" w:fill="0070C0"/>
            <w:vAlign w:val="center"/>
          </w:tcPr>
          <w:p w14:paraId="74F38F7F" w14:textId="0B2D4DE2" w:rsidR="000263BE" w:rsidRDefault="000263BE" w:rsidP="00E85C35">
            <w:pPr>
              <w:autoSpaceDE/>
              <w:autoSpaceDN/>
              <w:jc w:val="center"/>
              <w:rPr>
                <w:bCs/>
                <w:sz w:val="22"/>
                <w:szCs w:val="22"/>
              </w:rPr>
            </w:pPr>
            <w:r w:rsidRPr="00127CF1">
              <w:rPr>
                <w:b/>
                <w:bCs/>
                <w:sz w:val="21"/>
                <w:szCs w:val="21"/>
                <w:lang w:val="en-US"/>
              </w:rPr>
              <w:t>Kshs</w:t>
            </w:r>
          </w:p>
        </w:tc>
      </w:tr>
      <w:tr w:rsidR="00DF5224" w14:paraId="00E3A890" w14:textId="77777777" w:rsidTr="00E85C35">
        <w:tc>
          <w:tcPr>
            <w:tcW w:w="2924" w:type="dxa"/>
            <w:vAlign w:val="bottom"/>
          </w:tcPr>
          <w:p w14:paraId="099EA2AB" w14:textId="1B331A11" w:rsidR="00DF5224" w:rsidRDefault="00DF5224" w:rsidP="00DF5224">
            <w:pPr>
              <w:autoSpaceDE/>
              <w:autoSpaceDN/>
              <w:jc w:val="both"/>
              <w:rPr>
                <w:bCs/>
                <w:sz w:val="22"/>
                <w:szCs w:val="22"/>
              </w:rPr>
            </w:pPr>
            <w:r w:rsidRPr="00127CF1">
              <w:rPr>
                <w:sz w:val="21"/>
                <w:szCs w:val="21"/>
                <w:lang w:val="en-US"/>
              </w:rPr>
              <w:t>Health social benefit scheme</w:t>
            </w:r>
          </w:p>
        </w:tc>
        <w:tc>
          <w:tcPr>
            <w:tcW w:w="2925" w:type="dxa"/>
            <w:vAlign w:val="center"/>
          </w:tcPr>
          <w:p w14:paraId="25D33B9C" w14:textId="127BC85C"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33A2A012" w14:textId="31C21E28" w:rsidR="00DF5224" w:rsidRDefault="00DF5224" w:rsidP="00E85C35">
            <w:pPr>
              <w:autoSpaceDE/>
              <w:autoSpaceDN/>
              <w:jc w:val="center"/>
              <w:rPr>
                <w:bCs/>
                <w:sz w:val="22"/>
                <w:szCs w:val="22"/>
              </w:rPr>
            </w:pPr>
            <w:r w:rsidRPr="00127CF1">
              <w:rPr>
                <w:sz w:val="21"/>
                <w:szCs w:val="21"/>
                <w:lang w:val="en-US"/>
              </w:rPr>
              <w:t>xxx</w:t>
            </w:r>
          </w:p>
        </w:tc>
      </w:tr>
      <w:tr w:rsidR="00DF5224" w14:paraId="78DBF548" w14:textId="77777777" w:rsidTr="00E85C35">
        <w:tc>
          <w:tcPr>
            <w:tcW w:w="2924" w:type="dxa"/>
            <w:vAlign w:val="bottom"/>
          </w:tcPr>
          <w:p w14:paraId="38C63D82" w14:textId="7F0BA8DD" w:rsidR="00DF5224" w:rsidRDefault="00DF5224" w:rsidP="00DF5224">
            <w:pPr>
              <w:autoSpaceDE/>
              <w:autoSpaceDN/>
              <w:jc w:val="both"/>
              <w:rPr>
                <w:bCs/>
                <w:sz w:val="22"/>
                <w:szCs w:val="22"/>
              </w:rPr>
            </w:pPr>
            <w:r w:rsidRPr="00127CF1">
              <w:rPr>
                <w:sz w:val="21"/>
                <w:szCs w:val="21"/>
                <w:lang w:val="en-US"/>
              </w:rPr>
              <w:t xml:space="preserve">Unemployment social benefit scheme </w:t>
            </w:r>
          </w:p>
        </w:tc>
        <w:tc>
          <w:tcPr>
            <w:tcW w:w="2925" w:type="dxa"/>
            <w:vAlign w:val="center"/>
          </w:tcPr>
          <w:p w14:paraId="2832699D" w14:textId="7D5A194C"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310A729E" w14:textId="048971EC" w:rsidR="00DF5224" w:rsidRDefault="00DF5224" w:rsidP="00E85C35">
            <w:pPr>
              <w:autoSpaceDE/>
              <w:autoSpaceDN/>
              <w:jc w:val="center"/>
              <w:rPr>
                <w:bCs/>
                <w:sz w:val="22"/>
                <w:szCs w:val="22"/>
              </w:rPr>
            </w:pPr>
            <w:r w:rsidRPr="00127CF1">
              <w:rPr>
                <w:sz w:val="21"/>
                <w:szCs w:val="21"/>
                <w:lang w:val="en-US"/>
              </w:rPr>
              <w:t>xxx</w:t>
            </w:r>
          </w:p>
        </w:tc>
      </w:tr>
      <w:tr w:rsidR="00DF5224" w14:paraId="2E013A6D" w14:textId="77777777" w:rsidTr="00E85C35">
        <w:tc>
          <w:tcPr>
            <w:tcW w:w="2924" w:type="dxa"/>
            <w:vAlign w:val="bottom"/>
          </w:tcPr>
          <w:p w14:paraId="295DBBDA" w14:textId="27E42136" w:rsidR="00DF5224" w:rsidRDefault="00DF5224" w:rsidP="00DF5224">
            <w:pPr>
              <w:autoSpaceDE/>
              <w:autoSpaceDN/>
              <w:jc w:val="both"/>
              <w:rPr>
                <w:bCs/>
                <w:sz w:val="22"/>
                <w:szCs w:val="22"/>
              </w:rPr>
            </w:pPr>
            <w:r w:rsidRPr="00127CF1">
              <w:rPr>
                <w:sz w:val="21"/>
                <w:szCs w:val="21"/>
                <w:lang w:val="en-US"/>
              </w:rPr>
              <w:t>Orphaned and vulnerable benefit scheme</w:t>
            </w:r>
          </w:p>
        </w:tc>
        <w:tc>
          <w:tcPr>
            <w:tcW w:w="2925" w:type="dxa"/>
            <w:vAlign w:val="center"/>
          </w:tcPr>
          <w:p w14:paraId="0BFC54DE" w14:textId="75DACA1D"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6A5084BD" w14:textId="6588AEE6" w:rsidR="00DF5224" w:rsidRDefault="00DF5224" w:rsidP="00E85C35">
            <w:pPr>
              <w:autoSpaceDE/>
              <w:autoSpaceDN/>
              <w:jc w:val="center"/>
              <w:rPr>
                <w:bCs/>
                <w:sz w:val="22"/>
                <w:szCs w:val="22"/>
              </w:rPr>
            </w:pPr>
            <w:r w:rsidRPr="00127CF1">
              <w:rPr>
                <w:sz w:val="21"/>
                <w:szCs w:val="21"/>
                <w:lang w:val="en-US"/>
              </w:rPr>
              <w:t>xxx</w:t>
            </w:r>
          </w:p>
        </w:tc>
      </w:tr>
      <w:tr w:rsidR="00DF5224" w14:paraId="68B67B3C" w14:textId="77777777" w:rsidTr="00E85C35">
        <w:tc>
          <w:tcPr>
            <w:tcW w:w="2924" w:type="dxa"/>
            <w:vAlign w:val="bottom"/>
          </w:tcPr>
          <w:p w14:paraId="002B336E" w14:textId="47AA8AD7" w:rsidR="00DF5224" w:rsidRDefault="00DF5224" w:rsidP="00DF5224">
            <w:pPr>
              <w:autoSpaceDE/>
              <w:autoSpaceDN/>
              <w:jc w:val="both"/>
              <w:rPr>
                <w:bCs/>
                <w:sz w:val="22"/>
                <w:szCs w:val="22"/>
              </w:rPr>
            </w:pPr>
            <w:r w:rsidRPr="00127CF1">
              <w:rPr>
                <w:sz w:val="21"/>
                <w:szCs w:val="21"/>
                <w:lang w:eastAsia="en-GB"/>
              </w:rPr>
              <w:t>Elderly social benefit scheme</w:t>
            </w:r>
          </w:p>
        </w:tc>
        <w:tc>
          <w:tcPr>
            <w:tcW w:w="2925" w:type="dxa"/>
            <w:vAlign w:val="center"/>
          </w:tcPr>
          <w:p w14:paraId="1460AF8C" w14:textId="749D3969"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5C3B4442" w14:textId="4EB07325" w:rsidR="00DF5224" w:rsidRDefault="00DF5224" w:rsidP="00E85C35">
            <w:pPr>
              <w:autoSpaceDE/>
              <w:autoSpaceDN/>
              <w:jc w:val="center"/>
              <w:rPr>
                <w:bCs/>
                <w:sz w:val="22"/>
                <w:szCs w:val="22"/>
              </w:rPr>
            </w:pPr>
            <w:r w:rsidRPr="00127CF1">
              <w:rPr>
                <w:sz w:val="21"/>
                <w:szCs w:val="21"/>
                <w:lang w:val="en-US"/>
              </w:rPr>
              <w:t>xxx</w:t>
            </w:r>
          </w:p>
        </w:tc>
      </w:tr>
      <w:tr w:rsidR="00DF5224" w14:paraId="62073007" w14:textId="77777777" w:rsidTr="00E85C35">
        <w:tc>
          <w:tcPr>
            <w:tcW w:w="2924" w:type="dxa"/>
            <w:vAlign w:val="bottom"/>
          </w:tcPr>
          <w:p w14:paraId="3BA2A85B" w14:textId="623E31F9" w:rsidR="00DF5224" w:rsidRDefault="00DF5224" w:rsidP="00DF5224">
            <w:pPr>
              <w:autoSpaceDE/>
              <w:autoSpaceDN/>
              <w:jc w:val="both"/>
              <w:rPr>
                <w:bCs/>
                <w:sz w:val="22"/>
                <w:szCs w:val="22"/>
              </w:rPr>
            </w:pPr>
            <w:r w:rsidRPr="00127CF1">
              <w:rPr>
                <w:sz w:val="21"/>
                <w:szCs w:val="21"/>
                <w:lang w:eastAsia="en-GB"/>
              </w:rPr>
              <w:t>Bursary social benefits</w:t>
            </w:r>
          </w:p>
        </w:tc>
        <w:tc>
          <w:tcPr>
            <w:tcW w:w="2925" w:type="dxa"/>
            <w:vAlign w:val="center"/>
          </w:tcPr>
          <w:p w14:paraId="6A2172B0" w14:textId="07100E01"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2039BCA8" w14:textId="0DF5E919" w:rsidR="00DF5224" w:rsidRDefault="00DF5224" w:rsidP="00E85C35">
            <w:pPr>
              <w:autoSpaceDE/>
              <w:autoSpaceDN/>
              <w:jc w:val="center"/>
              <w:rPr>
                <w:bCs/>
                <w:sz w:val="22"/>
                <w:szCs w:val="22"/>
              </w:rPr>
            </w:pPr>
            <w:r w:rsidRPr="00127CF1">
              <w:rPr>
                <w:sz w:val="21"/>
                <w:szCs w:val="21"/>
                <w:lang w:val="en-US"/>
              </w:rPr>
              <w:t>xxx</w:t>
            </w:r>
          </w:p>
        </w:tc>
      </w:tr>
      <w:tr w:rsidR="00DF5224" w14:paraId="43DF7D2C" w14:textId="77777777" w:rsidTr="00E85C35">
        <w:tc>
          <w:tcPr>
            <w:tcW w:w="2924" w:type="dxa"/>
            <w:vAlign w:val="bottom"/>
          </w:tcPr>
          <w:p w14:paraId="48CA62D2" w14:textId="2DFC286B" w:rsidR="00DF5224" w:rsidRDefault="00DF5224" w:rsidP="00DF5224">
            <w:pPr>
              <w:autoSpaceDE/>
              <w:autoSpaceDN/>
              <w:jc w:val="both"/>
              <w:rPr>
                <w:bCs/>
                <w:sz w:val="22"/>
                <w:szCs w:val="22"/>
              </w:rPr>
            </w:pPr>
            <w:r w:rsidRPr="00127CF1">
              <w:rPr>
                <w:b/>
                <w:bCs/>
                <w:sz w:val="21"/>
                <w:szCs w:val="21"/>
                <w:lang w:eastAsia="en-GB"/>
              </w:rPr>
              <w:t>Total</w:t>
            </w:r>
          </w:p>
        </w:tc>
        <w:tc>
          <w:tcPr>
            <w:tcW w:w="2925" w:type="dxa"/>
            <w:vAlign w:val="center"/>
          </w:tcPr>
          <w:p w14:paraId="173DE9CF" w14:textId="3DA75D86" w:rsidR="00DF5224" w:rsidRDefault="00DF5224" w:rsidP="00E85C35">
            <w:pPr>
              <w:autoSpaceDE/>
              <w:autoSpaceDN/>
              <w:jc w:val="center"/>
              <w:rPr>
                <w:bCs/>
                <w:sz w:val="22"/>
                <w:szCs w:val="22"/>
              </w:rPr>
            </w:pPr>
            <w:r w:rsidRPr="00127CF1">
              <w:rPr>
                <w:b/>
                <w:bCs/>
                <w:sz w:val="21"/>
                <w:szCs w:val="21"/>
                <w:lang w:val="en-US"/>
              </w:rPr>
              <w:t>xxx</w:t>
            </w:r>
          </w:p>
        </w:tc>
        <w:tc>
          <w:tcPr>
            <w:tcW w:w="2925" w:type="dxa"/>
            <w:vAlign w:val="center"/>
          </w:tcPr>
          <w:p w14:paraId="3D3F63AB" w14:textId="58BBB08D" w:rsidR="00DF5224" w:rsidRDefault="00DF5224" w:rsidP="00E85C35">
            <w:pPr>
              <w:autoSpaceDE/>
              <w:autoSpaceDN/>
              <w:jc w:val="center"/>
              <w:rPr>
                <w:bCs/>
                <w:sz w:val="22"/>
                <w:szCs w:val="22"/>
              </w:rPr>
            </w:pPr>
            <w:r w:rsidRPr="00127CF1">
              <w:rPr>
                <w:b/>
                <w:bCs/>
                <w:sz w:val="21"/>
                <w:szCs w:val="21"/>
                <w:lang w:val="en-US"/>
              </w:rPr>
              <w:t>xxx</w:t>
            </w:r>
          </w:p>
        </w:tc>
      </w:tr>
      <w:tr w:rsidR="00DF5224" w14:paraId="309E953B" w14:textId="77777777" w:rsidTr="00E85C35">
        <w:tc>
          <w:tcPr>
            <w:tcW w:w="2924" w:type="dxa"/>
            <w:vAlign w:val="bottom"/>
          </w:tcPr>
          <w:p w14:paraId="757E9F6A" w14:textId="77777777" w:rsidR="00DF5224" w:rsidRDefault="00DF5224" w:rsidP="00DF5224">
            <w:pPr>
              <w:autoSpaceDE/>
              <w:autoSpaceDN/>
              <w:jc w:val="both"/>
              <w:rPr>
                <w:bCs/>
                <w:sz w:val="22"/>
                <w:szCs w:val="22"/>
              </w:rPr>
            </w:pPr>
          </w:p>
        </w:tc>
        <w:tc>
          <w:tcPr>
            <w:tcW w:w="2925" w:type="dxa"/>
            <w:vAlign w:val="center"/>
          </w:tcPr>
          <w:p w14:paraId="15B698FA" w14:textId="77777777" w:rsidR="00DF5224" w:rsidRDefault="00DF5224" w:rsidP="00E85C35">
            <w:pPr>
              <w:autoSpaceDE/>
              <w:autoSpaceDN/>
              <w:jc w:val="center"/>
              <w:rPr>
                <w:bCs/>
                <w:sz w:val="22"/>
                <w:szCs w:val="22"/>
              </w:rPr>
            </w:pPr>
          </w:p>
        </w:tc>
        <w:tc>
          <w:tcPr>
            <w:tcW w:w="2925" w:type="dxa"/>
            <w:vAlign w:val="center"/>
          </w:tcPr>
          <w:p w14:paraId="19175EDA" w14:textId="77777777" w:rsidR="00DF5224" w:rsidRDefault="00DF5224" w:rsidP="00E85C35">
            <w:pPr>
              <w:autoSpaceDE/>
              <w:autoSpaceDN/>
              <w:jc w:val="center"/>
              <w:rPr>
                <w:bCs/>
                <w:sz w:val="22"/>
                <w:szCs w:val="22"/>
              </w:rPr>
            </w:pPr>
          </w:p>
        </w:tc>
      </w:tr>
      <w:tr w:rsidR="00DF5224" w14:paraId="706A6B85" w14:textId="77777777" w:rsidTr="00E85C35">
        <w:tc>
          <w:tcPr>
            <w:tcW w:w="2924" w:type="dxa"/>
            <w:vAlign w:val="bottom"/>
          </w:tcPr>
          <w:p w14:paraId="5D79BFAB" w14:textId="3370E704" w:rsidR="00DF5224" w:rsidRDefault="00DF5224" w:rsidP="00DF5224">
            <w:pPr>
              <w:autoSpaceDE/>
              <w:autoSpaceDN/>
              <w:jc w:val="both"/>
              <w:rPr>
                <w:bCs/>
                <w:sz w:val="22"/>
                <w:szCs w:val="22"/>
              </w:rPr>
            </w:pPr>
            <w:r w:rsidRPr="00127CF1">
              <w:rPr>
                <w:sz w:val="21"/>
                <w:szCs w:val="21"/>
                <w:lang w:eastAsia="en-GB"/>
              </w:rPr>
              <w:t>Current social benefits</w:t>
            </w:r>
          </w:p>
        </w:tc>
        <w:tc>
          <w:tcPr>
            <w:tcW w:w="2925" w:type="dxa"/>
            <w:vAlign w:val="center"/>
          </w:tcPr>
          <w:p w14:paraId="22BADA91" w14:textId="0D5B5D79"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755F9F2D" w14:textId="051D9658" w:rsidR="00DF5224" w:rsidRDefault="00DF5224" w:rsidP="00E85C35">
            <w:pPr>
              <w:autoSpaceDE/>
              <w:autoSpaceDN/>
              <w:jc w:val="center"/>
              <w:rPr>
                <w:bCs/>
                <w:sz w:val="22"/>
                <w:szCs w:val="22"/>
              </w:rPr>
            </w:pPr>
            <w:r w:rsidRPr="00127CF1">
              <w:rPr>
                <w:sz w:val="21"/>
                <w:szCs w:val="21"/>
                <w:lang w:val="en-US"/>
              </w:rPr>
              <w:t>xxx</w:t>
            </w:r>
          </w:p>
        </w:tc>
      </w:tr>
      <w:tr w:rsidR="00DF5224" w14:paraId="5BA1BCA4" w14:textId="77777777" w:rsidTr="00E85C35">
        <w:tc>
          <w:tcPr>
            <w:tcW w:w="2924" w:type="dxa"/>
            <w:vAlign w:val="bottom"/>
          </w:tcPr>
          <w:p w14:paraId="4663316B" w14:textId="5B1D67F6" w:rsidR="00DF5224" w:rsidRDefault="00DF5224" w:rsidP="00DF5224">
            <w:pPr>
              <w:autoSpaceDE/>
              <w:autoSpaceDN/>
              <w:jc w:val="both"/>
              <w:rPr>
                <w:bCs/>
                <w:sz w:val="22"/>
                <w:szCs w:val="22"/>
              </w:rPr>
            </w:pPr>
            <w:r w:rsidRPr="00127CF1">
              <w:rPr>
                <w:sz w:val="21"/>
                <w:szCs w:val="21"/>
                <w:lang w:eastAsia="en-GB"/>
              </w:rPr>
              <w:t>Non- current social benefits</w:t>
            </w:r>
          </w:p>
        </w:tc>
        <w:tc>
          <w:tcPr>
            <w:tcW w:w="2925" w:type="dxa"/>
            <w:vAlign w:val="center"/>
          </w:tcPr>
          <w:p w14:paraId="666BC19E" w14:textId="122A38D6" w:rsidR="00DF5224" w:rsidRDefault="00DF5224" w:rsidP="00E85C35">
            <w:pPr>
              <w:autoSpaceDE/>
              <w:autoSpaceDN/>
              <w:jc w:val="center"/>
              <w:rPr>
                <w:bCs/>
                <w:sz w:val="22"/>
                <w:szCs w:val="22"/>
              </w:rPr>
            </w:pPr>
            <w:r w:rsidRPr="00127CF1">
              <w:rPr>
                <w:sz w:val="21"/>
                <w:szCs w:val="21"/>
                <w:lang w:val="en-US"/>
              </w:rPr>
              <w:t>xxx</w:t>
            </w:r>
          </w:p>
        </w:tc>
        <w:tc>
          <w:tcPr>
            <w:tcW w:w="2925" w:type="dxa"/>
            <w:vAlign w:val="center"/>
          </w:tcPr>
          <w:p w14:paraId="4EEFABE1" w14:textId="78D335DE" w:rsidR="00DF5224" w:rsidRDefault="00DF5224" w:rsidP="00E85C35">
            <w:pPr>
              <w:autoSpaceDE/>
              <w:autoSpaceDN/>
              <w:jc w:val="center"/>
              <w:rPr>
                <w:bCs/>
                <w:sz w:val="22"/>
                <w:szCs w:val="22"/>
              </w:rPr>
            </w:pPr>
            <w:r w:rsidRPr="00127CF1">
              <w:rPr>
                <w:sz w:val="21"/>
                <w:szCs w:val="21"/>
                <w:lang w:val="en-US"/>
              </w:rPr>
              <w:t>xxx</w:t>
            </w:r>
          </w:p>
        </w:tc>
      </w:tr>
      <w:tr w:rsidR="00DF5224" w14:paraId="0BD8F9BA" w14:textId="77777777" w:rsidTr="00E85C35">
        <w:tc>
          <w:tcPr>
            <w:tcW w:w="2924" w:type="dxa"/>
            <w:vAlign w:val="bottom"/>
          </w:tcPr>
          <w:p w14:paraId="39A6501F" w14:textId="59C67477" w:rsidR="00DF5224" w:rsidRDefault="00DF5224" w:rsidP="00DF5224">
            <w:pPr>
              <w:autoSpaceDE/>
              <w:autoSpaceDN/>
              <w:jc w:val="both"/>
              <w:rPr>
                <w:bCs/>
                <w:sz w:val="22"/>
                <w:szCs w:val="22"/>
              </w:rPr>
            </w:pPr>
            <w:r w:rsidRPr="00127CF1">
              <w:rPr>
                <w:b/>
                <w:bCs/>
                <w:sz w:val="21"/>
                <w:szCs w:val="21"/>
                <w:lang w:eastAsia="en-GB"/>
              </w:rPr>
              <w:t>Total (tie to totals above)</w:t>
            </w:r>
          </w:p>
        </w:tc>
        <w:tc>
          <w:tcPr>
            <w:tcW w:w="2925" w:type="dxa"/>
            <w:vAlign w:val="center"/>
          </w:tcPr>
          <w:p w14:paraId="3C5C8A02" w14:textId="2D6EEBF2" w:rsidR="00DF5224" w:rsidRDefault="00DF5224" w:rsidP="00E85C35">
            <w:pPr>
              <w:autoSpaceDE/>
              <w:autoSpaceDN/>
              <w:jc w:val="center"/>
              <w:rPr>
                <w:bCs/>
                <w:sz w:val="22"/>
                <w:szCs w:val="22"/>
              </w:rPr>
            </w:pPr>
            <w:r w:rsidRPr="00127CF1">
              <w:rPr>
                <w:b/>
                <w:bCs/>
                <w:sz w:val="21"/>
                <w:szCs w:val="21"/>
                <w:lang w:val="en-US"/>
              </w:rPr>
              <w:t>xxx</w:t>
            </w:r>
          </w:p>
        </w:tc>
        <w:tc>
          <w:tcPr>
            <w:tcW w:w="2925" w:type="dxa"/>
            <w:vAlign w:val="center"/>
          </w:tcPr>
          <w:p w14:paraId="452732E9" w14:textId="135E8047" w:rsidR="00DF5224" w:rsidRDefault="00DF5224" w:rsidP="00E85C35">
            <w:pPr>
              <w:autoSpaceDE/>
              <w:autoSpaceDN/>
              <w:jc w:val="center"/>
              <w:rPr>
                <w:bCs/>
                <w:sz w:val="22"/>
                <w:szCs w:val="22"/>
              </w:rPr>
            </w:pPr>
            <w:r w:rsidRPr="00127CF1">
              <w:rPr>
                <w:b/>
                <w:bCs/>
                <w:sz w:val="21"/>
                <w:szCs w:val="21"/>
                <w:lang w:val="en-US"/>
              </w:rPr>
              <w:t>xxx</w:t>
            </w:r>
          </w:p>
        </w:tc>
      </w:tr>
    </w:tbl>
    <w:p w14:paraId="0971CC40" w14:textId="77777777" w:rsidR="00FE14F7" w:rsidRPr="008039C1" w:rsidRDefault="00FE14F7" w:rsidP="00BD4176">
      <w:pPr>
        <w:autoSpaceDE/>
        <w:autoSpaceDN/>
        <w:jc w:val="both"/>
        <w:rPr>
          <w:bCs/>
          <w:sz w:val="22"/>
          <w:szCs w:val="22"/>
        </w:rPr>
      </w:pPr>
    </w:p>
    <w:p w14:paraId="44658994" w14:textId="108D71FE" w:rsidR="00127CF1" w:rsidRDefault="00810786" w:rsidP="00BD4176">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03BD804A" w14:textId="77777777" w:rsidR="00575756" w:rsidRPr="00BD4176" w:rsidRDefault="00575756" w:rsidP="00BD4176">
      <w:pPr>
        <w:autoSpaceDE/>
        <w:autoSpaceDN/>
        <w:jc w:val="both"/>
        <w:rPr>
          <w:bCs/>
          <w:i/>
          <w:iCs/>
          <w:sz w:val="22"/>
          <w:szCs w:val="22"/>
        </w:rPr>
      </w:pPr>
    </w:p>
    <w:p w14:paraId="173F2C4A" w14:textId="2BEC7B7D" w:rsidR="009E19AE" w:rsidRPr="009E19AE" w:rsidRDefault="009E19AE" w:rsidP="009E19AE">
      <w:pPr>
        <w:pStyle w:val="ListParagraph"/>
        <w:numPr>
          <w:ilvl w:val="0"/>
          <w:numId w:val="24"/>
        </w:numPr>
        <w:spacing w:before="240" w:line="276" w:lineRule="auto"/>
        <w:ind w:right="-20"/>
        <w:jc w:val="both"/>
        <w:rPr>
          <w:rFonts w:eastAsia="Arial"/>
          <w:b/>
        </w:rPr>
      </w:pPr>
      <w:r w:rsidRPr="009E19AE">
        <w:rPr>
          <w:rFonts w:eastAsia="Arial"/>
          <w:b/>
          <w:lang w:val="en-US"/>
        </w:rPr>
        <w:t>Liabilities for discontinued operations/NCA held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4"/>
        <w:gridCol w:w="2320"/>
        <w:gridCol w:w="2320"/>
      </w:tblGrid>
      <w:tr w:rsidR="00BF6005" w:rsidRPr="00DE0DC6" w14:paraId="628DAD12"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A2571A" w14:textId="77777777" w:rsidR="00BF6005" w:rsidRPr="00DE0DC6" w:rsidRDefault="00BF6005" w:rsidP="000C79A7">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43F4666C" w14:textId="77777777" w:rsidR="00BF6005" w:rsidRPr="00DE0DC6" w:rsidRDefault="00BF6005" w:rsidP="000C79A7">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120A1F3E" w14:textId="77777777" w:rsidR="00BF6005" w:rsidRPr="00DE0DC6" w:rsidRDefault="00BF6005" w:rsidP="000C79A7">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295D577B" w14:textId="77777777" w:rsidR="00BF6005" w:rsidRPr="00DE0DC6" w:rsidRDefault="00BF6005" w:rsidP="000C79A7">
            <w:pPr>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7CF1C7DF" w14:textId="77777777" w:rsidR="00BF6005" w:rsidRPr="00DE0DC6" w:rsidRDefault="00BF6005" w:rsidP="000C79A7">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lang w:val="en-US"/>
              </w:rPr>
              <w:t>Audited</w:t>
            </w:r>
          </w:p>
        </w:tc>
      </w:tr>
      <w:tr w:rsidR="00BF6005" w:rsidRPr="00DE0DC6" w14:paraId="7F5BDFC8"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0357D81" w14:textId="77777777" w:rsidR="00BF6005" w:rsidRPr="00DE0DC6" w:rsidRDefault="00BF6005" w:rsidP="000C79A7">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1CA244" w14:textId="77777777" w:rsidR="00BF6005" w:rsidRPr="00DE0DC6" w:rsidRDefault="00BF6005"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1889F3D5" w14:textId="77777777" w:rsidR="00BF6005" w:rsidRPr="00DE0DC6" w:rsidRDefault="00BF6005"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r>
      <w:tr w:rsidR="00BF6005" w:rsidRPr="00DE0DC6" w14:paraId="1A186F80" w14:textId="77777777" w:rsidTr="000C79A7">
        <w:trPr>
          <w:trHeight w:val="346"/>
        </w:trPr>
        <w:tc>
          <w:tcPr>
            <w:tcW w:w="2355" w:type="pct"/>
            <w:noWrap/>
            <w:vAlign w:val="bottom"/>
          </w:tcPr>
          <w:p w14:paraId="02A4FEB6" w14:textId="77777777" w:rsidR="00BF6005" w:rsidRPr="00C75A0E" w:rsidRDefault="00BF6005"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0ECC33C2" w14:textId="77777777" w:rsidR="00BF6005" w:rsidRPr="00DE0DC6" w:rsidRDefault="00BF6005"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4AEA5053" w14:textId="77777777" w:rsidR="00BF6005" w:rsidRPr="00DE0DC6" w:rsidRDefault="00BF6005"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BF6005" w:rsidRPr="00DE0DC6" w14:paraId="377C6BF8" w14:textId="77777777" w:rsidTr="000C79A7">
        <w:trPr>
          <w:trHeight w:val="346"/>
        </w:trPr>
        <w:tc>
          <w:tcPr>
            <w:tcW w:w="2355" w:type="pct"/>
            <w:noWrap/>
            <w:vAlign w:val="bottom"/>
          </w:tcPr>
          <w:p w14:paraId="367A31D4" w14:textId="77777777" w:rsidR="00BF6005" w:rsidRPr="00C75A0E" w:rsidRDefault="00BF6005"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08D671ED" w14:textId="77777777" w:rsidR="00BF6005" w:rsidRPr="00DE0DC6" w:rsidRDefault="00BF6005"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25DD57C2" w14:textId="77777777" w:rsidR="00BF6005" w:rsidRPr="00DE0DC6" w:rsidRDefault="00BF6005"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BF6005" w:rsidRPr="00DE0DC6" w14:paraId="3EBD4D25" w14:textId="77777777" w:rsidTr="000C79A7">
        <w:trPr>
          <w:trHeight w:val="346"/>
        </w:trPr>
        <w:tc>
          <w:tcPr>
            <w:tcW w:w="2355" w:type="pct"/>
            <w:noWrap/>
            <w:vAlign w:val="bottom"/>
            <w:hideMark/>
          </w:tcPr>
          <w:p w14:paraId="3B46CF4D" w14:textId="77777777" w:rsidR="00BF6005" w:rsidRPr="00DE0DC6" w:rsidRDefault="00BF6005" w:rsidP="000C79A7">
            <w:pPr>
              <w:spacing w:line="276" w:lineRule="auto"/>
              <w:rPr>
                <w:rFonts w:asciiTheme="majorBidi" w:hAnsiTheme="majorBidi" w:cstheme="majorBidi"/>
                <w:b/>
                <w:bCs/>
              </w:rPr>
            </w:pPr>
            <w:r>
              <w:rPr>
                <w:rFonts w:asciiTheme="majorBidi" w:hAnsiTheme="majorBidi" w:cstheme="majorBidi"/>
                <w:b/>
                <w:bCs/>
                <w:lang w:eastAsia="en-GB"/>
              </w:rPr>
              <w:t>Total</w:t>
            </w:r>
          </w:p>
        </w:tc>
        <w:tc>
          <w:tcPr>
            <w:tcW w:w="1322" w:type="pct"/>
            <w:noWrap/>
            <w:vAlign w:val="bottom"/>
            <w:hideMark/>
          </w:tcPr>
          <w:p w14:paraId="268B9E62" w14:textId="77777777" w:rsidR="00BF6005" w:rsidRPr="00DE0DC6" w:rsidRDefault="00BF6005"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5547CE2C" w14:textId="77777777" w:rsidR="00BF6005" w:rsidRPr="00DE0DC6" w:rsidRDefault="00BF6005"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01224621" w14:textId="77777777" w:rsidR="009E19AE" w:rsidRPr="00BF6005" w:rsidRDefault="009E19AE" w:rsidP="00BF6005">
      <w:pPr>
        <w:spacing w:before="240" w:line="276" w:lineRule="auto"/>
        <w:ind w:right="-20"/>
        <w:jc w:val="both"/>
        <w:rPr>
          <w:rFonts w:eastAsia="Arial"/>
          <w:b/>
        </w:rPr>
      </w:pPr>
    </w:p>
    <w:p w14:paraId="2FC7AECA" w14:textId="4E7FC897" w:rsidR="00BB05CC" w:rsidRPr="00CF410C" w:rsidRDefault="00BB05CC" w:rsidP="00CF410C">
      <w:pPr>
        <w:pStyle w:val="ListParagraph"/>
        <w:numPr>
          <w:ilvl w:val="0"/>
          <w:numId w:val="24"/>
        </w:numPr>
        <w:spacing w:before="240" w:line="276" w:lineRule="auto"/>
        <w:ind w:right="-20"/>
        <w:jc w:val="both"/>
        <w:rPr>
          <w:rFonts w:eastAsia="Arial"/>
          <w:b/>
        </w:rPr>
      </w:pPr>
      <w:r w:rsidRPr="00CF410C">
        <w:rPr>
          <w:rFonts w:eastAsia="Arial"/>
          <w:b/>
        </w:rPr>
        <w:t>Cash generated from operations</w:t>
      </w:r>
      <w:r w:rsidR="00337466" w:rsidRPr="00CF410C">
        <w:rPr>
          <w:rFonts w:eastAsia="Arial"/>
          <w:b/>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2110"/>
        <w:gridCol w:w="2218"/>
      </w:tblGrid>
      <w:tr w:rsidR="002E0D13" w:rsidRPr="00BD4176" w14:paraId="3E380876" w14:textId="77777777" w:rsidTr="00E13577">
        <w:trPr>
          <w:trHeight w:val="340"/>
        </w:trPr>
        <w:tc>
          <w:tcPr>
            <w:tcW w:w="2522"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208" w:type="pct"/>
            <w:shd w:val="clear" w:color="auto" w:fill="0070C0"/>
          </w:tcPr>
          <w:p w14:paraId="0F4812E3" w14:textId="77777777" w:rsidR="002E0D13" w:rsidRPr="00BD4176" w:rsidRDefault="002E0D13" w:rsidP="00E13577">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E13577">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E13577">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270" w:type="pct"/>
            <w:shd w:val="clear" w:color="auto" w:fill="0070C0"/>
            <w:noWrap/>
          </w:tcPr>
          <w:p w14:paraId="7827D20B" w14:textId="70E0D4FE" w:rsidR="00BD4176" w:rsidRDefault="002E0D13" w:rsidP="00E13577">
            <w:pPr>
              <w:autoSpaceDE/>
              <w:autoSpaceDN/>
              <w:spacing w:before="60" w:after="60"/>
              <w:jc w:val="center"/>
              <w:rPr>
                <w:b/>
                <w:bCs/>
                <w:color w:val="000000"/>
                <w:sz w:val="22"/>
                <w:szCs w:val="22"/>
                <w:lang w:val="en-US"/>
              </w:rPr>
            </w:pPr>
            <w:r w:rsidRPr="00BD4176">
              <w:rPr>
                <w:b/>
                <w:bCs/>
                <w:color w:val="000000"/>
                <w:sz w:val="22"/>
                <w:szCs w:val="22"/>
                <w:lang w:val="en-US"/>
              </w:rPr>
              <w:t>Comparative</w:t>
            </w:r>
          </w:p>
          <w:p w14:paraId="16AE77D6" w14:textId="2696898E" w:rsidR="002E0D13" w:rsidRPr="00BD4176" w:rsidRDefault="002E0D13" w:rsidP="00E13577">
            <w:pPr>
              <w:autoSpaceDE/>
              <w:autoSpaceDN/>
              <w:spacing w:before="60" w:after="60"/>
              <w:jc w:val="center"/>
              <w:rPr>
                <w:b/>
                <w:bCs/>
                <w:color w:val="231F20"/>
                <w:sz w:val="22"/>
                <w:szCs w:val="22"/>
                <w:lang w:val="en-US"/>
              </w:rPr>
            </w:pPr>
            <w:r w:rsidRPr="00BD4176">
              <w:rPr>
                <w:b/>
                <w:bCs/>
                <w:color w:val="000000"/>
                <w:sz w:val="22"/>
                <w:szCs w:val="22"/>
                <w:lang w:val="en-US"/>
              </w:rPr>
              <w:t>Period</w:t>
            </w:r>
          </w:p>
        </w:tc>
      </w:tr>
      <w:tr w:rsidR="002E0D13" w:rsidRPr="00BD4176" w14:paraId="303F8F02" w14:textId="77777777" w:rsidTr="00E13577">
        <w:trPr>
          <w:trHeight w:val="340"/>
        </w:trPr>
        <w:tc>
          <w:tcPr>
            <w:tcW w:w="2522" w:type="pct"/>
            <w:vMerge/>
            <w:shd w:val="clear" w:color="auto" w:fill="0070C0"/>
            <w:noWrap/>
            <w:vAlign w:val="bottom"/>
            <w:hideMark/>
          </w:tcPr>
          <w:p w14:paraId="06A967CB" w14:textId="77777777" w:rsidR="002E0D13" w:rsidRPr="00BD4176" w:rsidRDefault="002E0D13" w:rsidP="00636025">
            <w:pPr>
              <w:autoSpaceDE/>
              <w:autoSpaceDN/>
              <w:spacing w:before="60" w:after="60"/>
              <w:rPr>
                <w:b/>
                <w:bCs/>
                <w:color w:val="231F20"/>
                <w:sz w:val="22"/>
                <w:szCs w:val="22"/>
                <w:lang w:eastAsia="en-GB"/>
              </w:rPr>
            </w:pPr>
          </w:p>
        </w:tc>
        <w:tc>
          <w:tcPr>
            <w:tcW w:w="1208" w:type="pct"/>
            <w:shd w:val="clear" w:color="auto" w:fill="0070C0"/>
            <w:noWrap/>
            <w:vAlign w:val="bottom"/>
            <w:hideMark/>
          </w:tcPr>
          <w:p w14:paraId="2BFF90D1" w14:textId="77777777" w:rsidR="002E0D13" w:rsidRPr="00BD4176" w:rsidRDefault="002E0D13" w:rsidP="00636025">
            <w:pPr>
              <w:autoSpaceDE/>
              <w:autoSpaceDN/>
              <w:spacing w:before="60" w:after="60"/>
              <w:jc w:val="center"/>
              <w:rPr>
                <w:b/>
                <w:bCs/>
                <w:color w:val="231F20"/>
                <w:sz w:val="22"/>
                <w:szCs w:val="22"/>
                <w:lang w:val="en-US"/>
              </w:rPr>
            </w:pPr>
            <w:r w:rsidRPr="00BD4176">
              <w:rPr>
                <w:b/>
                <w:bCs/>
                <w:color w:val="231F20"/>
                <w:sz w:val="22"/>
                <w:szCs w:val="22"/>
                <w:lang w:val="en-US"/>
              </w:rPr>
              <w:t>Kshs</w:t>
            </w:r>
          </w:p>
        </w:tc>
        <w:tc>
          <w:tcPr>
            <w:tcW w:w="1270" w:type="pct"/>
            <w:shd w:val="clear" w:color="auto" w:fill="0070C0"/>
            <w:noWrap/>
            <w:vAlign w:val="bottom"/>
            <w:hideMark/>
          </w:tcPr>
          <w:p w14:paraId="06637301" w14:textId="77777777" w:rsidR="002E0D13" w:rsidRPr="00BD4176" w:rsidRDefault="002E0D13" w:rsidP="00636025">
            <w:pPr>
              <w:autoSpaceDE/>
              <w:autoSpaceDN/>
              <w:spacing w:before="60" w:after="60"/>
              <w:jc w:val="center"/>
              <w:rPr>
                <w:b/>
                <w:bCs/>
                <w:color w:val="231F20"/>
                <w:sz w:val="22"/>
                <w:szCs w:val="22"/>
                <w:lang w:val="en-US"/>
              </w:rPr>
            </w:pPr>
            <w:r w:rsidRPr="00BD4176">
              <w:rPr>
                <w:b/>
                <w:bCs/>
                <w:color w:val="231F20"/>
                <w:sz w:val="22"/>
                <w:szCs w:val="22"/>
                <w:lang w:val="en-US"/>
              </w:rPr>
              <w:t>Kshs</w:t>
            </w:r>
          </w:p>
        </w:tc>
      </w:tr>
      <w:tr w:rsidR="00BB05CC" w:rsidRPr="00BD4176" w14:paraId="22D4E568" w14:textId="77777777" w:rsidTr="00E13577">
        <w:trPr>
          <w:trHeight w:val="340"/>
        </w:trPr>
        <w:tc>
          <w:tcPr>
            <w:tcW w:w="2522" w:type="pct"/>
            <w:noWrap/>
            <w:vAlign w:val="bottom"/>
            <w:hideMark/>
          </w:tcPr>
          <w:p w14:paraId="115E088F" w14:textId="06DC3BCF" w:rsidR="00BB05CC" w:rsidRPr="00BD4176" w:rsidRDefault="00BB05CC" w:rsidP="00636025">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Before Tax</w:t>
            </w:r>
          </w:p>
        </w:tc>
        <w:tc>
          <w:tcPr>
            <w:tcW w:w="1208" w:type="pct"/>
            <w:noWrap/>
            <w:vAlign w:val="bottom"/>
            <w:hideMark/>
          </w:tcPr>
          <w:p w14:paraId="5F7B1EB4"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c>
          <w:tcPr>
            <w:tcW w:w="1270" w:type="pct"/>
            <w:noWrap/>
            <w:vAlign w:val="bottom"/>
            <w:hideMark/>
          </w:tcPr>
          <w:p w14:paraId="1155C78B"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E13577">
        <w:trPr>
          <w:trHeight w:val="340"/>
        </w:trPr>
        <w:tc>
          <w:tcPr>
            <w:tcW w:w="2522" w:type="pct"/>
            <w:noWrap/>
            <w:vAlign w:val="bottom"/>
            <w:hideMark/>
          </w:tcPr>
          <w:p w14:paraId="5C718C50" w14:textId="77777777" w:rsidR="00BB05CC" w:rsidRPr="00BD4176" w:rsidRDefault="00BB05CC" w:rsidP="00636025">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208" w:type="pct"/>
            <w:noWrap/>
            <w:vAlign w:val="bottom"/>
            <w:hideMark/>
          </w:tcPr>
          <w:p w14:paraId="0B20C87C" w14:textId="77777777" w:rsidR="00BB05CC" w:rsidRPr="00BD4176" w:rsidRDefault="00BB05CC" w:rsidP="00636025">
            <w:pPr>
              <w:autoSpaceDE/>
              <w:autoSpaceDN/>
              <w:spacing w:after="60"/>
              <w:jc w:val="center"/>
              <w:rPr>
                <w:sz w:val="22"/>
                <w:szCs w:val="22"/>
                <w:lang w:val="en-US"/>
              </w:rPr>
            </w:pPr>
          </w:p>
        </w:tc>
        <w:tc>
          <w:tcPr>
            <w:tcW w:w="1270" w:type="pct"/>
            <w:noWrap/>
            <w:vAlign w:val="bottom"/>
            <w:hideMark/>
          </w:tcPr>
          <w:p w14:paraId="03B7F459" w14:textId="77777777" w:rsidR="00BB05CC" w:rsidRPr="00BD4176" w:rsidRDefault="00BB05CC" w:rsidP="00636025">
            <w:pPr>
              <w:autoSpaceDE/>
              <w:autoSpaceDN/>
              <w:spacing w:after="60"/>
              <w:jc w:val="center"/>
              <w:rPr>
                <w:sz w:val="22"/>
                <w:szCs w:val="22"/>
                <w:lang w:val="en-US"/>
              </w:rPr>
            </w:pPr>
          </w:p>
        </w:tc>
      </w:tr>
      <w:tr w:rsidR="00BB05CC" w:rsidRPr="00BD4176" w14:paraId="50BB5D49" w14:textId="77777777" w:rsidTr="00E13577">
        <w:trPr>
          <w:trHeight w:val="340"/>
        </w:trPr>
        <w:tc>
          <w:tcPr>
            <w:tcW w:w="2522" w:type="pct"/>
            <w:noWrap/>
            <w:vAlign w:val="bottom"/>
            <w:hideMark/>
          </w:tcPr>
          <w:p w14:paraId="17D46C83"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 xml:space="preserve">Depreciation </w:t>
            </w:r>
          </w:p>
        </w:tc>
        <w:tc>
          <w:tcPr>
            <w:tcW w:w="1208" w:type="pct"/>
            <w:noWrap/>
            <w:vAlign w:val="bottom"/>
            <w:hideMark/>
          </w:tcPr>
          <w:p w14:paraId="4B53988F"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hideMark/>
          </w:tcPr>
          <w:p w14:paraId="61107DEA"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6ACA1259" w14:textId="77777777" w:rsidTr="00E13577">
        <w:trPr>
          <w:trHeight w:val="340"/>
        </w:trPr>
        <w:tc>
          <w:tcPr>
            <w:tcW w:w="2522" w:type="pct"/>
            <w:noWrap/>
            <w:vAlign w:val="bottom"/>
          </w:tcPr>
          <w:p w14:paraId="3EF6AD36"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Amortisation</w:t>
            </w:r>
          </w:p>
        </w:tc>
        <w:tc>
          <w:tcPr>
            <w:tcW w:w="1208" w:type="pct"/>
            <w:noWrap/>
            <w:vAlign w:val="bottom"/>
          </w:tcPr>
          <w:p w14:paraId="185FB57B"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tcPr>
          <w:p w14:paraId="2AC1E063"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2DC3B26D" w14:textId="77777777" w:rsidTr="00E13577">
        <w:trPr>
          <w:trHeight w:val="340"/>
        </w:trPr>
        <w:tc>
          <w:tcPr>
            <w:tcW w:w="2522" w:type="pct"/>
            <w:vAlign w:val="bottom"/>
            <w:hideMark/>
          </w:tcPr>
          <w:p w14:paraId="652EDF1C"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Gains</w:t>
            </w:r>
            <w:r w:rsidRPr="00BD4176">
              <w:rPr>
                <w:color w:val="000000"/>
                <w:sz w:val="22"/>
                <w:szCs w:val="22"/>
                <w:lang w:eastAsia="en-GB"/>
              </w:rPr>
              <w:t xml:space="preserve">/ </w:t>
            </w:r>
            <w:r w:rsidRPr="00BD4176">
              <w:rPr>
                <w:color w:val="231F20"/>
                <w:sz w:val="22"/>
                <w:szCs w:val="22"/>
                <w:lang w:eastAsia="en-GB"/>
              </w:rPr>
              <w:t>Losses</w:t>
            </w:r>
            <w:r w:rsidRPr="00BD4176">
              <w:rPr>
                <w:color w:val="000000"/>
                <w:sz w:val="22"/>
                <w:szCs w:val="22"/>
                <w:lang w:eastAsia="en-GB"/>
              </w:rPr>
              <w:t xml:space="preserve"> </w:t>
            </w:r>
            <w:proofErr w:type="gramStart"/>
            <w:r w:rsidRPr="00BD4176">
              <w:rPr>
                <w:color w:val="231F20"/>
                <w:sz w:val="22"/>
                <w:szCs w:val="22"/>
                <w:lang w:eastAsia="en-GB"/>
              </w:rPr>
              <w:t>On</w:t>
            </w:r>
            <w:proofErr w:type="gramEnd"/>
            <w:r w:rsidRPr="00BD4176">
              <w:rPr>
                <w:color w:val="000000"/>
                <w:sz w:val="22"/>
                <w:szCs w:val="22"/>
                <w:lang w:eastAsia="en-GB"/>
              </w:rPr>
              <w:t xml:space="preserve"> </w:t>
            </w:r>
            <w:r w:rsidRPr="00BD4176">
              <w:rPr>
                <w:color w:val="231F20"/>
                <w:sz w:val="22"/>
                <w:szCs w:val="22"/>
                <w:lang w:eastAsia="en-GB"/>
              </w:rPr>
              <w:t>Disposal</w:t>
            </w:r>
            <w:r w:rsidRPr="00BD4176">
              <w:rPr>
                <w:color w:val="000000"/>
                <w:sz w:val="22"/>
                <w:szCs w:val="22"/>
                <w:lang w:eastAsia="en-GB"/>
              </w:rPr>
              <w:t xml:space="preserve"> </w:t>
            </w:r>
            <w:proofErr w:type="gramStart"/>
            <w:r w:rsidRPr="00BD4176">
              <w:rPr>
                <w:color w:val="231F20"/>
                <w:sz w:val="22"/>
                <w:szCs w:val="22"/>
                <w:lang w:eastAsia="en-GB"/>
              </w:rPr>
              <w:t>Of</w:t>
            </w:r>
            <w:proofErr w:type="gramEnd"/>
            <w:r w:rsidRPr="00BD4176">
              <w:rPr>
                <w:color w:val="000000"/>
                <w:sz w:val="22"/>
                <w:szCs w:val="22"/>
                <w:lang w:eastAsia="en-GB"/>
              </w:rPr>
              <w:t xml:space="preserve"> </w:t>
            </w:r>
            <w:r w:rsidRPr="00BD4176">
              <w:rPr>
                <w:color w:val="231F20"/>
                <w:sz w:val="22"/>
                <w:szCs w:val="22"/>
                <w:lang w:eastAsia="en-GB"/>
              </w:rPr>
              <w:t>Assets</w:t>
            </w:r>
          </w:p>
        </w:tc>
        <w:tc>
          <w:tcPr>
            <w:tcW w:w="1208" w:type="pct"/>
            <w:noWrap/>
            <w:vAlign w:val="bottom"/>
            <w:hideMark/>
          </w:tcPr>
          <w:p w14:paraId="52321BE6"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hideMark/>
          </w:tcPr>
          <w:p w14:paraId="6765218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1690A41" w14:textId="77777777" w:rsidTr="00E13577">
        <w:trPr>
          <w:trHeight w:val="340"/>
        </w:trPr>
        <w:tc>
          <w:tcPr>
            <w:tcW w:w="2522" w:type="pct"/>
            <w:noWrap/>
            <w:vAlign w:val="bottom"/>
            <w:hideMark/>
          </w:tcPr>
          <w:p w14:paraId="47A0C189" w14:textId="77777777" w:rsidR="00BB05CC" w:rsidRPr="00BD4176" w:rsidRDefault="00BB05CC" w:rsidP="00636025">
            <w:pPr>
              <w:autoSpaceDE/>
              <w:autoSpaceDN/>
              <w:spacing w:after="60"/>
              <w:rPr>
                <w:color w:val="000000"/>
                <w:sz w:val="22"/>
                <w:szCs w:val="22"/>
                <w:lang w:eastAsia="en-GB"/>
              </w:rPr>
            </w:pPr>
            <w:r w:rsidRPr="00BD4176">
              <w:rPr>
                <w:color w:val="000000"/>
                <w:sz w:val="22"/>
                <w:szCs w:val="22"/>
                <w:lang w:eastAsia="en-GB"/>
              </w:rPr>
              <w:t xml:space="preserve">Interest </w:t>
            </w:r>
            <w:r w:rsidRPr="00BD4176">
              <w:rPr>
                <w:color w:val="231F20"/>
                <w:sz w:val="22"/>
                <w:szCs w:val="22"/>
                <w:lang w:eastAsia="en-GB"/>
              </w:rPr>
              <w:t>Income</w:t>
            </w:r>
          </w:p>
        </w:tc>
        <w:tc>
          <w:tcPr>
            <w:tcW w:w="1208" w:type="pct"/>
            <w:noWrap/>
            <w:vAlign w:val="bottom"/>
            <w:hideMark/>
          </w:tcPr>
          <w:p w14:paraId="7D2D789C"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hideMark/>
          </w:tcPr>
          <w:p w14:paraId="547902B0"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9F7A7BC" w14:textId="77777777" w:rsidTr="00E13577">
        <w:trPr>
          <w:trHeight w:val="340"/>
        </w:trPr>
        <w:tc>
          <w:tcPr>
            <w:tcW w:w="2522" w:type="pct"/>
            <w:noWrap/>
            <w:vAlign w:val="bottom"/>
            <w:hideMark/>
          </w:tcPr>
          <w:p w14:paraId="75BB442A"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Finance</w:t>
            </w:r>
            <w:r w:rsidRPr="00BD4176">
              <w:rPr>
                <w:color w:val="000000"/>
                <w:sz w:val="22"/>
                <w:szCs w:val="22"/>
                <w:lang w:eastAsia="en-GB"/>
              </w:rPr>
              <w:t xml:space="preserve"> </w:t>
            </w:r>
            <w:r w:rsidRPr="00BD4176">
              <w:rPr>
                <w:color w:val="231F20"/>
                <w:sz w:val="22"/>
                <w:szCs w:val="22"/>
                <w:lang w:eastAsia="en-GB"/>
              </w:rPr>
              <w:t>Cost</w:t>
            </w:r>
          </w:p>
        </w:tc>
        <w:tc>
          <w:tcPr>
            <w:tcW w:w="1208" w:type="pct"/>
            <w:noWrap/>
            <w:vAlign w:val="bottom"/>
            <w:hideMark/>
          </w:tcPr>
          <w:p w14:paraId="2C32F652"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hideMark/>
          </w:tcPr>
          <w:p w14:paraId="3A20736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D344A93" w14:textId="77777777" w:rsidTr="00E13577">
        <w:trPr>
          <w:trHeight w:val="340"/>
        </w:trPr>
        <w:tc>
          <w:tcPr>
            <w:tcW w:w="2522" w:type="pct"/>
            <w:noWrap/>
            <w:vAlign w:val="bottom"/>
            <w:hideMark/>
          </w:tcPr>
          <w:p w14:paraId="7CEA9A0E" w14:textId="77777777" w:rsidR="00BB05CC" w:rsidRPr="00BD4176" w:rsidRDefault="00BB05CC" w:rsidP="00636025">
            <w:pPr>
              <w:autoSpaceDE/>
              <w:autoSpaceDN/>
              <w:spacing w:after="60"/>
              <w:rPr>
                <w:b/>
                <w:color w:val="231F20"/>
                <w:sz w:val="22"/>
                <w:szCs w:val="22"/>
                <w:lang w:eastAsia="en-GB"/>
              </w:rPr>
            </w:pPr>
            <w:r w:rsidRPr="00BD4176">
              <w:rPr>
                <w:b/>
                <w:color w:val="231F20"/>
                <w:sz w:val="22"/>
                <w:szCs w:val="22"/>
                <w:lang w:eastAsia="en-GB"/>
              </w:rPr>
              <w:lastRenderedPageBreak/>
              <w:t>Working Capital Adjustments</w:t>
            </w:r>
          </w:p>
        </w:tc>
        <w:tc>
          <w:tcPr>
            <w:tcW w:w="1208" w:type="pct"/>
            <w:noWrap/>
            <w:vAlign w:val="bottom"/>
            <w:hideMark/>
          </w:tcPr>
          <w:p w14:paraId="4F250538" w14:textId="77777777" w:rsidR="00BB05CC" w:rsidRPr="00BD4176" w:rsidRDefault="00BB05CC" w:rsidP="00636025">
            <w:pPr>
              <w:autoSpaceDE/>
              <w:autoSpaceDN/>
              <w:spacing w:after="60"/>
              <w:jc w:val="center"/>
              <w:rPr>
                <w:sz w:val="22"/>
                <w:szCs w:val="22"/>
                <w:lang w:val="en-US"/>
              </w:rPr>
            </w:pPr>
          </w:p>
        </w:tc>
        <w:tc>
          <w:tcPr>
            <w:tcW w:w="1270" w:type="pct"/>
            <w:noWrap/>
            <w:vAlign w:val="bottom"/>
            <w:hideMark/>
          </w:tcPr>
          <w:p w14:paraId="5A46122E" w14:textId="77777777" w:rsidR="00BB05CC" w:rsidRPr="00BD4176" w:rsidRDefault="00BB05CC" w:rsidP="00636025">
            <w:pPr>
              <w:autoSpaceDE/>
              <w:autoSpaceDN/>
              <w:spacing w:after="60"/>
              <w:jc w:val="center"/>
              <w:rPr>
                <w:sz w:val="22"/>
                <w:szCs w:val="22"/>
                <w:lang w:val="en-US"/>
              </w:rPr>
            </w:pPr>
          </w:p>
        </w:tc>
      </w:tr>
      <w:tr w:rsidR="00BB05CC" w:rsidRPr="00BD4176" w14:paraId="744AFBC5" w14:textId="77777777" w:rsidTr="00E13577">
        <w:trPr>
          <w:trHeight w:val="340"/>
        </w:trPr>
        <w:tc>
          <w:tcPr>
            <w:tcW w:w="2522" w:type="pct"/>
            <w:noWrap/>
            <w:vAlign w:val="bottom"/>
            <w:hideMark/>
          </w:tcPr>
          <w:p w14:paraId="6A1DB767"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Inventory</w:t>
            </w:r>
          </w:p>
        </w:tc>
        <w:tc>
          <w:tcPr>
            <w:tcW w:w="1208" w:type="pct"/>
            <w:noWrap/>
            <w:vAlign w:val="bottom"/>
            <w:hideMark/>
          </w:tcPr>
          <w:p w14:paraId="1111C7A2"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270" w:type="pct"/>
            <w:noWrap/>
            <w:vAlign w:val="bottom"/>
            <w:hideMark/>
          </w:tcPr>
          <w:p w14:paraId="722443D3"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6BD683CE" w14:textId="77777777" w:rsidTr="00E13577">
        <w:trPr>
          <w:trHeight w:val="340"/>
        </w:trPr>
        <w:tc>
          <w:tcPr>
            <w:tcW w:w="2522" w:type="pct"/>
            <w:noWrap/>
            <w:vAlign w:val="bottom"/>
            <w:hideMark/>
          </w:tcPr>
          <w:p w14:paraId="7BA9BA29"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208" w:type="pct"/>
            <w:noWrap/>
            <w:vAlign w:val="bottom"/>
            <w:hideMark/>
          </w:tcPr>
          <w:p w14:paraId="3957B201"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270" w:type="pct"/>
            <w:noWrap/>
            <w:vAlign w:val="bottom"/>
            <w:hideMark/>
          </w:tcPr>
          <w:p w14:paraId="7454949F"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E13577">
        <w:trPr>
          <w:trHeight w:val="340"/>
        </w:trPr>
        <w:tc>
          <w:tcPr>
            <w:tcW w:w="2522" w:type="pct"/>
            <w:noWrap/>
            <w:vAlign w:val="bottom"/>
            <w:hideMark/>
          </w:tcPr>
          <w:p w14:paraId="1F8B7358"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208" w:type="pct"/>
            <w:noWrap/>
            <w:vAlign w:val="bottom"/>
            <w:hideMark/>
          </w:tcPr>
          <w:p w14:paraId="43D4B409"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noWrap/>
            <w:vAlign w:val="bottom"/>
            <w:hideMark/>
          </w:tcPr>
          <w:p w14:paraId="520B9888"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E13577">
        <w:trPr>
          <w:trHeight w:val="340"/>
        </w:trPr>
        <w:tc>
          <w:tcPr>
            <w:tcW w:w="2522" w:type="pct"/>
            <w:noWrap/>
            <w:vAlign w:val="bottom"/>
          </w:tcPr>
          <w:p w14:paraId="489BB9C8" w14:textId="77777777" w:rsidR="00BB05CC" w:rsidRPr="00BD4176" w:rsidRDefault="00BB05CC" w:rsidP="00636025">
            <w:pPr>
              <w:autoSpaceDE/>
              <w:autoSpaceDN/>
              <w:spacing w:before="60" w:after="60"/>
              <w:rPr>
                <w:b/>
                <w:color w:val="231F20"/>
                <w:sz w:val="22"/>
                <w:szCs w:val="22"/>
                <w:lang w:eastAsia="en-GB"/>
              </w:rPr>
            </w:pPr>
            <w:r w:rsidRPr="00BD4176">
              <w:rPr>
                <w:b/>
                <w:color w:val="231F20"/>
                <w:sz w:val="22"/>
                <w:szCs w:val="22"/>
                <w:lang w:eastAsia="en-GB"/>
              </w:rPr>
              <w:t xml:space="preserve">Net Cash Flow </w:t>
            </w:r>
            <w:proofErr w:type="gramStart"/>
            <w:r w:rsidRPr="00BD4176">
              <w:rPr>
                <w:b/>
                <w:color w:val="231F20"/>
                <w:sz w:val="22"/>
                <w:szCs w:val="22"/>
                <w:lang w:eastAsia="en-GB"/>
              </w:rPr>
              <w:t>From</w:t>
            </w:r>
            <w:proofErr w:type="gramEnd"/>
            <w:r w:rsidRPr="00BD4176">
              <w:rPr>
                <w:b/>
                <w:color w:val="231F20"/>
                <w:sz w:val="22"/>
                <w:szCs w:val="22"/>
                <w:lang w:eastAsia="en-GB"/>
              </w:rPr>
              <w:t xml:space="preserve"> Operating Activities</w:t>
            </w:r>
          </w:p>
        </w:tc>
        <w:tc>
          <w:tcPr>
            <w:tcW w:w="1208" w:type="pct"/>
            <w:noWrap/>
            <w:vAlign w:val="bottom"/>
          </w:tcPr>
          <w:p w14:paraId="1933030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c>
          <w:tcPr>
            <w:tcW w:w="1270" w:type="pct"/>
            <w:noWrap/>
            <w:vAlign w:val="bottom"/>
          </w:tcPr>
          <w:p w14:paraId="5506EC9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r>
    </w:tbl>
    <w:p w14:paraId="43937DF5" w14:textId="73D8B9EF" w:rsidR="00093D91" w:rsidRDefault="00BB05CC" w:rsidP="00093D91">
      <w:pPr>
        <w:autoSpaceDE/>
        <w:autoSpaceDN/>
        <w:spacing w:after="240"/>
        <w:rPr>
          <w:bCs/>
          <w:i/>
          <w:color w:val="000000" w:themeColor="text1"/>
        </w:rPr>
        <w:sectPr w:rsidR="00093D91" w:rsidSect="00C622CE">
          <w:headerReference w:type="default" r:id="rId21"/>
          <w:footerReference w:type="default" r:id="rId22"/>
          <w:pgSz w:w="11920" w:h="16840"/>
          <w:pgMar w:top="1440" w:right="1696" w:bottom="1440" w:left="1440" w:header="749" w:footer="0" w:gutter="0"/>
          <w:cols w:space="720"/>
          <w:docGrid w:linePitch="326"/>
        </w:sectPr>
      </w:pPr>
      <w:r w:rsidRPr="00EE72C3">
        <w:rPr>
          <w:bCs/>
          <w:i/>
          <w:color w:val="000000" w:themeColor="text1"/>
        </w:rPr>
        <w:t>(The total of this statement should tie to the cash flow section on net cash flows from operating activities</w:t>
      </w:r>
      <w:r w:rsidR="004C0222">
        <w:rPr>
          <w:bCs/>
          <w:i/>
          <w:color w:val="000000" w:themeColor="text1"/>
        </w:rPr>
        <w:t xml:space="preserve">    </w:t>
      </w:r>
    </w:p>
    <w:p w14:paraId="373E84F0" w14:textId="2CDB697B" w:rsidR="0086133A" w:rsidRDefault="00613333" w:rsidP="00007024">
      <w:pPr>
        <w:pStyle w:val="Heading1"/>
        <w:pageBreakBefore/>
        <w:numPr>
          <w:ilvl w:val="0"/>
          <w:numId w:val="3"/>
        </w:numPr>
        <w:tabs>
          <w:tab w:val="left" w:pos="720"/>
        </w:tabs>
        <w:spacing w:after="240"/>
        <w:jc w:val="both"/>
      </w:pPr>
      <w:bookmarkStart w:id="29" w:name="_Toc210119018"/>
      <w:r>
        <w:lastRenderedPageBreak/>
        <w:t>Annexes.</w:t>
      </w:r>
      <w:bookmarkEnd w:id="29"/>
    </w:p>
    <w:p w14:paraId="235FF21B" w14:textId="77777777" w:rsidR="00F97260" w:rsidRPr="00F97260" w:rsidRDefault="00F97260" w:rsidP="00F97260"/>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855"/>
        <w:gridCol w:w="1373"/>
        <w:gridCol w:w="1766"/>
        <w:gridCol w:w="1283"/>
        <w:gridCol w:w="1998"/>
        <w:gridCol w:w="1970"/>
      </w:tblGrid>
      <w:tr w:rsidR="002D25BD" w:rsidRPr="00443415" w14:paraId="6837A8EA" w14:textId="77777777" w:rsidTr="000765B3">
        <w:trPr>
          <w:trHeight w:val="20"/>
          <w:tblHeader/>
        </w:trPr>
        <w:tc>
          <w:tcPr>
            <w:tcW w:w="1328" w:type="pct"/>
            <w:vMerge w:val="restart"/>
            <w:shd w:val="clear" w:color="auto" w:fill="0070C0"/>
            <w:noWrap/>
            <w:vAlign w:val="center"/>
            <w:hideMark/>
          </w:tcPr>
          <w:p w14:paraId="47CA9CD4" w14:textId="77777777" w:rsidR="002D25BD" w:rsidRPr="00443415" w:rsidRDefault="002D25BD" w:rsidP="000765B3">
            <w:pPr>
              <w:autoSpaceDE/>
              <w:autoSpaceDN/>
              <w:spacing w:line="276" w:lineRule="auto"/>
              <w:rPr>
                <w:b/>
                <w:sz w:val="22"/>
                <w:szCs w:val="22"/>
                <w:lang w:val="en-US"/>
              </w:rPr>
            </w:pPr>
            <w:r w:rsidRPr="00443415">
              <w:rPr>
                <w:b/>
                <w:sz w:val="22"/>
                <w:szCs w:val="22"/>
                <w:lang w:val="en-US"/>
              </w:rPr>
              <w:t>Description</w:t>
            </w:r>
          </w:p>
        </w:tc>
        <w:tc>
          <w:tcPr>
            <w:tcW w:w="665" w:type="pct"/>
            <w:shd w:val="clear" w:color="auto" w:fill="0070C0"/>
            <w:vAlign w:val="center"/>
          </w:tcPr>
          <w:p w14:paraId="42EF5AF7"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1</w:t>
            </w:r>
          </w:p>
        </w:tc>
        <w:tc>
          <w:tcPr>
            <w:tcW w:w="492" w:type="pct"/>
            <w:shd w:val="clear" w:color="auto" w:fill="0070C0"/>
            <w:vAlign w:val="center"/>
          </w:tcPr>
          <w:p w14:paraId="7381896C"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2</w:t>
            </w:r>
          </w:p>
        </w:tc>
        <w:tc>
          <w:tcPr>
            <w:tcW w:w="633" w:type="pct"/>
            <w:shd w:val="clear" w:color="auto" w:fill="0070C0"/>
            <w:noWrap/>
            <w:vAlign w:val="center"/>
            <w:hideMark/>
          </w:tcPr>
          <w:p w14:paraId="4B81F051"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3</w:t>
            </w:r>
          </w:p>
        </w:tc>
        <w:tc>
          <w:tcPr>
            <w:tcW w:w="460" w:type="pct"/>
            <w:shd w:val="clear" w:color="auto" w:fill="0070C0"/>
            <w:noWrap/>
            <w:vAlign w:val="center"/>
            <w:hideMark/>
          </w:tcPr>
          <w:p w14:paraId="52ED2579"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4</w:t>
            </w:r>
          </w:p>
        </w:tc>
        <w:tc>
          <w:tcPr>
            <w:tcW w:w="716" w:type="pct"/>
            <w:shd w:val="clear" w:color="auto" w:fill="0070C0"/>
            <w:noWrap/>
            <w:vAlign w:val="center"/>
            <w:hideMark/>
          </w:tcPr>
          <w:p w14:paraId="6EC368D3" w14:textId="77777777" w:rsidR="002D25BD" w:rsidRPr="00443415" w:rsidRDefault="002D25BD" w:rsidP="000765B3">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706" w:type="pct"/>
            <w:shd w:val="clear" w:color="auto" w:fill="0070C0"/>
            <w:vAlign w:val="center"/>
          </w:tcPr>
          <w:p w14:paraId="599946A2" w14:textId="156F33A8" w:rsidR="002D25BD" w:rsidRPr="00443415" w:rsidRDefault="00BD4176" w:rsidP="000765B3">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2D25BD" w:rsidRPr="00443415" w14:paraId="32EC0722" w14:textId="77777777" w:rsidTr="000765B3">
        <w:trPr>
          <w:trHeight w:val="20"/>
        </w:trPr>
        <w:tc>
          <w:tcPr>
            <w:tcW w:w="1328" w:type="pct"/>
            <w:vMerge/>
            <w:shd w:val="clear" w:color="auto" w:fill="0070C0"/>
            <w:noWrap/>
            <w:vAlign w:val="center"/>
            <w:hideMark/>
          </w:tcPr>
          <w:p w14:paraId="3A5800B6" w14:textId="77777777" w:rsidR="002D25BD" w:rsidRPr="00443415" w:rsidRDefault="002D25BD" w:rsidP="000765B3">
            <w:pPr>
              <w:autoSpaceDE/>
              <w:autoSpaceDN/>
              <w:spacing w:line="276" w:lineRule="auto"/>
              <w:rPr>
                <w:b/>
                <w:bCs/>
                <w:sz w:val="22"/>
                <w:szCs w:val="22"/>
                <w:lang w:val="en-US"/>
              </w:rPr>
            </w:pPr>
          </w:p>
        </w:tc>
        <w:tc>
          <w:tcPr>
            <w:tcW w:w="665" w:type="pct"/>
            <w:shd w:val="clear" w:color="auto" w:fill="0070C0"/>
            <w:vAlign w:val="center"/>
          </w:tcPr>
          <w:p w14:paraId="5D200894"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492" w:type="pct"/>
            <w:shd w:val="clear" w:color="auto" w:fill="0070C0"/>
            <w:vAlign w:val="center"/>
          </w:tcPr>
          <w:p w14:paraId="30F5F407"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633" w:type="pct"/>
            <w:shd w:val="clear" w:color="auto" w:fill="0070C0"/>
            <w:noWrap/>
            <w:vAlign w:val="center"/>
            <w:hideMark/>
          </w:tcPr>
          <w:p w14:paraId="669F7759" w14:textId="77777777" w:rsidR="002D25BD" w:rsidRPr="00443415" w:rsidRDefault="002D25BD" w:rsidP="000765B3">
            <w:pPr>
              <w:autoSpaceDE/>
              <w:autoSpaceDN/>
              <w:spacing w:line="276" w:lineRule="auto"/>
              <w:jc w:val="center"/>
              <w:rPr>
                <w:sz w:val="22"/>
                <w:szCs w:val="22"/>
                <w:lang w:val="en-US"/>
              </w:rPr>
            </w:pPr>
            <w:r w:rsidRPr="00443415">
              <w:rPr>
                <w:b/>
                <w:sz w:val="22"/>
                <w:szCs w:val="22"/>
                <w:lang w:val="en-US"/>
              </w:rPr>
              <w:t>Kshs.</w:t>
            </w:r>
          </w:p>
        </w:tc>
        <w:tc>
          <w:tcPr>
            <w:tcW w:w="460" w:type="pct"/>
            <w:shd w:val="clear" w:color="auto" w:fill="0070C0"/>
            <w:noWrap/>
            <w:vAlign w:val="center"/>
            <w:hideMark/>
          </w:tcPr>
          <w:p w14:paraId="0EB28420"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Kshs.</w:t>
            </w:r>
          </w:p>
        </w:tc>
        <w:tc>
          <w:tcPr>
            <w:tcW w:w="716" w:type="pct"/>
            <w:shd w:val="clear" w:color="auto" w:fill="0070C0"/>
            <w:noWrap/>
            <w:vAlign w:val="center"/>
            <w:hideMark/>
          </w:tcPr>
          <w:p w14:paraId="71837D97"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Kshs.</w:t>
            </w:r>
          </w:p>
        </w:tc>
        <w:tc>
          <w:tcPr>
            <w:tcW w:w="706" w:type="pct"/>
            <w:shd w:val="clear" w:color="auto" w:fill="0070C0"/>
            <w:vAlign w:val="center"/>
          </w:tcPr>
          <w:p w14:paraId="5C75EC03" w14:textId="77777777" w:rsidR="002D25BD" w:rsidRPr="00443415" w:rsidRDefault="002D25BD" w:rsidP="000765B3">
            <w:pPr>
              <w:autoSpaceDE/>
              <w:autoSpaceDN/>
              <w:spacing w:line="276" w:lineRule="auto"/>
              <w:jc w:val="center"/>
              <w:rPr>
                <w:b/>
                <w:sz w:val="22"/>
                <w:szCs w:val="22"/>
                <w:lang w:val="en-US"/>
              </w:rPr>
            </w:pPr>
          </w:p>
        </w:tc>
      </w:tr>
      <w:tr w:rsidR="002D25BD" w:rsidRPr="00443415" w14:paraId="31A0610D" w14:textId="77777777" w:rsidTr="000765B3">
        <w:trPr>
          <w:trHeight w:val="20"/>
        </w:trPr>
        <w:tc>
          <w:tcPr>
            <w:tcW w:w="1328" w:type="pct"/>
            <w:noWrap/>
            <w:vAlign w:val="center"/>
            <w:hideMark/>
          </w:tcPr>
          <w:p w14:paraId="23DA673D"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0CB7585E"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0C5D361" w14:textId="77777777" w:rsidR="002D25BD" w:rsidRPr="00443415" w:rsidRDefault="002D25BD" w:rsidP="000765B3">
            <w:pPr>
              <w:autoSpaceDE/>
              <w:autoSpaceDN/>
              <w:spacing w:line="276" w:lineRule="auto"/>
              <w:jc w:val="center"/>
              <w:rPr>
                <w:sz w:val="22"/>
                <w:szCs w:val="22"/>
                <w:lang w:val="en-US"/>
              </w:rPr>
            </w:pPr>
          </w:p>
        </w:tc>
        <w:tc>
          <w:tcPr>
            <w:tcW w:w="633" w:type="pct"/>
            <w:noWrap/>
            <w:vAlign w:val="center"/>
            <w:hideMark/>
          </w:tcPr>
          <w:p w14:paraId="704B2A25" w14:textId="77777777" w:rsidR="002D25BD" w:rsidRPr="00443415" w:rsidRDefault="002D25BD" w:rsidP="000765B3">
            <w:pPr>
              <w:autoSpaceDE/>
              <w:autoSpaceDN/>
              <w:spacing w:line="276" w:lineRule="auto"/>
              <w:jc w:val="center"/>
              <w:rPr>
                <w:sz w:val="22"/>
                <w:szCs w:val="22"/>
                <w:lang w:val="en-US"/>
              </w:rPr>
            </w:pPr>
          </w:p>
        </w:tc>
        <w:tc>
          <w:tcPr>
            <w:tcW w:w="460" w:type="pct"/>
            <w:noWrap/>
            <w:vAlign w:val="center"/>
            <w:hideMark/>
          </w:tcPr>
          <w:p w14:paraId="0E9CBBAA" w14:textId="77777777" w:rsidR="002D25BD" w:rsidRPr="00443415" w:rsidRDefault="002D25BD" w:rsidP="000765B3">
            <w:pPr>
              <w:autoSpaceDE/>
              <w:autoSpaceDN/>
              <w:spacing w:line="276" w:lineRule="auto"/>
              <w:jc w:val="center"/>
              <w:rPr>
                <w:sz w:val="22"/>
                <w:szCs w:val="22"/>
                <w:lang w:val="en-US"/>
              </w:rPr>
            </w:pPr>
          </w:p>
        </w:tc>
        <w:tc>
          <w:tcPr>
            <w:tcW w:w="716" w:type="pct"/>
            <w:noWrap/>
            <w:vAlign w:val="center"/>
            <w:hideMark/>
          </w:tcPr>
          <w:p w14:paraId="2DD823BA"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57DF6E89" w14:textId="77777777" w:rsidR="002D25BD" w:rsidRPr="00443415" w:rsidRDefault="002D25BD" w:rsidP="000765B3">
            <w:pPr>
              <w:autoSpaceDE/>
              <w:autoSpaceDN/>
              <w:spacing w:line="276" w:lineRule="auto"/>
              <w:jc w:val="center"/>
              <w:rPr>
                <w:sz w:val="22"/>
                <w:szCs w:val="22"/>
                <w:lang w:val="en-US"/>
              </w:rPr>
            </w:pPr>
          </w:p>
        </w:tc>
      </w:tr>
      <w:tr w:rsidR="00CC581F" w:rsidRPr="00443415" w14:paraId="16BD12B9" w14:textId="77777777" w:rsidTr="000765B3">
        <w:trPr>
          <w:trHeight w:val="20"/>
        </w:trPr>
        <w:tc>
          <w:tcPr>
            <w:tcW w:w="1328" w:type="pct"/>
            <w:noWrap/>
            <w:vAlign w:val="center"/>
          </w:tcPr>
          <w:p w14:paraId="3ACA26C9" w14:textId="6B59DC64" w:rsidR="00CC581F" w:rsidRPr="00443415" w:rsidRDefault="00CC581F" w:rsidP="000765B3">
            <w:pPr>
              <w:autoSpaceDE/>
              <w:autoSpaceDN/>
              <w:spacing w:line="276" w:lineRule="auto"/>
              <w:rPr>
                <w:b/>
                <w:bCs/>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65" w:type="pct"/>
            <w:vAlign w:val="center"/>
          </w:tcPr>
          <w:p w14:paraId="783EBB17" w14:textId="2F5368B2"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99C6BE7" w14:textId="42B45273"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noWrap/>
            <w:vAlign w:val="center"/>
          </w:tcPr>
          <w:p w14:paraId="20E42ADA" w14:textId="62F7B35B"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noWrap/>
            <w:vAlign w:val="center"/>
          </w:tcPr>
          <w:p w14:paraId="6C4CADEE" w14:textId="116AC89E"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noWrap/>
            <w:vAlign w:val="center"/>
          </w:tcPr>
          <w:p w14:paraId="54B98144" w14:textId="05BDC66C"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6BA0E6A4" w14:textId="18C9BD01" w:rsidR="00CC581F"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0D28DAF8" w14:textId="77777777" w:rsidTr="000765B3">
        <w:trPr>
          <w:trHeight w:val="20"/>
        </w:trPr>
        <w:tc>
          <w:tcPr>
            <w:tcW w:w="1328" w:type="pct"/>
            <w:noWrap/>
            <w:vAlign w:val="center"/>
            <w:hideMark/>
          </w:tcPr>
          <w:p w14:paraId="70B7FD0C" w14:textId="1C79F2E2" w:rsidR="002D25BD" w:rsidRPr="00443415" w:rsidRDefault="002D25BD" w:rsidP="000765B3">
            <w:pPr>
              <w:autoSpaceDE/>
              <w:autoSpaceDN/>
              <w:spacing w:line="276" w:lineRule="auto"/>
              <w:rPr>
                <w:sz w:val="22"/>
                <w:szCs w:val="22"/>
                <w:lang w:val="en-US"/>
              </w:rPr>
            </w:pPr>
            <w:r w:rsidRPr="00443415">
              <w:rPr>
                <w:sz w:val="22"/>
                <w:szCs w:val="22"/>
                <w:lang w:val="en-US"/>
              </w:rPr>
              <w:t xml:space="preserve">Transfers from </w:t>
            </w:r>
            <w:r w:rsidR="00CC581F">
              <w:rPr>
                <w:sz w:val="22"/>
                <w:szCs w:val="22"/>
                <w:lang w:val="en-US"/>
              </w:rPr>
              <w:t>County Government</w:t>
            </w:r>
          </w:p>
        </w:tc>
        <w:tc>
          <w:tcPr>
            <w:tcW w:w="665" w:type="pct"/>
            <w:vAlign w:val="center"/>
          </w:tcPr>
          <w:p w14:paraId="5D73A09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37E44B4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4C28796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47C6F887"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37393A2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97874E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40090E" w:rsidRPr="00443415" w14:paraId="0F41B7A8" w14:textId="77777777" w:rsidTr="000765B3">
        <w:trPr>
          <w:trHeight w:val="20"/>
        </w:trPr>
        <w:tc>
          <w:tcPr>
            <w:tcW w:w="1328" w:type="pct"/>
            <w:noWrap/>
            <w:vAlign w:val="center"/>
          </w:tcPr>
          <w:p w14:paraId="27151F6A" w14:textId="64EF461B" w:rsidR="0040090E" w:rsidRPr="00443415" w:rsidRDefault="0040090E" w:rsidP="000765B3">
            <w:pPr>
              <w:autoSpaceDE/>
              <w:autoSpaceDN/>
              <w:spacing w:line="276" w:lineRule="auto"/>
              <w:rPr>
                <w:sz w:val="22"/>
                <w:szCs w:val="22"/>
                <w:lang w:val="en-US"/>
              </w:rPr>
            </w:pPr>
            <w:r w:rsidRPr="009326AB">
              <w:rPr>
                <w:color w:val="231F20"/>
                <w:lang w:val="en-US"/>
              </w:rPr>
              <w:t xml:space="preserve">Fines, Penalties </w:t>
            </w:r>
            <w:r>
              <w:rPr>
                <w:color w:val="231F20"/>
                <w:lang w:val="en-US"/>
              </w:rPr>
              <w:t>a</w:t>
            </w:r>
            <w:r w:rsidRPr="009326AB">
              <w:rPr>
                <w:color w:val="231F20"/>
                <w:lang w:val="en-US"/>
              </w:rPr>
              <w:t>nd Other Levies</w:t>
            </w:r>
          </w:p>
        </w:tc>
        <w:tc>
          <w:tcPr>
            <w:tcW w:w="665" w:type="pct"/>
            <w:vAlign w:val="center"/>
          </w:tcPr>
          <w:p w14:paraId="7062F05C" w14:textId="615E35D1"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EABE4DF" w14:textId="2F15F96D"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noWrap/>
            <w:vAlign w:val="center"/>
          </w:tcPr>
          <w:p w14:paraId="437804C5" w14:textId="727EC08A"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noWrap/>
            <w:vAlign w:val="center"/>
          </w:tcPr>
          <w:p w14:paraId="6E5BD786" w14:textId="27E72D8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noWrap/>
            <w:vAlign w:val="center"/>
          </w:tcPr>
          <w:p w14:paraId="54682757" w14:textId="5EC16E0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3ABA1198" w14:textId="0E806E23" w:rsidR="0040090E"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1DFA6407" w14:textId="77777777" w:rsidTr="000765B3">
        <w:trPr>
          <w:trHeight w:val="20"/>
        </w:trPr>
        <w:tc>
          <w:tcPr>
            <w:tcW w:w="1328" w:type="pct"/>
            <w:noWrap/>
            <w:vAlign w:val="center"/>
            <w:hideMark/>
          </w:tcPr>
          <w:p w14:paraId="73651FE7"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0985C98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6C90BCAB"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07A2E5A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hideMark/>
          </w:tcPr>
          <w:p w14:paraId="0F51297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hideMark/>
          </w:tcPr>
          <w:p w14:paraId="37B1508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86AA2F5"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3D615E09" w14:textId="77777777" w:rsidTr="000765B3">
        <w:trPr>
          <w:trHeight w:val="20"/>
        </w:trPr>
        <w:tc>
          <w:tcPr>
            <w:tcW w:w="1328" w:type="pct"/>
            <w:noWrap/>
            <w:vAlign w:val="center"/>
            <w:hideMark/>
          </w:tcPr>
          <w:p w14:paraId="29DC1DE9"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7C74446A"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13718F5F" w14:textId="77777777" w:rsidR="002D25BD" w:rsidRPr="00443415" w:rsidRDefault="002D25BD" w:rsidP="000765B3">
            <w:pPr>
              <w:autoSpaceDE/>
              <w:autoSpaceDN/>
              <w:spacing w:line="276" w:lineRule="auto"/>
              <w:jc w:val="center"/>
              <w:rPr>
                <w:sz w:val="22"/>
                <w:szCs w:val="22"/>
                <w:lang w:val="en-US"/>
              </w:rPr>
            </w:pPr>
          </w:p>
        </w:tc>
        <w:tc>
          <w:tcPr>
            <w:tcW w:w="633" w:type="pct"/>
            <w:noWrap/>
            <w:vAlign w:val="center"/>
          </w:tcPr>
          <w:p w14:paraId="0695E28B" w14:textId="77777777" w:rsidR="002D25BD" w:rsidRPr="00443415" w:rsidRDefault="002D25BD" w:rsidP="000765B3">
            <w:pPr>
              <w:autoSpaceDE/>
              <w:autoSpaceDN/>
              <w:spacing w:line="276" w:lineRule="auto"/>
              <w:jc w:val="center"/>
              <w:rPr>
                <w:sz w:val="22"/>
                <w:szCs w:val="22"/>
                <w:lang w:val="en-US"/>
              </w:rPr>
            </w:pPr>
          </w:p>
        </w:tc>
        <w:tc>
          <w:tcPr>
            <w:tcW w:w="460" w:type="pct"/>
            <w:noWrap/>
            <w:vAlign w:val="center"/>
            <w:hideMark/>
          </w:tcPr>
          <w:p w14:paraId="3F20965C" w14:textId="77777777" w:rsidR="002D25BD" w:rsidRPr="00443415" w:rsidRDefault="002D25BD" w:rsidP="000765B3">
            <w:pPr>
              <w:autoSpaceDE/>
              <w:autoSpaceDN/>
              <w:spacing w:line="276" w:lineRule="auto"/>
              <w:jc w:val="center"/>
              <w:rPr>
                <w:sz w:val="22"/>
                <w:szCs w:val="22"/>
                <w:lang w:val="en-US"/>
              </w:rPr>
            </w:pPr>
          </w:p>
        </w:tc>
        <w:tc>
          <w:tcPr>
            <w:tcW w:w="716" w:type="pct"/>
            <w:noWrap/>
            <w:vAlign w:val="center"/>
            <w:hideMark/>
          </w:tcPr>
          <w:p w14:paraId="6035132C"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6F2D7153" w14:textId="77777777" w:rsidR="002D25BD" w:rsidRPr="00443415" w:rsidRDefault="002D25BD" w:rsidP="000765B3">
            <w:pPr>
              <w:autoSpaceDE/>
              <w:autoSpaceDN/>
              <w:spacing w:line="276" w:lineRule="auto"/>
              <w:jc w:val="center"/>
              <w:rPr>
                <w:sz w:val="22"/>
                <w:szCs w:val="22"/>
                <w:lang w:val="en-US"/>
              </w:rPr>
            </w:pPr>
          </w:p>
        </w:tc>
      </w:tr>
      <w:tr w:rsidR="002D25BD" w:rsidRPr="00443415" w14:paraId="6722D815" w14:textId="77777777" w:rsidTr="000765B3">
        <w:trPr>
          <w:trHeight w:val="20"/>
        </w:trPr>
        <w:tc>
          <w:tcPr>
            <w:tcW w:w="1328" w:type="pct"/>
            <w:noWrap/>
            <w:vAlign w:val="center"/>
            <w:hideMark/>
          </w:tcPr>
          <w:p w14:paraId="5B6153DD" w14:textId="77777777" w:rsidR="002D25BD" w:rsidRPr="00443415" w:rsidRDefault="002D25BD" w:rsidP="000765B3">
            <w:pPr>
              <w:autoSpaceDE/>
              <w:autoSpaceDN/>
              <w:spacing w:line="276" w:lineRule="auto"/>
              <w:rPr>
                <w:sz w:val="22"/>
                <w:szCs w:val="22"/>
                <w:lang w:val="en-US"/>
              </w:rPr>
            </w:pPr>
            <w:r w:rsidRPr="00443415">
              <w:rPr>
                <w:sz w:val="22"/>
                <w:szCs w:val="22"/>
                <w:lang w:val="en-US"/>
              </w:rPr>
              <w:t>Interest income</w:t>
            </w:r>
          </w:p>
        </w:tc>
        <w:tc>
          <w:tcPr>
            <w:tcW w:w="665" w:type="pct"/>
            <w:vAlign w:val="center"/>
          </w:tcPr>
          <w:p w14:paraId="3FDB21E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54B03B8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07E7EA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672D6EB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54FDB87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49AF12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49669A0D" w14:textId="77777777" w:rsidTr="000765B3">
        <w:trPr>
          <w:trHeight w:val="20"/>
        </w:trPr>
        <w:tc>
          <w:tcPr>
            <w:tcW w:w="1328" w:type="pct"/>
            <w:noWrap/>
            <w:vAlign w:val="center"/>
            <w:hideMark/>
          </w:tcPr>
          <w:p w14:paraId="3EC89930" w14:textId="77777777" w:rsidR="002D25BD" w:rsidRPr="00443415" w:rsidRDefault="002D25BD" w:rsidP="000765B3">
            <w:pPr>
              <w:autoSpaceDE/>
              <w:autoSpaceDN/>
              <w:spacing w:line="276" w:lineRule="auto"/>
              <w:rPr>
                <w:sz w:val="22"/>
                <w:szCs w:val="22"/>
                <w:lang w:val="en-US"/>
              </w:rPr>
            </w:pPr>
            <w:r w:rsidRPr="00443415">
              <w:rPr>
                <w:sz w:val="22"/>
                <w:szCs w:val="22"/>
                <w:lang w:val="en-US"/>
              </w:rPr>
              <w:t>Other income</w:t>
            </w:r>
          </w:p>
        </w:tc>
        <w:tc>
          <w:tcPr>
            <w:tcW w:w="665" w:type="pct"/>
            <w:vAlign w:val="center"/>
          </w:tcPr>
          <w:p w14:paraId="30A98E1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73BC14E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117A4C3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1BC9B3DE"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24060A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16D6CC4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63FCB9C2" w14:textId="77777777" w:rsidTr="000765B3">
        <w:trPr>
          <w:trHeight w:val="20"/>
        </w:trPr>
        <w:tc>
          <w:tcPr>
            <w:tcW w:w="1328" w:type="pct"/>
            <w:noWrap/>
            <w:vAlign w:val="center"/>
            <w:hideMark/>
          </w:tcPr>
          <w:p w14:paraId="0030C6A8"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6A41DE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BEF2820"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20E358B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hideMark/>
          </w:tcPr>
          <w:p w14:paraId="4CCE9548"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hideMark/>
          </w:tcPr>
          <w:p w14:paraId="2C41C5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237DBE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26B01F26" w14:textId="77777777" w:rsidTr="000765B3">
        <w:trPr>
          <w:trHeight w:val="20"/>
        </w:trPr>
        <w:tc>
          <w:tcPr>
            <w:tcW w:w="1328" w:type="pct"/>
            <w:noWrap/>
            <w:vAlign w:val="center"/>
            <w:hideMark/>
          </w:tcPr>
          <w:p w14:paraId="716F3D30"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665" w:type="pct"/>
            <w:vAlign w:val="center"/>
          </w:tcPr>
          <w:p w14:paraId="538B41FD"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06F61F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6C0D755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hideMark/>
          </w:tcPr>
          <w:p w14:paraId="5B5BE1E0"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hideMark/>
          </w:tcPr>
          <w:p w14:paraId="6EF522A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4D3FE1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4799424" w14:textId="77777777" w:rsidTr="000765B3">
        <w:trPr>
          <w:trHeight w:val="20"/>
        </w:trPr>
        <w:tc>
          <w:tcPr>
            <w:tcW w:w="1328" w:type="pct"/>
            <w:noWrap/>
            <w:vAlign w:val="center"/>
            <w:hideMark/>
          </w:tcPr>
          <w:p w14:paraId="4DA7CDAB"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Expenses</w:t>
            </w:r>
          </w:p>
        </w:tc>
        <w:tc>
          <w:tcPr>
            <w:tcW w:w="665" w:type="pct"/>
            <w:vAlign w:val="center"/>
          </w:tcPr>
          <w:p w14:paraId="398A034C"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EAD3CD8" w14:textId="77777777" w:rsidR="002D25BD" w:rsidRPr="00443415" w:rsidRDefault="002D25BD" w:rsidP="000765B3">
            <w:pPr>
              <w:autoSpaceDE/>
              <w:autoSpaceDN/>
              <w:spacing w:line="276" w:lineRule="auto"/>
              <w:jc w:val="center"/>
              <w:rPr>
                <w:sz w:val="22"/>
                <w:szCs w:val="22"/>
                <w:lang w:val="en-US"/>
              </w:rPr>
            </w:pPr>
          </w:p>
        </w:tc>
        <w:tc>
          <w:tcPr>
            <w:tcW w:w="633" w:type="pct"/>
            <w:noWrap/>
            <w:vAlign w:val="center"/>
          </w:tcPr>
          <w:p w14:paraId="57041A30" w14:textId="77777777" w:rsidR="002D25BD" w:rsidRPr="00443415" w:rsidRDefault="002D25BD" w:rsidP="000765B3">
            <w:pPr>
              <w:autoSpaceDE/>
              <w:autoSpaceDN/>
              <w:spacing w:line="276" w:lineRule="auto"/>
              <w:jc w:val="center"/>
              <w:rPr>
                <w:sz w:val="22"/>
                <w:szCs w:val="22"/>
                <w:lang w:val="en-US"/>
              </w:rPr>
            </w:pPr>
          </w:p>
        </w:tc>
        <w:tc>
          <w:tcPr>
            <w:tcW w:w="460" w:type="pct"/>
            <w:noWrap/>
            <w:vAlign w:val="center"/>
            <w:hideMark/>
          </w:tcPr>
          <w:p w14:paraId="536D76AF" w14:textId="77777777" w:rsidR="002D25BD" w:rsidRPr="00443415" w:rsidRDefault="002D25BD" w:rsidP="000765B3">
            <w:pPr>
              <w:autoSpaceDE/>
              <w:autoSpaceDN/>
              <w:spacing w:line="276" w:lineRule="auto"/>
              <w:jc w:val="center"/>
              <w:rPr>
                <w:sz w:val="22"/>
                <w:szCs w:val="22"/>
                <w:lang w:val="en-US"/>
              </w:rPr>
            </w:pPr>
          </w:p>
        </w:tc>
        <w:tc>
          <w:tcPr>
            <w:tcW w:w="716" w:type="pct"/>
            <w:noWrap/>
            <w:vAlign w:val="center"/>
            <w:hideMark/>
          </w:tcPr>
          <w:p w14:paraId="296EE9D9"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1F0DEE3E" w14:textId="77777777" w:rsidR="002D25BD" w:rsidRPr="00443415" w:rsidRDefault="002D25BD" w:rsidP="000765B3">
            <w:pPr>
              <w:autoSpaceDE/>
              <w:autoSpaceDN/>
              <w:spacing w:line="276" w:lineRule="auto"/>
              <w:jc w:val="center"/>
              <w:rPr>
                <w:sz w:val="22"/>
                <w:szCs w:val="22"/>
                <w:lang w:val="en-US"/>
              </w:rPr>
            </w:pPr>
          </w:p>
        </w:tc>
      </w:tr>
      <w:tr w:rsidR="002D25BD" w:rsidRPr="00443415" w14:paraId="1374D2C2" w14:textId="77777777" w:rsidTr="000765B3">
        <w:trPr>
          <w:trHeight w:val="20"/>
        </w:trPr>
        <w:tc>
          <w:tcPr>
            <w:tcW w:w="1328" w:type="pct"/>
            <w:noWrap/>
            <w:vAlign w:val="center"/>
            <w:hideMark/>
          </w:tcPr>
          <w:p w14:paraId="77351E30" w14:textId="77777777" w:rsidR="002D25BD" w:rsidRPr="00443415" w:rsidRDefault="002D25BD" w:rsidP="000765B3">
            <w:pPr>
              <w:autoSpaceDE/>
              <w:autoSpaceDN/>
              <w:spacing w:line="276" w:lineRule="auto"/>
              <w:rPr>
                <w:sz w:val="22"/>
                <w:szCs w:val="22"/>
                <w:lang w:val="en-US"/>
              </w:rPr>
            </w:pPr>
            <w:r w:rsidRPr="00443415">
              <w:rPr>
                <w:sz w:val="22"/>
                <w:szCs w:val="22"/>
                <w:lang w:val="en-US"/>
              </w:rPr>
              <w:t>Employee costs</w:t>
            </w:r>
          </w:p>
        </w:tc>
        <w:tc>
          <w:tcPr>
            <w:tcW w:w="665" w:type="pct"/>
            <w:vAlign w:val="center"/>
          </w:tcPr>
          <w:p w14:paraId="4BD4140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211C68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1EFA35C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7FED31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49A2861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7AFE93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2064DE94" w14:textId="77777777" w:rsidTr="000765B3">
        <w:trPr>
          <w:trHeight w:val="20"/>
        </w:trPr>
        <w:tc>
          <w:tcPr>
            <w:tcW w:w="1328" w:type="pct"/>
            <w:noWrap/>
            <w:vAlign w:val="center"/>
            <w:hideMark/>
          </w:tcPr>
          <w:p w14:paraId="03C60DDC" w14:textId="77777777" w:rsidR="002D25BD" w:rsidRPr="00443415" w:rsidRDefault="002D25BD" w:rsidP="000765B3">
            <w:pPr>
              <w:autoSpaceDE/>
              <w:autoSpaceDN/>
              <w:spacing w:line="276" w:lineRule="auto"/>
              <w:rPr>
                <w:sz w:val="22"/>
                <w:szCs w:val="22"/>
                <w:lang w:val="en-US"/>
              </w:rPr>
            </w:pPr>
            <w:r w:rsidRPr="00443415">
              <w:rPr>
                <w:sz w:val="22"/>
                <w:szCs w:val="22"/>
                <w:lang w:val="en-US"/>
              </w:rPr>
              <w:t>Use of goods and services</w:t>
            </w:r>
          </w:p>
        </w:tc>
        <w:tc>
          <w:tcPr>
            <w:tcW w:w="665" w:type="pct"/>
            <w:vAlign w:val="center"/>
          </w:tcPr>
          <w:p w14:paraId="600E58E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176A2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5F4565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045AF29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301898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A9FD2C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3C5DFD9" w14:textId="77777777" w:rsidTr="000765B3">
        <w:trPr>
          <w:trHeight w:val="20"/>
        </w:trPr>
        <w:tc>
          <w:tcPr>
            <w:tcW w:w="1328" w:type="pct"/>
            <w:noWrap/>
            <w:vAlign w:val="center"/>
          </w:tcPr>
          <w:p w14:paraId="58BB8A89" w14:textId="77777777" w:rsidR="002D25BD" w:rsidRPr="00443415" w:rsidRDefault="002D25BD" w:rsidP="000765B3">
            <w:pPr>
              <w:autoSpaceDE/>
              <w:autoSpaceDN/>
              <w:spacing w:line="276" w:lineRule="auto"/>
              <w:rPr>
                <w:sz w:val="22"/>
                <w:szCs w:val="22"/>
                <w:lang w:val="en-US"/>
              </w:rPr>
            </w:pPr>
            <w:r w:rsidRPr="00443415">
              <w:rPr>
                <w:sz w:val="22"/>
                <w:szCs w:val="22"/>
                <w:lang w:val="en-US"/>
              </w:rPr>
              <w:t>Depreciation and amortization expense</w:t>
            </w:r>
          </w:p>
        </w:tc>
        <w:tc>
          <w:tcPr>
            <w:tcW w:w="665" w:type="pct"/>
            <w:vAlign w:val="center"/>
          </w:tcPr>
          <w:p w14:paraId="2DBEA18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0546B5B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04B718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tcPr>
          <w:p w14:paraId="7F3CAE8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tcPr>
          <w:p w14:paraId="5601314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06CCA44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0E98FE87" w14:textId="77777777" w:rsidTr="000765B3">
        <w:trPr>
          <w:trHeight w:val="20"/>
        </w:trPr>
        <w:tc>
          <w:tcPr>
            <w:tcW w:w="1328" w:type="pct"/>
            <w:noWrap/>
            <w:vAlign w:val="center"/>
            <w:hideMark/>
          </w:tcPr>
          <w:p w14:paraId="0929754E" w14:textId="77777777" w:rsidR="002D25BD" w:rsidRPr="00443415" w:rsidRDefault="002D25BD" w:rsidP="000765B3">
            <w:pPr>
              <w:autoSpaceDE/>
              <w:autoSpaceDN/>
              <w:spacing w:line="276" w:lineRule="auto"/>
              <w:rPr>
                <w:sz w:val="22"/>
                <w:szCs w:val="22"/>
                <w:lang w:val="en-US"/>
              </w:rPr>
            </w:pPr>
            <w:r w:rsidRPr="00443415">
              <w:rPr>
                <w:sz w:val="22"/>
                <w:szCs w:val="22"/>
                <w:lang w:val="en-US"/>
              </w:rPr>
              <w:t>Finance costs</w:t>
            </w:r>
          </w:p>
        </w:tc>
        <w:tc>
          <w:tcPr>
            <w:tcW w:w="665" w:type="pct"/>
            <w:vAlign w:val="center"/>
          </w:tcPr>
          <w:p w14:paraId="1685F35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BD5782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noWrap/>
            <w:vAlign w:val="center"/>
          </w:tcPr>
          <w:p w14:paraId="376F02F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noWrap/>
            <w:vAlign w:val="center"/>
            <w:hideMark/>
          </w:tcPr>
          <w:p w14:paraId="38D1FB0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noWrap/>
            <w:vAlign w:val="center"/>
            <w:hideMark/>
          </w:tcPr>
          <w:p w14:paraId="6A970218"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E383D6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7218965" w14:textId="77777777" w:rsidTr="000765B3">
        <w:trPr>
          <w:trHeight w:val="20"/>
        </w:trPr>
        <w:tc>
          <w:tcPr>
            <w:tcW w:w="1328" w:type="pct"/>
            <w:noWrap/>
            <w:vAlign w:val="center"/>
            <w:hideMark/>
          </w:tcPr>
          <w:p w14:paraId="1E692D8E"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665" w:type="pct"/>
            <w:vAlign w:val="center"/>
          </w:tcPr>
          <w:p w14:paraId="440550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1ADB8278"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7229075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hideMark/>
          </w:tcPr>
          <w:p w14:paraId="2B0B74F7"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hideMark/>
          </w:tcPr>
          <w:p w14:paraId="7192F1F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D5A2A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16478059" w14:textId="77777777" w:rsidTr="000765B3">
        <w:trPr>
          <w:trHeight w:val="20"/>
        </w:trPr>
        <w:tc>
          <w:tcPr>
            <w:tcW w:w="1328" w:type="pct"/>
            <w:noWrap/>
            <w:vAlign w:val="center"/>
          </w:tcPr>
          <w:p w14:paraId="5CA0E904"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Other gains/losses</w:t>
            </w:r>
          </w:p>
        </w:tc>
        <w:tc>
          <w:tcPr>
            <w:tcW w:w="665" w:type="pct"/>
            <w:vAlign w:val="center"/>
          </w:tcPr>
          <w:p w14:paraId="24182C13"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4E5FA4C6" w14:textId="77777777" w:rsidR="002D25BD" w:rsidRPr="00443415" w:rsidRDefault="002D25BD" w:rsidP="000765B3">
            <w:pPr>
              <w:autoSpaceDE/>
              <w:autoSpaceDN/>
              <w:spacing w:line="276" w:lineRule="auto"/>
              <w:jc w:val="center"/>
              <w:rPr>
                <w:sz w:val="22"/>
                <w:szCs w:val="22"/>
                <w:lang w:val="en-US"/>
              </w:rPr>
            </w:pPr>
          </w:p>
        </w:tc>
        <w:tc>
          <w:tcPr>
            <w:tcW w:w="633" w:type="pct"/>
            <w:noWrap/>
            <w:vAlign w:val="center"/>
          </w:tcPr>
          <w:p w14:paraId="464131E5" w14:textId="77777777" w:rsidR="002D25BD" w:rsidRPr="00443415" w:rsidRDefault="002D25BD" w:rsidP="000765B3">
            <w:pPr>
              <w:autoSpaceDE/>
              <w:autoSpaceDN/>
              <w:spacing w:line="276" w:lineRule="auto"/>
              <w:jc w:val="center"/>
              <w:rPr>
                <w:sz w:val="22"/>
                <w:szCs w:val="22"/>
                <w:lang w:val="en-US"/>
              </w:rPr>
            </w:pPr>
          </w:p>
        </w:tc>
        <w:tc>
          <w:tcPr>
            <w:tcW w:w="460" w:type="pct"/>
            <w:noWrap/>
            <w:vAlign w:val="center"/>
          </w:tcPr>
          <w:p w14:paraId="4E240298" w14:textId="77777777" w:rsidR="002D25BD" w:rsidRPr="00443415" w:rsidRDefault="002D25BD" w:rsidP="000765B3">
            <w:pPr>
              <w:autoSpaceDE/>
              <w:autoSpaceDN/>
              <w:spacing w:line="276" w:lineRule="auto"/>
              <w:jc w:val="center"/>
              <w:rPr>
                <w:b/>
                <w:bCs/>
                <w:sz w:val="22"/>
                <w:szCs w:val="22"/>
                <w:lang w:val="en-US"/>
              </w:rPr>
            </w:pPr>
          </w:p>
        </w:tc>
        <w:tc>
          <w:tcPr>
            <w:tcW w:w="716" w:type="pct"/>
            <w:noWrap/>
            <w:vAlign w:val="center"/>
          </w:tcPr>
          <w:p w14:paraId="56846A58" w14:textId="77777777" w:rsidR="002D25BD" w:rsidRPr="00443415" w:rsidRDefault="002D25BD" w:rsidP="000765B3">
            <w:pPr>
              <w:autoSpaceDE/>
              <w:autoSpaceDN/>
              <w:spacing w:line="276" w:lineRule="auto"/>
              <w:jc w:val="center"/>
              <w:rPr>
                <w:b/>
                <w:bCs/>
                <w:sz w:val="22"/>
                <w:szCs w:val="22"/>
                <w:lang w:val="en-US"/>
              </w:rPr>
            </w:pPr>
          </w:p>
        </w:tc>
        <w:tc>
          <w:tcPr>
            <w:tcW w:w="706" w:type="pct"/>
            <w:vAlign w:val="center"/>
          </w:tcPr>
          <w:p w14:paraId="30F085BD" w14:textId="77777777" w:rsidR="002D25BD" w:rsidRPr="00443415" w:rsidRDefault="002D25BD" w:rsidP="000765B3">
            <w:pPr>
              <w:autoSpaceDE/>
              <w:autoSpaceDN/>
              <w:spacing w:line="276" w:lineRule="auto"/>
              <w:jc w:val="center"/>
              <w:rPr>
                <w:b/>
                <w:bCs/>
                <w:sz w:val="22"/>
                <w:szCs w:val="22"/>
                <w:lang w:val="en-US"/>
              </w:rPr>
            </w:pPr>
          </w:p>
        </w:tc>
      </w:tr>
      <w:tr w:rsidR="002D25BD" w:rsidRPr="00443415" w14:paraId="043AAEA8" w14:textId="77777777" w:rsidTr="000765B3">
        <w:trPr>
          <w:trHeight w:val="20"/>
        </w:trPr>
        <w:tc>
          <w:tcPr>
            <w:tcW w:w="1328" w:type="pct"/>
            <w:noWrap/>
            <w:vAlign w:val="center"/>
          </w:tcPr>
          <w:p w14:paraId="5013A442" w14:textId="77777777" w:rsidR="002D25BD" w:rsidRPr="00443415" w:rsidRDefault="002D25BD" w:rsidP="000765B3">
            <w:pPr>
              <w:autoSpaceDE/>
              <w:autoSpaceDN/>
              <w:spacing w:line="276" w:lineRule="auto"/>
              <w:rPr>
                <w:bCs/>
                <w:sz w:val="22"/>
                <w:szCs w:val="22"/>
                <w:lang w:val="en-US"/>
              </w:rPr>
            </w:pPr>
            <w:r w:rsidRPr="00443415">
              <w:rPr>
                <w:bCs/>
                <w:sz w:val="22"/>
                <w:szCs w:val="22"/>
                <w:lang w:val="en-US"/>
              </w:rPr>
              <w:t>Gain/loss on disposal of assets</w:t>
            </w:r>
          </w:p>
        </w:tc>
        <w:tc>
          <w:tcPr>
            <w:tcW w:w="665" w:type="pct"/>
            <w:vAlign w:val="center"/>
          </w:tcPr>
          <w:p w14:paraId="1C914E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0D7296C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00103C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tcPr>
          <w:p w14:paraId="09E312F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tcPr>
          <w:p w14:paraId="675ACF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1DBB1A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E16FBEF" w14:textId="77777777" w:rsidTr="000765B3">
        <w:trPr>
          <w:trHeight w:val="20"/>
        </w:trPr>
        <w:tc>
          <w:tcPr>
            <w:tcW w:w="1328" w:type="pct"/>
            <w:noWrap/>
            <w:vAlign w:val="center"/>
            <w:hideMark/>
          </w:tcPr>
          <w:p w14:paraId="5A4B20D9" w14:textId="575B2FA8" w:rsidR="002D25BD" w:rsidRPr="00443415" w:rsidRDefault="002D25BD" w:rsidP="000765B3">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w:t>
            </w:r>
          </w:p>
        </w:tc>
        <w:tc>
          <w:tcPr>
            <w:tcW w:w="665" w:type="pct"/>
            <w:vAlign w:val="center"/>
          </w:tcPr>
          <w:p w14:paraId="0F37F90E"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15A47D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noWrap/>
            <w:vAlign w:val="center"/>
          </w:tcPr>
          <w:p w14:paraId="2F83781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noWrap/>
            <w:vAlign w:val="center"/>
            <w:hideMark/>
          </w:tcPr>
          <w:p w14:paraId="61A415E6"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noWrap/>
            <w:vAlign w:val="center"/>
            <w:hideMark/>
          </w:tcPr>
          <w:p w14:paraId="6EE9142F"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EB8440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bl>
    <w:p w14:paraId="33CEB1B0" w14:textId="77777777" w:rsidR="00093D91" w:rsidRDefault="00093D91" w:rsidP="00CC3B5A">
      <w:pPr>
        <w:autoSpaceDE/>
        <w:autoSpaceDN/>
        <w:spacing w:after="240"/>
        <w:rPr>
          <w:b/>
          <w:bCs/>
        </w:rPr>
      </w:pPr>
    </w:p>
    <w:p w14:paraId="1A1E8626" w14:textId="34EAEE8F" w:rsidR="002D25BD" w:rsidRDefault="000C2ACC" w:rsidP="00CC3B5A">
      <w:pPr>
        <w:autoSpaceDE/>
        <w:autoSpaceDN/>
        <w:spacing w:after="240"/>
        <w:rPr>
          <w:b/>
          <w:bCs/>
          <w:sz w:val="22"/>
          <w:szCs w:val="22"/>
          <w:lang w:val="en-US"/>
        </w:rPr>
      </w:pPr>
      <w:r w:rsidRPr="00E0073D">
        <w:rPr>
          <w:b/>
          <w:bCs/>
        </w:rPr>
        <w:t>Annex 2:</w:t>
      </w:r>
      <w:r>
        <w:t xml:space="preserve"> </w:t>
      </w:r>
      <w:r w:rsidR="00E0073D" w:rsidRPr="001730AA">
        <w:rPr>
          <w:b/>
          <w:bCs/>
          <w:sz w:val="22"/>
          <w:szCs w:val="22"/>
          <w:lang w:val="en-US"/>
        </w:rPr>
        <w:t xml:space="preserve">Recording Of Transfers </w:t>
      </w:r>
      <w:proofErr w:type="gramStart"/>
      <w:r w:rsidR="00E0073D" w:rsidRPr="001730AA">
        <w:rPr>
          <w:b/>
          <w:bCs/>
          <w:sz w:val="22"/>
          <w:szCs w:val="22"/>
          <w:lang w:val="en-US"/>
        </w:rPr>
        <w:t>From</w:t>
      </w:r>
      <w:proofErr w:type="gramEnd"/>
      <w:r w:rsidR="00E0073D" w:rsidRPr="001730AA">
        <w:rPr>
          <w:b/>
          <w:bCs/>
          <w:sz w:val="22"/>
          <w:szCs w:val="22"/>
          <w:lang w:val="en-US"/>
        </w:rPr>
        <w:t xml:space="preserve">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189"/>
        <w:gridCol w:w="2377"/>
        <w:gridCol w:w="1417"/>
        <w:gridCol w:w="1560"/>
        <w:gridCol w:w="1169"/>
        <w:gridCol w:w="1060"/>
        <w:gridCol w:w="1317"/>
        <w:gridCol w:w="912"/>
        <w:gridCol w:w="1133"/>
      </w:tblGrid>
      <w:tr w:rsidR="00093D91" w:rsidRPr="001730AA" w14:paraId="7D7A8993" w14:textId="77777777" w:rsidTr="00093D91">
        <w:trPr>
          <w:trHeight w:val="457"/>
        </w:trPr>
        <w:tc>
          <w:tcPr>
            <w:tcW w:w="651" w:type="pct"/>
            <w:vMerge w:val="restart"/>
            <w:shd w:val="clear" w:color="auto" w:fill="0070C0"/>
            <w:vAlign w:val="center"/>
            <w:hideMark/>
          </w:tcPr>
          <w:p w14:paraId="111A4DBC"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Name of the MDA/Donor Transferring the funds</w:t>
            </w:r>
          </w:p>
        </w:tc>
        <w:tc>
          <w:tcPr>
            <w:tcW w:w="426" w:type="pct"/>
            <w:shd w:val="clear" w:color="auto" w:fill="0070C0"/>
            <w:vAlign w:val="bottom"/>
            <w:hideMark/>
          </w:tcPr>
          <w:p w14:paraId="3924D3C1"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Date received</w:t>
            </w:r>
          </w:p>
        </w:tc>
        <w:tc>
          <w:tcPr>
            <w:tcW w:w="852" w:type="pct"/>
            <w:shd w:val="clear" w:color="auto" w:fill="0070C0"/>
            <w:vAlign w:val="bottom"/>
            <w:hideMark/>
          </w:tcPr>
          <w:p w14:paraId="54DC5E44"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508" w:type="pct"/>
            <w:shd w:val="clear" w:color="auto" w:fill="0070C0"/>
            <w:vAlign w:val="bottom"/>
            <w:hideMark/>
          </w:tcPr>
          <w:p w14:paraId="251937AA"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2157" w:type="pct"/>
            <w:gridSpan w:val="5"/>
            <w:shd w:val="clear" w:color="auto" w:fill="0070C0"/>
            <w:vAlign w:val="bottom"/>
            <w:hideMark/>
          </w:tcPr>
          <w:p w14:paraId="537929E2" w14:textId="77777777" w:rsidR="00F538BA" w:rsidRPr="001730AA" w:rsidRDefault="00F538BA" w:rsidP="000765B3">
            <w:pPr>
              <w:autoSpaceDE/>
              <w:autoSpaceDN/>
              <w:jc w:val="center"/>
              <w:rPr>
                <w:b/>
                <w:bCs/>
                <w:color w:val="000000"/>
                <w:sz w:val="22"/>
                <w:szCs w:val="22"/>
                <w:lang w:eastAsia="en-GB"/>
              </w:rPr>
            </w:pPr>
            <w:r w:rsidRPr="001730AA">
              <w:rPr>
                <w:b/>
                <w:bCs/>
                <w:color w:val="000000"/>
                <w:sz w:val="22"/>
                <w:szCs w:val="22"/>
                <w:lang w:eastAsia="en-GB"/>
              </w:rPr>
              <w:t>Where Recorded/recognized</w:t>
            </w:r>
          </w:p>
        </w:tc>
        <w:tc>
          <w:tcPr>
            <w:tcW w:w="406" w:type="pct"/>
            <w:shd w:val="clear" w:color="auto" w:fill="0070C0"/>
            <w:vAlign w:val="bottom"/>
            <w:hideMark/>
          </w:tcPr>
          <w:p w14:paraId="6A48949F"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r>
      <w:tr w:rsidR="00093D91" w:rsidRPr="001730AA" w14:paraId="0ABE4E39" w14:textId="77777777" w:rsidTr="00093D91">
        <w:trPr>
          <w:trHeight w:val="884"/>
        </w:trPr>
        <w:tc>
          <w:tcPr>
            <w:tcW w:w="651" w:type="pct"/>
            <w:vMerge/>
            <w:shd w:val="clear" w:color="auto" w:fill="0070C0"/>
            <w:vAlign w:val="center"/>
            <w:hideMark/>
          </w:tcPr>
          <w:p w14:paraId="60FCC93B" w14:textId="77777777" w:rsidR="00F538BA" w:rsidRPr="001730AA" w:rsidRDefault="00F538BA" w:rsidP="000765B3">
            <w:pPr>
              <w:autoSpaceDE/>
              <w:autoSpaceDN/>
              <w:rPr>
                <w:b/>
                <w:bCs/>
                <w:color w:val="000000"/>
                <w:sz w:val="22"/>
                <w:szCs w:val="22"/>
                <w:lang w:eastAsia="en-GB"/>
              </w:rPr>
            </w:pPr>
          </w:p>
        </w:tc>
        <w:tc>
          <w:tcPr>
            <w:tcW w:w="426" w:type="pct"/>
            <w:shd w:val="clear" w:color="auto" w:fill="0070C0"/>
            <w:vAlign w:val="bottom"/>
            <w:hideMark/>
          </w:tcPr>
          <w:p w14:paraId="5CC0CDF3"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as per bank statement</w:t>
            </w:r>
          </w:p>
        </w:tc>
        <w:tc>
          <w:tcPr>
            <w:tcW w:w="852" w:type="pct"/>
            <w:shd w:val="clear" w:color="auto" w:fill="0070C0"/>
            <w:vAlign w:val="bottom"/>
            <w:hideMark/>
          </w:tcPr>
          <w:p w14:paraId="6BA9C43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Nature: Recurrent/Development/Others</w:t>
            </w:r>
          </w:p>
        </w:tc>
        <w:tc>
          <w:tcPr>
            <w:tcW w:w="508" w:type="pct"/>
            <w:shd w:val="clear" w:color="auto" w:fill="0070C0"/>
            <w:vAlign w:val="bottom"/>
            <w:hideMark/>
          </w:tcPr>
          <w:p w14:paraId="6ADA0D48"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Amount - KES</w:t>
            </w:r>
          </w:p>
        </w:tc>
        <w:tc>
          <w:tcPr>
            <w:tcW w:w="559" w:type="pct"/>
            <w:shd w:val="clear" w:color="auto" w:fill="0070C0"/>
            <w:vAlign w:val="bottom"/>
            <w:hideMark/>
          </w:tcPr>
          <w:p w14:paraId="4A3C7B1E"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Statement of Financial Performance</w:t>
            </w:r>
          </w:p>
        </w:tc>
        <w:tc>
          <w:tcPr>
            <w:tcW w:w="419" w:type="pct"/>
            <w:shd w:val="clear" w:color="auto" w:fill="0070C0"/>
            <w:vAlign w:val="bottom"/>
            <w:hideMark/>
          </w:tcPr>
          <w:p w14:paraId="0D4C0066"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Capital Fund</w:t>
            </w:r>
          </w:p>
        </w:tc>
        <w:tc>
          <w:tcPr>
            <w:tcW w:w="380" w:type="pct"/>
            <w:shd w:val="clear" w:color="auto" w:fill="0070C0"/>
            <w:vAlign w:val="bottom"/>
            <w:hideMark/>
          </w:tcPr>
          <w:p w14:paraId="37B7FC02"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Deferred Income</w:t>
            </w:r>
          </w:p>
        </w:tc>
        <w:tc>
          <w:tcPr>
            <w:tcW w:w="472" w:type="pct"/>
            <w:shd w:val="clear" w:color="auto" w:fill="0070C0"/>
            <w:vAlign w:val="bottom"/>
            <w:hideMark/>
          </w:tcPr>
          <w:p w14:paraId="284B9FFC"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Receivables</w:t>
            </w:r>
          </w:p>
        </w:tc>
        <w:tc>
          <w:tcPr>
            <w:tcW w:w="327" w:type="pct"/>
            <w:shd w:val="clear" w:color="auto" w:fill="0070C0"/>
            <w:vAlign w:val="bottom"/>
            <w:hideMark/>
          </w:tcPr>
          <w:p w14:paraId="7845566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Others - must be specific</w:t>
            </w:r>
          </w:p>
        </w:tc>
        <w:tc>
          <w:tcPr>
            <w:tcW w:w="406" w:type="pct"/>
            <w:shd w:val="clear" w:color="auto" w:fill="0070C0"/>
            <w:vAlign w:val="bottom"/>
            <w:hideMark/>
          </w:tcPr>
          <w:p w14:paraId="171138D7"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Transfers during the Period</w:t>
            </w:r>
          </w:p>
        </w:tc>
      </w:tr>
      <w:tr w:rsidR="00093D91" w:rsidRPr="001730AA" w14:paraId="30331996" w14:textId="77777777" w:rsidTr="00093D91">
        <w:trPr>
          <w:trHeight w:val="457"/>
        </w:trPr>
        <w:tc>
          <w:tcPr>
            <w:tcW w:w="651" w:type="pct"/>
            <w:vAlign w:val="center"/>
            <w:hideMark/>
          </w:tcPr>
          <w:p w14:paraId="41CBAA70" w14:textId="38151DAD" w:rsidR="00F538BA" w:rsidRPr="001730AA" w:rsidRDefault="00F538BA" w:rsidP="000765B3">
            <w:pPr>
              <w:autoSpaceDE/>
              <w:autoSpaceDN/>
              <w:rPr>
                <w:color w:val="000000"/>
                <w:sz w:val="22"/>
                <w:szCs w:val="22"/>
                <w:lang w:eastAsia="en-GB"/>
              </w:rPr>
            </w:pPr>
            <w:r w:rsidRPr="001730AA">
              <w:rPr>
                <w:color w:val="000000"/>
                <w:sz w:val="22"/>
                <w:szCs w:val="22"/>
                <w:lang w:eastAsia="en-GB"/>
              </w:rPr>
              <w:t xml:space="preserve">Ministry of </w:t>
            </w:r>
            <w:r>
              <w:rPr>
                <w:color w:val="000000"/>
                <w:sz w:val="22"/>
                <w:szCs w:val="22"/>
                <w:lang w:eastAsia="en-GB"/>
              </w:rPr>
              <w:t>Health</w:t>
            </w:r>
          </w:p>
        </w:tc>
        <w:tc>
          <w:tcPr>
            <w:tcW w:w="426" w:type="pct"/>
            <w:vAlign w:val="bottom"/>
            <w:hideMark/>
          </w:tcPr>
          <w:p w14:paraId="3D565A56"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852" w:type="pct"/>
            <w:vAlign w:val="bottom"/>
            <w:hideMark/>
          </w:tcPr>
          <w:p w14:paraId="34D4724E"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Recurrent</w:t>
            </w:r>
          </w:p>
        </w:tc>
        <w:tc>
          <w:tcPr>
            <w:tcW w:w="508" w:type="pct"/>
            <w:vAlign w:val="bottom"/>
            <w:hideMark/>
          </w:tcPr>
          <w:p w14:paraId="5531E4BD"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559" w:type="pct"/>
            <w:vAlign w:val="bottom"/>
            <w:hideMark/>
          </w:tcPr>
          <w:p w14:paraId="76210EA8"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19" w:type="pct"/>
            <w:vAlign w:val="bottom"/>
            <w:hideMark/>
          </w:tcPr>
          <w:p w14:paraId="6D3C47BA"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80" w:type="pct"/>
            <w:vAlign w:val="bottom"/>
            <w:hideMark/>
          </w:tcPr>
          <w:p w14:paraId="3C989EC9"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72" w:type="pct"/>
            <w:vAlign w:val="bottom"/>
            <w:hideMark/>
          </w:tcPr>
          <w:p w14:paraId="4610545E"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27" w:type="pct"/>
            <w:vAlign w:val="bottom"/>
            <w:hideMark/>
          </w:tcPr>
          <w:p w14:paraId="7B8181B2"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06" w:type="pct"/>
            <w:vAlign w:val="bottom"/>
            <w:hideMark/>
          </w:tcPr>
          <w:p w14:paraId="32598AEB"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r>
      <w:tr w:rsidR="00093D91" w:rsidRPr="001730AA" w14:paraId="3626137F" w14:textId="77777777" w:rsidTr="00093D91">
        <w:trPr>
          <w:trHeight w:val="457"/>
        </w:trPr>
        <w:tc>
          <w:tcPr>
            <w:tcW w:w="651" w:type="pct"/>
            <w:vAlign w:val="center"/>
            <w:hideMark/>
          </w:tcPr>
          <w:p w14:paraId="33695C85" w14:textId="60078D7F" w:rsidR="00F538BA" w:rsidRPr="001730AA" w:rsidRDefault="00894106" w:rsidP="000765B3">
            <w:pPr>
              <w:autoSpaceDE/>
              <w:autoSpaceDN/>
              <w:rPr>
                <w:color w:val="000000"/>
                <w:sz w:val="22"/>
                <w:szCs w:val="22"/>
                <w:lang w:eastAsia="en-GB"/>
              </w:rPr>
            </w:pPr>
            <w:r>
              <w:rPr>
                <w:color w:val="000000"/>
                <w:sz w:val="22"/>
                <w:szCs w:val="22"/>
                <w:lang w:eastAsia="en-GB"/>
              </w:rPr>
              <w:t>State Department for Investments</w:t>
            </w:r>
          </w:p>
        </w:tc>
        <w:tc>
          <w:tcPr>
            <w:tcW w:w="426" w:type="pct"/>
            <w:vAlign w:val="bottom"/>
            <w:hideMark/>
          </w:tcPr>
          <w:p w14:paraId="6C0F29AA"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vAlign w:val="bottom"/>
            <w:hideMark/>
          </w:tcPr>
          <w:p w14:paraId="1CBE4650"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Development</w:t>
            </w:r>
          </w:p>
        </w:tc>
        <w:tc>
          <w:tcPr>
            <w:tcW w:w="508" w:type="pct"/>
            <w:vAlign w:val="bottom"/>
            <w:hideMark/>
          </w:tcPr>
          <w:p w14:paraId="4A9C1FBD"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vAlign w:val="bottom"/>
            <w:hideMark/>
          </w:tcPr>
          <w:p w14:paraId="627A63BC"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vAlign w:val="bottom"/>
            <w:hideMark/>
          </w:tcPr>
          <w:p w14:paraId="0C51077B"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vAlign w:val="bottom"/>
            <w:hideMark/>
          </w:tcPr>
          <w:p w14:paraId="1B98A78B"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vAlign w:val="bottom"/>
            <w:hideMark/>
          </w:tcPr>
          <w:p w14:paraId="4A603944"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vAlign w:val="bottom"/>
            <w:hideMark/>
          </w:tcPr>
          <w:p w14:paraId="6881C143"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vAlign w:val="bottom"/>
            <w:hideMark/>
          </w:tcPr>
          <w:p w14:paraId="54E02631"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7A2497A5" w14:textId="77777777" w:rsidTr="00093D91">
        <w:trPr>
          <w:trHeight w:val="236"/>
        </w:trPr>
        <w:tc>
          <w:tcPr>
            <w:tcW w:w="651" w:type="pct"/>
            <w:vAlign w:val="center"/>
            <w:hideMark/>
          </w:tcPr>
          <w:p w14:paraId="6DC6C5FA"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USAID</w:t>
            </w:r>
          </w:p>
        </w:tc>
        <w:tc>
          <w:tcPr>
            <w:tcW w:w="426" w:type="pct"/>
            <w:vAlign w:val="bottom"/>
            <w:hideMark/>
          </w:tcPr>
          <w:p w14:paraId="7DA5F5A9"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vAlign w:val="bottom"/>
            <w:hideMark/>
          </w:tcPr>
          <w:p w14:paraId="62CE5FAF"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Donor Fund</w:t>
            </w:r>
          </w:p>
        </w:tc>
        <w:tc>
          <w:tcPr>
            <w:tcW w:w="508" w:type="pct"/>
            <w:vAlign w:val="bottom"/>
            <w:hideMark/>
          </w:tcPr>
          <w:p w14:paraId="2239B031"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vAlign w:val="bottom"/>
            <w:hideMark/>
          </w:tcPr>
          <w:p w14:paraId="1A2905B2"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vAlign w:val="bottom"/>
            <w:hideMark/>
          </w:tcPr>
          <w:p w14:paraId="32CC327D"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vAlign w:val="bottom"/>
            <w:hideMark/>
          </w:tcPr>
          <w:p w14:paraId="5EB9C16C"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vAlign w:val="bottom"/>
            <w:hideMark/>
          </w:tcPr>
          <w:p w14:paraId="173E282D"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vAlign w:val="bottom"/>
            <w:hideMark/>
          </w:tcPr>
          <w:p w14:paraId="4697F4F4"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vAlign w:val="bottom"/>
            <w:hideMark/>
          </w:tcPr>
          <w:p w14:paraId="4E9D0DBB"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651B82C2" w14:textId="77777777" w:rsidTr="00093D91">
        <w:trPr>
          <w:trHeight w:val="457"/>
        </w:trPr>
        <w:tc>
          <w:tcPr>
            <w:tcW w:w="651" w:type="pct"/>
            <w:vAlign w:val="center"/>
            <w:hideMark/>
          </w:tcPr>
          <w:p w14:paraId="68DA978A" w14:textId="3CC1A115" w:rsidR="00F538BA" w:rsidRPr="001730AA" w:rsidRDefault="00894106" w:rsidP="000765B3">
            <w:pPr>
              <w:autoSpaceDE/>
              <w:autoSpaceDN/>
              <w:rPr>
                <w:color w:val="000000"/>
                <w:sz w:val="22"/>
                <w:szCs w:val="22"/>
                <w:lang w:eastAsia="en-GB"/>
              </w:rPr>
            </w:pPr>
            <w:r>
              <w:rPr>
                <w:color w:val="000000"/>
                <w:sz w:val="22"/>
                <w:szCs w:val="22"/>
                <w:lang w:eastAsia="en-GB"/>
              </w:rPr>
              <w:t>XXX</w:t>
            </w:r>
          </w:p>
        </w:tc>
        <w:tc>
          <w:tcPr>
            <w:tcW w:w="426" w:type="pct"/>
            <w:vAlign w:val="bottom"/>
            <w:hideMark/>
          </w:tcPr>
          <w:p w14:paraId="24F47A0D"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vAlign w:val="bottom"/>
            <w:hideMark/>
          </w:tcPr>
          <w:p w14:paraId="51FB144C"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Direct Payment</w:t>
            </w:r>
          </w:p>
        </w:tc>
        <w:tc>
          <w:tcPr>
            <w:tcW w:w="508" w:type="pct"/>
            <w:vAlign w:val="bottom"/>
            <w:hideMark/>
          </w:tcPr>
          <w:p w14:paraId="28467DB4"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vAlign w:val="bottom"/>
            <w:hideMark/>
          </w:tcPr>
          <w:p w14:paraId="335130EB"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vAlign w:val="bottom"/>
            <w:hideMark/>
          </w:tcPr>
          <w:p w14:paraId="4CCE68A2"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vAlign w:val="bottom"/>
            <w:hideMark/>
          </w:tcPr>
          <w:p w14:paraId="2590F0B6"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vAlign w:val="bottom"/>
            <w:hideMark/>
          </w:tcPr>
          <w:p w14:paraId="446F3223"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vAlign w:val="bottom"/>
            <w:hideMark/>
          </w:tcPr>
          <w:p w14:paraId="78E32F25"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vAlign w:val="bottom"/>
            <w:hideMark/>
          </w:tcPr>
          <w:p w14:paraId="3E9494C1"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580206F5" w14:textId="77777777" w:rsidTr="00093D91">
        <w:trPr>
          <w:trHeight w:val="236"/>
        </w:trPr>
        <w:tc>
          <w:tcPr>
            <w:tcW w:w="651" w:type="pct"/>
            <w:vAlign w:val="center"/>
            <w:hideMark/>
          </w:tcPr>
          <w:p w14:paraId="6B7433BA" w14:textId="77777777" w:rsidR="00F538BA" w:rsidRPr="001730AA" w:rsidRDefault="00F538BA" w:rsidP="000765B3">
            <w:pPr>
              <w:autoSpaceDE/>
              <w:autoSpaceDN/>
              <w:rPr>
                <w:color w:val="000000"/>
                <w:sz w:val="22"/>
                <w:szCs w:val="22"/>
                <w:lang w:eastAsia="en-GB"/>
              </w:rPr>
            </w:pPr>
          </w:p>
        </w:tc>
        <w:tc>
          <w:tcPr>
            <w:tcW w:w="426" w:type="pct"/>
            <w:vAlign w:val="bottom"/>
            <w:hideMark/>
          </w:tcPr>
          <w:p w14:paraId="63F14BF2" w14:textId="77777777" w:rsidR="00F538BA" w:rsidRPr="001730AA" w:rsidRDefault="00F538BA" w:rsidP="000765B3">
            <w:pPr>
              <w:autoSpaceDE/>
              <w:autoSpaceDN/>
              <w:jc w:val="right"/>
              <w:rPr>
                <w:color w:val="000000"/>
                <w:sz w:val="22"/>
                <w:szCs w:val="22"/>
                <w:lang w:eastAsia="en-GB"/>
              </w:rPr>
            </w:pPr>
          </w:p>
        </w:tc>
        <w:tc>
          <w:tcPr>
            <w:tcW w:w="852" w:type="pct"/>
            <w:vAlign w:val="bottom"/>
            <w:hideMark/>
          </w:tcPr>
          <w:p w14:paraId="3AFB79FA" w14:textId="77777777" w:rsidR="00F538BA" w:rsidRPr="001730AA" w:rsidRDefault="00F538BA" w:rsidP="000765B3">
            <w:pPr>
              <w:autoSpaceDE/>
              <w:autoSpaceDN/>
              <w:jc w:val="right"/>
              <w:rPr>
                <w:color w:val="000000"/>
                <w:sz w:val="22"/>
                <w:szCs w:val="22"/>
                <w:lang w:eastAsia="en-GB"/>
              </w:rPr>
            </w:pPr>
          </w:p>
        </w:tc>
        <w:tc>
          <w:tcPr>
            <w:tcW w:w="508" w:type="pct"/>
            <w:vAlign w:val="bottom"/>
            <w:hideMark/>
          </w:tcPr>
          <w:p w14:paraId="5C833759"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vAlign w:val="bottom"/>
            <w:hideMark/>
          </w:tcPr>
          <w:p w14:paraId="30EF2EC5"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vAlign w:val="bottom"/>
            <w:hideMark/>
          </w:tcPr>
          <w:p w14:paraId="62E20272"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vAlign w:val="bottom"/>
            <w:hideMark/>
          </w:tcPr>
          <w:p w14:paraId="1384C92D"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vAlign w:val="bottom"/>
            <w:hideMark/>
          </w:tcPr>
          <w:p w14:paraId="68267D31"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vAlign w:val="bottom"/>
            <w:hideMark/>
          </w:tcPr>
          <w:p w14:paraId="279DA355"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vAlign w:val="bottom"/>
            <w:hideMark/>
          </w:tcPr>
          <w:p w14:paraId="658FC83F"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057D6432" w14:textId="77777777" w:rsidTr="00093D91">
        <w:trPr>
          <w:trHeight w:val="236"/>
        </w:trPr>
        <w:tc>
          <w:tcPr>
            <w:tcW w:w="651" w:type="pct"/>
            <w:vAlign w:val="center"/>
            <w:hideMark/>
          </w:tcPr>
          <w:p w14:paraId="60D1B853"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Total</w:t>
            </w:r>
          </w:p>
        </w:tc>
        <w:tc>
          <w:tcPr>
            <w:tcW w:w="426" w:type="pct"/>
            <w:vAlign w:val="bottom"/>
            <w:hideMark/>
          </w:tcPr>
          <w:p w14:paraId="68992164" w14:textId="77777777" w:rsidR="00F538BA" w:rsidRPr="001730AA" w:rsidRDefault="00F538BA" w:rsidP="000765B3">
            <w:pPr>
              <w:autoSpaceDE/>
              <w:autoSpaceDN/>
              <w:jc w:val="right"/>
              <w:rPr>
                <w:b/>
                <w:bCs/>
                <w:color w:val="000000"/>
                <w:sz w:val="22"/>
                <w:szCs w:val="22"/>
                <w:lang w:eastAsia="en-GB"/>
              </w:rPr>
            </w:pPr>
          </w:p>
        </w:tc>
        <w:tc>
          <w:tcPr>
            <w:tcW w:w="852" w:type="pct"/>
            <w:vAlign w:val="bottom"/>
            <w:hideMark/>
          </w:tcPr>
          <w:p w14:paraId="55A2DFFB" w14:textId="77777777" w:rsidR="00F538BA" w:rsidRPr="001730AA" w:rsidRDefault="00F538BA" w:rsidP="000765B3">
            <w:pPr>
              <w:autoSpaceDE/>
              <w:autoSpaceDN/>
              <w:jc w:val="right"/>
              <w:rPr>
                <w:b/>
                <w:bCs/>
                <w:color w:val="000000"/>
                <w:sz w:val="22"/>
                <w:szCs w:val="22"/>
                <w:lang w:eastAsia="en-GB"/>
              </w:rPr>
            </w:pPr>
          </w:p>
        </w:tc>
        <w:tc>
          <w:tcPr>
            <w:tcW w:w="508" w:type="pct"/>
            <w:vAlign w:val="bottom"/>
            <w:hideMark/>
          </w:tcPr>
          <w:p w14:paraId="6477742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559" w:type="pct"/>
            <w:vAlign w:val="bottom"/>
            <w:hideMark/>
          </w:tcPr>
          <w:p w14:paraId="55B0D3F0"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19" w:type="pct"/>
            <w:vAlign w:val="bottom"/>
            <w:hideMark/>
          </w:tcPr>
          <w:p w14:paraId="7BBF861C"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80" w:type="pct"/>
            <w:vAlign w:val="bottom"/>
            <w:hideMark/>
          </w:tcPr>
          <w:p w14:paraId="7D88DDE6"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72" w:type="pct"/>
            <w:vAlign w:val="bottom"/>
            <w:hideMark/>
          </w:tcPr>
          <w:p w14:paraId="06B5B8F8"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27" w:type="pct"/>
            <w:vAlign w:val="bottom"/>
            <w:hideMark/>
          </w:tcPr>
          <w:p w14:paraId="0485B1A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06" w:type="pct"/>
            <w:vAlign w:val="bottom"/>
            <w:hideMark/>
          </w:tcPr>
          <w:p w14:paraId="17FDFA70" w14:textId="77777777" w:rsidR="00F538BA" w:rsidRPr="00894106" w:rsidRDefault="00F538BA" w:rsidP="000765B3">
            <w:pPr>
              <w:jc w:val="center"/>
              <w:rPr>
                <w:b/>
                <w:bCs/>
                <w:sz w:val="22"/>
                <w:szCs w:val="22"/>
              </w:rPr>
            </w:pPr>
            <w:r w:rsidRPr="00894106">
              <w:rPr>
                <w:b/>
                <w:bCs/>
                <w:color w:val="000000"/>
                <w:sz w:val="22"/>
                <w:szCs w:val="22"/>
                <w:lang w:eastAsia="en-GB"/>
              </w:rPr>
              <w:t>xxx</w:t>
            </w:r>
          </w:p>
        </w:tc>
      </w:tr>
    </w:tbl>
    <w:p w14:paraId="2431446A" w14:textId="77777777" w:rsidR="00F538BA" w:rsidRDefault="00F538BA" w:rsidP="00CC3B5A">
      <w:pPr>
        <w:autoSpaceDE/>
        <w:autoSpaceDN/>
        <w:spacing w:after="240"/>
      </w:pPr>
    </w:p>
    <w:sectPr w:rsidR="00F538BA" w:rsidSect="00093D91">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FBB0" w14:textId="77777777" w:rsidR="00C929BB" w:rsidRDefault="00C929BB">
      <w:r>
        <w:separator/>
      </w:r>
    </w:p>
  </w:endnote>
  <w:endnote w:type="continuationSeparator" w:id="0">
    <w:p w14:paraId="0105342D" w14:textId="77777777" w:rsidR="00C929BB" w:rsidRDefault="00C929BB">
      <w:r>
        <w:continuationSeparator/>
      </w:r>
    </w:p>
  </w:endnote>
  <w:endnote w:type="continuationNotice" w:id="1">
    <w:p w14:paraId="432080F9" w14:textId="77777777" w:rsidR="00C929BB" w:rsidRDefault="00C9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5E85" w14:textId="77777777" w:rsidR="00C929BB" w:rsidRDefault="00C929BB">
      <w:r>
        <w:separator/>
      </w:r>
    </w:p>
  </w:footnote>
  <w:footnote w:type="continuationSeparator" w:id="0">
    <w:p w14:paraId="2AC7271C" w14:textId="77777777" w:rsidR="00C929BB" w:rsidRDefault="00C929BB">
      <w:r>
        <w:continuationSeparator/>
      </w:r>
    </w:p>
  </w:footnote>
  <w:footnote w:type="continuationNotice" w:id="1">
    <w:p w14:paraId="2DB0F0F7" w14:textId="77777777" w:rsidR="00C929BB" w:rsidRDefault="00C9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104BFC" w:rsidRDefault="00104BFC" w:rsidP="00BC1868">
    <w:pPr>
      <w:pStyle w:val="Header"/>
      <w:rPr>
        <w:b/>
        <w:i/>
        <w:color w:val="FF0000"/>
      </w:rPr>
    </w:pPr>
  </w:p>
  <w:p w14:paraId="0470B678" w14:textId="19ED5268" w:rsidR="00BC1868" w:rsidRDefault="00BC1868" w:rsidP="00BC1868">
    <w:pPr>
      <w:pStyle w:val="Header"/>
      <w:rPr>
        <w:b/>
        <w:i/>
      </w:rPr>
    </w:pPr>
    <w:r w:rsidRPr="00852C3A">
      <w:rPr>
        <w:b/>
        <w:i/>
        <w:color w:val="FF0000"/>
      </w:rPr>
      <w:t>XXX</w:t>
    </w:r>
    <w:r w:rsidR="00852C3A">
      <w:rPr>
        <w:b/>
        <w:i/>
      </w:rPr>
      <w:t xml:space="preserve"> County </w:t>
    </w:r>
    <w:r w:rsidR="00852C3A" w:rsidRPr="00852C3A">
      <w:rPr>
        <w:b/>
        <w:i/>
        <w:color w:val="FF0000"/>
      </w:rPr>
      <w:t>XXX</w:t>
    </w:r>
    <w:r w:rsidR="00852C3A">
      <w:rPr>
        <w:b/>
        <w:i/>
      </w:rPr>
      <w:t xml:space="preserve"> Fund/Board</w:t>
    </w:r>
    <w:r>
      <w:rPr>
        <w:b/>
        <w:i/>
      </w:rPr>
      <w:t xml:space="preserve"> </w:t>
    </w:r>
    <w:r w:rsidRPr="00F01242">
      <w:rPr>
        <w:i/>
      </w:rPr>
      <w:t>(In</w:t>
    </w:r>
    <w:r>
      <w:rPr>
        <w:i/>
      </w:rPr>
      <w:t>dicate actual name of the fund</w:t>
    </w:r>
    <w:r w:rsidRPr="00F01242">
      <w:rPr>
        <w:i/>
      </w:rPr>
      <w:t>)</w:t>
    </w:r>
  </w:p>
  <w:p w14:paraId="61D2DB77" w14:textId="77777777" w:rsidR="00E574ED" w:rsidRDefault="00BC1868" w:rsidP="00516A1A">
    <w:pPr>
      <w:pStyle w:val="Header"/>
      <w:pBdr>
        <w:bottom w:val="single" w:sz="4" w:space="1" w:color="auto"/>
      </w:pBdr>
      <w:rPr>
        <w:b/>
      </w:rPr>
    </w:pPr>
    <w:r>
      <w:rPr>
        <w:b/>
      </w:rPr>
      <w:t xml:space="preserve">Report and Financial </w:t>
    </w:r>
    <w:r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06939AA1" w:rsidR="00516A1A" w:rsidRDefault="00516A1A" w:rsidP="00516A1A">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3860B474" w14:textId="77777777" w:rsidR="00CD6D10" w:rsidRDefault="00516A1A" w:rsidP="00516A1A">
    <w:pPr>
      <w:pStyle w:val="Header"/>
      <w:pBdr>
        <w:bottom w:val="single" w:sz="4" w:space="1" w:color="auto"/>
      </w:pBdr>
      <w:rPr>
        <w:b/>
      </w:rPr>
    </w:pPr>
    <w:r>
      <w:rPr>
        <w:b/>
      </w:rPr>
      <w:t xml:space="preserve">Report and Financial </w:t>
    </w:r>
    <w:r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470" w14:textId="07022D6A" w:rsidR="00BB05CC" w:rsidRDefault="00BB05CC" w:rsidP="009637F3">
    <w:pPr>
      <w:pStyle w:val="Header"/>
      <w:pBdr>
        <w:bottom w:val="single" w:sz="4" w:space="1" w:color="auto"/>
      </w:pBdr>
      <w:rPr>
        <w:b/>
        <w:i/>
      </w:rPr>
    </w:pPr>
    <w:r w:rsidRPr="002B0454">
      <w:rPr>
        <w:b/>
        <w:i/>
        <w:color w:val="FF0000"/>
      </w:rPr>
      <w:t>XXX</w:t>
    </w:r>
    <w:r>
      <w:rPr>
        <w:b/>
        <w:i/>
      </w:rPr>
      <w:t xml:space="preserve"> County </w:t>
    </w:r>
    <w:r w:rsidRPr="002B0454">
      <w:rPr>
        <w:b/>
        <w:i/>
        <w:color w:val="FF0000"/>
      </w:rPr>
      <w:t>XXX</w:t>
    </w:r>
    <w:r>
      <w:rPr>
        <w:b/>
        <w:i/>
      </w:rPr>
      <w:t xml:space="preserve"> Fund/Board </w:t>
    </w:r>
    <w:r w:rsidRPr="00F01242">
      <w:rPr>
        <w:i/>
      </w:rPr>
      <w:t>(Indicate actual name of the entity)</w:t>
    </w:r>
  </w:p>
  <w:p w14:paraId="251C2AA6" w14:textId="77777777" w:rsidR="00CD6D10" w:rsidRDefault="00BB05CC" w:rsidP="009637F3">
    <w:pPr>
      <w:pStyle w:val="Header"/>
      <w:pBdr>
        <w:bottom w:val="single" w:sz="4" w:space="1" w:color="auto"/>
      </w:pBdr>
      <w:rPr>
        <w:b/>
        <w:i/>
      </w:rPr>
    </w:pPr>
    <w:r>
      <w:rPr>
        <w:b/>
      </w:rPr>
      <w:t>Report and Financial Statements</w:t>
    </w:r>
    <w:r>
      <w:rPr>
        <w:b/>
        <w:i/>
      </w:rPr>
      <w:t xml:space="preserve"> </w:t>
    </w:r>
  </w:p>
  <w:p w14:paraId="36296A72" w14:textId="0A5CCC74" w:rsidR="00CD6D10" w:rsidRDefault="00CD6D10" w:rsidP="009637F3">
    <w:pPr>
      <w:pStyle w:val="Header"/>
      <w:pBdr>
        <w:bottom w:val="single" w:sz="4" w:space="1" w:color="auto"/>
      </w:pBdr>
      <w:rPr>
        <w:b/>
        <w:i/>
        <w:iCs/>
      </w:rPr>
    </w:pPr>
    <w:r>
      <w:rPr>
        <w:b/>
        <w:iCs/>
      </w:rPr>
      <w:t>F</w:t>
    </w:r>
    <w:r w:rsidR="00BB05CC">
      <w:rPr>
        <w:b/>
      </w:rPr>
      <w:t xml:space="preserve">or the </w:t>
    </w:r>
    <w:r>
      <w:rPr>
        <w:b/>
      </w:rPr>
      <w:t xml:space="preserve">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2DA11AD" w14:textId="77777777" w:rsidR="009637F3" w:rsidRPr="00F01242" w:rsidRDefault="009637F3" w:rsidP="009637F3">
    <w:pPr>
      <w:pStyle w:val="Header"/>
      <w:rPr>
        <w:b/>
      </w:rPr>
    </w:pPr>
  </w:p>
  <w:p w14:paraId="19AD792A" w14:textId="77777777" w:rsidR="00BB05CC" w:rsidRDefault="00BB05CC">
    <w:pPr>
      <w:spacing w:line="0" w:lineRule="atLeast"/>
      <w:rPr>
        <w:sz w:val="0"/>
        <w:szCs w:val="0"/>
      </w:rPr>
    </w:pPr>
  </w:p>
  <w:p w14:paraId="034DC5D7" w14:textId="77777777" w:rsidR="009637F3" w:rsidRDefault="009637F3">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3E1C" w14:textId="4F65744A" w:rsidR="00CD6D10" w:rsidRDefault="00CD6D10" w:rsidP="00CD6D10">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7E65A158" w14:textId="018E6722" w:rsidR="00CD6D10" w:rsidRPr="00126254" w:rsidRDefault="00CD6D10" w:rsidP="00126254">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241988"/>
    <w:multiLevelType w:val="hybridMultilevel"/>
    <w:tmpl w:val="D65069D4"/>
    <w:lvl w:ilvl="0" w:tplc="67B62122">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AE5BCF"/>
    <w:multiLevelType w:val="hybridMultilevel"/>
    <w:tmpl w:val="C05E6B16"/>
    <w:lvl w:ilvl="0" w:tplc="8B8280FE">
      <w:start w:val="1"/>
      <w:numFmt w:val="decimal"/>
      <w:lvlText w:val="%1."/>
      <w:lvlJc w:val="left"/>
      <w:pPr>
        <w:ind w:left="644"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AB5C67"/>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7"/>
  </w:num>
  <w:num w:numId="2" w16cid:durableId="1441684431">
    <w:abstractNumId w:val="18"/>
  </w:num>
  <w:num w:numId="3" w16cid:durableId="123085333">
    <w:abstractNumId w:val="4"/>
  </w:num>
  <w:num w:numId="4" w16cid:durableId="1298800890">
    <w:abstractNumId w:val="14"/>
  </w:num>
  <w:num w:numId="5" w16cid:durableId="2092194007">
    <w:abstractNumId w:val="23"/>
  </w:num>
  <w:num w:numId="6" w16cid:durableId="1160654220">
    <w:abstractNumId w:val="19"/>
  </w:num>
  <w:num w:numId="7" w16cid:durableId="2049718944">
    <w:abstractNumId w:val="22"/>
  </w:num>
  <w:num w:numId="8" w16cid:durableId="1080179334">
    <w:abstractNumId w:val="5"/>
  </w:num>
  <w:num w:numId="9" w16cid:durableId="707687575">
    <w:abstractNumId w:val="12"/>
  </w:num>
  <w:num w:numId="10" w16cid:durableId="135731797">
    <w:abstractNumId w:val="9"/>
  </w:num>
  <w:num w:numId="11" w16cid:durableId="117114222">
    <w:abstractNumId w:val="17"/>
  </w:num>
  <w:num w:numId="12" w16cid:durableId="670370363">
    <w:abstractNumId w:val="21"/>
  </w:num>
  <w:num w:numId="13" w16cid:durableId="1795828339">
    <w:abstractNumId w:val="13"/>
  </w:num>
  <w:num w:numId="14" w16cid:durableId="938946277">
    <w:abstractNumId w:val="11"/>
  </w:num>
  <w:num w:numId="15" w16cid:durableId="1014453501">
    <w:abstractNumId w:val="3"/>
  </w:num>
  <w:num w:numId="16" w16cid:durableId="1447460649">
    <w:abstractNumId w:val="0"/>
  </w:num>
  <w:num w:numId="17" w16cid:durableId="550265555">
    <w:abstractNumId w:val="2"/>
  </w:num>
  <w:num w:numId="18" w16cid:durableId="2114278457">
    <w:abstractNumId w:val="16"/>
  </w:num>
  <w:num w:numId="19" w16cid:durableId="20473274">
    <w:abstractNumId w:val="6"/>
  </w:num>
  <w:num w:numId="20" w16cid:durableId="899634899">
    <w:abstractNumId w:val="8"/>
  </w:num>
  <w:num w:numId="21" w16cid:durableId="485324237">
    <w:abstractNumId w:val="20"/>
  </w:num>
  <w:num w:numId="22" w16cid:durableId="1939411010">
    <w:abstractNumId w:val="10"/>
  </w:num>
  <w:num w:numId="23" w16cid:durableId="1874077703">
    <w:abstractNumId w:val="1"/>
  </w:num>
  <w:num w:numId="24" w16cid:durableId="89242698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sTA2MDE3NzYwMjBV0lEKTi0uzszPAykwrAUArhZSbywAAAA="/>
  </w:docVars>
  <w:rsids>
    <w:rsidRoot w:val="004366A7"/>
    <w:rsid w:val="00000096"/>
    <w:rsid w:val="000000EB"/>
    <w:rsid w:val="00001E15"/>
    <w:rsid w:val="00002076"/>
    <w:rsid w:val="000020BA"/>
    <w:rsid w:val="00002BE0"/>
    <w:rsid w:val="000052FA"/>
    <w:rsid w:val="00007024"/>
    <w:rsid w:val="00007441"/>
    <w:rsid w:val="000142EE"/>
    <w:rsid w:val="00015CE0"/>
    <w:rsid w:val="00015F18"/>
    <w:rsid w:val="00017FC1"/>
    <w:rsid w:val="00020C48"/>
    <w:rsid w:val="00021F48"/>
    <w:rsid w:val="000245DF"/>
    <w:rsid w:val="0002628A"/>
    <w:rsid w:val="000263BE"/>
    <w:rsid w:val="0003005C"/>
    <w:rsid w:val="000300E4"/>
    <w:rsid w:val="00030617"/>
    <w:rsid w:val="00031709"/>
    <w:rsid w:val="000317F9"/>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0D5E"/>
    <w:rsid w:val="00051451"/>
    <w:rsid w:val="000518CE"/>
    <w:rsid w:val="0005194C"/>
    <w:rsid w:val="00051AD7"/>
    <w:rsid w:val="00051D40"/>
    <w:rsid w:val="00053D3F"/>
    <w:rsid w:val="00053EFB"/>
    <w:rsid w:val="00054676"/>
    <w:rsid w:val="0005540C"/>
    <w:rsid w:val="000562D2"/>
    <w:rsid w:val="0006021C"/>
    <w:rsid w:val="000620B2"/>
    <w:rsid w:val="00062ED9"/>
    <w:rsid w:val="0006368F"/>
    <w:rsid w:val="000641C0"/>
    <w:rsid w:val="00064667"/>
    <w:rsid w:val="000646E5"/>
    <w:rsid w:val="000654DF"/>
    <w:rsid w:val="00065C8B"/>
    <w:rsid w:val="00066637"/>
    <w:rsid w:val="00070DCA"/>
    <w:rsid w:val="00070ED8"/>
    <w:rsid w:val="000711C6"/>
    <w:rsid w:val="00073986"/>
    <w:rsid w:val="00075D18"/>
    <w:rsid w:val="000760F5"/>
    <w:rsid w:val="0007683B"/>
    <w:rsid w:val="00080A43"/>
    <w:rsid w:val="000814BC"/>
    <w:rsid w:val="00085608"/>
    <w:rsid w:val="00092484"/>
    <w:rsid w:val="00092A4A"/>
    <w:rsid w:val="00092B47"/>
    <w:rsid w:val="00093100"/>
    <w:rsid w:val="00093C79"/>
    <w:rsid w:val="00093D91"/>
    <w:rsid w:val="000941A3"/>
    <w:rsid w:val="00094377"/>
    <w:rsid w:val="00096C1B"/>
    <w:rsid w:val="000976CC"/>
    <w:rsid w:val="00097A65"/>
    <w:rsid w:val="000A17A1"/>
    <w:rsid w:val="000A1DCE"/>
    <w:rsid w:val="000A2A3C"/>
    <w:rsid w:val="000A4DFE"/>
    <w:rsid w:val="000A5F44"/>
    <w:rsid w:val="000A62D2"/>
    <w:rsid w:val="000A7B21"/>
    <w:rsid w:val="000B23B4"/>
    <w:rsid w:val="000B2D6D"/>
    <w:rsid w:val="000B488B"/>
    <w:rsid w:val="000B6F0A"/>
    <w:rsid w:val="000C09C8"/>
    <w:rsid w:val="000C0CE3"/>
    <w:rsid w:val="000C1EC9"/>
    <w:rsid w:val="000C2ACC"/>
    <w:rsid w:val="000C40AE"/>
    <w:rsid w:val="000C45D0"/>
    <w:rsid w:val="000C471F"/>
    <w:rsid w:val="000C472F"/>
    <w:rsid w:val="000C48F9"/>
    <w:rsid w:val="000C4D63"/>
    <w:rsid w:val="000C4F55"/>
    <w:rsid w:val="000C54FE"/>
    <w:rsid w:val="000C68E0"/>
    <w:rsid w:val="000C7122"/>
    <w:rsid w:val="000C7DCC"/>
    <w:rsid w:val="000D00F0"/>
    <w:rsid w:val="000D0D48"/>
    <w:rsid w:val="000D2962"/>
    <w:rsid w:val="000D342E"/>
    <w:rsid w:val="000D5224"/>
    <w:rsid w:val="000D742D"/>
    <w:rsid w:val="000E0CB9"/>
    <w:rsid w:val="000E20E3"/>
    <w:rsid w:val="000E3600"/>
    <w:rsid w:val="000E476E"/>
    <w:rsid w:val="000F2EC7"/>
    <w:rsid w:val="000F35CF"/>
    <w:rsid w:val="000F41FF"/>
    <w:rsid w:val="000F4381"/>
    <w:rsid w:val="000F5337"/>
    <w:rsid w:val="000F5B1B"/>
    <w:rsid w:val="00100290"/>
    <w:rsid w:val="00103647"/>
    <w:rsid w:val="00104BFC"/>
    <w:rsid w:val="00104F81"/>
    <w:rsid w:val="0010576F"/>
    <w:rsid w:val="001060D0"/>
    <w:rsid w:val="001069DC"/>
    <w:rsid w:val="0010729A"/>
    <w:rsid w:val="0010789E"/>
    <w:rsid w:val="001127DE"/>
    <w:rsid w:val="00112BA1"/>
    <w:rsid w:val="00113740"/>
    <w:rsid w:val="00114EC9"/>
    <w:rsid w:val="00116095"/>
    <w:rsid w:val="00116223"/>
    <w:rsid w:val="0011663E"/>
    <w:rsid w:val="00116DBE"/>
    <w:rsid w:val="001206C7"/>
    <w:rsid w:val="00121675"/>
    <w:rsid w:val="0012284D"/>
    <w:rsid w:val="00122C40"/>
    <w:rsid w:val="001236BE"/>
    <w:rsid w:val="00123721"/>
    <w:rsid w:val="00123882"/>
    <w:rsid w:val="00123F7D"/>
    <w:rsid w:val="00124961"/>
    <w:rsid w:val="0012567A"/>
    <w:rsid w:val="00125882"/>
    <w:rsid w:val="00125F92"/>
    <w:rsid w:val="00126254"/>
    <w:rsid w:val="001268FA"/>
    <w:rsid w:val="00127CF1"/>
    <w:rsid w:val="00131511"/>
    <w:rsid w:val="001317FA"/>
    <w:rsid w:val="001351CC"/>
    <w:rsid w:val="0013562A"/>
    <w:rsid w:val="00136282"/>
    <w:rsid w:val="00137F2A"/>
    <w:rsid w:val="00140BA7"/>
    <w:rsid w:val="00141583"/>
    <w:rsid w:val="0014217A"/>
    <w:rsid w:val="00142211"/>
    <w:rsid w:val="00142E74"/>
    <w:rsid w:val="0014472D"/>
    <w:rsid w:val="00146095"/>
    <w:rsid w:val="001461F6"/>
    <w:rsid w:val="00147565"/>
    <w:rsid w:val="001506EF"/>
    <w:rsid w:val="001521B8"/>
    <w:rsid w:val="00152202"/>
    <w:rsid w:val="0015396B"/>
    <w:rsid w:val="00153E91"/>
    <w:rsid w:val="00156B00"/>
    <w:rsid w:val="0015779B"/>
    <w:rsid w:val="001600F4"/>
    <w:rsid w:val="00160704"/>
    <w:rsid w:val="001608C5"/>
    <w:rsid w:val="001609D3"/>
    <w:rsid w:val="00160D0F"/>
    <w:rsid w:val="001632C9"/>
    <w:rsid w:val="00165CF2"/>
    <w:rsid w:val="00166131"/>
    <w:rsid w:val="001702BA"/>
    <w:rsid w:val="00170A58"/>
    <w:rsid w:val="00170ABC"/>
    <w:rsid w:val="0017233A"/>
    <w:rsid w:val="00173FEC"/>
    <w:rsid w:val="00174325"/>
    <w:rsid w:val="00174DF7"/>
    <w:rsid w:val="00176CD6"/>
    <w:rsid w:val="00177D9F"/>
    <w:rsid w:val="0018017A"/>
    <w:rsid w:val="0018121E"/>
    <w:rsid w:val="00181DA2"/>
    <w:rsid w:val="00182769"/>
    <w:rsid w:val="00184508"/>
    <w:rsid w:val="00185F17"/>
    <w:rsid w:val="00186240"/>
    <w:rsid w:val="001876E7"/>
    <w:rsid w:val="0019294D"/>
    <w:rsid w:val="00192C7E"/>
    <w:rsid w:val="00193363"/>
    <w:rsid w:val="001953D5"/>
    <w:rsid w:val="0019567A"/>
    <w:rsid w:val="00195799"/>
    <w:rsid w:val="00195D08"/>
    <w:rsid w:val="001967F9"/>
    <w:rsid w:val="00197915"/>
    <w:rsid w:val="001A12E1"/>
    <w:rsid w:val="001A26BE"/>
    <w:rsid w:val="001A4CC8"/>
    <w:rsid w:val="001A69BE"/>
    <w:rsid w:val="001A6F15"/>
    <w:rsid w:val="001B056B"/>
    <w:rsid w:val="001B16D5"/>
    <w:rsid w:val="001B22A1"/>
    <w:rsid w:val="001B3302"/>
    <w:rsid w:val="001B3419"/>
    <w:rsid w:val="001B3D41"/>
    <w:rsid w:val="001B4965"/>
    <w:rsid w:val="001B5206"/>
    <w:rsid w:val="001B5362"/>
    <w:rsid w:val="001B5C38"/>
    <w:rsid w:val="001B6329"/>
    <w:rsid w:val="001B7528"/>
    <w:rsid w:val="001C0954"/>
    <w:rsid w:val="001C0AFB"/>
    <w:rsid w:val="001C1A5F"/>
    <w:rsid w:val="001C2103"/>
    <w:rsid w:val="001C302E"/>
    <w:rsid w:val="001C3DDF"/>
    <w:rsid w:val="001C4515"/>
    <w:rsid w:val="001C49AF"/>
    <w:rsid w:val="001C5FD4"/>
    <w:rsid w:val="001C7884"/>
    <w:rsid w:val="001D2BD4"/>
    <w:rsid w:val="001D37F9"/>
    <w:rsid w:val="001D599B"/>
    <w:rsid w:val="001D62AF"/>
    <w:rsid w:val="001D7309"/>
    <w:rsid w:val="001E218F"/>
    <w:rsid w:val="001E3CD5"/>
    <w:rsid w:val="001E45FA"/>
    <w:rsid w:val="001E4E2D"/>
    <w:rsid w:val="001E622D"/>
    <w:rsid w:val="001F1143"/>
    <w:rsid w:val="001F134E"/>
    <w:rsid w:val="001F272F"/>
    <w:rsid w:val="001F2B67"/>
    <w:rsid w:val="001F3539"/>
    <w:rsid w:val="001F48E1"/>
    <w:rsid w:val="001F59BE"/>
    <w:rsid w:val="001F5F69"/>
    <w:rsid w:val="001F6011"/>
    <w:rsid w:val="001F60EE"/>
    <w:rsid w:val="001F7ABA"/>
    <w:rsid w:val="001F7D08"/>
    <w:rsid w:val="002008C9"/>
    <w:rsid w:val="00200B38"/>
    <w:rsid w:val="00200D32"/>
    <w:rsid w:val="00203AC1"/>
    <w:rsid w:val="00204A92"/>
    <w:rsid w:val="00204E19"/>
    <w:rsid w:val="00204E72"/>
    <w:rsid w:val="00210171"/>
    <w:rsid w:val="0021045C"/>
    <w:rsid w:val="00210799"/>
    <w:rsid w:val="0021305C"/>
    <w:rsid w:val="00214E04"/>
    <w:rsid w:val="00215C47"/>
    <w:rsid w:val="00215D12"/>
    <w:rsid w:val="00216D12"/>
    <w:rsid w:val="0021729B"/>
    <w:rsid w:val="002221D5"/>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8FA"/>
    <w:rsid w:val="00242CFC"/>
    <w:rsid w:val="0024597F"/>
    <w:rsid w:val="00247CBC"/>
    <w:rsid w:val="002504CC"/>
    <w:rsid w:val="00250717"/>
    <w:rsid w:val="0025075E"/>
    <w:rsid w:val="0025082C"/>
    <w:rsid w:val="00252A56"/>
    <w:rsid w:val="00257AFA"/>
    <w:rsid w:val="00260249"/>
    <w:rsid w:val="00261F0F"/>
    <w:rsid w:val="0026239F"/>
    <w:rsid w:val="00263023"/>
    <w:rsid w:val="00265415"/>
    <w:rsid w:val="002662E9"/>
    <w:rsid w:val="002675D6"/>
    <w:rsid w:val="00270CF1"/>
    <w:rsid w:val="00270E6E"/>
    <w:rsid w:val="00273EB9"/>
    <w:rsid w:val="00275F57"/>
    <w:rsid w:val="00276AA3"/>
    <w:rsid w:val="00277BC3"/>
    <w:rsid w:val="00280069"/>
    <w:rsid w:val="00282880"/>
    <w:rsid w:val="002844F7"/>
    <w:rsid w:val="0028521C"/>
    <w:rsid w:val="002853C6"/>
    <w:rsid w:val="002870BE"/>
    <w:rsid w:val="0028731F"/>
    <w:rsid w:val="002878FA"/>
    <w:rsid w:val="00287C34"/>
    <w:rsid w:val="00290127"/>
    <w:rsid w:val="00291D74"/>
    <w:rsid w:val="00293DD9"/>
    <w:rsid w:val="002945D7"/>
    <w:rsid w:val="0029713A"/>
    <w:rsid w:val="00297EE0"/>
    <w:rsid w:val="002A0C9A"/>
    <w:rsid w:val="002A0E11"/>
    <w:rsid w:val="002A1D7B"/>
    <w:rsid w:val="002A253A"/>
    <w:rsid w:val="002A3DBD"/>
    <w:rsid w:val="002A59E7"/>
    <w:rsid w:val="002B0454"/>
    <w:rsid w:val="002B0495"/>
    <w:rsid w:val="002B1F2D"/>
    <w:rsid w:val="002B519C"/>
    <w:rsid w:val="002B6C5E"/>
    <w:rsid w:val="002B70E2"/>
    <w:rsid w:val="002B7CE4"/>
    <w:rsid w:val="002C0DFC"/>
    <w:rsid w:val="002C2B09"/>
    <w:rsid w:val="002C2D2E"/>
    <w:rsid w:val="002C2EB7"/>
    <w:rsid w:val="002C2F5D"/>
    <w:rsid w:val="002C3145"/>
    <w:rsid w:val="002C3946"/>
    <w:rsid w:val="002C5610"/>
    <w:rsid w:val="002C6259"/>
    <w:rsid w:val="002C6980"/>
    <w:rsid w:val="002D0953"/>
    <w:rsid w:val="002D1698"/>
    <w:rsid w:val="002D25BD"/>
    <w:rsid w:val="002D35EF"/>
    <w:rsid w:val="002D4CCA"/>
    <w:rsid w:val="002D608B"/>
    <w:rsid w:val="002D63D4"/>
    <w:rsid w:val="002E0D13"/>
    <w:rsid w:val="002E19CC"/>
    <w:rsid w:val="002E27F5"/>
    <w:rsid w:val="002E4B28"/>
    <w:rsid w:val="002E5E82"/>
    <w:rsid w:val="002E6676"/>
    <w:rsid w:val="002E6EBC"/>
    <w:rsid w:val="002F238A"/>
    <w:rsid w:val="002F3D27"/>
    <w:rsid w:val="002F3DF0"/>
    <w:rsid w:val="002F42CB"/>
    <w:rsid w:val="002F77CA"/>
    <w:rsid w:val="00300898"/>
    <w:rsid w:val="00304C69"/>
    <w:rsid w:val="00305816"/>
    <w:rsid w:val="0030620F"/>
    <w:rsid w:val="00306F96"/>
    <w:rsid w:val="00313888"/>
    <w:rsid w:val="003139A2"/>
    <w:rsid w:val="00316051"/>
    <w:rsid w:val="003161E7"/>
    <w:rsid w:val="0031704F"/>
    <w:rsid w:val="003201B5"/>
    <w:rsid w:val="00321B46"/>
    <w:rsid w:val="0032461D"/>
    <w:rsid w:val="00325717"/>
    <w:rsid w:val="00325CED"/>
    <w:rsid w:val="00326BC0"/>
    <w:rsid w:val="00326C1F"/>
    <w:rsid w:val="003300B2"/>
    <w:rsid w:val="003302DB"/>
    <w:rsid w:val="003324CA"/>
    <w:rsid w:val="00335612"/>
    <w:rsid w:val="0033569D"/>
    <w:rsid w:val="00337466"/>
    <w:rsid w:val="00340187"/>
    <w:rsid w:val="00341EC1"/>
    <w:rsid w:val="0034202F"/>
    <w:rsid w:val="003428FA"/>
    <w:rsid w:val="00342EE7"/>
    <w:rsid w:val="00344EEF"/>
    <w:rsid w:val="00346126"/>
    <w:rsid w:val="003466CD"/>
    <w:rsid w:val="00346A03"/>
    <w:rsid w:val="00347299"/>
    <w:rsid w:val="00347795"/>
    <w:rsid w:val="003478BC"/>
    <w:rsid w:val="00347B9E"/>
    <w:rsid w:val="00347C21"/>
    <w:rsid w:val="0035223B"/>
    <w:rsid w:val="0035225A"/>
    <w:rsid w:val="00352298"/>
    <w:rsid w:val="0035307F"/>
    <w:rsid w:val="00354285"/>
    <w:rsid w:val="00355535"/>
    <w:rsid w:val="00356092"/>
    <w:rsid w:val="00360AC2"/>
    <w:rsid w:val="00364A4A"/>
    <w:rsid w:val="00365204"/>
    <w:rsid w:val="00365CB1"/>
    <w:rsid w:val="00366743"/>
    <w:rsid w:val="00366CA3"/>
    <w:rsid w:val="003703C5"/>
    <w:rsid w:val="00371BB7"/>
    <w:rsid w:val="00373085"/>
    <w:rsid w:val="00374494"/>
    <w:rsid w:val="00377495"/>
    <w:rsid w:val="003774E2"/>
    <w:rsid w:val="00380196"/>
    <w:rsid w:val="003812DD"/>
    <w:rsid w:val="0038297B"/>
    <w:rsid w:val="00384F57"/>
    <w:rsid w:val="00385E78"/>
    <w:rsid w:val="00386F91"/>
    <w:rsid w:val="00387458"/>
    <w:rsid w:val="0039011F"/>
    <w:rsid w:val="00390C3F"/>
    <w:rsid w:val="0039187D"/>
    <w:rsid w:val="00394297"/>
    <w:rsid w:val="0039551E"/>
    <w:rsid w:val="00395C47"/>
    <w:rsid w:val="00395E74"/>
    <w:rsid w:val="003A0B2A"/>
    <w:rsid w:val="003A0E5A"/>
    <w:rsid w:val="003A1604"/>
    <w:rsid w:val="003A1D02"/>
    <w:rsid w:val="003A5257"/>
    <w:rsid w:val="003A5A87"/>
    <w:rsid w:val="003A7038"/>
    <w:rsid w:val="003A7167"/>
    <w:rsid w:val="003A76F3"/>
    <w:rsid w:val="003A7E37"/>
    <w:rsid w:val="003B0778"/>
    <w:rsid w:val="003B1965"/>
    <w:rsid w:val="003B1AA8"/>
    <w:rsid w:val="003B22B0"/>
    <w:rsid w:val="003B23BE"/>
    <w:rsid w:val="003B264D"/>
    <w:rsid w:val="003B326F"/>
    <w:rsid w:val="003B4F49"/>
    <w:rsid w:val="003B50C7"/>
    <w:rsid w:val="003C2D5D"/>
    <w:rsid w:val="003C427B"/>
    <w:rsid w:val="003C44ED"/>
    <w:rsid w:val="003D2884"/>
    <w:rsid w:val="003D4FF7"/>
    <w:rsid w:val="003D585A"/>
    <w:rsid w:val="003D5C78"/>
    <w:rsid w:val="003D5FE2"/>
    <w:rsid w:val="003D5FFC"/>
    <w:rsid w:val="003D6F3B"/>
    <w:rsid w:val="003E357F"/>
    <w:rsid w:val="003E4F16"/>
    <w:rsid w:val="003E4F8F"/>
    <w:rsid w:val="003E5752"/>
    <w:rsid w:val="003E6DD5"/>
    <w:rsid w:val="003E6E0D"/>
    <w:rsid w:val="003E77A5"/>
    <w:rsid w:val="003F0E52"/>
    <w:rsid w:val="003F2C70"/>
    <w:rsid w:val="003F3D24"/>
    <w:rsid w:val="003F72D5"/>
    <w:rsid w:val="003F7986"/>
    <w:rsid w:val="00400502"/>
    <w:rsid w:val="0040090E"/>
    <w:rsid w:val="00400DA5"/>
    <w:rsid w:val="00400EE1"/>
    <w:rsid w:val="00400F91"/>
    <w:rsid w:val="004018D4"/>
    <w:rsid w:val="004019AB"/>
    <w:rsid w:val="00401C92"/>
    <w:rsid w:val="00402AF8"/>
    <w:rsid w:val="00402BEC"/>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5F54"/>
    <w:rsid w:val="004366A7"/>
    <w:rsid w:val="004379CD"/>
    <w:rsid w:val="004401D3"/>
    <w:rsid w:val="004408FF"/>
    <w:rsid w:val="0044121B"/>
    <w:rsid w:val="00441416"/>
    <w:rsid w:val="004414A7"/>
    <w:rsid w:val="0044193A"/>
    <w:rsid w:val="00441EE8"/>
    <w:rsid w:val="0044201F"/>
    <w:rsid w:val="00442162"/>
    <w:rsid w:val="00442C19"/>
    <w:rsid w:val="0044446B"/>
    <w:rsid w:val="00445278"/>
    <w:rsid w:val="00445E57"/>
    <w:rsid w:val="0044613E"/>
    <w:rsid w:val="00446463"/>
    <w:rsid w:val="004506C2"/>
    <w:rsid w:val="00452C6D"/>
    <w:rsid w:val="004542D6"/>
    <w:rsid w:val="00454FEC"/>
    <w:rsid w:val="00456415"/>
    <w:rsid w:val="00457ACB"/>
    <w:rsid w:val="004605FF"/>
    <w:rsid w:val="00461995"/>
    <w:rsid w:val="004620F0"/>
    <w:rsid w:val="004622D1"/>
    <w:rsid w:val="00462BFF"/>
    <w:rsid w:val="004637AD"/>
    <w:rsid w:val="00464EAA"/>
    <w:rsid w:val="004711DF"/>
    <w:rsid w:val="00471BAF"/>
    <w:rsid w:val="00472D99"/>
    <w:rsid w:val="00473DE4"/>
    <w:rsid w:val="00474526"/>
    <w:rsid w:val="0047555F"/>
    <w:rsid w:val="00475FFB"/>
    <w:rsid w:val="00476164"/>
    <w:rsid w:val="004764CA"/>
    <w:rsid w:val="00476743"/>
    <w:rsid w:val="00477FDE"/>
    <w:rsid w:val="004825B8"/>
    <w:rsid w:val="00486659"/>
    <w:rsid w:val="00490C6D"/>
    <w:rsid w:val="004922B8"/>
    <w:rsid w:val="00494DE9"/>
    <w:rsid w:val="00494F7E"/>
    <w:rsid w:val="00494FD8"/>
    <w:rsid w:val="004A4459"/>
    <w:rsid w:val="004A4726"/>
    <w:rsid w:val="004A7A4F"/>
    <w:rsid w:val="004B0B55"/>
    <w:rsid w:val="004B0EEC"/>
    <w:rsid w:val="004B196A"/>
    <w:rsid w:val="004B2719"/>
    <w:rsid w:val="004B29C7"/>
    <w:rsid w:val="004B3A38"/>
    <w:rsid w:val="004B445B"/>
    <w:rsid w:val="004B55F4"/>
    <w:rsid w:val="004B5694"/>
    <w:rsid w:val="004B6D70"/>
    <w:rsid w:val="004B7102"/>
    <w:rsid w:val="004B77AD"/>
    <w:rsid w:val="004C0222"/>
    <w:rsid w:val="004C24F3"/>
    <w:rsid w:val="004C2EC7"/>
    <w:rsid w:val="004C36E1"/>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E54C6"/>
    <w:rsid w:val="004E639A"/>
    <w:rsid w:val="004F1D5C"/>
    <w:rsid w:val="004F26BD"/>
    <w:rsid w:val="004F3349"/>
    <w:rsid w:val="004F3A3C"/>
    <w:rsid w:val="004F4F41"/>
    <w:rsid w:val="004F4FDF"/>
    <w:rsid w:val="004F5EE5"/>
    <w:rsid w:val="004F6F5B"/>
    <w:rsid w:val="004F6F7F"/>
    <w:rsid w:val="004F7AAB"/>
    <w:rsid w:val="00501B79"/>
    <w:rsid w:val="0050234A"/>
    <w:rsid w:val="005029F1"/>
    <w:rsid w:val="00502D06"/>
    <w:rsid w:val="00504F71"/>
    <w:rsid w:val="00505D0B"/>
    <w:rsid w:val="0050664A"/>
    <w:rsid w:val="00506BB5"/>
    <w:rsid w:val="005076F7"/>
    <w:rsid w:val="005128D9"/>
    <w:rsid w:val="0051525C"/>
    <w:rsid w:val="00516A1A"/>
    <w:rsid w:val="005225D0"/>
    <w:rsid w:val="005226E6"/>
    <w:rsid w:val="00523044"/>
    <w:rsid w:val="00523D60"/>
    <w:rsid w:val="005247DD"/>
    <w:rsid w:val="00524D3E"/>
    <w:rsid w:val="005258D6"/>
    <w:rsid w:val="005267BC"/>
    <w:rsid w:val="00527134"/>
    <w:rsid w:val="005276B4"/>
    <w:rsid w:val="00527976"/>
    <w:rsid w:val="0053153E"/>
    <w:rsid w:val="00531B2E"/>
    <w:rsid w:val="00532019"/>
    <w:rsid w:val="005353E2"/>
    <w:rsid w:val="00536AD2"/>
    <w:rsid w:val="00537623"/>
    <w:rsid w:val="005405AA"/>
    <w:rsid w:val="005406E5"/>
    <w:rsid w:val="00540B11"/>
    <w:rsid w:val="00540BF1"/>
    <w:rsid w:val="00541FD7"/>
    <w:rsid w:val="0054208D"/>
    <w:rsid w:val="0054784B"/>
    <w:rsid w:val="005540EE"/>
    <w:rsid w:val="00554DBE"/>
    <w:rsid w:val="00555568"/>
    <w:rsid w:val="00555C4E"/>
    <w:rsid w:val="00556180"/>
    <w:rsid w:val="00556455"/>
    <w:rsid w:val="00556AE4"/>
    <w:rsid w:val="00557497"/>
    <w:rsid w:val="00557D6F"/>
    <w:rsid w:val="00561139"/>
    <w:rsid w:val="00561997"/>
    <w:rsid w:val="00561A91"/>
    <w:rsid w:val="00562F56"/>
    <w:rsid w:val="00563BFB"/>
    <w:rsid w:val="00564E34"/>
    <w:rsid w:val="00564EFB"/>
    <w:rsid w:val="00565877"/>
    <w:rsid w:val="00565969"/>
    <w:rsid w:val="005660B6"/>
    <w:rsid w:val="00566957"/>
    <w:rsid w:val="0056782F"/>
    <w:rsid w:val="00571064"/>
    <w:rsid w:val="00572442"/>
    <w:rsid w:val="0057298F"/>
    <w:rsid w:val="0057476D"/>
    <w:rsid w:val="00575756"/>
    <w:rsid w:val="005757EE"/>
    <w:rsid w:val="00577772"/>
    <w:rsid w:val="0058080C"/>
    <w:rsid w:val="00580EE5"/>
    <w:rsid w:val="00582ED1"/>
    <w:rsid w:val="005839E7"/>
    <w:rsid w:val="00584737"/>
    <w:rsid w:val="0058696C"/>
    <w:rsid w:val="00587A1D"/>
    <w:rsid w:val="00590959"/>
    <w:rsid w:val="005913CC"/>
    <w:rsid w:val="00591969"/>
    <w:rsid w:val="00591E9A"/>
    <w:rsid w:val="00593613"/>
    <w:rsid w:val="0059586B"/>
    <w:rsid w:val="00596CD5"/>
    <w:rsid w:val="00596FBA"/>
    <w:rsid w:val="005973E8"/>
    <w:rsid w:val="005A5972"/>
    <w:rsid w:val="005A5B73"/>
    <w:rsid w:val="005A7848"/>
    <w:rsid w:val="005A7CB8"/>
    <w:rsid w:val="005B0D2E"/>
    <w:rsid w:val="005B0DD0"/>
    <w:rsid w:val="005B0FE8"/>
    <w:rsid w:val="005B2434"/>
    <w:rsid w:val="005B3883"/>
    <w:rsid w:val="005B4C87"/>
    <w:rsid w:val="005B4E7F"/>
    <w:rsid w:val="005B5C07"/>
    <w:rsid w:val="005B5E97"/>
    <w:rsid w:val="005C0314"/>
    <w:rsid w:val="005C0844"/>
    <w:rsid w:val="005C18B8"/>
    <w:rsid w:val="005C4FF2"/>
    <w:rsid w:val="005C529C"/>
    <w:rsid w:val="005C6013"/>
    <w:rsid w:val="005C6462"/>
    <w:rsid w:val="005D0B3E"/>
    <w:rsid w:val="005D1AB5"/>
    <w:rsid w:val="005D1F6F"/>
    <w:rsid w:val="005D33CA"/>
    <w:rsid w:val="005D3CC7"/>
    <w:rsid w:val="005D3D8C"/>
    <w:rsid w:val="005D432B"/>
    <w:rsid w:val="005D5312"/>
    <w:rsid w:val="005D5F1C"/>
    <w:rsid w:val="005D708E"/>
    <w:rsid w:val="005D7A35"/>
    <w:rsid w:val="005E2015"/>
    <w:rsid w:val="005E2C4E"/>
    <w:rsid w:val="005E6BC5"/>
    <w:rsid w:val="005E749A"/>
    <w:rsid w:val="005E7A68"/>
    <w:rsid w:val="005F23CA"/>
    <w:rsid w:val="005F245A"/>
    <w:rsid w:val="005F3BDA"/>
    <w:rsid w:val="005F4500"/>
    <w:rsid w:val="005F4DC1"/>
    <w:rsid w:val="005F6375"/>
    <w:rsid w:val="00600613"/>
    <w:rsid w:val="006011AA"/>
    <w:rsid w:val="0060435C"/>
    <w:rsid w:val="006053FA"/>
    <w:rsid w:val="00606383"/>
    <w:rsid w:val="0060735F"/>
    <w:rsid w:val="00611D24"/>
    <w:rsid w:val="00613333"/>
    <w:rsid w:val="00613E86"/>
    <w:rsid w:val="00614789"/>
    <w:rsid w:val="0061715C"/>
    <w:rsid w:val="00617523"/>
    <w:rsid w:val="006207F7"/>
    <w:rsid w:val="006215E1"/>
    <w:rsid w:val="006225BB"/>
    <w:rsid w:val="006248BB"/>
    <w:rsid w:val="0062661B"/>
    <w:rsid w:val="0062791F"/>
    <w:rsid w:val="00630749"/>
    <w:rsid w:val="00633AE9"/>
    <w:rsid w:val="00635A4C"/>
    <w:rsid w:val="00636A2C"/>
    <w:rsid w:val="00640BEC"/>
    <w:rsid w:val="00641C41"/>
    <w:rsid w:val="0064251D"/>
    <w:rsid w:val="00642C82"/>
    <w:rsid w:val="0064782F"/>
    <w:rsid w:val="00647939"/>
    <w:rsid w:val="00647B46"/>
    <w:rsid w:val="00647DB8"/>
    <w:rsid w:val="00651418"/>
    <w:rsid w:val="00653411"/>
    <w:rsid w:val="00655376"/>
    <w:rsid w:val="006572F6"/>
    <w:rsid w:val="00661E1C"/>
    <w:rsid w:val="00665A2E"/>
    <w:rsid w:val="006669C1"/>
    <w:rsid w:val="00667F2F"/>
    <w:rsid w:val="006704A7"/>
    <w:rsid w:val="00670699"/>
    <w:rsid w:val="006708ED"/>
    <w:rsid w:val="00671414"/>
    <w:rsid w:val="006718A9"/>
    <w:rsid w:val="0067251B"/>
    <w:rsid w:val="006741E6"/>
    <w:rsid w:val="0067443E"/>
    <w:rsid w:val="0067566C"/>
    <w:rsid w:val="006801D3"/>
    <w:rsid w:val="00680BE8"/>
    <w:rsid w:val="00681FBD"/>
    <w:rsid w:val="006828EE"/>
    <w:rsid w:val="00683504"/>
    <w:rsid w:val="0068488E"/>
    <w:rsid w:val="00685741"/>
    <w:rsid w:val="00692102"/>
    <w:rsid w:val="0069250B"/>
    <w:rsid w:val="00692937"/>
    <w:rsid w:val="006946B0"/>
    <w:rsid w:val="006A1379"/>
    <w:rsid w:val="006A18BD"/>
    <w:rsid w:val="006A375D"/>
    <w:rsid w:val="006A649F"/>
    <w:rsid w:val="006A797C"/>
    <w:rsid w:val="006A7D31"/>
    <w:rsid w:val="006B001F"/>
    <w:rsid w:val="006B10EB"/>
    <w:rsid w:val="006B6A8F"/>
    <w:rsid w:val="006C0D0F"/>
    <w:rsid w:val="006C1637"/>
    <w:rsid w:val="006C1728"/>
    <w:rsid w:val="006C1C10"/>
    <w:rsid w:val="006C1EB2"/>
    <w:rsid w:val="006C1F00"/>
    <w:rsid w:val="006C338B"/>
    <w:rsid w:val="006C356F"/>
    <w:rsid w:val="006C37EC"/>
    <w:rsid w:val="006C3A77"/>
    <w:rsid w:val="006C3ABA"/>
    <w:rsid w:val="006C4892"/>
    <w:rsid w:val="006C4948"/>
    <w:rsid w:val="006C5AFE"/>
    <w:rsid w:val="006D0B03"/>
    <w:rsid w:val="006D14AE"/>
    <w:rsid w:val="006D188B"/>
    <w:rsid w:val="006D19CB"/>
    <w:rsid w:val="006D2818"/>
    <w:rsid w:val="006D2D74"/>
    <w:rsid w:val="006D383F"/>
    <w:rsid w:val="006D436F"/>
    <w:rsid w:val="006D6331"/>
    <w:rsid w:val="006D6AA0"/>
    <w:rsid w:val="006E0F29"/>
    <w:rsid w:val="006E3320"/>
    <w:rsid w:val="006E6050"/>
    <w:rsid w:val="006E66E3"/>
    <w:rsid w:val="006F2197"/>
    <w:rsid w:val="006F271B"/>
    <w:rsid w:val="006F32B1"/>
    <w:rsid w:val="006F43B6"/>
    <w:rsid w:val="006F4801"/>
    <w:rsid w:val="006F5D96"/>
    <w:rsid w:val="006F755A"/>
    <w:rsid w:val="006F7D9E"/>
    <w:rsid w:val="00700075"/>
    <w:rsid w:val="007043E9"/>
    <w:rsid w:val="007048DE"/>
    <w:rsid w:val="00704906"/>
    <w:rsid w:val="007049D7"/>
    <w:rsid w:val="007055A4"/>
    <w:rsid w:val="007059AE"/>
    <w:rsid w:val="007064A1"/>
    <w:rsid w:val="00706ED5"/>
    <w:rsid w:val="0070785B"/>
    <w:rsid w:val="00710904"/>
    <w:rsid w:val="00710D33"/>
    <w:rsid w:val="0071121A"/>
    <w:rsid w:val="00712FE7"/>
    <w:rsid w:val="0071579E"/>
    <w:rsid w:val="00715B32"/>
    <w:rsid w:val="007164F4"/>
    <w:rsid w:val="007217E9"/>
    <w:rsid w:val="00721C3C"/>
    <w:rsid w:val="00721C63"/>
    <w:rsid w:val="00722333"/>
    <w:rsid w:val="00722767"/>
    <w:rsid w:val="00722A08"/>
    <w:rsid w:val="0072377C"/>
    <w:rsid w:val="00723781"/>
    <w:rsid w:val="00723EBF"/>
    <w:rsid w:val="00725200"/>
    <w:rsid w:val="007252E4"/>
    <w:rsid w:val="00727684"/>
    <w:rsid w:val="00727F84"/>
    <w:rsid w:val="00727F96"/>
    <w:rsid w:val="00730761"/>
    <w:rsid w:val="00732ECC"/>
    <w:rsid w:val="0073747F"/>
    <w:rsid w:val="00740215"/>
    <w:rsid w:val="00741A98"/>
    <w:rsid w:val="007458DC"/>
    <w:rsid w:val="00745EC9"/>
    <w:rsid w:val="007461D7"/>
    <w:rsid w:val="007474CF"/>
    <w:rsid w:val="00750310"/>
    <w:rsid w:val="00752854"/>
    <w:rsid w:val="007538FC"/>
    <w:rsid w:val="00753BF1"/>
    <w:rsid w:val="00753F08"/>
    <w:rsid w:val="007549B2"/>
    <w:rsid w:val="00755BC9"/>
    <w:rsid w:val="007643DD"/>
    <w:rsid w:val="007668E6"/>
    <w:rsid w:val="00766A04"/>
    <w:rsid w:val="00767C17"/>
    <w:rsid w:val="00770179"/>
    <w:rsid w:val="00770565"/>
    <w:rsid w:val="00773226"/>
    <w:rsid w:val="00773F01"/>
    <w:rsid w:val="007807E5"/>
    <w:rsid w:val="00780CA2"/>
    <w:rsid w:val="00781DD0"/>
    <w:rsid w:val="007841CD"/>
    <w:rsid w:val="00784612"/>
    <w:rsid w:val="00784EF8"/>
    <w:rsid w:val="0079111F"/>
    <w:rsid w:val="00791563"/>
    <w:rsid w:val="00791ADE"/>
    <w:rsid w:val="00791C09"/>
    <w:rsid w:val="00792A6E"/>
    <w:rsid w:val="007950FA"/>
    <w:rsid w:val="00795F62"/>
    <w:rsid w:val="007963BE"/>
    <w:rsid w:val="00796700"/>
    <w:rsid w:val="00796FEE"/>
    <w:rsid w:val="00797A29"/>
    <w:rsid w:val="007A059B"/>
    <w:rsid w:val="007A090D"/>
    <w:rsid w:val="007A2FFF"/>
    <w:rsid w:val="007A7512"/>
    <w:rsid w:val="007A7DBF"/>
    <w:rsid w:val="007B0EBF"/>
    <w:rsid w:val="007B2578"/>
    <w:rsid w:val="007B3EF3"/>
    <w:rsid w:val="007B60E2"/>
    <w:rsid w:val="007B6C35"/>
    <w:rsid w:val="007B7881"/>
    <w:rsid w:val="007C2763"/>
    <w:rsid w:val="007C4EBE"/>
    <w:rsid w:val="007D0AD1"/>
    <w:rsid w:val="007D0F66"/>
    <w:rsid w:val="007D1095"/>
    <w:rsid w:val="007D5981"/>
    <w:rsid w:val="007D6D60"/>
    <w:rsid w:val="007D72A4"/>
    <w:rsid w:val="007E0A9D"/>
    <w:rsid w:val="007E2DA8"/>
    <w:rsid w:val="007E31DA"/>
    <w:rsid w:val="007E4F32"/>
    <w:rsid w:val="007E5F38"/>
    <w:rsid w:val="007E7EA4"/>
    <w:rsid w:val="007F01D7"/>
    <w:rsid w:val="007F2265"/>
    <w:rsid w:val="007F337A"/>
    <w:rsid w:val="007F427B"/>
    <w:rsid w:val="007F56D5"/>
    <w:rsid w:val="007F5809"/>
    <w:rsid w:val="0080059A"/>
    <w:rsid w:val="0080291A"/>
    <w:rsid w:val="008032EE"/>
    <w:rsid w:val="008038ED"/>
    <w:rsid w:val="008039C1"/>
    <w:rsid w:val="0080517D"/>
    <w:rsid w:val="00806BB2"/>
    <w:rsid w:val="008077FF"/>
    <w:rsid w:val="00810297"/>
    <w:rsid w:val="00810786"/>
    <w:rsid w:val="008108F3"/>
    <w:rsid w:val="00811593"/>
    <w:rsid w:val="00812722"/>
    <w:rsid w:val="00815F91"/>
    <w:rsid w:val="00820810"/>
    <w:rsid w:val="00820B18"/>
    <w:rsid w:val="00823EE6"/>
    <w:rsid w:val="00824255"/>
    <w:rsid w:val="008246C8"/>
    <w:rsid w:val="00824F76"/>
    <w:rsid w:val="008255AB"/>
    <w:rsid w:val="008265AA"/>
    <w:rsid w:val="0082678B"/>
    <w:rsid w:val="0082770E"/>
    <w:rsid w:val="008326BC"/>
    <w:rsid w:val="00832B94"/>
    <w:rsid w:val="0083414B"/>
    <w:rsid w:val="0083721A"/>
    <w:rsid w:val="00840724"/>
    <w:rsid w:val="00840BCB"/>
    <w:rsid w:val="00842A0D"/>
    <w:rsid w:val="00844C87"/>
    <w:rsid w:val="00845411"/>
    <w:rsid w:val="0084647C"/>
    <w:rsid w:val="00846EFC"/>
    <w:rsid w:val="00851305"/>
    <w:rsid w:val="00852C3A"/>
    <w:rsid w:val="00852EDE"/>
    <w:rsid w:val="008564DB"/>
    <w:rsid w:val="00856A85"/>
    <w:rsid w:val="00857E28"/>
    <w:rsid w:val="00857E79"/>
    <w:rsid w:val="0086133A"/>
    <w:rsid w:val="008619F5"/>
    <w:rsid w:val="008620D1"/>
    <w:rsid w:val="008635E8"/>
    <w:rsid w:val="00865112"/>
    <w:rsid w:val="008659C3"/>
    <w:rsid w:val="008670D7"/>
    <w:rsid w:val="008707C9"/>
    <w:rsid w:val="008724D9"/>
    <w:rsid w:val="008734CB"/>
    <w:rsid w:val="00874F17"/>
    <w:rsid w:val="008757A9"/>
    <w:rsid w:val="00876048"/>
    <w:rsid w:val="00877B9B"/>
    <w:rsid w:val="00881A69"/>
    <w:rsid w:val="00882DB4"/>
    <w:rsid w:val="00885EEB"/>
    <w:rsid w:val="008875DF"/>
    <w:rsid w:val="008915E4"/>
    <w:rsid w:val="00892592"/>
    <w:rsid w:val="00893069"/>
    <w:rsid w:val="00893570"/>
    <w:rsid w:val="00894106"/>
    <w:rsid w:val="008968BA"/>
    <w:rsid w:val="008A2E63"/>
    <w:rsid w:val="008A3119"/>
    <w:rsid w:val="008A3E8F"/>
    <w:rsid w:val="008A49B1"/>
    <w:rsid w:val="008A5740"/>
    <w:rsid w:val="008A58B2"/>
    <w:rsid w:val="008A6E42"/>
    <w:rsid w:val="008A7A1A"/>
    <w:rsid w:val="008B0815"/>
    <w:rsid w:val="008B188B"/>
    <w:rsid w:val="008B1BEF"/>
    <w:rsid w:val="008B2C27"/>
    <w:rsid w:val="008B2E05"/>
    <w:rsid w:val="008B3ABB"/>
    <w:rsid w:val="008B504D"/>
    <w:rsid w:val="008C1777"/>
    <w:rsid w:val="008C2FFF"/>
    <w:rsid w:val="008C3806"/>
    <w:rsid w:val="008C3FBB"/>
    <w:rsid w:val="008C4838"/>
    <w:rsid w:val="008C4B73"/>
    <w:rsid w:val="008C7606"/>
    <w:rsid w:val="008C7944"/>
    <w:rsid w:val="008D1941"/>
    <w:rsid w:val="008D1C84"/>
    <w:rsid w:val="008D4142"/>
    <w:rsid w:val="008D44AF"/>
    <w:rsid w:val="008D5D0A"/>
    <w:rsid w:val="008D7BCE"/>
    <w:rsid w:val="008E27C4"/>
    <w:rsid w:val="008E3903"/>
    <w:rsid w:val="008E514A"/>
    <w:rsid w:val="008E5187"/>
    <w:rsid w:val="008E56FA"/>
    <w:rsid w:val="008E5AC5"/>
    <w:rsid w:val="008E724D"/>
    <w:rsid w:val="008F1B5A"/>
    <w:rsid w:val="008F2F8C"/>
    <w:rsid w:val="008F47DC"/>
    <w:rsid w:val="008F4E82"/>
    <w:rsid w:val="008F6203"/>
    <w:rsid w:val="008F6A5F"/>
    <w:rsid w:val="008F7108"/>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705F"/>
    <w:rsid w:val="00926C17"/>
    <w:rsid w:val="009271F8"/>
    <w:rsid w:val="0093005A"/>
    <w:rsid w:val="009305E0"/>
    <w:rsid w:val="00930A0E"/>
    <w:rsid w:val="0093238D"/>
    <w:rsid w:val="009326AB"/>
    <w:rsid w:val="009352BC"/>
    <w:rsid w:val="00935C9B"/>
    <w:rsid w:val="0093714A"/>
    <w:rsid w:val="00937219"/>
    <w:rsid w:val="009405C4"/>
    <w:rsid w:val="009409A6"/>
    <w:rsid w:val="00940FC3"/>
    <w:rsid w:val="00941971"/>
    <w:rsid w:val="00941C70"/>
    <w:rsid w:val="009438F9"/>
    <w:rsid w:val="009447EB"/>
    <w:rsid w:val="0094492B"/>
    <w:rsid w:val="009451FE"/>
    <w:rsid w:val="0094766E"/>
    <w:rsid w:val="00947DB1"/>
    <w:rsid w:val="00947F6E"/>
    <w:rsid w:val="0095468A"/>
    <w:rsid w:val="00955FBC"/>
    <w:rsid w:val="00956EC7"/>
    <w:rsid w:val="009579D2"/>
    <w:rsid w:val="00962A71"/>
    <w:rsid w:val="00963188"/>
    <w:rsid w:val="009637F3"/>
    <w:rsid w:val="00963A34"/>
    <w:rsid w:val="00965747"/>
    <w:rsid w:val="009678F2"/>
    <w:rsid w:val="00970AB5"/>
    <w:rsid w:val="00970C0B"/>
    <w:rsid w:val="00974721"/>
    <w:rsid w:val="00975FC4"/>
    <w:rsid w:val="0097681B"/>
    <w:rsid w:val="00976F32"/>
    <w:rsid w:val="00977C28"/>
    <w:rsid w:val="00984E73"/>
    <w:rsid w:val="00984F83"/>
    <w:rsid w:val="00985786"/>
    <w:rsid w:val="00987012"/>
    <w:rsid w:val="009871E7"/>
    <w:rsid w:val="0099018E"/>
    <w:rsid w:val="00996841"/>
    <w:rsid w:val="00997145"/>
    <w:rsid w:val="00997628"/>
    <w:rsid w:val="009A1D82"/>
    <w:rsid w:val="009A3892"/>
    <w:rsid w:val="009A5B7F"/>
    <w:rsid w:val="009A5C78"/>
    <w:rsid w:val="009A63AD"/>
    <w:rsid w:val="009A6868"/>
    <w:rsid w:val="009B20E6"/>
    <w:rsid w:val="009C034C"/>
    <w:rsid w:val="009C07A9"/>
    <w:rsid w:val="009C0E12"/>
    <w:rsid w:val="009C3574"/>
    <w:rsid w:val="009C35D2"/>
    <w:rsid w:val="009C5091"/>
    <w:rsid w:val="009C5100"/>
    <w:rsid w:val="009C5A3F"/>
    <w:rsid w:val="009C5B26"/>
    <w:rsid w:val="009C70F8"/>
    <w:rsid w:val="009D19F7"/>
    <w:rsid w:val="009D205C"/>
    <w:rsid w:val="009D267B"/>
    <w:rsid w:val="009D3556"/>
    <w:rsid w:val="009D4D7C"/>
    <w:rsid w:val="009D675B"/>
    <w:rsid w:val="009D67EF"/>
    <w:rsid w:val="009D6952"/>
    <w:rsid w:val="009D71FF"/>
    <w:rsid w:val="009D790A"/>
    <w:rsid w:val="009E19AE"/>
    <w:rsid w:val="009E2EC5"/>
    <w:rsid w:val="009E459A"/>
    <w:rsid w:val="009F043B"/>
    <w:rsid w:val="009F0F9D"/>
    <w:rsid w:val="009F1E7D"/>
    <w:rsid w:val="009F22DE"/>
    <w:rsid w:val="009F3B57"/>
    <w:rsid w:val="009F3DBD"/>
    <w:rsid w:val="009F476C"/>
    <w:rsid w:val="009F4E62"/>
    <w:rsid w:val="009F68E9"/>
    <w:rsid w:val="009F6E30"/>
    <w:rsid w:val="009F6F53"/>
    <w:rsid w:val="00A00A8C"/>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160D1"/>
    <w:rsid w:val="00A23F0F"/>
    <w:rsid w:val="00A25071"/>
    <w:rsid w:val="00A25EAE"/>
    <w:rsid w:val="00A264F2"/>
    <w:rsid w:val="00A268AE"/>
    <w:rsid w:val="00A27818"/>
    <w:rsid w:val="00A30B18"/>
    <w:rsid w:val="00A32157"/>
    <w:rsid w:val="00A332C0"/>
    <w:rsid w:val="00A3766B"/>
    <w:rsid w:val="00A376AE"/>
    <w:rsid w:val="00A41673"/>
    <w:rsid w:val="00A42637"/>
    <w:rsid w:val="00A438B3"/>
    <w:rsid w:val="00A4449E"/>
    <w:rsid w:val="00A50FBD"/>
    <w:rsid w:val="00A5392F"/>
    <w:rsid w:val="00A53C5B"/>
    <w:rsid w:val="00A53C70"/>
    <w:rsid w:val="00A542E5"/>
    <w:rsid w:val="00A55DFF"/>
    <w:rsid w:val="00A57D8E"/>
    <w:rsid w:val="00A60643"/>
    <w:rsid w:val="00A634A5"/>
    <w:rsid w:val="00A646C4"/>
    <w:rsid w:val="00A65CAB"/>
    <w:rsid w:val="00A666F7"/>
    <w:rsid w:val="00A66EC5"/>
    <w:rsid w:val="00A67025"/>
    <w:rsid w:val="00A67183"/>
    <w:rsid w:val="00A6793F"/>
    <w:rsid w:val="00A70267"/>
    <w:rsid w:val="00A70BA1"/>
    <w:rsid w:val="00A70F0C"/>
    <w:rsid w:val="00A717A1"/>
    <w:rsid w:val="00A71973"/>
    <w:rsid w:val="00A7198F"/>
    <w:rsid w:val="00A72503"/>
    <w:rsid w:val="00A7508A"/>
    <w:rsid w:val="00A75A5E"/>
    <w:rsid w:val="00A76BE6"/>
    <w:rsid w:val="00A81848"/>
    <w:rsid w:val="00A85106"/>
    <w:rsid w:val="00A85E34"/>
    <w:rsid w:val="00A86D82"/>
    <w:rsid w:val="00A87142"/>
    <w:rsid w:val="00A872A4"/>
    <w:rsid w:val="00A87ACE"/>
    <w:rsid w:val="00A90057"/>
    <w:rsid w:val="00A90265"/>
    <w:rsid w:val="00A93033"/>
    <w:rsid w:val="00A94573"/>
    <w:rsid w:val="00A96558"/>
    <w:rsid w:val="00A977E6"/>
    <w:rsid w:val="00A97843"/>
    <w:rsid w:val="00AA268A"/>
    <w:rsid w:val="00AA3C5E"/>
    <w:rsid w:val="00AA4294"/>
    <w:rsid w:val="00AA6CD1"/>
    <w:rsid w:val="00AA7586"/>
    <w:rsid w:val="00AB09D4"/>
    <w:rsid w:val="00AB0B05"/>
    <w:rsid w:val="00AB10EE"/>
    <w:rsid w:val="00AB1F50"/>
    <w:rsid w:val="00AB388D"/>
    <w:rsid w:val="00AB59B2"/>
    <w:rsid w:val="00AB5C14"/>
    <w:rsid w:val="00AB652B"/>
    <w:rsid w:val="00AC11B6"/>
    <w:rsid w:val="00AC1807"/>
    <w:rsid w:val="00AC223E"/>
    <w:rsid w:val="00AC358E"/>
    <w:rsid w:val="00AC4CE1"/>
    <w:rsid w:val="00AC55F9"/>
    <w:rsid w:val="00AC6320"/>
    <w:rsid w:val="00AC7655"/>
    <w:rsid w:val="00AD012C"/>
    <w:rsid w:val="00AD216D"/>
    <w:rsid w:val="00AD2D73"/>
    <w:rsid w:val="00AD3867"/>
    <w:rsid w:val="00AD4F19"/>
    <w:rsid w:val="00AD5C98"/>
    <w:rsid w:val="00AD6996"/>
    <w:rsid w:val="00AD6E2F"/>
    <w:rsid w:val="00AE0E80"/>
    <w:rsid w:val="00AE125A"/>
    <w:rsid w:val="00AE1F1A"/>
    <w:rsid w:val="00AE37E7"/>
    <w:rsid w:val="00AE3CDA"/>
    <w:rsid w:val="00AE4A93"/>
    <w:rsid w:val="00AF0BF4"/>
    <w:rsid w:val="00AF20AA"/>
    <w:rsid w:val="00AF2463"/>
    <w:rsid w:val="00AF2483"/>
    <w:rsid w:val="00AF24A9"/>
    <w:rsid w:val="00AF3328"/>
    <w:rsid w:val="00AF5621"/>
    <w:rsid w:val="00AF692C"/>
    <w:rsid w:val="00B016A4"/>
    <w:rsid w:val="00B01CC0"/>
    <w:rsid w:val="00B01FCB"/>
    <w:rsid w:val="00B067B1"/>
    <w:rsid w:val="00B11327"/>
    <w:rsid w:val="00B11460"/>
    <w:rsid w:val="00B11938"/>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65C"/>
    <w:rsid w:val="00B247F0"/>
    <w:rsid w:val="00B24FE5"/>
    <w:rsid w:val="00B27A93"/>
    <w:rsid w:val="00B27FF7"/>
    <w:rsid w:val="00B30679"/>
    <w:rsid w:val="00B31D2E"/>
    <w:rsid w:val="00B32077"/>
    <w:rsid w:val="00B32551"/>
    <w:rsid w:val="00B33220"/>
    <w:rsid w:val="00B359D1"/>
    <w:rsid w:val="00B36713"/>
    <w:rsid w:val="00B36CA2"/>
    <w:rsid w:val="00B36FB1"/>
    <w:rsid w:val="00B37705"/>
    <w:rsid w:val="00B4055C"/>
    <w:rsid w:val="00B4066B"/>
    <w:rsid w:val="00B40F47"/>
    <w:rsid w:val="00B41D59"/>
    <w:rsid w:val="00B43186"/>
    <w:rsid w:val="00B44671"/>
    <w:rsid w:val="00B44BE1"/>
    <w:rsid w:val="00B504AA"/>
    <w:rsid w:val="00B52E40"/>
    <w:rsid w:val="00B54B14"/>
    <w:rsid w:val="00B54E32"/>
    <w:rsid w:val="00B54F32"/>
    <w:rsid w:val="00B55B22"/>
    <w:rsid w:val="00B57650"/>
    <w:rsid w:val="00B57839"/>
    <w:rsid w:val="00B57F70"/>
    <w:rsid w:val="00B61220"/>
    <w:rsid w:val="00B62F56"/>
    <w:rsid w:val="00B645D6"/>
    <w:rsid w:val="00B65A55"/>
    <w:rsid w:val="00B66332"/>
    <w:rsid w:val="00B70BA9"/>
    <w:rsid w:val="00B72854"/>
    <w:rsid w:val="00B73E29"/>
    <w:rsid w:val="00B80469"/>
    <w:rsid w:val="00B8049A"/>
    <w:rsid w:val="00B80FC4"/>
    <w:rsid w:val="00B844EA"/>
    <w:rsid w:val="00B84E02"/>
    <w:rsid w:val="00B85342"/>
    <w:rsid w:val="00B86523"/>
    <w:rsid w:val="00B86C3F"/>
    <w:rsid w:val="00B86E3E"/>
    <w:rsid w:val="00B87B18"/>
    <w:rsid w:val="00B87C13"/>
    <w:rsid w:val="00B90A38"/>
    <w:rsid w:val="00B913DC"/>
    <w:rsid w:val="00B928AD"/>
    <w:rsid w:val="00B93500"/>
    <w:rsid w:val="00B93609"/>
    <w:rsid w:val="00B94F70"/>
    <w:rsid w:val="00B95962"/>
    <w:rsid w:val="00B963A9"/>
    <w:rsid w:val="00B976D3"/>
    <w:rsid w:val="00B97DA9"/>
    <w:rsid w:val="00BA1576"/>
    <w:rsid w:val="00BA18E8"/>
    <w:rsid w:val="00BA1DB7"/>
    <w:rsid w:val="00BA4D52"/>
    <w:rsid w:val="00BA6407"/>
    <w:rsid w:val="00BB0150"/>
    <w:rsid w:val="00BB05CC"/>
    <w:rsid w:val="00BB1964"/>
    <w:rsid w:val="00BB1AA1"/>
    <w:rsid w:val="00BB3E1A"/>
    <w:rsid w:val="00BB5710"/>
    <w:rsid w:val="00BB5F63"/>
    <w:rsid w:val="00BB6488"/>
    <w:rsid w:val="00BB7528"/>
    <w:rsid w:val="00BB7ACE"/>
    <w:rsid w:val="00BC10FD"/>
    <w:rsid w:val="00BC1868"/>
    <w:rsid w:val="00BC1EAE"/>
    <w:rsid w:val="00BC24C2"/>
    <w:rsid w:val="00BC2867"/>
    <w:rsid w:val="00BC4F8B"/>
    <w:rsid w:val="00BC7CB2"/>
    <w:rsid w:val="00BD0D8F"/>
    <w:rsid w:val="00BD12DB"/>
    <w:rsid w:val="00BD3C88"/>
    <w:rsid w:val="00BD4002"/>
    <w:rsid w:val="00BD4176"/>
    <w:rsid w:val="00BD4393"/>
    <w:rsid w:val="00BD52A9"/>
    <w:rsid w:val="00BD6A5C"/>
    <w:rsid w:val="00BE0BC8"/>
    <w:rsid w:val="00BE2211"/>
    <w:rsid w:val="00BE2BB9"/>
    <w:rsid w:val="00BE37F9"/>
    <w:rsid w:val="00BE3D27"/>
    <w:rsid w:val="00BE5C7E"/>
    <w:rsid w:val="00BF1231"/>
    <w:rsid w:val="00BF17BF"/>
    <w:rsid w:val="00BF238A"/>
    <w:rsid w:val="00BF2D44"/>
    <w:rsid w:val="00BF4D13"/>
    <w:rsid w:val="00BF4DAF"/>
    <w:rsid w:val="00BF4EA5"/>
    <w:rsid w:val="00BF6005"/>
    <w:rsid w:val="00BF76D9"/>
    <w:rsid w:val="00C00469"/>
    <w:rsid w:val="00C00FA7"/>
    <w:rsid w:val="00C010E0"/>
    <w:rsid w:val="00C01A3F"/>
    <w:rsid w:val="00C0320B"/>
    <w:rsid w:val="00C03AF2"/>
    <w:rsid w:val="00C04F2F"/>
    <w:rsid w:val="00C05464"/>
    <w:rsid w:val="00C07239"/>
    <w:rsid w:val="00C0758D"/>
    <w:rsid w:val="00C10A82"/>
    <w:rsid w:val="00C11D3C"/>
    <w:rsid w:val="00C12119"/>
    <w:rsid w:val="00C134BD"/>
    <w:rsid w:val="00C1367C"/>
    <w:rsid w:val="00C1419D"/>
    <w:rsid w:val="00C15D4D"/>
    <w:rsid w:val="00C16BE9"/>
    <w:rsid w:val="00C17D30"/>
    <w:rsid w:val="00C2001A"/>
    <w:rsid w:val="00C2196E"/>
    <w:rsid w:val="00C22350"/>
    <w:rsid w:val="00C22731"/>
    <w:rsid w:val="00C22BC3"/>
    <w:rsid w:val="00C23045"/>
    <w:rsid w:val="00C24CDD"/>
    <w:rsid w:val="00C25698"/>
    <w:rsid w:val="00C2635C"/>
    <w:rsid w:val="00C27A6B"/>
    <w:rsid w:val="00C34617"/>
    <w:rsid w:val="00C3521B"/>
    <w:rsid w:val="00C424E3"/>
    <w:rsid w:val="00C426B1"/>
    <w:rsid w:val="00C43677"/>
    <w:rsid w:val="00C43B80"/>
    <w:rsid w:val="00C445DC"/>
    <w:rsid w:val="00C45369"/>
    <w:rsid w:val="00C46698"/>
    <w:rsid w:val="00C46BE3"/>
    <w:rsid w:val="00C47375"/>
    <w:rsid w:val="00C47734"/>
    <w:rsid w:val="00C52BAB"/>
    <w:rsid w:val="00C53A3D"/>
    <w:rsid w:val="00C5455E"/>
    <w:rsid w:val="00C55E2E"/>
    <w:rsid w:val="00C55EFC"/>
    <w:rsid w:val="00C57D25"/>
    <w:rsid w:val="00C60763"/>
    <w:rsid w:val="00C61EA6"/>
    <w:rsid w:val="00C622CE"/>
    <w:rsid w:val="00C63104"/>
    <w:rsid w:val="00C63AC2"/>
    <w:rsid w:val="00C63F85"/>
    <w:rsid w:val="00C6464F"/>
    <w:rsid w:val="00C668B8"/>
    <w:rsid w:val="00C71B6F"/>
    <w:rsid w:val="00C72B86"/>
    <w:rsid w:val="00C73B40"/>
    <w:rsid w:val="00C75D9D"/>
    <w:rsid w:val="00C75E73"/>
    <w:rsid w:val="00C77744"/>
    <w:rsid w:val="00C80B7F"/>
    <w:rsid w:val="00C8172F"/>
    <w:rsid w:val="00C831C4"/>
    <w:rsid w:val="00C839ED"/>
    <w:rsid w:val="00C84419"/>
    <w:rsid w:val="00C85E52"/>
    <w:rsid w:val="00C87B4F"/>
    <w:rsid w:val="00C87E9F"/>
    <w:rsid w:val="00C913F6"/>
    <w:rsid w:val="00C925C8"/>
    <w:rsid w:val="00C929BB"/>
    <w:rsid w:val="00C92E26"/>
    <w:rsid w:val="00C94C36"/>
    <w:rsid w:val="00C95982"/>
    <w:rsid w:val="00C9610B"/>
    <w:rsid w:val="00C9760A"/>
    <w:rsid w:val="00CA088A"/>
    <w:rsid w:val="00CA08B4"/>
    <w:rsid w:val="00CA0C70"/>
    <w:rsid w:val="00CA1165"/>
    <w:rsid w:val="00CA3AB9"/>
    <w:rsid w:val="00CA3F85"/>
    <w:rsid w:val="00CA5CB0"/>
    <w:rsid w:val="00CA6062"/>
    <w:rsid w:val="00CA6229"/>
    <w:rsid w:val="00CA7D3E"/>
    <w:rsid w:val="00CB716F"/>
    <w:rsid w:val="00CC0B7B"/>
    <w:rsid w:val="00CC21A8"/>
    <w:rsid w:val="00CC3B5A"/>
    <w:rsid w:val="00CC4824"/>
    <w:rsid w:val="00CC4902"/>
    <w:rsid w:val="00CC581F"/>
    <w:rsid w:val="00CC5DE9"/>
    <w:rsid w:val="00CC6048"/>
    <w:rsid w:val="00CD257C"/>
    <w:rsid w:val="00CD39BC"/>
    <w:rsid w:val="00CD3A79"/>
    <w:rsid w:val="00CD3FF0"/>
    <w:rsid w:val="00CD6D10"/>
    <w:rsid w:val="00CD7DE6"/>
    <w:rsid w:val="00CD7FF6"/>
    <w:rsid w:val="00CE11CE"/>
    <w:rsid w:val="00CE2F55"/>
    <w:rsid w:val="00CE34C0"/>
    <w:rsid w:val="00CE361F"/>
    <w:rsid w:val="00CE3FCC"/>
    <w:rsid w:val="00CE3FDE"/>
    <w:rsid w:val="00CE4FB8"/>
    <w:rsid w:val="00CE617B"/>
    <w:rsid w:val="00CE7630"/>
    <w:rsid w:val="00CF06F6"/>
    <w:rsid w:val="00CF1097"/>
    <w:rsid w:val="00CF2FCC"/>
    <w:rsid w:val="00CF410C"/>
    <w:rsid w:val="00CF4611"/>
    <w:rsid w:val="00CF582C"/>
    <w:rsid w:val="00CF6CB2"/>
    <w:rsid w:val="00D003C9"/>
    <w:rsid w:val="00D0211A"/>
    <w:rsid w:val="00D0263F"/>
    <w:rsid w:val="00D0294F"/>
    <w:rsid w:val="00D04855"/>
    <w:rsid w:val="00D06046"/>
    <w:rsid w:val="00D079FB"/>
    <w:rsid w:val="00D10176"/>
    <w:rsid w:val="00D1068B"/>
    <w:rsid w:val="00D12612"/>
    <w:rsid w:val="00D12976"/>
    <w:rsid w:val="00D12996"/>
    <w:rsid w:val="00D147AD"/>
    <w:rsid w:val="00D15563"/>
    <w:rsid w:val="00D16A67"/>
    <w:rsid w:val="00D17952"/>
    <w:rsid w:val="00D200DB"/>
    <w:rsid w:val="00D20233"/>
    <w:rsid w:val="00D203AE"/>
    <w:rsid w:val="00D228DD"/>
    <w:rsid w:val="00D22943"/>
    <w:rsid w:val="00D23475"/>
    <w:rsid w:val="00D24692"/>
    <w:rsid w:val="00D24F5E"/>
    <w:rsid w:val="00D25B27"/>
    <w:rsid w:val="00D2605A"/>
    <w:rsid w:val="00D27E0D"/>
    <w:rsid w:val="00D30A10"/>
    <w:rsid w:val="00D30B83"/>
    <w:rsid w:val="00D315A9"/>
    <w:rsid w:val="00D33062"/>
    <w:rsid w:val="00D33632"/>
    <w:rsid w:val="00D3372C"/>
    <w:rsid w:val="00D34F13"/>
    <w:rsid w:val="00D353CC"/>
    <w:rsid w:val="00D35BCC"/>
    <w:rsid w:val="00D360AD"/>
    <w:rsid w:val="00D375E7"/>
    <w:rsid w:val="00D37CE7"/>
    <w:rsid w:val="00D41AD8"/>
    <w:rsid w:val="00D41BF4"/>
    <w:rsid w:val="00D42707"/>
    <w:rsid w:val="00D42C35"/>
    <w:rsid w:val="00D42FE5"/>
    <w:rsid w:val="00D43A4A"/>
    <w:rsid w:val="00D453B7"/>
    <w:rsid w:val="00D464D7"/>
    <w:rsid w:val="00D47442"/>
    <w:rsid w:val="00D51798"/>
    <w:rsid w:val="00D51F6C"/>
    <w:rsid w:val="00D54394"/>
    <w:rsid w:val="00D55942"/>
    <w:rsid w:val="00D60854"/>
    <w:rsid w:val="00D62F06"/>
    <w:rsid w:val="00D63C7D"/>
    <w:rsid w:val="00D63D60"/>
    <w:rsid w:val="00D64E16"/>
    <w:rsid w:val="00D65F24"/>
    <w:rsid w:val="00D66029"/>
    <w:rsid w:val="00D66642"/>
    <w:rsid w:val="00D66BD2"/>
    <w:rsid w:val="00D70964"/>
    <w:rsid w:val="00D72128"/>
    <w:rsid w:val="00D7270D"/>
    <w:rsid w:val="00D729F4"/>
    <w:rsid w:val="00D734A6"/>
    <w:rsid w:val="00D73531"/>
    <w:rsid w:val="00D76C92"/>
    <w:rsid w:val="00D772F6"/>
    <w:rsid w:val="00D81BCC"/>
    <w:rsid w:val="00D82328"/>
    <w:rsid w:val="00D82FE1"/>
    <w:rsid w:val="00D83E03"/>
    <w:rsid w:val="00D83F1C"/>
    <w:rsid w:val="00D84560"/>
    <w:rsid w:val="00D84D0C"/>
    <w:rsid w:val="00D86426"/>
    <w:rsid w:val="00D872EC"/>
    <w:rsid w:val="00D8793D"/>
    <w:rsid w:val="00D879D0"/>
    <w:rsid w:val="00D90CD1"/>
    <w:rsid w:val="00D922F0"/>
    <w:rsid w:val="00D9302F"/>
    <w:rsid w:val="00D94885"/>
    <w:rsid w:val="00D94C14"/>
    <w:rsid w:val="00D95FA5"/>
    <w:rsid w:val="00D97224"/>
    <w:rsid w:val="00D97431"/>
    <w:rsid w:val="00DA00FE"/>
    <w:rsid w:val="00DA1CD8"/>
    <w:rsid w:val="00DA27C2"/>
    <w:rsid w:val="00DA6567"/>
    <w:rsid w:val="00DB07FC"/>
    <w:rsid w:val="00DB25B8"/>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189C"/>
    <w:rsid w:val="00DD2516"/>
    <w:rsid w:val="00DD4365"/>
    <w:rsid w:val="00DD4B04"/>
    <w:rsid w:val="00DD6737"/>
    <w:rsid w:val="00DD723E"/>
    <w:rsid w:val="00DD747B"/>
    <w:rsid w:val="00DE022A"/>
    <w:rsid w:val="00DE0E92"/>
    <w:rsid w:val="00DE1A5F"/>
    <w:rsid w:val="00DE1E61"/>
    <w:rsid w:val="00DE2755"/>
    <w:rsid w:val="00DE58FB"/>
    <w:rsid w:val="00DE63C4"/>
    <w:rsid w:val="00DF50CA"/>
    <w:rsid w:val="00DF5224"/>
    <w:rsid w:val="00DF58C7"/>
    <w:rsid w:val="00DF778C"/>
    <w:rsid w:val="00E0073D"/>
    <w:rsid w:val="00E034FC"/>
    <w:rsid w:val="00E0436B"/>
    <w:rsid w:val="00E06112"/>
    <w:rsid w:val="00E06C0D"/>
    <w:rsid w:val="00E07079"/>
    <w:rsid w:val="00E11266"/>
    <w:rsid w:val="00E11C42"/>
    <w:rsid w:val="00E12B5C"/>
    <w:rsid w:val="00E12F5A"/>
    <w:rsid w:val="00E13577"/>
    <w:rsid w:val="00E13E5F"/>
    <w:rsid w:val="00E166E2"/>
    <w:rsid w:val="00E168A8"/>
    <w:rsid w:val="00E16C5F"/>
    <w:rsid w:val="00E16CC3"/>
    <w:rsid w:val="00E1785B"/>
    <w:rsid w:val="00E206BF"/>
    <w:rsid w:val="00E21E5D"/>
    <w:rsid w:val="00E23407"/>
    <w:rsid w:val="00E24023"/>
    <w:rsid w:val="00E2471D"/>
    <w:rsid w:val="00E26761"/>
    <w:rsid w:val="00E33CDA"/>
    <w:rsid w:val="00E348A3"/>
    <w:rsid w:val="00E3508E"/>
    <w:rsid w:val="00E4003C"/>
    <w:rsid w:val="00E40853"/>
    <w:rsid w:val="00E42E81"/>
    <w:rsid w:val="00E44212"/>
    <w:rsid w:val="00E449EB"/>
    <w:rsid w:val="00E44E41"/>
    <w:rsid w:val="00E53C62"/>
    <w:rsid w:val="00E5490C"/>
    <w:rsid w:val="00E574ED"/>
    <w:rsid w:val="00E57D24"/>
    <w:rsid w:val="00E61047"/>
    <w:rsid w:val="00E61098"/>
    <w:rsid w:val="00E61DD9"/>
    <w:rsid w:val="00E626DB"/>
    <w:rsid w:val="00E62E60"/>
    <w:rsid w:val="00E63779"/>
    <w:rsid w:val="00E644DB"/>
    <w:rsid w:val="00E65668"/>
    <w:rsid w:val="00E65F10"/>
    <w:rsid w:val="00E66499"/>
    <w:rsid w:val="00E67DBC"/>
    <w:rsid w:val="00E70AC9"/>
    <w:rsid w:val="00E71085"/>
    <w:rsid w:val="00E71D0B"/>
    <w:rsid w:val="00E74D3F"/>
    <w:rsid w:val="00E7513B"/>
    <w:rsid w:val="00E760B2"/>
    <w:rsid w:val="00E76296"/>
    <w:rsid w:val="00E76CB9"/>
    <w:rsid w:val="00E8050E"/>
    <w:rsid w:val="00E85C35"/>
    <w:rsid w:val="00E86C3E"/>
    <w:rsid w:val="00E86D6D"/>
    <w:rsid w:val="00E87BE6"/>
    <w:rsid w:val="00E91A5D"/>
    <w:rsid w:val="00E92C70"/>
    <w:rsid w:val="00E94A43"/>
    <w:rsid w:val="00E96B3B"/>
    <w:rsid w:val="00EA2D40"/>
    <w:rsid w:val="00EA35A3"/>
    <w:rsid w:val="00EA58E4"/>
    <w:rsid w:val="00EA795F"/>
    <w:rsid w:val="00EB0152"/>
    <w:rsid w:val="00EB0319"/>
    <w:rsid w:val="00EB0F46"/>
    <w:rsid w:val="00EB2B33"/>
    <w:rsid w:val="00EB2CC8"/>
    <w:rsid w:val="00EB2CDB"/>
    <w:rsid w:val="00EB340E"/>
    <w:rsid w:val="00EC0206"/>
    <w:rsid w:val="00EC0C86"/>
    <w:rsid w:val="00EC1366"/>
    <w:rsid w:val="00EC3E49"/>
    <w:rsid w:val="00EC4457"/>
    <w:rsid w:val="00EC477C"/>
    <w:rsid w:val="00EC5CBB"/>
    <w:rsid w:val="00EC7D1B"/>
    <w:rsid w:val="00ED15B5"/>
    <w:rsid w:val="00ED2112"/>
    <w:rsid w:val="00ED2F06"/>
    <w:rsid w:val="00ED35F1"/>
    <w:rsid w:val="00ED3A03"/>
    <w:rsid w:val="00ED3CE7"/>
    <w:rsid w:val="00ED41C9"/>
    <w:rsid w:val="00ED462B"/>
    <w:rsid w:val="00ED467B"/>
    <w:rsid w:val="00ED6FF3"/>
    <w:rsid w:val="00ED7140"/>
    <w:rsid w:val="00ED774E"/>
    <w:rsid w:val="00EE0521"/>
    <w:rsid w:val="00EE5632"/>
    <w:rsid w:val="00EE72C0"/>
    <w:rsid w:val="00EE72C3"/>
    <w:rsid w:val="00EE73B0"/>
    <w:rsid w:val="00EF1219"/>
    <w:rsid w:val="00EF126F"/>
    <w:rsid w:val="00EF2D74"/>
    <w:rsid w:val="00EF3A04"/>
    <w:rsid w:val="00EF3E02"/>
    <w:rsid w:val="00EF45AF"/>
    <w:rsid w:val="00EF582F"/>
    <w:rsid w:val="00EF5EED"/>
    <w:rsid w:val="00F001CA"/>
    <w:rsid w:val="00F0075A"/>
    <w:rsid w:val="00F0109E"/>
    <w:rsid w:val="00F01242"/>
    <w:rsid w:val="00F045A2"/>
    <w:rsid w:val="00F10CF8"/>
    <w:rsid w:val="00F10E4D"/>
    <w:rsid w:val="00F11882"/>
    <w:rsid w:val="00F13BBB"/>
    <w:rsid w:val="00F14048"/>
    <w:rsid w:val="00F14533"/>
    <w:rsid w:val="00F14743"/>
    <w:rsid w:val="00F157A2"/>
    <w:rsid w:val="00F1615B"/>
    <w:rsid w:val="00F16417"/>
    <w:rsid w:val="00F1796D"/>
    <w:rsid w:val="00F20171"/>
    <w:rsid w:val="00F20589"/>
    <w:rsid w:val="00F20D33"/>
    <w:rsid w:val="00F22CED"/>
    <w:rsid w:val="00F230ED"/>
    <w:rsid w:val="00F24F0D"/>
    <w:rsid w:val="00F25096"/>
    <w:rsid w:val="00F267D7"/>
    <w:rsid w:val="00F26DC6"/>
    <w:rsid w:val="00F271A4"/>
    <w:rsid w:val="00F2772C"/>
    <w:rsid w:val="00F3583D"/>
    <w:rsid w:val="00F36586"/>
    <w:rsid w:val="00F3691A"/>
    <w:rsid w:val="00F36ADC"/>
    <w:rsid w:val="00F36C96"/>
    <w:rsid w:val="00F44616"/>
    <w:rsid w:val="00F44629"/>
    <w:rsid w:val="00F44B29"/>
    <w:rsid w:val="00F44C06"/>
    <w:rsid w:val="00F46497"/>
    <w:rsid w:val="00F464A2"/>
    <w:rsid w:val="00F46D8F"/>
    <w:rsid w:val="00F517F8"/>
    <w:rsid w:val="00F52054"/>
    <w:rsid w:val="00F521AF"/>
    <w:rsid w:val="00F5243F"/>
    <w:rsid w:val="00F5268B"/>
    <w:rsid w:val="00F529D7"/>
    <w:rsid w:val="00F53825"/>
    <w:rsid w:val="00F538BA"/>
    <w:rsid w:val="00F53BDA"/>
    <w:rsid w:val="00F53E6A"/>
    <w:rsid w:val="00F53FBB"/>
    <w:rsid w:val="00F54383"/>
    <w:rsid w:val="00F54DAD"/>
    <w:rsid w:val="00F5641D"/>
    <w:rsid w:val="00F57D42"/>
    <w:rsid w:val="00F6127A"/>
    <w:rsid w:val="00F615CE"/>
    <w:rsid w:val="00F61F88"/>
    <w:rsid w:val="00F62288"/>
    <w:rsid w:val="00F62474"/>
    <w:rsid w:val="00F64323"/>
    <w:rsid w:val="00F671EC"/>
    <w:rsid w:val="00F675F4"/>
    <w:rsid w:val="00F67B0B"/>
    <w:rsid w:val="00F72CE0"/>
    <w:rsid w:val="00F738B0"/>
    <w:rsid w:val="00F74646"/>
    <w:rsid w:val="00F74AE6"/>
    <w:rsid w:val="00F74E94"/>
    <w:rsid w:val="00F7648A"/>
    <w:rsid w:val="00F77185"/>
    <w:rsid w:val="00F77535"/>
    <w:rsid w:val="00F77FEE"/>
    <w:rsid w:val="00F81A62"/>
    <w:rsid w:val="00F83138"/>
    <w:rsid w:val="00F85434"/>
    <w:rsid w:val="00F870B4"/>
    <w:rsid w:val="00F8756C"/>
    <w:rsid w:val="00F900C2"/>
    <w:rsid w:val="00F902E9"/>
    <w:rsid w:val="00F91C1E"/>
    <w:rsid w:val="00F95658"/>
    <w:rsid w:val="00F95BEA"/>
    <w:rsid w:val="00F97260"/>
    <w:rsid w:val="00FA042E"/>
    <w:rsid w:val="00FA0709"/>
    <w:rsid w:val="00FA3042"/>
    <w:rsid w:val="00FA5036"/>
    <w:rsid w:val="00FA61D8"/>
    <w:rsid w:val="00FA70ED"/>
    <w:rsid w:val="00FB19AF"/>
    <w:rsid w:val="00FB32C7"/>
    <w:rsid w:val="00FB457A"/>
    <w:rsid w:val="00FB5134"/>
    <w:rsid w:val="00FC1B3A"/>
    <w:rsid w:val="00FC23AB"/>
    <w:rsid w:val="00FC54CA"/>
    <w:rsid w:val="00FC57BC"/>
    <w:rsid w:val="00FC5F81"/>
    <w:rsid w:val="00FC73C5"/>
    <w:rsid w:val="00FC77BD"/>
    <w:rsid w:val="00FD0F61"/>
    <w:rsid w:val="00FD2C59"/>
    <w:rsid w:val="00FD4181"/>
    <w:rsid w:val="00FD550B"/>
    <w:rsid w:val="00FE041F"/>
    <w:rsid w:val="00FE05B7"/>
    <w:rsid w:val="00FE1013"/>
    <w:rsid w:val="00FE13AA"/>
    <w:rsid w:val="00FE14F7"/>
    <w:rsid w:val="00FE201D"/>
    <w:rsid w:val="00FE2AC6"/>
    <w:rsid w:val="00FE695C"/>
    <w:rsid w:val="00FF02DC"/>
    <w:rsid w:val="00FF0930"/>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 w:type="paragraph" w:styleId="NormalWeb">
    <w:name w:val="Normal (Web)"/>
    <w:basedOn w:val="Normal"/>
    <w:uiPriority w:val="99"/>
    <w:semiHidden/>
    <w:unhideWhenUsed/>
    <w:rsid w:val="00DD189C"/>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ED82B9B-5ED3-400A-A058-0F935F02A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6A02D-928E-4E01-B101-61246C1C21F5}">
  <ds:schemaRefs>
    <ds:schemaRef ds:uri="http://schemas.microsoft.com/sharepoint/v3/contenttype/forms"/>
  </ds:schemaRefs>
</ds:datastoreItem>
</file>

<file path=customXml/itemProps4.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51</Pages>
  <Words>9025</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59370</CharactersWithSpaces>
  <SharedDoc>false</SharedDoc>
  <HLinks>
    <vt:vector size="78" baseType="variant">
      <vt:variant>
        <vt:i4>1966132</vt:i4>
      </vt:variant>
      <vt:variant>
        <vt:i4>74</vt:i4>
      </vt:variant>
      <vt:variant>
        <vt:i4>0</vt:i4>
      </vt:variant>
      <vt:variant>
        <vt:i4>5</vt:i4>
      </vt:variant>
      <vt:variant>
        <vt:lpwstr/>
      </vt:variant>
      <vt:variant>
        <vt:lpwstr>_Toc174690885</vt:lpwstr>
      </vt:variant>
      <vt:variant>
        <vt:i4>1966132</vt:i4>
      </vt:variant>
      <vt:variant>
        <vt:i4>68</vt:i4>
      </vt:variant>
      <vt:variant>
        <vt:i4>0</vt:i4>
      </vt:variant>
      <vt:variant>
        <vt:i4>5</vt:i4>
      </vt:variant>
      <vt:variant>
        <vt:lpwstr/>
      </vt:variant>
      <vt:variant>
        <vt:lpwstr>_Toc174690884</vt:lpwstr>
      </vt:variant>
      <vt:variant>
        <vt:i4>1966132</vt:i4>
      </vt:variant>
      <vt:variant>
        <vt:i4>62</vt:i4>
      </vt:variant>
      <vt:variant>
        <vt:i4>0</vt:i4>
      </vt:variant>
      <vt:variant>
        <vt:i4>5</vt:i4>
      </vt:variant>
      <vt:variant>
        <vt:lpwstr/>
      </vt:variant>
      <vt:variant>
        <vt:lpwstr>_Toc174690883</vt:lpwstr>
      </vt:variant>
      <vt:variant>
        <vt:i4>1966132</vt:i4>
      </vt:variant>
      <vt:variant>
        <vt:i4>56</vt:i4>
      </vt:variant>
      <vt:variant>
        <vt:i4>0</vt:i4>
      </vt:variant>
      <vt:variant>
        <vt:i4>5</vt:i4>
      </vt:variant>
      <vt:variant>
        <vt:lpwstr/>
      </vt:variant>
      <vt:variant>
        <vt:lpwstr>_Toc174690882</vt:lpwstr>
      </vt:variant>
      <vt:variant>
        <vt:i4>1966132</vt:i4>
      </vt:variant>
      <vt:variant>
        <vt:i4>50</vt:i4>
      </vt:variant>
      <vt:variant>
        <vt:i4>0</vt:i4>
      </vt:variant>
      <vt:variant>
        <vt:i4>5</vt:i4>
      </vt:variant>
      <vt:variant>
        <vt:lpwstr/>
      </vt:variant>
      <vt:variant>
        <vt:lpwstr>_Toc174690881</vt:lpwstr>
      </vt:variant>
      <vt:variant>
        <vt:i4>1966132</vt:i4>
      </vt:variant>
      <vt:variant>
        <vt:i4>44</vt:i4>
      </vt:variant>
      <vt:variant>
        <vt:i4>0</vt:i4>
      </vt:variant>
      <vt:variant>
        <vt:i4>5</vt:i4>
      </vt:variant>
      <vt:variant>
        <vt:lpwstr/>
      </vt:variant>
      <vt:variant>
        <vt:lpwstr>_Toc174690880</vt:lpwstr>
      </vt:variant>
      <vt:variant>
        <vt:i4>1114164</vt:i4>
      </vt:variant>
      <vt:variant>
        <vt:i4>38</vt:i4>
      </vt:variant>
      <vt:variant>
        <vt:i4>0</vt:i4>
      </vt:variant>
      <vt:variant>
        <vt:i4>5</vt:i4>
      </vt:variant>
      <vt:variant>
        <vt:lpwstr/>
      </vt:variant>
      <vt:variant>
        <vt:lpwstr>_Toc174690879</vt:lpwstr>
      </vt:variant>
      <vt:variant>
        <vt:i4>1114164</vt:i4>
      </vt:variant>
      <vt:variant>
        <vt:i4>32</vt:i4>
      </vt:variant>
      <vt:variant>
        <vt:i4>0</vt:i4>
      </vt:variant>
      <vt:variant>
        <vt:i4>5</vt:i4>
      </vt:variant>
      <vt:variant>
        <vt:lpwstr/>
      </vt:variant>
      <vt:variant>
        <vt:lpwstr>_Toc174690878</vt:lpwstr>
      </vt:variant>
      <vt:variant>
        <vt:i4>1114164</vt:i4>
      </vt:variant>
      <vt:variant>
        <vt:i4>26</vt:i4>
      </vt:variant>
      <vt:variant>
        <vt:i4>0</vt:i4>
      </vt:variant>
      <vt:variant>
        <vt:i4>5</vt:i4>
      </vt:variant>
      <vt:variant>
        <vt:lpwstr/>
      </vt:variant>
      <vt:variant>
        <vt:lpwstr>_Toc174690877</vt:lpwstr>
      </vt:variant>
      <vt:variant>
        <vt:i4>1114164</vt:i4>
      </vt:variant>
      <vt:variant>
        <vt:i4>20</vt:i4>
      </vt:variant>
      <vt:variant>
        <vt:i4>0</vt:i4>
      </vt:variant>
      <vt:variant>
        <vt:i4>5</vt:i4>
      </vt:variant>
      <vt:variant>
        <vt:lpwstr/>
      </vt:variant>
      <vt:variant>
        <vt:lpwstr>_Toc174690876</vt:lpwstr>
      </vt:variant>
      <vt:variant>
        <vt:i4>1114164</vt:i4>
      </vt:variant>
      <vt:variant>
        <vt:i4>14</vt:i4>
      </vt:variant>
      <vt:variant>
        <vt:i4>0</vt:i4>
      </vt:variant>
      <vt:variant>
        <vt:i4>5</vt:i4>
      </vt:variant>
      <vt:variant>
        <vt:lpwstr/>
      </vt:variant>
      <vt:variant>
        <vt:lpwstr>_Toc174690875</vt:lpwstr>
      </vt:variant>
      <vt:variant>
        <vt:i4>1114164</vt:i4>
      </vt:variant>
      <vt:variant>
        <vt:i4>8</vt:i4>
      </vt:variant>
      <vt:variant>
        <vt:i4>0</vt:i4>
      </vt:variant>
      <vt:variant>
        <vt:i4>5</vt:i4>
      </vt:variant>
      <vt:variant>
        <vt:lpwstr/>
      </vt:variant>
      <vt:variant>
        <vt:lpwstr>_Toc174690874</vt:lpwstr>
      </vt:variant>
      <vt:variant>
        <vt:i4>1114164</vt:i4>
      </vt:variant>
      <vt:variant>
        <vt:i4>2</vt:i4>
      </vt:variant>
      <vt:variant>
        <vt:i4>0</vt:i4>
      </vt:variant>
      <vt:variant>
        <vt:i4>5</vt:i4>
      </vt:variant>
      <vt:variant>
        <vt:lpwstr/>
      </vt:variant>
      <vt:variant>
        <vt:lpwstr>_Toc174690873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Talaso Tumal</cp:lastModifiedBy>
  <cp:revision>176</cp:revision>
  <cp:lastPrinted>2020-06-08T12:30:00Z</cp:lastPrinted>
  <dcterms:created xsi:type="dcterms:W3CDTF">2024-08-15T12:33:00Z</dcterms:created>
  <dcterms:modified xsi:type="dcterms:W3CDTF">2025-10-01T06:36:00Z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d8327b0f1129c24f9d819e75344c120867f6efd550c3666beb2e80c162a953b8</vt:lpwstr>
  </property>
  <property fmtid="{D5CDD505-2E9C-101B-9397-08002B2CF9AE}" pid="4" name="MediaServiceImageTags">
    <vt:lpwstr/>
  </property>
</Properties>
</file>